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D5DA" w14:textId="77777777" w:rsidR="00235433" w:rsidRDefault="00235433">
      <w:pPr>
        <w:rPr>
          <w:highlight w:val="yellow"/>
          <w:lang w:val="kk-KZ"/>
        </w:rPr>
      </w:pPr>
    </w:p>
    <w:tbl>
      <w:tblPr>
        <w:tblStyle w:val="a3"/>
        <w:tblW w:w="9493" w:type="dxa"/>
        <w:tblLook w:val="04A0" w:firstRow="1" w:lastRow="0" w:firstColumn="1" w:lastColumn="0" w:noHBand="0" w:noVBand="1"/>
      </w:tblPr>
      <w:tblGrid>
        <w:gridCol w:w="3528"/>
        <w:gridCol w:w="5965"/>
      </w:tblGrid>
      <w:tr w:rsidR="00B31B3B" w:rsidRPr="00057413" w14:paraId="0ED5B0CE" w14:textId="77777777" w:rsidTr="00E11767">
        <w:tc>
          <w:tcPr>
            <w:tcW w:w="3396" w:type="dxa"/>
            <w:vMerge w:val="restart"/>
            <w:vAlign w:val="center"/>
          </w:tcPr>
          <w:p w14:paraId="3BBA4046" w14:textId="51E3A6EA" w:rsidR="00B31B3B" w:rsidRDefault="001A0E54" w:rsidP="00B31B3B">
            <w:pPr>
              <w:jc w:val="center"/>
              <w:rPr>
                <w:highlight w:val="yellow"/>
                <w:lang w:val="kk-KZ"/>
              </w:rPr>
            </w:pPr>
            <w:r>
              <w:rPr>
                <w:noProof/>
              </w:rPr>
              <w:drawing>
                <wp:inline distT="0" distB="0" distL="0" distR="0" wp14:anchorId="663AED25" wp14:editId="1786BCC3">
                  <wp:extent cx="2103351" cy="2126511"/>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555" cy="2133794"/>
                          </a:xfrm>
                          <a:prstGeom prst="rect">
                            <a:avLst/>
                          </a:prstGeom>
                          <a:noFill/>
                          <a:ln>
                            <a:noFill/>
                          </a:ln>
                        </pic:spPr>
                      </pic:pic>
                    </a:graphicData>
                  </a:graphic>
                </wp:inline>
              </w:drawing>
            </w:r>
          </w:p>
        </w:tc>
        <w:tc>
          <w:tcPr>
            <w:tcW w:w="6097" w:type="dxa"/>
          </w:tcPr>
          <w:p w14:paraId="4F2CBBD1" w14:textId="77777777" w:rsidR="00B31B3B" w:rsidRDefault="00B31B3B" w:rsidP="00B31B3B">
            <w:pPr>
              <w:rPr>
                <w:lang w:val="kk-KZ"/>
              </w:rPr>
            </w:pPr>
            <w:r w:rsidRPr="00B31B3B">
              <w:rPr>
                <w:lang w:val="kk-KZ"/>
              </w:rPr>
              <w:t>Аты-жөні / ФИО / last name, first name</w:t>
            </w:r>
          </w:p>
          <w:p w14:paraId="33A84B64" w14:textId="77777777" w:rsidR="00057413" w:rsidRDefault="00057413" w:rsidP="00B31B3B">
            <w:pPr>
              <w:rPr>
                <w:lang w:val="kk-KZ"/>
              </w:rPr>
            </w:pPr>
            <w:r>
              <w:rPr>
                <w:lang w:val="kk-KZ"/>
              </w:rPr>
              <w:t>Жұмабеков Ержан Фазылұлы</w:t>
            </w:r>
          </w:p>
          <w:p w14:paraId="633ED4F8" w14:textId="77777777" w:rsidR="00057413" w:rsidRDefault="00057413" w:rsidP="00B31B3B">
            <w:pPr>
              <w:rPr>
                <w:lang w:val="kk-KZ"/>
              </w:rPr>
            </w:pPr>
            <w:r>
              <w:rPr>
                <w:lang w:val="kk-KZ"/>
              </w:rPr>
              <w:t>Джумабеков Ержан Фазылович</w:t>
            </w:r>
          </w:p>
          <w:p w14:paraId="73408FB3" w14:textId="53385CF4" w:rsidR="00057413" w:rsidRPr="00057413" w:rsidRDefault="00057413" w:rsidP="00B31B3B">
            <w:pPr>
              <w:rPr>
                <w:highlight w:val="yellow"/>
                <w:lang w:val="en-US"/>
              </w:rPr>
            </w:pPr>
            <w:r>
              <w:rPr>
                <w:lang w:val="en-US"/>
              </w:rPr>
              <w:t>Jumabekov Yerzhan</w:t>
            </w:r>
          </w:p>
        </w:tc>
      </w:tr>
      <w:tr w:rsidR="00B31B3B" w14:paraId="08DE02A8" w14:textId="77777777" w:rsidTr="00E11767">
        <w:tc>
          <w:tcPr>
            <w:tcW w:w="3396" w:type="dxa"/>
            <w:vMerge/>
          </w:tcPr>
          <w:p w14:paraId="36EC7C2B" w14:textId="77777777" w:rsidR="00B31B3B" w:rsidRDefault="00B31B3B">
            <w:pPr>
              <w:rPr>
                <w:highlight w:val="yellow"/>
                <w:lang w:val="kk-KZ"/>
              </w:rPr>
            </w:pPr>
          </w:p>
        </w:tc>
        <w:tc>
          <w:tcPr>
            <w:tcW w:w="6097" w:type="dxa"/>
          </w:tcPr>
          <w:p w14:paraId="681AC871" w14:textId="77777777" w:rsidR="00B31B3B" w:rsidRDefault="00B31B3B">
            <w:pPr>
              <w:rPr>
                <w:lang w:val="kk-KZ"/>
              </w:rPr>
            </w:pPr>
            <w:r w:rsidRPr="00716AC2">
              <w:rPr>
                <w:lang w:val="kk-KZ"/>
              </w:rPr>
              <w:t>Қызметі / Должность / Post</w:t>
            </w:r>
          </w:p>
          <w:p w14:paraId="3ADA4161" w14:textId="250D7131" w:rsidR="00057413" w:rsidRDefault="00F76586">
            <w:pPr>
              <w:rPr>
                <w:lang w:val="kk-KZ"/>
              </w:rPr>
            </w:pPr>
            <w:r>
              <w:rPr>
                <w:lang w:val="kk-KZ"/>
              </w:rPr>
              <w:t>Аға о</w:t>
            </w:r>
            <w:r w:rsidR="00057413">
              <w:rPr>
                <w:lang w:val="kk-KZ"/>
              </w:rPr>
              <w:t>қытушы</w:t>
            </w:r>
          </w:p>
          <w:p w14:paraId="3C7B4561" w14:textId="718B8B31" w:rsidR="00057413" w:rsidRDefault="00F76586">
            <w:pPr>
              <w:rPr>
                <w:lang w:val="kk-KZ"/>
              </w:rPr>
            </w:pPr>
            <w:r>
              <w:rPr>
                <w:lang w:val="kk-KZ"/>
              </w:rPr>
              <w:t>Старший п</w:t>
            </w:r>
            <w:r w:rsidR="00057413">
              <w:rPr>
                <w:lang w:val="kk-KZ"/>
              </w:rPr>
              <w:t xml:space="preserve">реподаватель </w:t>
            </w:r>
          </w:p>
          <w:p w14:paraId="29645357" w14:textId="3802A631" w:rsidR="00057413" w:rsidRPr="00057413" w:rsidRDefault="00F76586">
            <w:pPr>
              <w:rPr>
                <w:lang w:val="kk-KZ"/>
              </w:rPr>
            </w:pPr>
            <w:r w:rsidRPr="00F76586">
              <w:rPr>
                <w:lang w:val="kk-KZ"/>
              </w:rPr>
              <w:t>Senior Lecturer</w:t>
            </w:r>
          </w:p>
        </w:tc>
      </w:tr>
      <w:tr w:rsidR="00B31B3B" w:rsidRPr="00057413" w14:paraId="17A1EABE" w14:textId="77777777" w:rsidTr="00E11767">
        <w:tc>
          <w:tcPr>
            <w:tcW w:w="3396" w:type="dxa"/>
            <w:vMerge/>
          </w:tcPr>
          <w:p w14:paraId="48189689" w14:textId="77777777" w:rsidR="00B31B3B" w:rsidRDefault="00B31B3B">
            <w:pPr>
              <w:rPr>
                <w:highlight w:val="yellow"/>
                <w:lang w:val="kk-KZ"/>
              </w:rPr>
            </w:pPr>
          </w:p>
        </w:tc>
        <w:tc>
          <w:tcPr>
            <w:tcW w:w="6097" w:type="dxa"/>
          </w:tcPr>
          <w:p w14:paraId="7C442DE5" w14:textId="77777777" w:rsidR="00B31B3B" w:rsidRDefault="00B31B3B">
            <w:pPr>
              <w:rPr>
                <w:lang w:val="kk-KZ"/>
              </w:rPr>
            </w:pPr>
            <w:r w:rsidRPr="00716AC2">
              <w:rPr>
                <w:lang w:val="kk-KZ"/>
              </w:rPr>
              <w:t>Дәрежесі / Степень / Degree</w:t>
            </w:r>
          </w:p>
          <w:p w14:paraId="2EA172F1" w14:textId="5EC2B577" w:rsidR="00057413" w:rsidRDefault="00057413">
            <w:pPr>
              <w:rPr>
                <w:lang w:val="kk-KZ"/>
              </w:rPr>
            </w:pPr>
            <w:r>
              <w:rPr>
                <w:lang w:val="kk-KZ"/>
              </w:rPr>
              <w:t>Өнертану магистрі</w:t>
            </w:r>
          </w:p>
          <w:p w14:paraId="09732FF4" w14:textId="483A27E9" w:rsidR="00057413" w:rsidRDefault="00057413">
            <w:pPr>
              <w:rPr>
                <w:lang w:val="kk-KZ"/>
              </w:rPr>
            </w:pPr>
            <w:r>
              <w:rPr>
                <w:lang w:val="kk-KZ"/>
              </w:rPr>
              <w:t xml:space="preserve">Магистр искусствоведения </w:t>
            </w:r>
          </w:p>
          <w:p w14:paraId="7253E5C0" w14:textId="159E6B34" w:rsidR="00057413" w:rsidRPr="00057413" w:rsidRDefault="00057413">
            <w:pPr>
              <w:rPr>
                <w:lang w:val="en-US"/>
              </w:rPr>
            </w:pPr>
            <w:r w:rsidRPr="00057413">
              <w:rPr>
                <w:lang w:val="en-US"/>
              </w:rPr>
              <w:t>Master of Art History</w:t>
            </w:r>
          </w:p>
        </w:tc>
      </w:tr>
      <w:tr w:rsidR="00B31B3B" w14:paraId="36CA9D51" w14:textId="77777777" w:rsidTr="00E11767">
        <w:tc>
          <w:tcPr>
            <w:tcW w:w="3396" w:type="dxa"/>
            <w:vMerge/>
          </w:tcPr>
          <w:p w14:paraId="39B73565" w14:textId="77777777" w:rsidR="00B31B3B" w:rsidRDefault="00B31B3B">
            <w:pPr>
              <w:rPr>
                <w:highlight w:val="yellow"/>
                <w:lang w:val="kk-KZ"/>
              </w:rPr>
            </w:pPr>
          </w:p>
        </w:tc>
        <w:tc>
          <w:tcPr>
            <w:tcW w:w="6097" w:type="dxa"/>
          </w:tcPr>
          <w:p w14:paraId="44882A46" w14:textId="08364CBF" w:rsidR="00B31B3B" w:rsidRPr="00716AC2" w:rsidRDefault="00B31B3B">
            <w:pPr>
              <w:rPr>
                <w:lang w:val="kk-KZ"/>
              </w:rPr>
            </w:pPr>
            <w:r w:rsidRPr="00716AC2">
              <w:rPr>
                <w:lang w:val="kk-KZ"/>
              </w:rPr>
              <w:t>Атағы / Звание / Title</w:t>
            </w:r>
          </w:p>
        </w:tc>
      </w:tr>
    </w:tbl>
    <w:p w14:paraId="7FE6EA74" w14:textId="599B5D2D" w:rsidR="00235433" w:rsidRPr="009410E0" w:rsidRDefault="00235433">
      <w:pPr>
        <w:rPr>
          <w:lang w:val="kk-KZ"/>
        </w:rPr>
      </w:pPr>
    </w:p>
    <w:p w14:paraId="55E55F66" w14:textId="24F9087F" w:rsidR="00716AC2" w:rsidRPr="009410E0" w:rsidRDefault="00716AC2" w:rsidP="00716AC2">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Академиялық және практикалық тәж</w:t>
      </w:r>
      <w:r w:rsidR="009410E0">
        <w:rPr>
          <w:rFonts w:ascii="Times New Roman" w:hAnsi="Times New Roman" w:cs="Times New Roman"/>
          <w:b/>
          <w:bCs/>
          <w:sz w:val="24"/>
          <w:szCs w:val="24"/>
          <w:lang w:val="kk-KZ"/>
        </w:rPr>
        <w:t>і</w:t>
      </w:r>
      <w:r w:rsidRPr="009410E0">
        <w:rPr>
          <w:rFonts w:ascii="Times New Roman" w:hAnsi="Times New Roman" w:cs="Times New Roman"/>
          <w:b/>
          <w:bCs/>
          <w:sz w:val="24"/>
          <w:szCs w:val="24"/>
          <w:lang w:val="kk-KZ"/>
        </w:rPr>
        <w:t>рибе</w:t>
      </w:r>
      <w:r w:rsidR="001A0E54">
        <w:rPr>
          <w:rFonts w:ascii="Times New Roman" w:hAnsi="Times New Roman" w:cs="Times New Roman"/>
          <w:b/>
          <w:bCs/>
          <w:sz w:val="24"/>
          <w:szCs w:val="24"/>
          <w:lang w:val="kk-KZ"/>
        </w:rPr>
        <w:t>сі</w:t>
      </w:r>
      <w:r w:rsidRPr="009410E0">
        <w:rPr>
          <w:rFonts w:ascii="Times New Roman" w:hAnsi="Times New Roman" w:cs="Times New Roman"/>
          <w:b/>
          <w:bCs/>
          <w:sz w:val="24"/>
          <w:szCs w:val="24"/>
          <w:lang w:val="kk-KZ"/>
        </w:rPr>
        <w:t>:</w:t>
      </w:r>
    </w:p>
    <w:p w14:paraId="0AD9D621" w14:textId="07628568" w:rsidR="00E9205B" w:rsidRPr="009410E0" w:rsidRDefault="00E9205B" w:rsidP="00716AC2">
      <w:pPr>
        <w:rPr>
          <w:rFonts w:ascii="Times New Roman" w:hAnsi="Times New Roman" w:cs="Times New Roman"/>
          <w:sz w:val="24"/>
          <w:szCs w:val="24"/>
          <w:lang w:val="kk-KZ"/>
        </w:rPr>
      </w:pPr>
      <w:r w:rsidRPr="009410E0">
        <w:rPr>
          <w:rFonts w:ascii="Times New Roman" w:hAnsi="Times New Roman" w:cs="Times New Roman"/>
          <w:sz w:val="24"/>
          <w:szCs w:val="24"/>
          <w:lang w:val="kk-KZ"/>
        </w:rPr>
        <w:t>2012 жылдан бастап Т</w:t>
      </w:r>
      <w:r w:rsidR="001A0E54">
        <w:rPr>
          <w:rFonts w:ascii="Times New Roman" w:hAnsi="Times New Roman" w:cs="Times New Roman"/>
          <w:sz w:val="24"/>
          <w:szCs w:val="24"/>
          <w:lang w:val="kk-KZ"/>
        </w:rPr>
        <w:t>емірбек</w:t>
      </w:r>
      <w:r w:rsidRPr="009410E0">
        <w:rPr>
          <w:rFonts w:ascii="Times New Roman" w:hAnsi="Times New Roman" w:cs="Times New Roman"/>
          <w:sz w:val="24"/>
          <w:szCs w:val="24"/>
          <w:lang w:val="kk-KZ"/>
        </w:rPr>
        <w:t xml:space="preserve"> Жүргенов атындағы Қазақ ұлттық өнер академиясы, </w:t>
      </w:r>
      <w:r w:rsidR="001251C7" w:rsidRPr="009410E0">
        <w:rPr>
          <w:rFonts w:ascii="Times New Roman" w:hAnsi="Times New Roman" w:cs="Times New Roman"/>
          <w:sz w:val="24"/>
          <w:szCs w:val="24"/>
          <w:lang w:val="kk-KZ"/>
        </w:rPr>
        <w:t xml:space="preserve">аға </w:t>
      </w:r>
      <w:r w:rsidRPr="009410E0">
        <w:rPr>
          <w:rFonts w:ascii="Times New Roman" w:hAnsi="Times New Roman" w:cs="Times New Roman"/>
          <w:sz w:val="24"/>
          <w:szCs w:val="24"/>
          <w:lang w:val="kk-KZ"/>
        </w:rPr>
        <w:t>оқытушы;</w:t>
      </w:r>
    </w:p>
    <w:p w14:paraId="5B89B660" w14:textId="373BCE69" w:rsidR="00716AC2" w:rsidRPr="009410E0" w:rsidRDefault="00716AC2" w:rsidP="00716AC2">
      <w:pPr>
        <w:rPr>
          <w:rFonts w:ascii="Times New Roman" w:hAnsi="Times New Roman" w:cs="Times New Roman"/>
          <w:sz w:val="24"/>
          <w:szCs w:val="24"/>
          <w:lang w:val="kk-KZ"/>
        </w:rPr>
      </w:pPr>
      <w:r w:rsidRPr="009410E0">
        <w:rPr>
          <w:rFonts w:ascii="Times New Roman" w:hAnsi="Times New Roman" w:cs="Times New Roman"/>
          <w:b/>
          <w:bCs/>
          <w:sz w:val="24"/>
          <w:szCs w:val="24"/>
          <w:lang w:val="kk-KZ"/>
        </w:rPr>
        <w:t>Оқитын пәндері:</w:t>
      </w:r>
      <w:r w:rsidR="00057413" w:rsidRPr="009410E0">
        <w:rPr>
          <w:rFonts w:ascii="Times New Roman" w:hAnsi="Times New Roman" w:cs="Times New Roman"/>
          <w:sz w:val="24"/>
          <w:szCs w:val="24"/>
          <w:lang w:val="kk-KZ"/>
        </w:rPr>
        <w:t xml:space="preserve"> Әлем киносының тарихы, Қазақ киносының тарихы, Сын негіздері, Кино теориясы. </w:t>
      </w:r>
    </w:p>
    <w:p w14:paraId="33358470" w14:textId="307C8A47" w:rsidR="00DB7F12" w:rsidRPr="009410E0" w:rsidRDefault="00716AC2" w:rsidP="00DB7F12">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Шығармашылық, ғылыми-зерттеу және инновациялық қызмет:</w:t>
      </w:r>
      <w:r w:rsidR="00DB7F12" w:rsidRPr="009410E0">
        <w:rPr>
          <w:rFonts w:ascii="Times New Roman" w:hAnsi="Times New Roman" w:cs="Times New Roman"/>
          <w:b/>
          <w:bCs/>
          <w:color w:val="000000"/>
          <w:sz w:val="24"/>
          <w:szCs w:val="24"/>
          <w:lang w:val="kk-KZ"/>
        </w:rPr>
        <w:t> </w:t>
      </w:r>
    </w:p>
    <w:p w14:paraId="27269781" w14:textId="4C995D5E" w:rsidR="00DB7F12" w:rsidRPr="00FA33FD" w:rsidRDefault="00DB7F12" w:rsidP="008347D2">
      <w:pPr>
        <w:pStyle w:val="a6"/>
        <w:shd w:val="clear" w:color="auto" w:fill="FFFFFF"/>
        <w:spacing w:before="0" w:beforeAutospacing="0" w:after="0" w:afterAutospacing="0"/>
        <w:jc w:val="both"/>
        <w:rPr>
          <w:color w:val="000000"/>
          <w:lang w:val="kk-KZ"/>
        </w:rPr>
      </w:pPr>
      <w:r w:rsidRPr="00FA33FD">
        <w:rPr>
          <w:color w:val="000000"/>
          <w:lang w:val="kk-KZ"/>
        </w:rPr>
        <w:t>2007-2013</w:t>
      </w:r>
      <w:r w:rsidRPr="009410E0">
        <w:rPr>
          <w:color w:val="000000"/>
          <w:lang w:val="ru-RU"/>
        </w:rPr>
        <w:t>.</w:t>
      </w:r>
      <w:r w:rsidRPr="00FA33FD">
        <w:rPr>
          <w:color w:val="000000"/>
          <w:lang w:val="kk-KZ"/>
        </w:rPr>
        <w:t xml:space="preserve"> ХКФ «Шәкен жұлдыздар</w:t>
      </w:r>
      <w:r w:rsidR="003D15A9" w:rsidRPr="00FA33FD">
        <w:rPr>
          <w:color w:val="000000"/>
          <w:lang w:val="kk-KZ"/>
        </w:rPr>
        <w:t>ы</w:t>
      </w:r>
      <w:r w:rsidRPr="00FA33FD">
        <w:rPr>
          <w:color w:val="000000"/>
          <w:lang w:val="kk-KZ"/>
        </w:rPr>
        <w:t xml:space="preserve">» ұйымдастыру комитетінің модераторы; </w:t>
      </w:r>
    </w:p>
    <w:p w14:paraId="0E8EE909" w14:textId="099943B3" w:rsidR="00DB7F12" w:rsidRPr="009410E0" w:rsidRDefault="00DB7F12" w:rsidP="008347D2">
      <w:pPr>
        <w:pStyle w:val="a6"/>
        <w:shd w:val="clear" w:color="auto" w:fill="FFFFFF"/>
        <w:spacing w:before="0" w:beforeAutospacing="0" w:after="0" w:afterAutospacing="0"/>
        <w:jc w:val="both"/>
        <w:rPr>
          <w:color w:val="000000"/>
          <w:lang w:val="ru-RU"/>
        </w:rPr>
      </w:pPr>
      <w:r w:rsidRPr="009410E0">
        <w:rPr>
          <w:color w:val="000000"/>
          <w:lang w:val="ru-RU"/>
        </w:rPr>
        <w:t>2008-2010. «Япырай!» ойын –сауық журналы, журналист;</w:t>
      </w:r>
    </w:p>
    <w:p w14:paraId="1B8EC873" w14:textId="284D55BB" w:rsidR="00DB7F12" w:rsidRPr="009410E0" w:rsidRDefault="00DB7F12" w:rsidP="008347D2">
      <w:pPr>
        <w:pStyle w:val="a6"/>
        <w:shd w:val="clear" w:color="auto" w:fill="FFFFFF"/>
        <w:spacing w:before="0" w:beforeAutospacing="0" w:after="0" w:afterAutospacing="0"/>
        <w:jc w:val="both"/>
        <w:rPr>
          <w:color w:val="000000"/>
          <w:lang w:val="ru-RU"/>
        </w:rPr>
      </w:pPr>
      <w:r w:rsidRPr="009410E0">
        <w:rPr>
          <w:color w:val="000000"/>
          <w:lang w:val="ru-RU"/>
        </w:rPr>
        <w:t>2010-2012.  Ш. Айманов атындағы «Қазақфильм» киностудиясының фильм директоры;</w:t>
      </w:r>
    </w:p>
    <w:p w14:paraId="0BF588EE" w14:textId="0BE4152C" w:rsidR="00DB7F12" w:rsidRDefault="00DB7F12" w:rsidP="008347D2">
      <w:pPr>
        <w:pStyle w:val="a6"/>
        <w:shd w:val="clear" w:color="auto" w:fill="FFFFFF"/>
        <w:spacing w:before="0" w:beforeAutospacing="0" w:after="0" w:afterAutospacing="0"/>
        <w:jc w:val="both"/>
        <w:rPr>
          <w:color w:val="000000"/>
          <w:lang w:val="kk-KZ"/>
        </w:rPr>
      </w:pPr>
      <w:r w:rsidRPr="009410E0">
        <w:rPr>
          <w:color w:val="000000"/>
          <w:lang w:val="ru-RU"/>
        </w:rPr>
        <w:t xml:space="preserve">2016 жылдан бастап </w:t>
      </w:r>
      <w:r w:rsidRPr="009410E0">
        <w:rPr>
          <w:color w:val="000000"/>
        </w:rPr>
        <w:t>Baiqonyr</w:t>
      </w:r>
      <w:r w:rsidRPr="009410E0">
        <w:rPr>
          <w:color w:val="000000"/>
          <w:lang w:val="ru-RU"/>
        </w:rPr>
        <w:t xml:space="preserve"> </w:t>
      </w:r>
      <w:r w:rsidRPr="009410E0">
        <w:rPr>
          <w:color w:val="000000"/>
        </w:rPr>
        <w:t>ISFF</w:t>
      </w:r>
      <w:r w:rsidRPr="009410E0">
        <w:rPr>
          <w:color w:val="000000"/>
          <w:lang w:val="ru-RU"/>
        </w:rPr>
        <w:t xml:space="preserve"> </w:t>
      </w:r>
      <w:r w:rsidRPr="009410E0">
        <w:rPr>
          <w:color w:val="000000"/>
          <w:lang w:val="kk-KZ"/>
        </w:rPr>
        <w:t>кинофестивалінің бағдарлама директоры;</w:t>
      </w:r>
    </w:p>
    <w:p w14:paraId="480CDEE6" w14:textId="0FF6E311" w:rsidR="009410E0" w:rsidRPr="009410E0" w:rsidRDefault="009410E0" w:rsidP="008347D2">
      <w:pPr>
        <w:pStyle w:val="a6"/>
        <w:shd w:val="clear" w:color="auto" w:fill="FFFFFF"/>
        <w:spacing w:before="0" w:beforeAutospacing="0" w:after="0" w:afterAutospacing="0"/>
        <w:jc w:val="both"/>
        <w:rPr>
          <w:color w:val="000000"/>
          <w:lang w:val="kk-KZ"/>
        </w:rPr>
      </w:pPr>
      <w:r w:rsidRPr="009410E0">
        <w:rPr>
          <w:color w:val="000000"/>
          <w:lang w:val="kk-KZ"/>
        </w:rPr>
        <w:t xml:space="preserve">2022 </w:t>
      </w:r>
      <w:r>
        <w:rPr>
          <w:color w:val="000000"/>
          <w:lang w:val="kk-KZ"/>
        </w:rPr>
        <w:t>жылдан бастап Кинотанушылар мен киносыншылардың Халықаралық форумының торағасы;</w:t>
      </w:r>
    </w:p>
    <w:p w14:paraId="123B1663" w14:textId="1F334BB1" w:rsidR="00DB7F12" w:rsidRPr="009410E0" w:rsidRDefault="00DB7F12" w:rsidP="008347D2">
      <w:pPr>
        <w:pStyle w:val="a6"/>
        <w:shd w:val="clear" w:color="auto" w:fill="FFFFFF"/>
        <w:spacing w:before="0" w:beforeAutospacing="0" w:after="0" w:afterAutospacing="0"/>
        <w:jc w:val="both"/>
        <w:rPr>
          <w:color w:val="000000"/>
          <w:lang w:val="ru-RU"/>
        </w:rPr>
      </w:pPr>
      <w:r w:rsidRPr="009410E0">
        <w:rPr>
          <w:color w:val="000000"/>
          <w:lang w:val="kk-KZ"/>
        </w:rPr>
        <w:t xml:space="preserve">Халықаралық </w:t>
      </w:r>
      <w:r w:rsidR="008347D2" w:rsidRPr="009410E0">
        <w:rPr>
          <w:color w:val="000000"/>
          <w:lang w:val="kk-KZ"/>
        </w:rPr>
        <w:t xml:space="preserve">форумдар мен </w:t>
      </w:r>
      <w:r w:rsidRPr="009410E0">
        <w:rPr>
          <w:color w:val="000000"/>
          <w:lang w:val="kk-KZ"/>
        </w:rPr>
        <w:t xml:space="preserve">фестивальдердің қатысушысы: </w:t>
      </w:r>
      <w:r w:rsidR="008347D2" w:rsidRPr="009410E0">
        <w:rPr>
          <w:color w:val="000000"/>
          <w:lang w:val="kk-KZ"/>
        </w:rPr>
        <w:t xml:space="preserve">Фестиваль авторского кино </w:t>
      </w:r>
      <w:r w:rsidRPr="009410E0">
        <w:rPr>
          <w:color w:val="000000"/>
          <w:lang w:val="kk-KZ"/>
        </w:rPr>
        <w:t>(</w:t>
      </w:r>
      <w:r w:rsidR="008347D2" w:rsidRPr="009410E0">
        <w:rPr>
          <w:color w:val="000000"/>
          <w:lang w:val="kk-KZ"/>
        </w:rPr>
        <w:t>2013, Қырғызстан</w:t>
      </w:r>
      <w:r w:rsidRPr="009410E0">
        <w:rPr>
          <w:color w:val="000000"/>
          <w:lang w:val="kk-KZ"/>
        </w:rPr>
        <w:t xml:space="preserve">), </w:t>
      </w:r>
      <w:r w:rsidR="008347D2" w:rsidRPr="009410E0">
        <w:rPr>
          <w:color w:val="000000"/>
          <w:lang w:val="ru-RU"/>
        </w:rPr>
        <w:t>Послание к человеку (2013, Ресей), Корейско-Центральноазиатский кинофорум (2014, Қырғызстан), Финансирование международных проектов креативных документальных фильмов в странах северного измерения: текущая ситуация и тенденции (2015</w:t>
      </w:r>
      <w:r w:rsidR="003D15A9" w:rsidRPr="009410E0">
        <w:rPr>
          <w:color w:val="000000"/>
          <w:lang w:val="ru-RU"/>
        </w:rPr>
        <w:t>, Ресей</w:t>
      </w:r>
      <w:r w:rsidR="008347D2" w:rsidRPr="009410E0">
        <w:rPr>
          <w:color w:val="000000"/>
          <w:lang w:val="ru-RU"/>
        </w:rPr>
        <w:t>), Форум молодого кино стран СНГ «Умут» (2016-2021</w:t>
      </w:r>
      <w:r w:rsidR="003D15A9" w:rsidRPr="009410E0">
        <w:rPr>
          <w:color w:val="000000"/>
          <w:lang w:val="ru-RU"/>
        </w:rPr>
        <w:t>, Қырғызстан), Московская премьера (</w:t>
      </w:r>
      <w:r w:rsidR="008347D2" w:rsidRPr="009410E0">
        <w:rPr>
          <w:color w:val="000000"/>
          <w:lang w:val="ru-RU"/>
        </w:rPr>
        <w:t>2020</w:t>
      </w:r>
      <w:r w:rsidR="003D15A9" w:rsidRPr="009410E0">
        <w:rPr>
          <w:color w:val="000000"/>
          <w:lang w:val="ru-RU"/>
        </w:rPr>
        <w:t>, Ресей</w:t>
      </w:r>
      <w:r w:rsidR="008347D2" w:rsidRPr="009410E0">
        <w:rPr>
          <w:color w:val="000000"/>
          <w:lang w:val="ru-RU"/>
        </w:rPr>
        <w:t>), Киношкола «Содружество» (2021</w:t>
      </w:r>
      <w:r w:rsidR="003D15A9" w:rsidRPr="009410E0">
        <w:rPr>
          <w:color w:val="000000"/>
          <w:lang w:val="ru-RU"/>
        </w:rPr>
        <w:t>, Грузия</w:t>
      </w:r>
      <w:r w:rsidR="008347D2" w:rsidRPr="009410E0">
        <w:rPr>
          <w:color w:val="000000"/>
          <w:lang w:val="ru-RU"/>
        </w:rPr>
        <w:t>), Республика кино (2021</w:t>
      </w:r>
      <w:r w:rsidR="003D15A9" w:rsidRPr="009410E0">
        <w:rPr>
          <w:color w:val="000000"/>
          <w:lang w:val="ru-RU"/>
        </w:rPr>
        <w:t>, Саха</w:t>
      </w:r>
      <w:r w:rsidR="008347D2" w:rsidRPr="009410E0">
        <w:rPr>
          <w:color w:val="000000"/>
          <w:lang w:val="ru-RU"/>
        </w:rPr>
        <w:t>)</w:t>
      </w:r>
      <w:r w:rsidR="00A7146C">
        <w:rPr>
          <w:color w:val="000000"/>
          <w:lang w:val="ru-RU"/>
        </w:rPr>
        <w:t xml:space="preserve"> және т.б.</w:t>
      </w:r>
    </w:p>
    <w:p w14:paraId="5BD23121" w14:textId="77777777" w:rsidR="003D15A9" w:rsidRPr="009410E0" w:rsidRDefault="003D15A9" w:rsidP="008347D2">
      <w:pPr>
        <w:pStyle w:val="a6"/>
        <w:shd w:val="clear" w:color="auto" w:fill="FFFFFF"/>
        <w:spacing w:before="0" w:beforeAutospacing="0" w:after="0" w:afterAutospacing="0"/>
        <w:jc w:val="both"/>
        <w:rPr>
          <w:b/>
          <w:bCs/>
          <w:color w:val="000000"/>
          <w:lang w:val="kk-KZ"/>
        </w:rPr>
      </w:pPr>
    </w:p>
    <w:p w14:paraId="2F9D98F5" w14:textId="77777777" w:rsidR="00A25A76" w:rsidRPr="009410E0" w:rsidRDefault="00716AC2" w:rsidP="00A25A76">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Жарияланымдар:</w:t>
      </w:r>
    </w:p>
    <w:p w14:paraId="036F78BE" w14:textId="0201E9F0" w:rsidR="00144CF6" w:rsidRPr="00FA33FD" w:rsidRDefault="00A25A76" w:rsidP="00FA33FD">
      <w:pPr>
        <w:pStyle w:val="a7"/>
        <w:numPr>
          <w:ilvl w:val="0"/>
          <w:numId w:val="1"/>
        </w:numPr>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The presentation of totalitarian themes in the children’s movies of director A. Karsakbayev</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Revista ESPACIOS. ISSN 0798 1015- Vol. 38 (Nº 48) Year 2017</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Scopus</w:t>
      </w:r>
      <w:r w:rsidRPr="009410E0">
        <w:rPr>
          <w:rFonts w:ascii="Times New Roman" w:hAnsi="Times New Roman" w:cs="Times New Roman"/>
          <w:bCs/>
          <w:sz w:val="24"/>
          <w:szCs w:val="24"/>
          <w:lang w:val="kk-KZ"/>
        </w:rPr>
        <w:t>;</w:t>
      </w:r>
    </w:p>
    <w:p w14:paraId="73ACC0E2" w14:textId="45709B75" w:rsidR="00A25A76" w:rsidRPr="009410E0" w:rsidRDefault="00A25A76" w:rsidP="00144CF6">
      <w:pPr>
        <w:pStyle w:val="a7"/>
        <w:numPr>
          <w:ilvl w:val="0"/>
          <w:numId w:val="1"/>
        </w:numPr>
        <w:spacing w:after="0"/>
        <w:jc w:val="both"/>
        <w:rPr>
          <w:rFonts w:ascii="Times New Roman" w:hAnsi="Times New Roman" w:cs="Times New Roman"/>
          <w:sz w:val="24"/>
          <w:szCs w:val="24"/>
          <w:lang w:val="en-US"/>
        </w:rPr>
      </w:pP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Kozha's character as an object of psychoanalysis</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Astra Salvensis</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ISSN 2393-4727 </w:t>
      </w:r>
    </w:p>
    <w:p w14:paraId="03BE10DF" w14:textId="6E894504" w:rsidR="00A25A76" w:rsidRPr="009410E0" w:rsidRDefault="00144CF6" w:rsidP="00A25A76">
      <w:pPr>
        <w:spacing w:after="0"/>
        <w:jc w:val="both"/>
        <w:rPr>
          <w:rFonts w:ascii="Times New Roman" w:hAnsi="Times New Roman" w:cs="Times New Roman"/>
          <w:bCs/>
          <w:sz w:val="24"/>
          <w:szCs w:val="24"/>
          <w:lang w:val="kk-KZ"/>
        </w:rPr>
      </w:pPr>
      <w:r w:rsidRPr="00FA33FD">
        <w:rPr>
          <w:rFonts w:ascii="Times New Roman" w:hAnsi="Times New Roman" w:cs="Times New Roman"/>
          <w:bCs/>
          <w:sz w:val="24"/>
          <w:szCs w:val="24"/>
          <w:lang w:val="en-US"/>
        </w:rPr>
        <w:t xml:space="preserve">              </w:t>
      </w:r>
      <w:r w:rsidR="00A25A76" w:rsidRPr="009410E0">
        <w:rPr>
          <w:rFonts w:ascii="Times New Roman" w:hAnsi="Times New Roman" w:cs="Times New Roman"/>
          <w:bCs/>
          <w:sz w:val="24"/>
          <w:szCs w:val="24"/>
          <w:lang w:val="en-US"/>
        </w:rPr>
        <w:t>- year VI, No. 12, 201</w:t>
      </w:r>
      <w:r w:rsidR="00A25A76" w:rsidRPr="009410E0">
        <w:rPr>
          <w:rFonts w:ascii="Times New Roman" w:hAnsi="Times New Roman" w:cs="Times New Roman"/>
          <w:bCs/>
          <w:sz w:val="24"/>
          <w:szCs w:val="24"/>
          <w:lang w:val="kk-KZ"/>
        </w:rPr>
        <w:t>8</w:t>
      </w:r>
      <w:r w:rsidR="00A25A76" w:rsidRPr="009410E0">
        <w:rPr>
          <w:rFonts w:ascii="Times New Roman" w:hAnsi="Times New Roman" w:cs="Times New Roman"/>
          <w:sz w:val="24"/>
          <w:szCs w:val="24"/>
          <w:lang w:val="kk-KZ"/>
        </w:rPr>
        <w:t xml:space="preserve">, </w:t>
      </w:r>
      <w:r w:rsidR="00A25A76" w:rsidRPr="009410E0">
        <w:rPr>
          <w:rFonts w:ascii="Times New Roman" w:hAnsi="Times New Roman" w:cs="Times New Roman"/>
          <w:bCs/>
          <w:sz w:val="24"/>
          <w:szCs w:val="24"/>
          <w:lang w:val="en-US"/>
        </w:rPr>
        <w:t>Scopus</w:t>
      </w:r>
      <w:r w:rsidR="00A25A76" w:rsidRPr="009410E0">
        <w:rPr>
          <w:rFonts w:ascii="Times New Roman" w:hAnsi="Times New Roman" w:cs="Times New Roman"/>
          <w:bCs/>
          <w:sz w:val="24"/>
          <w:szCs w:val="24"/>
          <w:lang w:val="kk-KZ"/>
        </w:rPr>
        <w:t>;</w:t>
      </w:r>
    </w:p>
    <w:p w14:paraId="3B48D778" w14:textId="64FDCD48" w:rsidR="00B70247" w:rsidRPr="00FA33FD" w:rsidRDefault="00A25A76" w:rsidP="00FA33FD">
      <w:pPr>
        <w:pStyle w:val="a7"/>
        <w:numPr>
          <w:ilvl w:val="0"/>
          <w:numId w:val="2"/>
        </w:numPr>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«Роль жестов и мимики в раскрытии образа киногероя» Алматы: Абай атындағы ҚазҰПУ-нің «Хабаршы», «Көркемөнерден білім беру: өнер – теориясы – әдістемесі» сериясы, ISSN 17-28 -8657№ 3 (60),2019;</w:t>
      </w:r>
    </w:p>
    <w:p w14:paraId="65EE968C" w14:textId="035C6999" w:rsidR="00A25A76" w:rsidRPr="00FA33FD" w:rsidRDefault="00A25A76" w:rsidP="00A25A76">
      <w:pPr>
        <w:pStyle w:val="a7"/>
        <w:numPr>
          <w:ilvl w:val="0"/>
          <w:numId w:val="2"/>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«Трансформация героя историко-революционного фильма на примере кинокартины «Тревожное утро» (1966) Абдуллы Карсакбаева», ISBN 978-83-949403-3-1 Modern Scientific Challenges and Trends; a collection scientific works of the International scientific conference (28th february, 2018) - Warsaw: Sp. z o. o. "iScience", 2018;</w:t>
      </w:r>
    </w:p>
    <w:p w14:paraId="415864FA" w14:textId="41E55662" w:rsidR="00A25A76" w:rsidRPr="00FA33FD" w:rsidRDefault="00A25A76" w:rsidP="00A25A76">
      <w:pPr>
        <w:pStyle w:val="a7"/>
        <w:numPr>
          <w:ilvl w:val="0"/>
          <w:numId w:val="2"/>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lastRenderedPageBreak/>
        <w:t>«Режиссер Абдолла Қарсақбаев фильмдеріндегі ұлттық идея көрінісі», ISSN 978-601-7458-69-0,  VII-е Боранбаевские чтения: Научный поиск в художественном образовании: проблемы, опыт, перспективы, Международная научно-практическая конференция - Астана, 2018;</w:t>
      </w:r>
    </w:p>
    <w:p w14:paraId="4954316C" w14:textId="1E7D4FFF" w:rsidR="00A25A76" w:rsidRPr="009410E0" w:rsidRDefault="00A25A76" w:rsidP="00144CF6">
      <w:pPr>
        <w:pStyle w:val="a7"/>
        <w:numPr>
          <w:ilvl w:val="0"/>
          <w:numId w:val="2"/>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А. Қарсақбаевтың «Менің атым Қожа» фильмін психоанализ тұрғысынан талдау, ISBN 978-601-265-352-6,  VII «Бастау» студенттік фильмдер мен киномектептердің халықаралық кинофестивалі аясында Т.Қ.Жүргенов атындағы Қазақ ұлттық өнер академиясы «Кино және ТВ» факультетінің құрылғанына 25 жыл толуына арналған «Рухани жаңғырудағы кинематограф және медиасфераның ақпараттық мәселелері» атты халықаралық ғылыми-практикалық конференция материалдары, Алматы 07.11.2018;</w:t>
      </w:r>
    </w:p>
    <w:p w14:paraId="4872BD68" w14:textId="77777777" w:rsidR="00144CF6" w:rsidRPr="009410E0" w:rsidRDefault="00144CF6" w:rsidP="00144CF6">
      <w:pPr>
        <w:spacing w:after="0"/>
        <w:jc w:val="both"/>
        <w:rPr>
          <w:rFonts w:ascii="Times New Roman" w:hAnsi="Times New Roman" w:cs="Times New Roman"/>
          <w:bCs/>
          <w:sz w:val="24"/>
          <w:szCs w:val="24"/>
          <w:lang w:val="kk-KZ"/>
        </w:rPr>
      </w:pPr>
    </w:p>
    <w:p w14:paraId="76CC4DAE" w14:textId="0CE78EC5" w:rsidR="00716AC2" w:rsidRPr="009410E0" w:rsidRDefault="00716AC2" w:rsidP="00716AC2">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 xml:space="preserve">Монографиялар, оқулықтар:  </w:t>
      </w:r>
    </w:p>
    <w:p w14:paraId="444C1882" w14:textId="7D89F2BD" w:rsidR="00DB7F12" w:rsidRPr="009410E0" w:rsidRDefault="003D15A9" w:rsidP="00DB7F12">
      <w:pPr>
        <w:pStyle w:val="a6"/>
        <w:shd w:val="clear" w:color="auto" w:fill="FFFFFF"/>
        <w:spacing w:before="0" w:beforeAutospacing="0" w:after="0" w:afterAutospacing="0"/>
        <w:rPr>
          <w:color w:val="000000"/>
          <w:lang w:val="kk-KZ"/>
        </w:rPr>
      </w:pPr>
      <w:r w:rsidRPr="009410E0">
        <w:rPr>
          <w:color w:val="000000"/>
          <w:lang w:val="kk-KZ"/>
        </w:rPr>
        <w:t>2013.</w:t>
      </w:r>
      <w:r w:rsidR="00DB7F12" w:rsidRPr="009410E0">
        <w:rPr>
          <w:color w:val="000000"/>
          <w:lang w:val="kk-KZ"/>
        </w:rPr>
        <w:t xml:space="preserve"> «</w:t>
      </w:r>
      <w:r w:rsidRPr="009410E0">
        <w:rPr>
          <w:color w:val="000000"/>
          <w:lang w:val="kk-KZ"/>
        </w:rPr>
        <w:t>Көрсетілімдік семинар және талдау</w:t>
      </w:r>
      <w:r w:rsidR="00DB7F12" w:rsidRPr="009410E0">
        <w:rPr>
          <w:color w:val="000000"/>
          <w:lang w:val="kk-KZ"/>
        </w:rPr>
        <w:t>-І-ІІ»</w:t>
      </w:r>
      <w:r w:rsidRPr="009410E0">
        <w:rPr>
          <w:color w:val="000000"/>
          <w:lang w:val="kk-KZ"/>
        </w:rPr>
        <w:t xml:space="preserve"> ғылыми-әдістемелік құрал</w:t>
      </w:r>
      <w:r w:rsidR="00DB7F12" w:rsidRPr="009410E0">
        <w:rPr>
          <w:color w:val="000000"/>
          <w:lang w:val="kk-KZ"/>
        </w:rPr>
        <w:t>;</w:t>
      </w:r>
    </w:p>
    <w:p w14:paraId="1A26DFCC" w14:textId="75454C82" w:rsidR="00DB7F12" w:rsidRPr="009410E0" w:rsidRDefault="003D15A9" w:rsidP="00DB7F12">
      <w:pPr>
        <w:pStyle w:val="a6"/>
        <w:shd w:val="clear" w:color="auto" w:fill="FFFFFF"/>
        <w:spacing w:before="0" w:beforeAutospacing="0" w:after="0" w:afterAutospacing="0"/>
        <w:rPr>
          <w:color w:val="000000"/>
          <w:lang w:val="kk-KZ"/>
        </w:rPr>
      </w:pPr>
      <w:r w:rsidRPr="009410E0">
        <w:rPr>
          <w:color w:val="000000"/>
          <w:lang w:val="kk-KZ"/>
        </w:rPr>
        <w:t>2013</w:t>
      </w:r>
      <w:r w:rsidR="00DB7F12" w:rsidRPr="009410E0">
        <w:rPr>
          <w:color w:val="000000"/>
          <w:lang w:val="kk-KZ"/>
        </w:rPr>
        <w:t>. «</w:t>
      </w:r>
      <w:r w:rsidRPr="009410E0">
        <w:rPr>
          <w:color w:val="000000"/>
          <w:lang w:val="kk-KZ"/>
        </w:rPr>
        <w:t>Кинотанушы күнделігі</w:t>
      </w:r>
      <w:r w:rsidR="005D06AA" w:rsidRPr="009410E0">
        <w:rPr>
          <w:color w:val="000000"/>
          <w:lang w:val="kk-KZ"/>
        </w:rPr>
        <w:t>» студенттік үздік фильмдердің каталогы</w:t>
      </w:r>
      <w:r w:rsidR="00DB7F12" w:rsidRPr="009410E0">
        <w:rPr>
          <w:color w:val="000000"/>
          <w:lang w:val="kk-KZ"/>
        </w:rPr>
        <w:t>;</w:t>
      </w:r>
    </w:p>
    <w:p w14:paraId="2A5CC707" w14:textId="035AF80B" w:rsidR="00DB7F12" w:rsidRPr="009410E0" w:rsidRDefault="005D06AA" w:rsidP="00144CF6">
      <w:pPr>
        <w:pStyle w:val="a6"/>
        <w:shd w:val="clear" w:color="auto" w:fill="FFFFFF"/>
        <w:spacing w:before="0" w:beforeAutospacing="0" w:after="0" w:afterAutospacing="0"/>
        <w:rPr>
          <w:color w:val="000000"/>
          <w:lang w:val="kk-KZ"/>
        </w:rPr>
      </w:pPr>
      <w:r w:rsidRPr="009410E0">
        <w:rPr>
          <w:color w:val="000000"/>
          <w:lang w:val="kk-KZ"/>
        </w:rPr>
        <w:t>2014</w:t>
      </w:r>
      <w:r w:rsidR="00DB7F12" w:rsidRPr="009410E0">
        <w:rPr>
          <w:color w:val="000000"/>
          <w:lang w:val="kk-KZ"/>
        </w:rPr>
        <w:t>. «</w:t>
      </w:r>
      <w:r w:rsidRPr="009410E0">
        <w:rPr>
          <w:color w:val="000000"/>
          <w:lang w:val="kk-KZ"/>
        </w:rPr>
        <w:t>Кинотанушы күнделігі - ІІ» студенттік үздік фильмдердің каталогы;</w:t>
      </w:r>
    </w:p>
    <w:p w14:paraId="53EA6781" w14:textId="77777777" w:rsidR="00144CF6" w:rsidRPr="009410E0" w:rsidRDefault="00144CF6" w:rsidP="00144CF6">
      <w:pPr>
        <w:pStyle w:val="a6"/>
        <w:shd w:val="clear" w:color="auto" w:fill="FFFFFF"/>
        <w:spacing w:before="0" w:beforeAutospacing="0" w:after="0" w:afterAutospacing="0"/>
        <w:rPr>
          <w:color w:val="000000"/>
          <w:lang w:val="kk-KZ"/>
        </w:rPr>
      </w:pPr>
    </w:p>
    <w:p w14:paraId="16CCF6D6" w14:textId="538172B2" w:rsidR="00716AC2" w:rsidRPr="009410E0" w:rsidRDefault="00716AC2" w:rsidP="00144CF6">
      <w:pPr>
        <w:jc w:val="both"/>
        <w:rPr>
          <w:rFonts w:ascii="Times New Roman" w:hAnsi="Times New Roman" w:cs="Times New Roman"/>
          <w:sz w:val="24"/>
          <w:szCs w:val="24"/>
          <w:lang w:val="kk-KZ"/>
        </w:rPr>
      </w:pPr>
      <w:r w:rsidRPr="009410E0">
        <w:rPr>
          <w:rFonts w:ascii="Times New Roman" w:hAnsi="Times New Roman" w:cs="Times New Roman"/>
          <w:b/>
          <w:bCs/>
          <w:sz w:val="24"/>
          <w:szCs w:val="24"/>
          <w:lang w:val="kk-KZ"/>
        </w:rPr>
        <w:t>Марапаттар:</w:t>
      </w:r>
      <w:r w:rsidR="00144CF6" w:rsidRPr="009410E0">
        <w:rPr>
          <w:rFonts w:ascii="Times New Roman" w:hAnsi="Times New Roman" w:cs="Times New Roman"/>
          <w:sz w:val="24"/>
          <w:szCs w:val="24"/>
          <w:lang w:val="kk-KZ"/>
        </w:rPr>
        <w:t xml:space="preserve"> </w:t>
      </w:r>
      <w:r w:rsidR="00144CF6" w:rsidRPr="009410E0">
        <w:rPr>
          <w:rFonts w:ascii="Times New Roman" w:hAnsi="Times New Roman" w:cs="Times New Roman"/>
          <w:color w:val="000000"/>
          <w:sz w:val="24"/>
          <w:szCs w:val="24"/>
          <w:shd w:val="clear" w:color="auto" w:fill="FFFFFF"/>
          <w:lang w:val="kk-KZ"/>
        </w:rPr>
        <w:t>ҚР Журналистер Одағының (2008 ж.) және ҚР БҒМ грамотасымен (2010 ж.) марапатталған;</w:t>
      </w:r>
    </w:p>
    <w:p w14:paraId="55E7CE62" w14:textId="38E5685C" w:rsidR="001A0E54" w:rsidRPr="001A0E54" w:rsidRDefault="00716AC2" w:rsidP="001A0E54">
      <w:pPr>
        <w:pBdr>
          <w:bottom w:val="single" w:sz="12" w:space="1" w:color="auto"/>
        </w:pBdr>
        <w:rPr>
          <w:rFonts w:ascii="Times New Roman" w:hAnsi="Times New Roman" w:cs="Times New Roman"/>
          <w:sz w:val="24"/>
          <w:szCs w:val="24"/>
          <w:lang w:val="kk-KZ"/>
        </w:rPr>
      </w:pPr>
      <w:r w:rsidRPr="001A0E54">
        <w:rPr>
          <w:rFonts w:ascii="Times New Roman" w:hAnsi="Times New Roman" w:cs="Times New Roman"/>
          <w:b/>
          <w:bCs/>
          <w:sz w:val="24"/>
          <w:szCs w:val="24"/>
          <w:lang w:val="kk-KZ"/>
        </w:rPr>
        <w:t>Байланыс деректері:</w:t>
      </w:r>
      <w:r w:rsidR="00A25A76" w:rsidRPr="001A0E54">
        <w:rPr>
          <w:rFonts w:ascii="Times New Roman" w:hAnsi="Times New Roman" w:cs="Times New Roman"/>
          <w:sz w:val="24"/>
          <w:szCs w:val="24"/>
          <w:lang w:val="kk-KZ"/>
        </w:rPr>
        <w:t xml:space="preserve"> </w:t>
      </w:r>
      <w:hyperlink r:id="rId6" w:history="1">
        <w:r w:rsidR="001A0E54" w:rsidRPr="009873FE">
          <w:rPr>
            <w:rStyle w:val="a5"/>
            <w:rFonts w:ascii="Times New Roman" w:hAnsi="Times New Roman" w:cs="Times New Roman"/>
            <w:sz w:val="24"/>
            <w:szCs w:val="24"/>
            <w:lang w:val="kk-KZ"/>
          </w:rPr>
          <w:t>jumabekovyerzhan@gmail.com</w:t>
        </w:r>
      </w:hyperlink>
    </w:p>
    <w:p w14:paraId="5740A559" w14:textId="77777777" w:rsidR="001A0E54" w:rsidRPr="009410E0" w:rsidRDefault="001A0E54">
      <w:pPr>
        <w:rPr>
          <w:rFonts w:ascii="Times New Roman" w:hAnsi="Times New Roman" w:cs="Times New Roman"/>
          <w:b/>
          <w:sz w:val="24"/>
          <w:szCs w:val="24"/>
          <w:highlight w:val="yellow"/>
          <w:lang w:val="kk-KZ"/>
        </w:rPr>
      </w:pPr>
    </w:p>
    <w:tbl>
      <w:tblPr>
        <w:tblStyle w:val="a3"/>
        <w:tblW w:w="9493" w:type="dxa"/>
        <w:tblLook w:val="04A0" w:firstRow="1" w:lastRow="0" w:firstColumn="1" w:lastColumn="0" w:noHBand="0" w:noVBand="1"/>
      </w:tblPr>
      <w:tblGrid>
        <w:gridCol w:w="3528"/>
        <w:gridCol w:w="5965"/>
      </w:tblGrid>
      <w:tr w:rsidR="008F7BE8" w:rsidRPr="00057413" w14:paraId="7885E6AC" w14:textId="77777777" w:rsidTr="00BC4009">
        <w:tc>
          <w:tcPr>
            <w:tcW w:w="3396" w:type="dxa"/>
            <w:vMerge w:val="restart"/>
            <w:vAlign w:val="center"/>
          </w:tcPr>
          <w:p w14:paraId="2A47DB9B" w14:textId="77777777" w:rsidR="008F7BE8" w:rsidRDefault="008F7BE8" w:rsidP="00BC4009">
            <w:pPr>
              <w:jc w:val="center"/>
              <w:rPr>
                <w:highlight w:val="yellow"/>
                <w:lang w:val="kk-KZ"/>
              </w:rPr>
            </w:pPr>
            <w:r>
              <w:rPr>
                <w:noProof/>
              </w:rPr>
              <w:drawing>
                <wp:inline distT="0" distB="0" distL="0" distR="0" wp14:anchorId="69D67D3F" wp14:editId="648FC6D5">
                  <wp:extent cx="2103351" cy="2126511"/>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555" cy="2133794"/>
                          </a:xfrm>
                          <a:prstGeom prst="rect">
                            <a:avLst/>
                          </a:prstGeom>
                          <a:noFill/>
                          <a:ln>
                            <a:noFill/>
                          </a:ln>
                        </pic:spPr>
                      </pic:pic>
                    </a:graphicData>
                  </a:graphic>
                </wp:inline>
              </w:drawing>
            </w:r>
          </w:p>
        </w:tc>
        <w:tc>
          <w:tcPr>
            <w:tcW w:w="6097" w:type="dxa"/>
          </w:tcPr>
          <w:p w14:paraId="21C09284" w14:textId="77777777" w:rsidR="008F7BE8" w:rsidRDefault="008F7BE8" w:rsidP="00BC4009">
            <w:pPr>
              <w:rPr>
                <w:lang w:val="kk-KZ"/>
              </w:rPr>
            </w:pPr>
            <w:r w:rsidRPr="00B31B3B">
              <w:rPr>
                <w:lang w:val="kk-KZ"/>
              </w:rPr>
              <w:t>Аты-жөні / ФИО / last name, first name</w:t>
            </w:r>
          </w:p>
          <w:p w14:paraId="73C1972F" w14:textId="77777777" w:rsidR="008F7BE8" w:rsidRDefault="008F7BE8" w:rsidP="00BC4009">
            <w:pPr>
              <w:rPr>
                <w:lang w:val="kk-KZ"/>
              </w:rPr>
            </w:pPr>
            <w:r>
              <w:rPr>
                <w:lang w:val="kk-KZ"/>
              </w:rPr>
              <w:t>Жұмабеков Ержан Фазылұлы</w:t>
            </w:r>
          </w:p>
          <w:p w14:paraId="64D1DFFB" w14:textId="77777777" w:rsidR="008F7BE8" w:rsidRDefault="008F7BE8" w:rsidP="00BC4009">
            <w:pPr>
              <w:rPr>
                <w:lang w:val="kk-KZ"/>
              </w:rPr>
            </w:pPr>
            <w:r>
              <w:rPr>
                <w:lang w:val="kk-KZ"/>
              </w:rPr>
              <w:t>Джумабеков Ержан Фазылович</w:t>
            </w:r>
          </w:p>
          <w:p w14:paraId="628A8E67" w14:textId="77777777" w:rsidR="008F7BE8" w:rsidRPr="00057413" w:rsidRDefault="008F7BE8" w:rsidP="00BC4009">
            <w:pPr>
              <w:rPr>
                <w:highlight w:val="yellow"/>
                <w:lang w:val="en-US"/>
              </w:rPr>
            </w:pPr>
            <w:r>
              <w:rPr>
                <w:lang w:val="en-US"/>
              </w:rPr>
              <w:t>Jumabekov Yerzhan</w:t>
            </w:r>
          </w:p>
        </w:tc>
      </w:tr>
      <w:tr w:rsidR="008F7BE8" w14:paraId="6B3C9C59" w14:textId="77777777" w:rsidTr="00BC4009">
        <w:tc>
          <w:tcPr>
            <w:tcW w:w="3396" w:type="dxa"/>
            <w:vMerge/>
          </w:tcPr>
          <w:p w14:paraId="43EF4BD8" w14:textId="77777777" w:rsidR="008F7BE8" w:rsidRDefault="008F7BE8" w:rsidP="00BC4009">
            <w:pPr>
              <w:rPr>
                <w:highlight w:val="yellow"/>
                <w:lang w:val="kk-KZ"/>
              </w:rPr>
            </w:pPr>
          </w:p>
        </w:tc>
        <w:tc>
          <w:tcPr>
            <w:tcW w:w="6097" w:type="dxa"/>
          </w:tcPr>
          <w:p w14:paraId="4E3D84F2" w14:textId="77777777" w:rsidR="008F7BE8" w:rsidRDefault="008F7BE8" w:rsidP="00BC4009">
            <w:pPr>
              <w:rPr>
                <w:lang w:val="kk-KZ"/>
              </w:rPr>
            </w:pPr>
            <w:r w:rsidRPr="00716AC2">
              <w:rPr>
                <w:lang w:val="kk-KZ"/>
              </w:rPr>
              <w:t>Қызметі / Должность / Post</w:t>
            </w:r>
          </w:p>
          <w:p w14:paraId="29220BD6" w14:textId="77777777" w:rsidR="008F7BE8" w:rsidRDefault="008F7BE8" w:rsidP="00BC4009">
            <w:pPr>
              <w:rPr>
                <w:lang w:val="kk-KZ"/>
              </w:rPr>
            </w:pPr>
            <w:r>
              <w:rPr>
                <w:lang w:val="kk-KZ"/>
              </w:rPr>
              <w:t>Аға оқытушы</w:t>
            </w:r>
          </w:p>
          <w:p w14:paraId="1A2CD501" w14:textId="77777777" w:rsidR="008F7BE8" w:rsidRDefault="008F7BE8" w:rsidP="00BC4009">
            <w:pPr>
              <w:rPr>
                <w:lang w:val="kk-KZ"/>
              </w:rPr>
            </w:pPr>
            <w:r>
              <w:rPr>
                <w:lang w:val="kk-KZ"/>
              </w:rPr>
              <w:t xml:space="preserve">Старший преподаватель </w:t>
            </w:r>
          </w:p>
          <w:p w14:paraId="44F44D0C" w14:textId="77777777" w:rsidR="008F7BE8" w:rsidRPr="00057413" w:rsidRDefault="008F7BE8" w:rsidP="00BC4009">
            <w:pPr>
              <w:rPr>
                <w:lang w:val="kk-KZ"/>
              </w:rPr>
            </w:pPr>
            <w:r w:rsidRPr="00F76586">
              <w:rPr>
                <w:lang w:val="kk-KZ"/>
              </w:rPr>
              <w:t>Senior Lecturer</w:t>
            </w:r>
          </w:p>
        </w:tc>
      </w:tr>
      <w:tr w:rsidR="008F7BE8" w:rsidRPr="00057413" w14:paraId="7A827E5A" w14:textId="77777777" w:rsidTr="00BC4009">
        <w:tc>
          <w:tcPr>
            <w:tcW w:w="3396" w:type="dxa"/>
            <w:vMerge/>
          </w:tcPr>
          <w:p w14:paraId="0F46FE1E" w14:textId="77777777" w:rsidR="008F7BE8" w:rsidRDefault="008F7BE8" w:rsidP="00BC4009">
            <w:pPr>
              <w:rPr>
                <w:highlight w:val="yellow"/>
                <w:lang w:val="kk-KZ"/>
              </w:rPr>
            </w:pPr>
          </w:p>
        </w:tc>
        <w:tc>
          <w:tcPr>
            <w:tcW w:w="6097" w:type="dxa"/>
          </w:tcPr>
          <w:p w14:paraId="318F7B13" w14:textId="77777777" w:rsidR="008F7BE8" w:rsidRDefault="008F7BE8" w:rsidP="00BC4009">
            <w:pPr>
              <w:rPr>
                <w:lang w:val="kk-KZ"/>
              </w:rPr>
            </w:pPr>
            <w:r w:rsidRPr="00716AC2">
              <w:rPr>
                <w:lang w:val="kk-KZ"/>
              </w:rPr>
              <w:t>Дәрежесі / Степень / Degree</w:t>
            </w:r>
          </w:p>
          <w:p w14:paraId="687147E4" w14:textId="77777777" w:rsidR="008F7BE8" w:rsidRDefault="008F7BE8" w:rsidP="00BC4009">
            <w:pPr>
              <w:rPr>
                <w:lang w:val="kk-KZ"/>
              </w:rPr>
            </w:pPr>
            <w:r>
              <w:rPr>
                <w:lang w:val="kk-KZ"/>
              </w:rPr>
              <w:t>Өнертану магистрі</w:t>
            </w:r>
          </w:p>
          <w:p w14:paraId="5CDFD450" w14:textId="77777777" w:rsidR="008F7BE8" w:rsidRDefault="008F7BE8" w:rsidP="00BC4009">
            <w:pPr>
              <w:rPr>
                <w:lang w:val="kk-KZ"/>
              </w:rPr>
            </w:pPr>
            <w:r>
              <w:rPr>
                <w:lang w:val="kk-KZ"/>
              </w:rPr>
              <w:t xml:space="preserve">Магистр искусствоведения </w:t>
            </w:r>
          </w:p>
          <w:p w14:paraId="11E0DCC7" w14:textId="77777777" w:rsidR="008F7BE8" w:rsidRPr="00057413" w:rsidRDefault="008F7BE8" w:rsidP="00BC4009">
            <w:pPr>
              <w:rPr>
                <w:lang w:val="en-US"/>
              </w:rPr>
            </w:pPr>
            <w:r w:rsidRPr="00057413">
              <w:rPr>
                <w:lang w:val="en-US"/>
              </w:rPr>
              <w:t>Master of Art History</w:t>
            </w:r>
          </w:p>
        </w:tc>
      </w:tr>
      <w:tr w:rsidR="008F7BE8" w14:paraId="4F14BE54" w14:textId="77777777" w:rsidTr="00BC4009">
        <w:tc>
          <w:tcPr>
            <w:tcW w:w="3396" w:type="dxa"/>
            <w:vMerge/>
          </w:tcPr>
          <w:p w14:paraId="7B364E82" w14:textId="77777777" w:rsidR="008F7BE8" w:rsidRDefault="008F7BE8" w:rsidP="00BC4009">
            <w:pPr>
              <w:rPr>
                <w:highlight w:val="yellow"/>
                <w:lang w:val="kk-KZ"/>
              </w:rPr>
            </w:pPr>
          </w:p>
        </w:tc>
        <w:tc>
          <w:tcPr>
            <w:tcW w:w="6097" w:type="dxa"/>
          </w:tcPr>
          <w:p w14:paraId="6D6ECF54" w14:textId="77777777" w:rsidR="008F7BE8" w:rsidRPr="00716AC2" w:rsidRDefault="008F7BE8" w:rsidP="00BC4009">
            <w:pPr>
              <w:rPr>
                <w:lang w:val="kk-KZ"/>
              </w:rPr>
            </w:pPr>
            <w:r w:rsidRPr="00716AC2">
              <w:rPr>
                <w:lang w:val="kk-KZ"/>
              </w:rPr>
              <w:t>Атағы / Звание / Title</w:t>
            </w:r>
          </w:p>
        </w:tc>
      </w:tr>
    </w:tbl>
    <w:p w14:paraId="7E82D3D0" w14:textId="773E3965" w:rsidR="00235433" w:rsidRPr="009410E0" w:rsidRDefault="00235433">
      <w:pPr>
        <w:rPr>
          <w:rFonts w:ascii="Times New Roman" w:hAnsi="Times New Roman" w:cs="Times New Roman"/>
          <w:b/>
          <w:sz w:val="24"/>
          <w:szCs w:val="24"/>
          <w:highlight w:val="yellow"/>
          <w:lang w:val="kk-KZ"/>
        </w:rPr>
      </w:pPr>
    </w:p>
    <w:p w14:paraId="492CD7BE" w14:textId="18BA5186" w:rsidR="00235433" w:rsidRPr="009410E0" w:rsidRDefault="00EE1EAA" w:rsidP="00EE1EAA">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Академический и практический опыт:</w:t>
      </w:r>
    </w:p>
    <w:p w14:paraId="3ED64F15" w14:textId="3A2B7364" w:rsidR="00E9205B" w:rsidRPr="009410E0" w:rsidRDefault="00E9205B" w:rsidP="00EE1EAA">
      <w:pPr>
        <w:rPr>
          <w:rFonts w:ascii="Times New Roman" w:hAnsi="Times New Roman" w:cs="Times New Roman"/>
          <w:sz w:val="24"/>
          <w:szCs w:val="24"/>
          <w:lang w:val="kk-KZ"/>
        </w:rPr>
      </w:pPr>
      <w:r w:rsidRPr="009410E0">
        <w:rPr>
          <w:rFonts w:ascii="Times New Roman" w:hAnsi="Times New Roman" w:cs="Times New Roman"/>
          <w:sz w:val="24"/>
          <w:szCs w:val="24"/>
          <w:lang w:val="kk-KZ"/>
        </w:rPr>
        <w:t xml:space="preserve">С 2012 года </w:t>
      </w:r>
      <w:r w:rsidR="00FB22E1" w:rsidRPr="009410E0">
        <w:rPr>
          <w:rFonts w:ascii="Times New Roman" w:hAnsi="Times New Roman" w:cs="Times New Roman"/>
          <w:sz w:val="24"/>
          <w:szCs w:val="24"/>
          <w:lang w:val="kk-KZ"/>
        </w:rPr>
        <w:t xml:space="preserve">старший </w:t>
      </w:r>
      <w:r w:rsidRPr="009410E0">
        <w:rPr>
          <w:rFonts w:ascii="Times New Roman" w:hAnsi="Times New Roman" w:cs="Times New Roman"/>
          <w:sz w:val="24"/>
          <w:szCs w:val="24"/>
          <w:lang w:val="kk-KZ"/>
        </w:rPr>
        <w:t>преподаватель Казахской национальной академии искусств им. Т</w:t>
      </w:r>
      <w:r w:rsidR="001A0E54">
        <w:rPr>
          <w:rFonts w:ascii="Times New Roman" w:hAnsi="Times New Roman" w:cs="Times New Roman"/>
          <w:sz w:val="24"/>
          <w:szCs w:val="24"/>
          <w:lang w:val="kk-KZ"/>
        </w:rPr>
        <w:t>емирбека</w:t>
      </w:r>
      <w:r w:rsidRPr="009410E0">
        <w:rPr>
          <w:rFonts w:ascii="Times New Roman" w:hAnsi="Times New Roman" w:cs="Times New Roman"/>
          <w:sz w:val="24"/>
          <w:szCs w:val="24"/>
          <w:lang w:val="kk-KZ"/>
        </w:rPr>
        <w:t xml:space="preserve"> Жургенова; </w:t>
      </w:r>
    </w:p>
    <w:p w14:paraId="364C0623" w14:textId="2BF7B382" w:rsidR="00DC5C17" w:rsidRPr="009410E0" w:rsidRDefault="00DC5C17" w:rsidP="00DC5C17">
      <w:pPr>
        <w:rPr>
          <w:rFonts w:ascii="Times New Roman" w:hAnsi="Times New Roman" w:cs="Times New Roman"/>
          <w:sz w:val="24"/>
          <w:szCs w:val="24"/>
          <w:lang w:val="kk-KZ"/>
        </w:rPr>
      </w:pPr>
      <w:r w:rsidRPr="009410E0">
        <w:rPr>
          <w:rFonts w:ascii="Times New Roman" w:hAnsi="Times New Roman" w:cs="Times New Roman"/>
          <w:b/>
          <w:bCs/>
          <w:sz w:val="24"/>
          <w:szCs w:val="24"/>
          <w:lang w:val="kk-KZ"/>
        </w:rPr>
        <w:t>Преподаваемые дисциплины:</w:t>
      </w:r>
      <w:r w:rsidR="00057413" w:rsidRPr="009410E0">
        <w:rPr>
          <w:rFonts w:ascii="Times New Roman" w:hAnsi="Times New Roman" w:cs="Times New Roman"/>
          <w:sz w:val="24"/>
          <w:szCs w:val="24"/>
          <w:lang w:val="kk-KZ"/>
        </w:rPr>
        <w:t xml:space="preserve"> История мирового кино, История казахского кино, Основы критики, Теория кино.</w:t>
      </w:r>
    </w:p>
    <w:p w14:paraId="5BFD15B6" w14:textId="387654FD" w:rsidR="00FF7EB2" w:rsidRPr="009410E0" w:rsidRDefault="00DC5C17" w:rsidP="00235433">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Творческая, н</w:t>
      </w:r>
      <w:r w:rsidR="00235433" w:rsidRPr="009410E0">
        <w:rPr>
          <w:rFonts w:ascii="Times New Roman" w:hAnsi="Times New Roman" w:cs="Times New Roman"/>
          <w:b/>
          <w:bCs/>
          <w:sz w:val="24"/>
          <w:szCs w:val="24"/>
          <w:lang w:val="kk-KZ"/>
        </w:rPr>
        <w:t>аучно-исследовательская</w:t>
      </w:r>
      <w:r w:rsidR="00FF7EB2" w:rsidRPr="009410E0">
        <w:rPr>
          <w:rFonts w:ascii="Times New Roman" w:hAnsi="Times New Roman" w:cs="Times New Roman"/>
          <w:b/>
          <w:bCs/>
          <w:sz w:val="24"/>
          <w:szCs w:val="24"/>
          <w:lang w:val="kk-KZ"/>
        </w:rPr>
        <w:t xml:space="preserve"> </w:t>
      </w:r>
      <w:r w:rsidR="00235433" w:rsidRPr="009410E0">
        <w:rPr>
          <w:rFonts w:ascii="Times New Roman" w:hAnsi="Times New Roman" w:cs="Times New Roman"/>
          <w:b/>
          <w:bCs/>
          <w:sz w:val="24"/>
          <w:szCs w:val="24"/>
          <w:lang w:val="kk-KZ"/>
        </w:rPr>
        <w:t>и инновационная деятельность</w:t>
      </w:r>
      <w:r w:rsidR="00FF7EB2" w:rsidRPr="009410E0">
        <w:rPr>
          <w:rFonts w:ascii="Times New Roman" w:hAnsi="Times New Roman" w:cs="Times New Roman"/>
          <w:b/>
          <w:bCs/>
          <w:sz w:val="24"/>
          <w:szCs w:val="24"/>
          <w:lang w:val="kk-KZ"/>
        </w:rPr>
        <w:t>:</w:t>
      </w:r>
    </w:p>
    <w:p w14:paraId="5ED7EC31" w14:textId="3113B4AF" w:rsidR="003D15A9" w:rsidRPr="009410E0" w:rsidRDefault="003D15A9" w:rsidP="003D15A9">
      <w:pPr>
        <w:pStyle w:val="a6"/>
        <w:shd w:val="clear" w:color="auto" w:fill="FFFFFF"/>
        <w:spacing w:before="0" w:beforeAutospacing="0" w:after="0" w:afterAutospacing="0"/>
        <w:jc w:val="both"/>
        <w:rPr>
          <w:color w:val="000000"/>
          <w:lang w:val="kk-KZ"/>
        </w:rPr>
      </w:pPr>
      <w:r w:rsidRPr="009410E0">
        <w:rPr>
          <w:color w:val="000000"/>
          <w:lang w:val="kk-KZ"/>
        </w:rPr>
        <w:t xml:space="preserve">2007-2013. МКФ «Звезды Шакена» модератор орг.комитета; </w:t>
      </w:r>
    </w:p>
    <w:p w14:paraId="1C8D07F1" w14:textId="182C951B" w:rsidR="003D15A9" w:rsidRPr="009410E0" w:rsidRDefault="003D15A9" w:rsidP="003D15A9">
      <w:pPr>
        <w:pStyle w:val="a6"/>
        <w:shd w:val="clear" w:color="auto" w:fill="FFFFFF"/>
        <w:spacing w:before="0" w:beforeAutospacing="0" w:after="0" w:afterAutospacing="0"/>
        <w:jc w:val="both"/>
        <w:rPr>
          <w:color w:val="000000"/>
          <w:lang w:val="kk-KZ"/>
        </w:rPr>
      </w:pPr>
      <w:r w:rsidRPr="009410E0">
        <w:rPr>
          <w:color w:val="000000"/>
          <w:lang w:val="kk-KZ"/>
        </w:rPr>
        <w:t>2008-2010. Журналист развлекательного журнала «Япырай!»;</w:t>
      </w:r>
    </w:p>
    <w:p w14:paraId="697670DB" w14:textId="6F8A63B3" w:rsidR="003D15A9" w:rsidRPr="009410E0" w:rsidRDefault="003D15A9" w:rsidP="003D15A9">
      <w:pPr>
        <w:pStyle w:val="a6"/>
        <w:shd w:val="clear" w:color="auto" w:fill="FFFFFF"/>
        <w:spacing w:before="0" w:beforeAutospacing="0" w:after="0" w:afterAutospacing="0"/>
        <w:jc w:val="both"/>
        <w:rPr>
          <w:color w:val="000000"/>
          <w:lang w:val="ru-RU"/>
        </w:rPr>
      </w:pPr>
      <w:r w:rsidRPr="009410E0">
        <w:rPr>
          <w:color w:val="000000"/>
          <w:lang w:val="kk-KZ"/>
        </w:rPr>
        <w:t>2010-2012.  Директор фильмов киностудии «Казахфильм» им. Ш. Айманова</w:t>
      </w:r>
      <w:r w:rsidRPr="009410E0">
        <w:rPr>
          <w:color w:val="000000"/>
          <w:lang w:val="ru-RU"/>
        </w:rPr>
        <w:t>;</w:t>
      </w:r>
    </w:p>
    <w:p w14:paraId="7FD46642" w14:textId="0D71CB69" w:rsidR="003D15A9" w:rsidRDefault="003D15A9" w:rsidP="003D15A9">
      <w:pPr>
        <w:pStyle w:val="a6"/>
        <w:shd w:val="clear" w:color="auto" w:fill="FFFFFF"/>
        <w:spacing w:before="0" w:beforeAutospacing="0" w:after="0" w:afterAutospacing="0"/>
        <w:jc w:val="both"/>
        <w:rPr>
          <w:color w:val="000000"/>
          <w:lang w:val="kk-KZ"/>
        </w:rPr>
      </w:pPr>
      <w:r w:rsidRPr="009410E0">
        <w:rPr>
          <w:color w:val="000000"/>
          <w:lang w:val="ru-RU"/>
        </w:rPr>
        <w:t xml:space="preserve">С 2016 программный директор кинофестиваля </w:t>
      </w:r>
      <w:r w:rsidRPr="009410E0">
        <w:rPr>
          <w:color w:val="000000"/>
        </w:rPr>
        <w:t>Baiqonyr</w:t>
      </w:r>
      <w:r w:rsidRPr="009410E0">
        <w:rPr>
          <w:color w:val="000000"/>
          <w:lang w:val="ru-RU"/>
        </w:rPr>
        <w:t xml:space="preserve"> </w:t>
      </w:r>
      <w:r w:rsidRPr="009410E0">
        <w:rPr>
          <w:color w:val="000000"/>
        </w:rPr>
        <w:t>ISFF</w:t>
      </w:r>
      <w:r w:rsidRPr="009410E0">
        <w:rPr>
          <w:color w:val="000000"/>
          <w:lang w:val="kk-KZ"/>
        </w:rPr>
        <w:t>;</w:t>
      </w:r>
    </w:p>
    <w:p w14:paraId="61953284" w14:textId="0F21414A" w:rsidR="009410E0" w:rsidRPr="009410E0" w:rsidRDefault="009410E0" w:rsidP="003D15A9">
      <w:pPr>
        <w:pStyle w:val="a6"/>
        <w:shd w:val="clear" w:color="auto" w:fill="FFFFFF"/>
        <w:spacing w:before="0" w:beforeAutospacing="0" w:after="0" w:afterAutospacing="0"/>
        <w:jc w:val="both"/>
        <w:rPr>
          <w:color w:val="000000"/>
          <w:lang w:val="ru-RU"/>
        </w:rPr>
      </w:pPr>
      <w:r>
        <w:rPr>
          <w:color w:val="000000"/>
          <w:lang w:val="ru-RU"/>
        </w:rPr>
        <w:lastRenderedPageBreak/>
        <w:t>С 2022 Председатель Международного форума киноведов и кинокритиков</w:t>
      </w:r>
      <w:r w:rsidR="001A0E54" w:rsidRPr="009410E0">
        <w:rPr>
          <w:color w:val="000000"/>
          <w:lang w:val="kk-KZ"/>
        </w:rPr>
        <w:t>;</w:t>
      </w:r>
    </w:p>
    <w:p w14:paraId="1263F6FA" w14:textId="225F1294" w:rsidR="003D15A9" w:rsidRPr="009410E0" w:rsidRDefault="003D15A9" w:rsidP="003D15A9">
      <w:pPr>
        <w:pStyle w:val="a6"/>
        <w:shd w:val="clear" w:color="auto" w:fill="FFFFFF"/>
        <w:spacing w:before="0" w:beforeAutospacing="0" w:after="0" w:afterAutospacing="0"/>
        <w:jc w:val="both"/>
        <w:rPr>
          <w:color w:val="000000"/>
          <w:lang w:val="kk-KZ"/>
        </w:rPr>
      </w:pPr>
      <w:r w:rsidRPr="009410E0">
        <w:rPr>
          <w:color w:val="000000"/>
          <w:lang w:val="kk-KZ"/>
        </w:rPr>
        <w:t xml:space="preserve">Участник международных форумов и фестивалей: Фестиваль авторского кино (2013, Кыргызстан), </w:t>
      </w:r>
      <w:r w:rsidRPr="009410E0">
        <w:rPr>
          <w:color w:val="000000"/>
          <w:lang w:val="ru-RU"/>
        </w:rPr>
        <w:t>Послание к человеку (2013, Россия), Корейско-Центральноазиатский кинофорум (2014, Кыргызстан), Финансирование международных проектов креативных документальных фильмов в странах северного измерения: текущая ситуация и тенденции (2015, Россия), Форум молодого кино стран СНГ «Умут» (2016-2021, Кыргызстан), Московская премьера (2020, Россия), Киношкола «Содружество» (2021, Грузия), Республика кино (2021, Саха)</w:t>
      </w:r>
      <w:r w:rsidR="00A7146C">
        <w:rPr>
          <w:color w:val="000000"/>
          <w:lang w:val="ru-RU"/>
        </w:rPr>
        <w:t xml:space="preserve"> и.тд.</w:t>
      </w:r>
    </w:p>
    <w:p w14:paraId="0FDA43F2" w14:textId="5B0C793C" w:rsidR="00DB7F12" w:rsidRPr="009410E0" w:rsidRDefault="00DB7F12" w:rsidP="00144CF6">
      <w:pPr>
        <w:pStyle w:val="a6"/>
        <w:shd w:val="clear" w:color="auto" w:fill="FFFFFF"/>
        <w:spacing w:before="0" w:beforeAutospacing="0" w:after="0" w:afterAutospacing="0"/>
        <w:rPr>
          <w:color w:val="000000"/>
          <w:lang w:val="ru-RU"/>
        </w:rPr>
      </w:pPr>
      <w:r w:rsidRPr="009410E0">
        <w:rPr>
          <w:color w:val="000000"/>
        </w:rPr>
        <w:t> </w:t>
      </w:r>
    </w:p>
    <w:p w14:paraId="155D712A" w14:textId="369A7893" w:rsidR="00235433" w:rsidRPr="009410E0" w:rsidRDefault="00235433" w:rsidP="00235433">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Публикации:</w:t>
      </w:r>
      <w:r w:rsidR="00FF7EB2" w:rsidRPr="009410E0">
        <w:rPr>
          <w:rFonts w:ascii="Times New Roman" w:hAnsi="Times New Roman" w:cs="Times New Roman"/>
          <w:b/>
          <w:bCs/>
          <w:sz w:val="24"/>
          <w:szCs w:val="24"/>
          <w:lang w:val="kk-KZ"/>
        </w:rPr>
        <w:t xml:space="preserve"> </w:t>
      </w:r>
    </w:p>
    <w:p w14:paraId="2845CD16" w14:textId="1F2EB841" w:rsidR="00144CF6" w:rsidRPr="00FA33FD" w:rsidRDefault="00DB7F12" w:rsidP="00FA33FD">
      <w:pPr>
        <w:pStyle w:val="a7"/>
        <w:numPr>
          <w:ilvl w:val="0"/>
          <w:numId w:val="3"/>
        </w:numPr>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The presentation of totalitarian themes in the children’s movies of director A. Karsakbayev</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Revista ESPACIOS. ISSN 0798 1015- Vol. 38 (Nº 48) Year 2017</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Scopus</w:t>
      </w:r>
      <w:r w:rsidRPr="009410E0">
        <w:rPr>
          <w:rFonts w:ascii="Times New Roman" w:hAnsi="Times New Roman" w:cs="Times New Roman"/>
          <w:bCs/>
          <w:sz w:val="24"/>
          <w:szCs w:val="24"/>
          <w:lang w:val="kk-KZ"/>
        </w:rPr>
        <w:t>;</w:t>
      </w:r>
    </w:p>
    <w:p w14:paraId="31659610" w14:textId="77777777" w:rsidR="00DB7F12" w:rsidRPr="009410E0" w:rsidRDefault="00DB7F12" w:rsidP="00144CF6">
      <w:pPr>
        <w:pStyle w:val="a7"/>
        <w:numPr>
          <w:ilvl w:val="0"/>
          <w:numId w:val="3"/>
        </w:numPr>
        <w:spacing w:after="0"/>
        <w:jc w:val="both"/>
        <w:rPr>
          <w:rFonts w:ascii="Times New Roman" w:hAnsi="Times New Roman" w:cs="Times New Roman"/>
          <w:sz w:val="24"/>
          <w:szCs w:val="24"/>
          <w:lang w:val="en-US"/>
        </w:rPr>
      </w:pP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Kozha's character as an object of psychoanalysis</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Astra Salvensis</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ISSN 2393-4727 </w:t>
      </w:r>
    </w:p>
    <w:p w14:paraId="633A5BFB" w14:textId="5E5F6530" w:rsidR="00DB7F12" w:rsidRPr="009410E0" w:rsidRDefault="00144CF6" w:rsidP="00DB7F12">
      <w:pPr>
        <w:spacing w:after="0"/>
        <w:jc w:val="both"/>
        <w:rPr>
          <w:rFonts w:ascii="Times New Roman" w:hAnsi="Times New Roman" w:cs="Times New Roman"/>
          <w:bCs/>
          <w:sz w:val="24"/>
          <w:szCs w:val="24"/>
          <w:lang w:val="kk-KZ"/>
        </w:rPr>
      </w:pPr>
      <w:r w:rsidRPr="00FA33FD">
        <w:rPr>
          <w:rFonts w:ascii="Times New Roman" w:hAnsi="Times New Roman" w:cs="Times New Roman"/>
          <w:bCs/>
          <w:sz w:val="24"/>
          <w:szCs w:val="24"/>
          <w:lang w:val="en-US"/>
        </w:rPr>
        <w:t xml:space="preserve">             </w:t>
      </w:r>
      <w:r w:rsidR="00DB7F12" w:rsidRPr="009410E0">
        <w:rPr>
          <w:rFonts w:ascii="Times New Roman" w:hAnsi="Times New Roman" w:cs="Times New Roman"/>
          <w:bCs/>
          <w:sz w:val="24"/>
          <w:szCs w:val="24"/>
          <w:lang w:val="en-US"/>
        </w:rPr>
        <w:t>- year VI, No. 12, 201</w:t>
      </w:r>
      <w:r w:rsidR="00DB7F12" w:rsidRPr="009410E0">
        <w:rPr>
          <w:rFonts w:ascii="Times New Roman" w:hAnsi="Times New Roman" w:cs="Times New Roman"/>
          <w:bCs/>
          <w:sz w:val="24"/>
          <w:szCs w:val="24"/>
          <w:lang w:val="kk-KZ"/>
        </w:rPr>
        <w:t>8</w:t>
      </w:r>
      <w:r w:rsidR="00DB7F12" w:rsidRPr="009410E0">
        <w:rPr>
          <w:rFonts w:ascii="Times New Roman" w:hAnsi="Times New Roman" w:cs="Times New Roman"/>
          <w:sz w:val="24"/>
          <w:szCs w:val="24"/>
          <w:lang w:val="kk-KZ"/>
        </w:rPr>
        <w:t xml:space="preserve">, </w:t>
      </w:r>
      <w:r w:rsidR="00DB7F12" w:rsidRPr="009410E0">
        <w:rPr>
          <w:rFonts w:ascii="Times New Roman" w:hAnsi="Times New Roman" w:cs="Times New Roman"/>
          <w:bCs/>
          <w:sz w:val="24"/>
          <w:szCs w:val="24"/>
          <w:lang w:val="en-US"/>
        </w:rPr>
        <w:t>Scopus</w:t>
      </w:r>
      <w:r w:rsidR="00DB7F12" w:rsidRPr="009410E0">
        <w:rPr>
          <w:rFonts w:ascii="Times New Roman" w:hAnsi="Times New Roman" w:cs="Times New Roman"/>
          <w:bCs/>
          <w:sz w:val="24"/>
          <w:szCs w:val="24"/>
          <w:lang w:val="kk-KZ"/>
        </w:rPr>
        <w:t>;</w:t>
      </w:r>
    </w:p>
    <w:p w14:paraId="7A0F7C58" w14:textId="45A986A7" w:rsidR="00144CF6" w:rsidRPr="00FA33FD" w:rsidRDefault="00DB7F12" w:rsidP="00FA33FD">
      <w:pPr>
        <w:pStyle w:val="a7"/>
        <w:numPr>
          <w:ilvl w:val="0"/>
          <w:numId w:val="4"/>
        </w:numPr>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«Роль жестов и мимики в раскрытии образа киногероя» Алматы: Абай атындағы ҚазҰПУ-нің «Хабаршы», «Көркемөнерден білім беру: өнер – теориясы – әдістемесі» сериясы, ISSN 17-28 -8657№ 3 (60),2019;</w:t>
      </w:r>
    </w:p>
    <w:p w14:paraId="3E8A0706" w14:textId="0C6A6A89" w:rsidR="00DB7F12" w:rsidRPr="00FA33FD" w:rsidRDefault="00DB7F12" w:rsidP="00DB7F12">
      <w:pPr>
        <w:pStyle w:val="a7"/>
        <w:numPr>
          <w:ilvl w:val="0"/>
          <w:numId w:val="4"/>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«Трансформация героя историко-революционного фильма на примере кинокартины «Тревожное утро» (1966) Абдуллы Карсакбаева», ISBN 978-83-949403-3-1 Modern Scientific Challenges and Trends; a collection scientific works of the International scientific conference (28th february, 2018) - Warsaw: Sp. z o. o. "iScience", 2018;</w:t>
      </w:r>
    </w:p>
    <w:p w14:paraId="35B79DBD" w14:textId="65E0ACDA" w:rsidR="00DB7F12" w:rsidRPr="00FA33FD" w:rsidRDefault="00DB7F12" w:rsidP="00DB7F12">
      <w:pPr>
        <w:pStyle w:val="a7"/>
        <w:numPr>
          <w:ilvl w:val="0"/>
          <w:numId w:val="4"/>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«Режиссер Абдолла Қарсақбаев фильмдеріндегі ұлттық идея көрінісі», ISSN 978-601-7458-69-0,  VII-е Боранбаевские чтения: Научный поиск в художественном образовании: проблемы, опыт, перспективы, Международная научно-практическая конференция - Астана, 2018;</w:t>
      </w:r>
    </w:p>
    <w:p w14:paraId="602B1EF2" w14:textId="77777777" w:rsidR="00DB7F12" w:rsidRPr="009410E0" w:rsidRDefault="00DB7F12" w:rsidP="00144CF6">
      <w:pPr>
        <w:pStyle w:val="a7"/>
        <w:numPr>
          <w:ilvl w:val="0"/>
          <w:numId w:val="4"/>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А. Қарсақбаевтың «Менің атым Қожа» фильмін психоанализ тұрғысынан талдау, ISBN 978-601-265-352-6,  VII «Бастау» студенттік фильмдер мен киномектептердің халықаралық кинофестивалі аясында Т.Қ.Жүргенов атындағы Қазақ ұлттық өнер академиясы «Кино және ТВ» факультетінің құрылғанына 25 жыл толуына арналған «Рухани жаңғырудағы кинематограф және медиасфераның ақпараттық мәселелері» атты халықаралық ғылыми-практикалық конференция материалдары, Алматы 07.11.2018;</w:t>
      </w:r>
    </w:p>
    <w:p w14:paraId="5F106921" w14:textId="77777777" w:rsidR="00DB7F12" w:rsidRPr="009410E0" w:rsidRDefault="00DB7F12" w:rsidP="00235433">
      <w:pPr>
        <w:rPr>
          <w:rFonts w:ascii="Times New Roman" w:hAnsi="Times New Roman" w:cs="Times New Roman"/>
          <w:sz w:val="24"/>
          <w:szCs w:val="24"/>
          <w:lang w:val="kk-KZ"/>
        </w:rPr>
      </w:pPr>
    </w:p>
    <w:p w14:paraId="608D87F0" w14:textId="77777777" w:rsidR="005D06AA" w:rsidRPr="009410E0" w:rsidRDefault="00DC5C17" w:rsidP="00235433">
      <w:pPr>
        <w:rPr>
          <w:rFonts w:ascii="Times New Roman" w:hAnsi="Times New Roman" w:cs="Times New Roman"/>
          <w:b/>
          <w:bCs/>
          <w:sz w:val="24"/>
          <w:szCs w:val="24"/>
          <w:lang w:val="kk-KZ"/>
        </w:rPr>
      </w:pPr>
      <w:r w:rsidRPr="009410E0">
        <w:rPr>
          <w:rFonts w:ascii="Times New Roman" w:hAnsi="Times New Roman" w:cs="Times New Roman"/>
          <w:b/>
          <w:bCs/>
          <w:sz w:val="24"/>
          <w:szCs w:val="24"/>
          <w:lang w:val="kk-KZ"/>
        </w:rPr>
        <w:t>Монографии,</w:t>
      </w:r>
      <w:r w:rsidR="00235433" w:rsidRPr="009410E0">
        <w:rPr>
          <w:rFonts w:ascii="Times New Roman" w:hAnsi="Times New Roman" w:cs="Times New Roman"/>
          <w:b/>
          <w:bCs/>
          <w:sz w:val="24"/>
          <w:szCs w:val="24"/>
          <w:lang w:val="kk-KZ"/>
        </w:rPr>
        <w:t xml:space="preserve"> учебники:</w:t>
      </w:r>
      <w:r w:rsidR="00FF7EB2" w:rsidRPr="009410E0">
        <w:rPr>
          <w:rFonts w:ascii="Times New Roman" w:hAnsi="Times New Roman" w:cs="Times New Roman"/>
          <w:b/>
          <w:bCs/>
          <w:sz w:val="24"/>
          <w:szCs w:val="24"/>
          <w:lang w:val="kk-KZ"/>
        </w:rPr>
        <w:t xml:space="preserve"> </w:t>
      </w:r>
    </w:p>
    <w:p w14:paraId="30A4EF0F" w14:textId="27743B35" w:rsidR="005D06AA" w:rsidRPr="009410E0" w:rsidRDefault="005D06AA" w:rsidP="005D06AA">
      <w:pPr>
        <w:pStyle w:val="a6"/>
        <w:shd w:val="clear" w:color="auto" w:fill="FFFFFF"/>
        <w:spacing w:before="0" w:beforeAutospacing="0" w:after="0" w:afterAutospacing="0"/>
        <w:rPr>
          <w:color w:val="000000"/>
          <w:lang w:val="kk-KZ"/>
        </w:rPr>
      </w:pPr>
      <w:r w:rsidRPr="009410E0">
        <w:rPr>
          <w:color w:val="000000"/>
          <w:lang w:val="kk-KZ"/>
        </w:rPr>
        <w:t>2013. «Просмотровый семинар и обсуждения-І-ІІ» научно-методическое пособие;</w:t>
      </w:r>
    </w:p>
    <w:p w14:paraId="4273E95E" w14:textId="1E25FF74" w:rsidR="005D06AA" w:rsidRPr="009410E0" w:rsidRDefault="005D06AA" w:rsidP="005D06AA">
      <w:pPr>
        <w:pStyle w:val="a6"/>
        <w:shd w:val="clear" w:color="auto" w:fill="FFFFFF"/>
        <w:spacing w:before="0" w:beforeAutospacing="0" w:after="0" w:afterAutospacing="0"/>
        <w:rPr>
          <w:color w:val="000000"/>
          <w:lang w:val="kk-KZ"/>
        </w:rPr>
      </w:pPr>
      <w:r w:rsidRPr="009410E0">
        <w:rPr>
          <w:color w:val="000000"/>
          <w:lang w:val="kk-KZ"/>
        </w:rPr>
        <w:t xml:space="preserve">2013. «Дневник кинокритика» </w:t>
      </w:r>
      <w:r w:rsidRPr="009410E0">
        <w:rPr>
          <w:color w:val="000000"/>
          <w:shd w:val="clear" w:color="auto" w:fill="FFFFFF"/>
          <w:lang w:val="ru-RU"/>
        </w:rPr>
        <w:t>сборник и каталог лучших студенческих фильмов</w:t>
      </w:r>
      <w:r w:rsidRPr="009410E0">
        <w:rPr>
          <w:color w:val="000000"/>
          <w:lang w:val="kk-KZ"/>
        </w:rPr>
        <w:t>;</w:t>
      </w:r>
    </w:p>
    <w:p w14:paraId="73CC8998" w14:textId="482AADA4" w:rsidR="005D06AA" w:rsidRPr="009410E0" w:rsidRDefault="005D06AA" w:rsidP="005D06AA">
      <w:pPr>
        <w:pStyle w:val="a6"/>
        <w:shd w:val="clear" w:color="auto" w:fill="FFFFFF"/>
        <w:spacing w:before="0" w:beforeAutospacing="0" w:after="0" w:afterAutospacing="0"/>
        <w:rPr>
          <w:color w:val="000000"/>
          <w:lang w:val="kk-KZ"/>
        </w:rPr>
      </w:pPr>
      <w:r w:rsidRPr="009410E0">
        <w:rPr>
          <w:color w:val="000000"/>
          <w:lang w:val="kk-KZ"/>
        </w:rPr>
        <w:t xml:space="preserve">2014. «Дневник кинокритика - ІІ» </w:t>
      </w:r>
      <w:r w:rsidRPr="009410E0">
        <w:rPr>
          <w:color w:val="000000"/>
          <w:shd w:val="clear" w:color="auto" w:fill="FFFFFF"/>
          <w:lang w:val="ru-RU"/>
        </w:rPr>
        <w:t>сборник и каталог лучших студенческих фильмов</w:t>
      </w:r>
      <w:r w:rsidRPr="009410E0">
        <w:rPr>
          <w:color w:val="000000"/>
          <w:lang w:val="kk-KZ"/>
        </w:rPr>
        <w:t>;</w:t>
      </w:r>
    </w:p>
    <w:p w14:paraId="3CCB1447" w14:textId="72B9E4DB" w:rsidR="00235433" w:rsidRPr="009410E0" w:rsidRDefault="00DC5C17" w:rsidP="00235433">
      <w:pPr>
        <w:rPr>
          <w:rFonts w:ascii="Times New Roman" w:hAnsi="Times New Roman" w:cs="Times New Roman"/>
          <w:sz w:val="24"/>
          <w:szCs w:val="24"/>
          <w:lang w:val="kk-KZ"/>
        </w:rPr>
      </w:pPr>
      <w:r w:rsidRPr="009410E0">
        <w:rPr>
          <w:rFonts w:ascii="Times New Roman" w:hAnsi="Times New Roman" w:cs="Times New Roman"/>
          <w:sz w:val="24"/>
          <w:szCs w:val="24"/>
          <w:lang w:val="kk-KZ"/>
        </w:rPr>
        <w:t xml:space="preserve"> </w:t>
      </w:r>
    </w:p>
    <w:p w14:paraId="55D5AE39" w14:textId="1871D220" w:rsidR="00235433" w:rsidRPr="009410E0" w:rsidRDefault="00235433" w:rsidP="00235433">
      <w:pPr>
        <w:rPr>
          <w:rFonts w:ascii="Times New Roman" w:hAnsi="Times New Roman" w:cs="Times New Roman"/>
          <w:sz w:val="24"/>
          <w:szCs w:val="24"/>
          <w:lang w:val="kk-KZ"/>
        </w:rPr>
      </w:pPr>
      <w:r w:rsidRPr="009410E0">
        <w:rPr>
          <w:rFonts w:ascii="Times New Roman" w:hAnsi="Times New Roman" w:cs="Times New Roman"/>
          <w:b/>
          <w:bCs/>
          <w:sz w:val="24"/>
          <w:szCs w:val="24"/>
          <w:lang w:val="kk-KZ"/>
        </w:rPr>
        <w:t>Награды:</w:t>
      </w:r>
      <w:r w:rsidR="00144CF6" w:rsidRPr="009410E0">
        <w:rPr>
          <w:rFonts w:ascii="Times New Roman" w:hAnsi="Times New Roman" w:cs="Times New Roman"/>
          <w:sz w:val="24"/>
          <w:szCs w:val="24"/>
          <w:lang w:val="kk-KZ"/>
        </w:rPr>
        <w:t xml:space="preserve"> </w:t>
      </w:r>
      <w:r w:rsidR="00144CF6" w:rsidRPr="009410E0">
        <w:rPr>
          <w:rFonts w:ascii="Times New Roman" w:hAnsi="Times New Roman" w:cs="Times New Roman"/>
          <w:color w:val="000000"/>
          <w:sz w:val="24"/>
          <w:szCs w:val="24"/>
          <w:shd w:val="clear" w:color="auto" w:fill="FFFFFF"/>
        </w:rPr>
        <w:t>Награжден грамотой Союза журналистов РК (2008 г.) и МОН РК (2010 г.)</w:t>
      </w:r>
    </w:p>
    <w:p w14:paraId="0189B706" w14:textId="75D1C637" w:rsidR="00235433" w:rsidRPr="009410E0" w:rsidRDefault="00235433" w:rsidP="00235433">
      <w:pPr>
        <w:pBdr>
          <w:bottom w:val="single" w:sz="12" w:space="1" w:color="auto"/>
        </w:pBdr>
        <w:rPr>
          <w:rFonts w:ascii="Times New Roman" w:hAnsi="Times New Roman" w:cs="Times New Roman"/>
          <w:sz w:val="24"/>
          <w:szCs w:val="24"/>
        </w:rPr>
      </w:pPr>
      <w:r w:rsidRPr="009410E0">
        <w:rPr>
          <w:rFonts w:ascii="Times New Roman" w:hAnsi="Times New Roman" w:cs="Times New Roman"/>
          <w:b/>
          <w:bCs/>
          <w:sz w:val="24"/>
          <w:szCs w:val="24"/>
          <w:lang w:val="kk-KZ"/>
        </w:rPr>
        <w:t>Кон</w:t>
      </w:r>
      <w:r w:rsidR="00DC5C17" w:rsidRPr="009410E0">
        <w:rPr>
          <w:rFonts w:ascii="Times New Roman" w:hAnsi="Times New Roman" w:cs="Times New Roman"/>
          <w:b/>
          <w:bCs/>
          <w:sz w:val="24"/>
          <w:szCs w:val="24"/>
          <w:lang w:val="kk-KZ"/>
        </w:rPr>
        <w:t>т</w:t>
      </w:r>
      <w:r w:rsidRPr="009410E0">
        <w:rPr>
          <w:rFonts w:ascii="Times New Roman" w:hAnsi="Times New Roman" w:cs="Times New Roman"/>
          <w:b/>
          <w:bCs/>
          <w:sz w:val="24"/>
          <w:szCs w:val="24"/>
          <w:lang w:val="kk-KZ"/>
        </w:rPr>
        <w:t>актные данные:</w:t>
      </w:r>
      <w:r w:rsidR="00A25A76" w:rsidRPr="009410E0">
        <w:rPr>
          <w:rFonts w:ascii="Times New Roman" w:hAnsi="Times New Roman" w:cs="Times New Roman"/>
          <w:sz w:val="24"/>
          <w:szCs w:val="24"/>
        </w:rPr>
        <w:t xml:space="preserve"> </w:t>
      </w:r>
      <w:r w:rsidR="00A25A76" w:rsidRPr="009410E0">
        <w:rPr>
          <w:rFonts w:ascii="Times New Roman" w:hAnsi="Times New Roman" w:cs="Times New Roman"/>
          <w:sz w:val="24"/>
          <w:szCs w:val="24"/>
          <w:lang w:val="en-US"/>
        </w:rPr>
        <w:t>jumabekovyerzhan</w:t>
      </w:r>
      <w:r w:rsidR="00A25A76" w:rsidRPr="009410E0">
        <w:rPr>
          <w:rFonts w:ascii="Times New Roman" w:hAnsi="Times New Roman" w:cs="Times New Roman"/>
          <w:sz w:val="24"/>
          <w:szCs w:val="24"/>
        </w:rPr>
        <w:t>@</w:t>
      </w:r>
      <w:r w:rsidR="00A25A76" w:rsidRPr="009410E0">
        <w:rPr>
          <w:rFonts w:ascii="Times New Roman" w:hAnsi="Times New Roman" w:cs="Times New Roman"/>
          <w:sz w:val="24"/>
          <w:szCs w:val="24"/>
          <w:lang w:val="en-US"/>
        </w:rPr>
        <w:t>gmail</w:t>
      </w:r>
      <w:r w:rsidR="00A25A76" w:rsidRPr="009410E0">
        <w:rPr>
          <w:rFonts w:ascii="Times New Roman" w:hAnsi="Times New Roman" w:cs="Times New Roman"/>
          <w:sz w:val="24"/>
          <w:szCs w:val="24"/>
        </w:rPr>
        <w:t>.</w:t>
      </w:r>
      <w:r w:rsidR="00A25A76" w:rsidRPr="009410E0">
        <w:rPr>
          <w:rFonts w:ascii="Times New Roman" w:hAnsi="Times New Roman" w:cs="Times New Roman"/>
          <w:sz w:val="24"/>
          <w:szCs w:val="24"/>
          <w:lang w:val="en-US"/>
        </w:rPr>
        <w:t>com</w:t>
      </w:r>
    </w:p>
    <w:p w14:paraId="76FFD589" w14:textId="4FAFCED2" w:rsidR="001A0E54" w:rsidRDefault="001A0E54">
      <w:pPr>
        <w:rPr>
          <w:rFonts w:ascii="Times New Roman" w:hAnsi="Times New Roman" w:cs="Times New Roman"/>
          <w:b/>
          <w:sz w:val="24"/>
          <w:szCs w:val="24"/>
          <w:highlight w:val="yellow"/>
        </w:rPr>
      </w:pPr>
    </w:p>
    <w:p w14:paraId="552EE42D" w14:textId="3D49BF5B" w:rsidR="001A0E54" w:rsidRDefault="001A0E54">
      <w:pPr>
        <w:rPr>
          <w:rFonts w:ascii="Times New Roman" w:hAnsi="Times New Roman" w:cs="Times New Roman"/>
          <w:b/>
          <w:sz w:val="24"/>
          <w:szCs w:val="24"/>
          <w:highlight w:val="yellow"/>
        </w:rPr>
      </w:pPr>
    </w:p>
    <w:p w14:paraId="513EC91E" w14:textId="77777777" w:rsidR="008F7BE8" w:rsidRDefault="008F7BE8">
      <w:pPr>
        <w:rPr>
          <w:rFonts w:ascii="Times New Roman" w:hAnsi="Times New Roman" w:cs="Times New Roman"/>
          <w:b/>
          <w:sz w:val="24"/>
          <w:szCs w:val="24"/>
          <w:highlight w:val="yellow"/>
        </w:rPr>
      </w:pPr>
    </w:p>
    <w:p w14:paraId="7596C2BA" w14:textId="77777777" w:rsidR="001A0E54" w:rsidRPr="009410E0" w:rsidRDefault="001A0E54">
      <w:pPr>
        <w:rPr>
          <w:rFonts w:ascii="Times New Roman" w:hAnsi="Times New Roman" w:cs="Times New Roman"/>
          <w:sz w:val="24"/>
          <w:szCs w:val="24"/>
          <w:highlight w:val="yellow"/>
        </w:rPr>
      </w:pPr>
    </w:p>
    <w:tbl>
      <w:tblPr>
        <w:tblStyle w:val="a3"/>
        <w:tblW w:w="9493" w:type="dxa"/>
        <w:tblLook w:val="04A0" w:firstRow="1" w:lastRow="0" w:firstColumn="1" w:lastColumn="0" w:noHBand="0" w:noVBand="1"/>
      </w:tblPr>
      <w:tblGrid>
        <w:gridCol w:w="3528"/>
        <w:gridCol w:w="5965"/>
      </w:tblGrid>
      <w:tr w:rsidR="008F7BE8" w:rsidRPr="00057413" w14:paraId="5F7686AF" w14:textId="77777777" w:rsidTr="00BC4009">
        <w:tc>
          <w:tcPr>
            <w:tcW w:w="3396" w:type="dxa"/>
            <w:vMerge w:val="restart"/>
            <w:vAlign w:val="center"/>
          </w:tcPr>
          <w:p w14:paraId="7ACBB743" w14:textId="77777777" w:rsidR="008F7BE8" w:rsidRDefault="008F7BE8" w:rsidP="00BC4009">
            <w:pPr>
              <w:jc w:val="center"/>
              <w:rPr>
                <w:highlight w:val="yellow"/>
                <w:lang w:val="kk-KZ"/>
              </w:rPr>
            </w:pPr>
            <w:r>
              <w:rPr>
                <w:noProof/>
              </w:rPr>
              <w:lastRenderedPageBreak/>
              <w:drawing>
                <wp:inline distT="0" distB="0" distL="0" distR="0" wp14:anchorId="73A7D0D5" wp14:editId="080372D1">
                  <wp:extent cx="2103351" cy="212651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555" cy="2133794"/>
                          </a:xfrm>
                          <a:prstGeom prst="rect">
                            <a:avLst/>
                          </a:prstGeom>
                          <a:noFill/>
                          <a:ln>
                            <a:noFill/>
                          </a:ln>
                        </pic:spPr>
                      </pic:pic>
                    </a:graphicData>
                  </a:graphic>
                </wp:inline>
              </w:drawing>
            </w:r>
          </w:p>
        </w:tc>
        <w:tc>
          <w:tcPr>
            <w:tcW w:w="6097" w:type="dxa"/>
          </w:tcPr>
          <w:p w14:paraId="74427607" w14:textId="77777777" w:rsidR="008F7BE8" w:rsidRDefault="008F7BE8" w:rsidP="00BC4009">
            <w:pPr>
              <w:rPr>
                <w:lang w:val="kk-KZ"/>
              </w:rPr>
            </w:pPr>
            <w:r w:rsidRPr="00B31B3B">
              <w:rPr>
                <w:lang w:val="kk-KZ"/>
              </w:rPr>
              <w:t>Аты-жөні / ФИО / last name, first name</w:t>
            </w:r>
          </w:p>
          <w:p w14:paraId="34B6F1F0" w14:textId="77777777" w:rsidR="008F7BE8" w:rsidRDefault="008F7BE8" w:rsidP="00BC4009">
            <w:pPr>
              <w:rPr>
                <w:lang w:val="kk-KZ"/>
              </w:rPr>
            </w:pPr>
            <w:r>
              <w:rPr>
                <w:lang w:val="kk-KZ"/>
              </w:rPr>
              <w:t>Жұмабеков Ержан Фазылұлы</w:t>
            </w:r>
          </w:p>
          <w:p w14:paraId="696C66B7" w14:textId="77777777" w:rsidR="008F7BE8" w:rsidRDefault="008F7BE8" w:rsidP="00BC4009">
            <w:pPr>
              <w:rPr>
                <w:lang w:val="kk-KZ"/>
              </w:rPr>
            </w:pPr>
            <w:r>
              <w:rPr>
                <w:lang w:val="kk-KZ"/>
              </w:rPr>
              <w:t>Джумабеков Ержан Фазылович</w:t>
            </w:r>
          </w:p>
          <w:p w14:paraId="7EAD7536" w14:textId="77777777" w:rsidR="008F7BE8" w:rsidRPr="00057413" w:rsidRDefault="008F7BE8" w:rsidP="00BC4009">
            <w:pPr>
              <w:rPr>
                <w:highlight w:val="yellow"/>
                <w:lang w:val="en-US"/>
              </w:rPr>
            </w:pPr>
            <w:r>
              <w:rPr>
                <w:lang w:val="en-US"/>
              </w:rPr>
              <w:t>Jumabekov Yerzhan</w:t>
            </w:r>
          </w:p>
        </w:tc>
      </w:tr>
      <w:tr w:rsidR="008F7BE8" w14:paraId="067AF207" w14:textId="77777777" w:rsidTr="00BC4009">
        <w:tc>
          <w:tcPr>
            <w:tcW w:w="3396" w:type="dxa"/>
            <w:vMerge/>
          </w:tcPr>
          <w:p w14:paraId="6119E155" w14:textId="77777777" w:rsidR="008F7BE8" w:rsidRDefault="008F7BE8" w:rsidP="00BC4009">
            <w:pPr>
              <w:rPr>
                <w:highlight w:val="yellow"/>
                <w:lang w:val="kk-KZ"/>
              </w:rPr>
            </w:pPr>
          </w:p>
        </w:tc>
        <w:tc>
          <w:tcPr>
            <w:tcW w:w="6097" w:type="dxa"/>
          </w:tcPr>
          <w:p w14:paraId="38E65A16" w14:textId="77777777" w:rsidR="008F7BE8" w:rsidRDefault="008F7BE8" w:rsidP="00BC4009">
            <w:pPr>
              <w:rPr>
                <w:lang w:val="kk-KZ"/>
              </w:rPr>
            </w:pPr>
            <w:r w:rsidRPr="00716AC2">
              <w:rPr>
                <w:lang w:val="kk-KZ"/>
              </w:rPr>
              <w:t>Қызметі / Должность / Post</w:t>
            </w:r>
          </w:p>
          <w:p w14:paraId="781AE085" w14:textId="77777777" w:rsidR="008F7BE8" w:rsidRDefault="008F7BE8" w:rsidP="00BC4009">
            <w:pPr>
              <w:rPr>
                <w:lang w:val="kk-KZ"/>
              </w:rPr>
            </w:pPr>
            <w:r>
              <w:rPr>
                <w:lang w:val="kk-KZ"/>
              </w:rPr>
              <w:t>Аға оқытушы</w:t>
            </w:r>
          </w:p>
          <w:p w14:paraId="3A24490D" w14:textId="77777777" w:rsidR="008F7BE8" w:rsidRDefault="008F7BE8" w:rsidP="00BC4009">
            <w:pPr>
              <w:rPr>
                <w:lang w:val="kk-KZ"/>
              </w:rPr>
            </w:pPr>
            <w:r>
              <w:rPr>
                <w:lang w:val="kk-KZ"/>
              </w:rPr>
              <w:t xml:space="preserve">Старший преподаватель </w:t>
            </w:r>
          </w:p>
          <w:p w14:paraId="1D133F95" w14:textId="77777777" w:rsidR="008F7BE8" w:rsidRPr="00057413" w:rsidRDefault="008F7BE8" w:rsidP="00BC4009">
            <w:pPr>
              <w:rPr>
                <w:lang w:val="kk-KZ"/>
              </w:rPr>
            </w:pPr>
            <w:r w:rsidRPr="00F76586">
              <w:rPr>
                <w:lang w:val="kk-KZ"/>
              </w:rPr>
              <w:t>Senior Lecturer</w:t>
            </w:r>
          </w:p>
        </w:tc>
      </w:tr>
      <w:tr w:rsidR="008F7BE8" w:rsidRPr="00057413" w14:paraId="2BFF30AD" w14:textId="77777777" w:rsidTr="00BC4009">
        <w:tc>
          <w:tcPr>
            <w:tcW w:w="3396" w:type="dxa"/>
            <w:vMerge/>
          </w:tcPr>
          <w:p w14:paraId="35A3A12E" w14:textId="77777777" w:rsidR="008F7BE8" w:rsidRDefault="008F7BE8" w:rsidP="00BC4009">
            <w:pPr>
              <w:rPr>
                <w:highlight w:val="yellow"/>
                <w:lang w:val="kk-KZ"/>
              </w:rPr>
            </w:pPr>
          </w:p>
        </w:tc>
        <w:tc>
          <w:tcPr>
            <w:tcW w:w="6097" w:type="dxa"/>
          </w:tcPr>
          <w:p w14:paraId="616B22BF" w14:textId="77777777" w:rsidR="008F7BE8" w:rsidRDefault="008F7BE8" w:rsidP="00BC4009">
            <w:pPr>
              <w:rPr>
                <w:lang w:val="kk-KZ"/>
              </w:rPr>
            </w:pPr>
            <w:r w:rsidRPr="00716AC2">
              <w:rPr>
                <w:lang w:val="kk-KZ"/>
              </w:rPr>
              <w:t>Дәрежесі / Степень / Degree</w:t>
            </w:r>
          </w:p>
          <w:p w14:paraId="6620ECB3" w14:textId="77777777" w:rsidR="008F7BE8" w:rsidRDefault="008F7BE8" w:rsidP="00BC4009">
            <w:pPr>
              <w:rPr>
                <w:lang w:val="kk-KZ"/>
              </w:rPr>
            </w:pPr>
            <w:r>
              <w:rPr>
                <w:lang w:val="kk-KZ"/>
              </w:rPr>
              <w:t>Өнертану магистрі</w:t>
            </w:r>
          </w:p>
          <w:p w14:paraId="18257DC6" w14:textId="77777777" w:rsidR="008F7BE8" w:rsidRDefault="008F7BE8" w:rsidP="00BC4009">
            <w:pPr>
              <w:rPr>
                <w:lang w:val="kk-KZ"/>
              </w:rPr>
            </w:pPr>
            <w:r>
              <w:rPr>
                <w:lang w:val="kk-KZ"/>
              </w:rPr>
              <w:t xml:space="preserve">Магистр искусствоведения </w:t>
            </w:r>
          </w:p>
          <w:p w14:paraId="7156DA3C" w14:textId="77777777" w:rsidR="008F7BE8" w:rsidRPr="00057413" w:rsidRDefault="008F7BE8" w:rsidP="00BC4009">
            <w:pPr>
              <w:rPr>
                <w:lang w:val="en-US"/>
              </w:rPr>
            </w:pPr>
            <w:r w:rsidRPr="00057413">
              <w:rPr>
                <w:lang w:val="en-US"/>
              </w:rPr>
              <w:t>Master of Art History</w:t>
            </w:r>
          </w:p>
        </w:tc>
      </w:tr>
      <w:tr w:rsidR="008F7BE8" w14:paraId="3D57FD93" w14:textId="77777777" w:rsidTr="00BC4009">
        <w:tc>
          <w:tcPr>
            <w:tcW w:w="3396" w:type="dxa"/>
            <w:vMerge/>
          </w:tcPr>
          <w:p w14:paraId="77FB2081" w14:textId="77777777" w:rsidR="008F7BE8" w:rsidRDefault="008F7BE8" w:rsidP="00BC4009">
            <w:pPr>
              <w:rPr>
                <w:highlight w:val="yellow"/>
                <w:lang w:val="kk-KZ"/>
              </w:rPr>
            </w:pPr>
          </w:p>
        </w:tc>
        <w:tc>
          <w:tcPr>
            <w:tcW w:w="6097" w:type="dxa"/>
          </w:tcPr>
          <w:p w14:paraId="781AF5E3" w14:textId="77777777" w:rsidR="008F7BE8" w:rsidRPr="00716AC2" w:rsidRDefault="008F7BE8" w:rsidP="00BC4009">
            <w:pPr>
              <w:rPr>
                <w:lang w:val="kk-KZ"/>
              </w:rPr>
            </w:pPr>
            <w:r w:rsidRPr="00716AC2">
              <w:rPr>
                <w:lang w:val="kk-KZ"/>
              </w:rPr>
              <w:t>Атағы / Звание / Title</w:t>
            </w:r>
          </w:p>
        </w:tc>
      </w:tr>
    </w:tbl>
    <w:p w14:paraId="7C04D349" w14:textId="30A4DFFD" w:rsidR="00235433" w:rsidRPr="009410E0" w:rsidRDefault="00235433">
      <w:pPr>
        <w:rPr>
          <w:rFonts w:ascii="Times New Roman" w:hAnsi="Times New Roman" w:cs="Times New Roman"/>
          <w:sz w:val="24"/>
          <w:szCs w:val="24"/>
          <w:highlight w:val="yellow"/>
        </w:rPr>
      </w:pPr>
    </w:p>
    <w:p w14:paraId="15BC441B" w14:textId="131CD676" w:rsidR="00B31B3B" w:rsidRPr="009410E0" w:rsidRDefault="00B31B3B">
      <w:pPr>
        <w:rPr>
          <w:rFonts w:ascii="Times New Roman" w:hAnsi="Times New Roman" w:cs="Times New Roman"/>
          <w:sz w:val="24"/>
          <w:szCs w:val="24"/>
          <w:highlight w:val="yellow"/>
          <w:lang w:val="kk-KZ"/>
        </w:rPr>
      </w:pPr>
      <w:r w:rsidRPr="009410E0">
        <w:rPr>
          <w:rFonts w:ascii="Times New Roman" w:hAnsi="Times New Roman" w:cs="Times New Roman"/>
          <w:b/>
          <w:bCs/>
          <w:sz w:val="24"/>
          <w:szCs w:val="24"/>
          <w:lang w:val="kk-KZ"/>
        </w:rPr>
        <w:t>Academic and practical experience</w:t>
      </w:r>
      <w:r w:rsidR="00E9205B" w:rsidRPr="009410E0">
        <w:rPr>
          <w:rFonts w:ascii="Times New Roman" w:hAnsi="Times New Roman" w:cs="Times New Roman"/>
          <w:b/>
          <w:bCs/>
          <w:sz w:val="24"/>
          <w:szCs w:val="24"/>
          <w:lang w:val="kk-KZ"/>
        </w:rPr>
        <w:t>:</w:t>
      </w:r>
      <w:r w:rsidR="00E9205B" w:rsidRPr="009410E0">
        <w:rPr>
          <w:rFonts w:ascii="Times New Roman" w:hAnsi="Times New Roman" w:cs="Times New Roman"/>
          <w:sz w:val="24"/>
          <w:szCs w:val="24"/>
          <w:lang w:val="kk-KZ"/>
        </w:rPr>
        <w:t xml:space="preserve"> Since 2012, teacher of the Kazakh National Academy of Arts named after T.K. Zhurgenov;</w:t>
      </w:r>
    </w:p>
    <w:p w14:paraId="3FF0F368" w14:textId="08AA25F3" w:rsidR="00B31B3B" w:rsidRPr="009410E0" w:rsidRDefault="00B31B3B">
      <w:pPr>
        <w:rPr>
          <w:rFonts w:ascii="Times New Roman" w:hAnsi="Times New Roman" w:cs="Times New Roman"/>
          <w:sz w:val="24"/>
          <w:szCs w:val="24"/>
          <w:highlight w:val="yellow"/>
          <w:lang w:val="kk-KZ"/>
        </w:rPr>
      </w:pPr>
      <w:r w:rsidRPr="009410E0">
        <w:rPr>
          <w:rFonts w:ascii="Times New Roman" w:hAnsi="Times New Roman" w:cs="Times New Roman"/>
          <w:b/>
          <w:bCs/>
          <w:sz w:val="24"/>
          <w:szCs w:val="24"/>
          <w:lang w:val="kk-KZ"/>
        </w:rPr>
        <w:t>Subjects taught:</w:t>
      </w:r>
      <w:r w:rsidR="00E9205B" w:rsidRPr="009410E0">
        <w:rPr>
          <w:rFonts w:ascii="Times New Roman" w:hAnsi="Times New Roman" w:cs="Times New Roman"/>
          <w:sz w:val="24"/>
          <w:szCs w:val="24"/>
          <w:lang w:val="en-US"/>
        </w:rPr>
        <w:t xml:space="preserve"> </w:t>
      </w:r>
      <w:r w:rsidR="00E9205B" w:rsidRPr="009410E0">
        <w:rPr>
          <w:rFonts w:ascii="Times New Roman" w:hAnsi="Times New Roman" w:cs="Times New Roman"/>
          <w:sz w:val="24"/>
          <w:szCs w:val="24"/>
          <w:lang w:val="kk-KZ"/>
        </w:rPr>
        <w:t xml:space="preserve">History of world cinema, History of Kazakh cinema, Fundamentals of criticism, Theory of cinema. </w:t>
      </w:r>
    </w:p>
    <w:p w14:paraId="7A65EEE9" w14:textId="6B2FC1FF" w:rsidR="00B31B3B" w:rsidRPr="009410E0" w:rsidRDefault="00B31B3B">
      <w:pPr>
        <w:rPr>
          <w:rFonts w:ascii="Times New Roman" w:hAnsi="Times New Roman" w:cs="Times New Roman"/>
          <w:b/>
          <w:bCs/>
          <w:color w:val="000000"/>
          <w:sz w:val="24"/>
          <w:szCs w:val="24"/>
          <w:lang w:val="en-US"/>
        </w:rPr>
      </w:pPr>
      <w:r w:rsidRPr="009410E0">
        <w:rPr>
          <w:rFonts w:ascii="Times New Roman" w:hAnsi="Times New Roman" w:cs="Times New Roman"/>
          <w:b/>
          <w:bCs/>
          <w:color w:val="000000"/>
          <w:sz w:val="24"/>
          <w:szCs w:val="24"/>
          <w:lang w:val="en-US"/>
        </w:rPr>
        <w:t>Creative, research and innovation activities:</w:t>
      </w:r>
    </w:p>
    <w:p w14:paraId="5E07DD59" w14:textId="77777777" w:rsidR="00E9205B" w:rsidRPr="009410E0" w:rsidRDefault="00E9205B" w:rsidP="00E9205B">
      <w:pPr>
        <w:spacing w:after="0"/>
        <w:jc w:val="both"/>
        <w:rPr>
          <w:rFonts w:ascii="Times New Roman" w:hAnsi="Times New Roman" w:cs="Times New Roman"/>
          <w:color w:val="000000"/>
          <w:sz w:val="24"/>
          <w:szCs w:val="24"/>
          <w:lang w:val="en-US"/>
        </w:rPr>
      </w:pPr>
      <w:r w:rsidRPr="009410E0">
        <w:rPr>
          <w:rFonts w:ascii="Times New Roman" w:hAnsi="Times New Roman" w:cs="Times New Roman"/>
          <w:color w:val="000000"/>
          <w:sz w:val="24"/>
          <w:szCs w:val="24"/>
          <w:lang w:val="en-US"/>
        </w:rPr>
        <w:t>2007-2013. ICF "Stars of Shaken" moderator of the organizing committee;</w:t>
      </w:r>
    </w:p>
    <w:p w14:paraId="6EC39245" w14:textId="77777777" w:rsidR="00E9205B" w:rsidRPr="009410E0" w:rsidRDefault="00E9205B" w:rsidP="00E9205B">
      <w:pPr>
        <w:spacing w:after="0"/>
        <w:jc w:val="both"/>
        <w:rPr>
          <w:rFonts w:ascii="Times New Roman" w:hAnsi="Times New Roman" w:cs="Times New Roman"/>
          <w:color w:val="000000"/>
          <w:sz w:val="24"/>
          <w:szCs w:val="24"/>
          <w:lang w:val="en-US"/>
        </w:rPr>
      </w:pPr>
      <w:r w:rsidRPr="009410E0">
        <w:rPr>
          <w:rFonts w:ascii="Times New Roman" w:hAnsi="Times New Roman" w:cs="Times New Roman"/>
          <w:color w:val="000000"/>
          <w:sz w:val="24"/>
          <w:szCs w:val="24"/>
          <w:lang w:val="en-US"/>
        </w:rPr>
        <w:t>2008-2010. Journalist of the entertainment magazine "Yapyray!";</w:t>
      </w:r>
    </w:p>
    <w:p w14:paraId="5FCF5355" w14:textId="77777777" w:rsidR="00E9205B" w:rsidRPr="009410E0" w:rsidRDefault="00E9205B" w:rsidP="00E9205B">
      <w:pPr>
        <w:spacing w:after="0"/>
        <w:jc w:val="both"/>
        <w:rPr>
          <w:rFonts w:ascii="Times New Roman" w:hAnsi="Times New Roman" w:cs="Times New Roman"/>
          <w:color w:val="000000"/>
          <w:sz w:val="24"/>
          <w:szCs w:val="24"/>
          <w:lang w:val="en-US"/>
        </w:rPr>
      </w:pPr>
      <w:r w:rsidRPr="009410E0">
        <w:rPr>
          <w:rFonts w:ascii="Times New Roman" w:hAnsi="Times New Roman" w:cs="Times New Roman"/>
          <w:color w:val="000000"/>
          <w:sz w:val="24"/>
          <w:szCs w:val="24"/>
          <w:lang w:val="en-US"/>
        </w:rPr>
        <w:t>2010-2012. Director of films of the Kazakhfilm Film Studio named after Sh. Aimanov;</w:t>
      </w:r>
    </w:p>
    <w:p w14:paraId="2FBCBDDE" w14:textId="3C67A7A5" w:rsidR="00E9205B" w:rsidRDefault="00E9205B" w:rsidP="00E9205B">
      <w:pPr>
        <w:spacing w:after="0"/>
        <w:jc w:val="both"/>
        <w:rPr>
          <w:rFonts w:ascii="Times New Roman" w:hAnsi="Times New Roman" w:cs="Times New Roman"/>
          <w:color w:val="000000"/>
          <w:sz w:val="24"/>
          <w:szCs w:val="24"/>
          <w:lang w:val="en-US"/>
        </w:rPr>
      </w:pPr>
      <w:r w:rsidRPr="009410E0">
        <w:rPr>
          <w:rFonts w:ascii="Times New Roman" w:hAnsi="Times New Roman" w:cs="Times New Roman"/>
          <w:color w:val="000000"/>
          <w:sz w:val="24"/>
          <w:szCs w:val="24"/>
          <w:lang w:val="en-US"/>
        </w:rPr>
        <w:t>Since 2016 Program Director of the Baiqonyr ISFF Film Festival;</w:t>
      </w:r>
    </w:p>
    <w:p w14:paraId="6F9733B0" w14:textId="1B71483D" w:rsidR="001A0E54" w:rsidRPr="009410E0" w:rsidRDefault="001A0E54" w:rsidP="00E9205B">
      <w:pPr>
        <w:spacing w:after="0"/>
        <w:jc w:val="both"/>
        <w:rPr>
          <w:rFonts w:ascii="Times New Roman" w:hAnsi="Times New Roman" w:cs="Times New Roman"/>
          <w:color w:val="000000"/>
          <w:sz w:val="24"/>
          <w:szCs w:val="24"/>
          <w:lang w:val="en-US"/>
        </w:rPr>
      </w:pPr>
      <w:r w:rsidRPr="001A0E54">
        <w:rPr>
          <w:rFonts w:ascii="Times New Roman" w:hAnsi="Times New Roman" w:cs="Times New Roman"/>
          <w:color w:val="000000"/>
          <w:sz w:val="24"/>
          <w:szCs w:val="24"/>
          <w:lang w:val="en-US"/>
        </w:rPr>
        <w:t>Since 2022 Director of the International Forum of Film Critics and Critics;</w:t>
      </w:r>
    </w:p>
    <w:p w14:paraId="22324874" w14:textId="2D6D41BB" w:rsidR="00E9205B" w:rsidRPr="009410E0" w:rsidRDefault="00E9205B" w:rsidP="00E9205B">
      <w:pPr>
        <w:spacing w:after="0"/>
        <w:jc w:val="both"/>
        <w:rPr>
          <w:rFonts w:ascii="Times New Roman" w:hAnsi="Times New Roman" w:cs="Times New Roman"/>
          <w:color w:val="000000"/>
          <w:sz w:val="24"/>
          <w:szCs w:val="24"/>
          <w:lang w:val="en-US"/>
        </w:rPr>
      </w:pPr>
      <w:r w:rsidRPr="009410E0">
        <w:rPr>
          <w:rFonts w:ascii="Times New Roman" w:hAnsi="Times New Roman" w:cs="Times New Roman"/>
          <w:color w:val="000000"/>
          <w:sz w:val="24"/>
          <w:szCs w:val="24"/>
          <w:lang w:val="en-US"/>
        </w:rPr>
        <w:t>Participant of international forums and festivals: Festival of Author's Cinema (2013, Kyrgyzstan), Message to Man (2013, Russia), Korean-Central Asian Film Forum (2014, Kyrgyzstan), Financing of international projects of creative documentaries in the countries of the Northern dimension: current situation and trends (2015, Russia), Forum of Young Cinema of CIS countries "Umut" (2016-2021, Kyrgyzstan), Moscow premiere (2020, Russia), Film School "Commonwealth" (2021, Georgia), Republic of Cinema (2021, Sakha)</w:t>
      </w:r>
    </w:p>
    <w:p w14:paraId="537F617F" w14:textId="77777777" w:rsidR="00E9205B" w:rsidRPr="009410E0" w:rsidRDefault="00E9205B" w:rsidP="00E9205B">
      <w:pPr>
        <w:spacing w:after="0"/>
        <w:jc w:val="both"/>
        <w:rPr>
          <w:rFonts w:ascii="Times New Roman" w:hAnsi="Times New Roman" w:cs="Times New Roman"/>
          <w:color w:val="000000"/>
          <w:sz w:val="24"/>
          <w:szCs w:val="24"/>
          <w:highlight w:val="yellow"/>
          <w:lang w:val="en-US"/>
        </w:rPr>
      </w:pPr>
    </w:p>
    <w:p w14:paraId="7A2A55B0" w14:textId="714F0819" w:rsidR="00B31B3B" w:rsidRPr="009410E0" w:rsidRDefault="00B31B3B">
      <w:pPr>
        <w:rPr>
          <w:rFonts w:ascii="Times New Roman" w:hAnsi="Times New Roman" w:cs="Times New Roman"/>
          <w:b/>
          <w:bCs/>
          <w:sz w:val="24"/>
          <w:szCs w:val="24"/>
          <w:lang w:val="en-US"/>
        </w:rPr>
      </w:pPr>
      <w:r w:rsidRPr="009410E0">
        <w:rPr>
          <w:rFonts w:ascii="Times New Roman" w:hAnsi="Times New Roman" w:cs="Times New Roman"/>
          <w:b/>
          <w:bCs/>
          <w:sz w:val="24"/>
          <w:szCs w:val="24"/>
          <w:lang w:val="en-US"/>
        </w:rPr>
        <w:t>Publications:</w:t>
      </w:r>
    </w:p>
    <w:p w14:paraId="71A8C3BC" w14:textId="5B2BB6C7" w:rsidR="00144CF6" w:rsidRPr="008F7BE8" w:rsidRDefault="00DB7F12" w:rsidP="008F7BE8">
      <w:pPr>
        <w:pStyle w:val="a7"/>
        <w:numPr>
          <w:ilvl w:val="0"/>
          <w:numId w:val="5"/>
        </w:numPr>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The presentation of totalitarian themes in the children’s movies of director A. Karsakbayev</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Revista ESPACIOS. ISSN 0798 1015- Vol. 38 (Nº 48) Year 2017</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Scopus</w:t>
      </w:r>
      <w:r w:rsidRPr="009410E0">
        <w:rPr>
          <w:rFonts w:ascii="Times New Roman" w:hAnsi="Times New Roman" w:cs="Times New Roman"/>
          <w:bCs/>
          <w:sz w:val="24"/>
          <w:szCs w:val="24"/>
          <w:lang w:val="kk-KZ"/>
        </w:rPr>
        <w:t>;</w:t>
      </w:r>
    </w:p>
    <w:p w14:paraId="2B044235" w14:textId="77777777" w:rsidR="00DB7F12" w:rsidRPr="009410E0" w:rsidRDefault="00DB7F12" w:rsidP="00144CF6">
      <w:pPr>
        <w:pStyle w:val="a7"/>
        <w:numPr>
          <w:ilvl w:val="0"/>
          <w:numId w:val="5"/>
        </w:numPr>
        <w:spacing w:after="0"/>
        <w:jc w:val="both"/>
        <w:rPr>
          <w:rFonts w:ascii="Times New Roman" w:hAnsi="Times New Roman" w:cs="Times New Roman"/>
          <w:sz w:val="24"/>
          <w:szCs w:val="24"/>
          <w:lang w:val="en-US"/>
        </w:rPr>
      </w:pP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Kozha's character as an object of psychoanalysis</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Astra Salvensis</w:t>
      </w:r>
      <w:r w:rsidRPr="009410E0">
        <w:rPr>
          <w:rFonts w:ascii="Times New Roman" w:hAnsi="Times New Roman" w:cs="Times New Roman"/>
          <w:bCs/>
          <w:sz w:val="24"/>
          <w:szCs w:val="24"/>
          <w:lang w:val="kk-KZ"/>
        </w:rPr>
        <w:t>.</w:t>
      </w:r>
      <w:r w:rsidRPr="009410E0">
        <w:rPr>
          <w:rFonts w:ascii="Times New Roman" w:hAnsi="Times New Roman" w:cs="Times New Roman"/>
          <w:bCs/>
          <w:sz w:val="24"/>
          <w:szCs w:val="24"/>
          <w:lang w:val="en-US"/>
        </w:rPr>
        <w:t xml:space="preserve"> ISSN 2393-4727 </w:t>
      </w:r>
    </w:p>
    <w:p w14:paraId="2DE3BD25" w14:textId="370FCDCE" w:rsidR="00DB7F12" w:rsidRPr="009410E0" w:rsidRDefault="00144CF6" w:rsidP="00DB7F12">
      <w:pPr>
        <w:spacing w:after="0"/>
        <w:jc w:val="both"/>
        <w:rPr>
          <w:rFonts w:ascii="Times New Roman" w:hAnsi="Times New Roman" w:cs="Times New Roman"/>
          <w:bCs/>
          <w:sz w:val="24"/>
          <w:szCs w:val="24"/>
          <w:lang w:val="kk-KZ"/>
        </w:rPr>
      </w:pPr>
      <w:r w:rsidRPr="008F7BE8">
        <w:rPr>
          <w:rFonts w:ascii="Times New Roman" w:hAnsi="Times New Roman" w:cs="Times New Roman"/>
          <w:bCs/>
          <w:sz w:val="24"/>
          <w:szCs w:val="24"/>
          <w:lang w:val="en-US"/>
        </w:rPr>
        <w:t xml:space="preserve">             </w:t>
      </w:r>
      <w:r w:rsidR="00DB7F12" w:rsidRPr="009410E0">
        <w:rPr>
          <w:rFonts w:ascii="Times New Roman" w:hAnsi="Times New Roman" w:cs="Times New Roman"/>
          <w:bCs/>
          <w:sz w:val="24"/>
          <w:szCs w:val="24"/>
          <w:lang w:val="en-US"/>
        </w:rPr>
        <w:t>- year VI, No. 12, 201</w:t>
      </w:r>
      <w:r w:rsidR="00DB7F12" w:rsidRPr="009410E0">
        <w:rPr>
          <w:rFonts w:ascii="Times New Roman" w:hAnsi="Times New Roman" w:cs="Times New Roman"/>
          <w:bCs/>
          <w:sz w:val="24"/>
          <w:szCs w:val="24"/>
          <w:lang w:val="kk-KZ"/>
        </w:rPr>
        <w:t>8</w:t>
      </w:r>
      <w:r w:rsidR="00DB7F12" w:rsidRPr="009410E0">
        <w:rPr>
          <w:rFonts w:ascii="Times New Roman" w:hAnsi="Times New Roman" w:cs="Times New Roman"/>
          <w:sz w:val="24"/>
          <w:szCs w:val="24"/>
          <w:lang w:val="kk-KZ"/>
        </w:rPr>
        <w:t xml:space="preserve">, </w:t>
      </w:r>
      <w:r w:rsidR="00DB7F12" w:rsidRPr="009410E0">
        <w:rPr>
          <w:rFonts w:ascii="Times New Roman" w:hAnsi="Times New Roman" w:cs="Times New Roman"/>
          <w:bCs/>
          <w:sz w:val="24"/>
          <w:szCs w:val="24"/>
          <w:lang w:val="en-US"/>
        </w:rPr>
        <w:t>Scopus</w:t>
      </w:r>
      <w:r w:rsidR="00DB7F12" w:rsidRPr="009410E0">
        <w:rPr>
          <w:rFonts w:ascii="Times New Roman" w:hAnsi="Times New Roman" w:cs="Times New Roman"/>
          <w:bCs/>
          <w:sz w:val="24"/>
          <w:szCs w:val="24"/>
          <w:lang w:val="kk-KZ"/>
        </w:rPr>
        <w:t>;</w:t>
      </w:r>
    </w:p>
    <w:p w14:paraId="7CF1A4E3" w14:textId="32EAEC47" w:rsidR="00144CF6" w:rsidRPr="008F7BE8" w:rsidRDefault="00DB7F12" w:rsidP="008F7BE8">
      <w:pPr>
        <w:pStyle w:val="a7"/>
        <w:numPr>
          <w:ilvl w:val="0"/>
          <w:numId w:val="6"/>
        </w:numPr>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«Роль жестов и мимики в раскрытии образа киногероя» Алматы: Абай атындағы ҚазҰПУ-нің «Хабаршы», «Көркемөнерден білім беру: өнер – теориясы – әдістемесі» сериясы, ISSN 17-28 -8657№ 3 (60),2019;</w:t>
      </w:r>
    </w:p>
    <w:p w14:paraId="56724BFC" w14:textId="1BA903A6" w:rsidR="00DB7F12" w:rsidRPr="008F7BE8" w:rsidRDefault="00DB7F12" w:rsidP="00DB7F12">
      <w:pPr>
        <w:pStyle w:val="a7"/>
        <w:numPr>
          <w:ilvl w:val="0"/>
          <w:numId w:val="6"/>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«Трансформация героя историко-революционного фильма на примере кинокартины «Тревожное утро» (1966) Абдуллы Карсакбаева», ISBN 978-83-949403-3-1 Modern Scientific Challenges and Trends; a collection scientific works of the International scientific conference (28th february, 2018) - Warsaw: Sp. z o. o. "iScience", 2018;</w:t>
      </w:r>
    </w:p>
    <w:p w14:paraId="34E5DF47" w14:textId="6F52245C" w:rsidR="00DB7F12" w:rsidRPr="008F7BE8" w:rsidRDefault="00DB7F12" w:rsidP="00DB7F12">
      <w:pPr>
        <w:pStyle w:val="a7"/>
        <w:numPr>
          <w:ilvl w:val="0"/>
          <w:numId w:val="6"/>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t>«Режиссер Абдолла Қарсақбаев фильмдеріндегі ұлттық идея көрінісі», ISSN 978-601-7458-69-0,  VII-е Боранбаевские чтения: Научный поиск в художественном образовании: проблемы, опыт, перспективы, Международная научно-практическая конференция - Астана, 2018;</w:t>
      </w:r>
    </w:p>
    <w:p w14:paraId="71B37371" w14:textId="77777777" w:rsidR="00DB7F12" w:rsidRPr="009410E0" w:rsidRDefault="00DB7F12" w:rsidP="00144CF6">
      <w:pPr>
        <w:pStyle w:val="a7"/>
        <w:numPr>
          <w:ilvl w:val="0"/>
          <w:numId w:val="6"/>
        </w:numPr>
        <w:spacing w:after="0"/>
        <w:jc w:val="both"/>
        <w:rPr>
          <w:rFonts w:ascii="Times New Roman" w:hAnsi="Times New Roman" w:cs="Times New Roman"/>
          <w:bCs/>
          <w:sz w:val="24"/>
          <w:szCs w:val="24"/>
          <w:lang w:val="kk-KZ"/>
        </w:rPr>
      </w:pPr>
      <w:r w:rsidRPr="009410E0">
        <w:rPr>
          <w:rFonts w:ascii="Times New Roman" w:hAnsi="Times New Roman" w:cs="Times New Roman"/>
          <w:bCs/>
          <w:sz w:val="24"/>
          <w:szCs w:val="24"/>
          <w:lang w:val="kk-KZ"/>
        </w:rPr>
        <w:lastRenderedPageBreak/>
        <w:t>А. Қарсақбаевтың «Менің атым Қожа» фильмін психоанализ тұрғысынан талдау, ISBN 978-601-265-352-6,  VII «Бастау» студенттік фильмдер мен киномектептердің халықаралық кинофестивалі аясында Т.Қ.Жүргенов атындағы Қазақ ұлттық өнер академиясы «Кино және ТВ» факультетінің құрылғанына 25 жыл толуына арналған «Рухани жаңғырудағы кинематограф және медиасфераның ақпараттық мәселелері» атты халықаралық ғылыми-практикалық конференция материалдары, Алматы 07.11.2018;</w:t>
      </w:r>
    </w:p>
    <w:p w14:paraId="7FF68D48" w14:textId="77777777" w:rsidR="00DB7F12" w:rsidRPr="009410E0" w:rsidRDefault="00DB7F12">
      <w:pPr>
        <w:rPr>
          <w:rFonts w:ascii="Times New Roman" w:hAnsi="Times New Roman" w:cs="Times New Roman"/>
          <w:b/>
          <w:bCs/>
          <w:sz w:val="24"/>
          <w:szCs w:val="24"/>
          <w:lang w:val="kk-KZ"/>
        </w:rPr>
      </w:pPr>
    </w:p>
    <w:p w14:paraId="1A26E113" w14:textId="37C2C47E" w:rsidR="00B31B3B" w:rsidRPr="009410E0" w:rsidRDefault="00B31B3B">
      <w:pPr>
        <w:rPr>
          <w:rFonts w:ascii="Times New Roman" w:hAnsi="Times New Roman" w:cs="Times New Roman"/>
          <w:b/>
          <w:bCs/>
          <w:sz w:val="24"/>
          <w:szCs w:val="24"/>
          <w:lang w:val="en-US"/>
        </w:rPr>
      </w:pPr>
      <w:r w:rsidRPr="009410E0">
        <w:rPr>
          <w:rFonts w:ascii="Times New Roman" w:hAnsi="Times New Roman" w:cs="Times New Roman"/>
          <w:b/>
          <w:bCs/>
          <w:sz w:val="24"/>
          <w:szCs w:val="24"/>
          <w:lang w:val="en-US"/>
        </w:rPr>
        <w:t>Monographs, textbooks:</w:t>
      </w:r>
    </w:p>
    <w:p w14:paraId="53348598" w14:textId="77777777" w:rsidR="00144CF6" w:rsidRPr="009410E0" w:rsidRDefault="00144CF6" w:rsidP="00144CF6">
      <w:pPr>
        <w:spacing w:after="0"/>
        <w:rPr>
          <w:rFonts w:ascii="Times New Roman" w:hAnsi="Times New Roman" w:cs="Times New Roman"/>
          <w:sz w:val="24"/>
          <w:szCs w:val="24"/>
          <w:lang w:val="en-US"/>
        </w:rPr>
      </w:pPr>
      <w:r w:rsidRPr="009410E0">
        <w:rPr>
          <w:rFonts w:ascii="Times New Roman" w:hAnsi="Times New Roman" w:cs="Times New Roman"/>
          <w:sz w:val="24"/>
          <w:szCs w:val="24"/>
          <w:lang w:val="en-US"/>
        </w:rPr>
        <w:t>2013. "Screening seminar and discussions-I-II" scientific and methodological manual;</w:t>
      </w:r>
    </w:p>
    <w:p w14:paraId="20F605FE" w14:textId="77777777" w:rsidR="00144CF6" w:rsidRPr="009410E0" w:rsidRDefault="00144CF6" w:rsidP="00144CF6">
      <w:pPr>
        <w:spacing w:after="0"/>
        <w:rPr>
          <w:rFonts w:ascii="Times New Roman" w:hAnsi="Times New Roman" w:cs="Times New Roman"/>
          <w:sz w:val="24"/>
          <w:szCs w:val="24"/>
          <w:lang w:val="en-US"/>
        </w:rPr>
      </w:pPr>
      <w:r w:rsidRPr="009410E0">
        <w:rPr>
          <w:rFonts w:ascii="Times New Roman" w:hAnsi="Times New Roman" w:cs="Times New Roman"/>
          <w:sz w:val="24"/>
          <w:szCs w:val="24"/>
          <w:lang w:val="en-US"/>
        </w:rPr>
        <w:t>2013. "Diary of a film critic" collection and catalog of the best student films;</w:t>
      </w:r>
    </w:p>
    <w:p w14:paraId="45F8D563" w14:textId="59E0941A" w:rsidR="00144CF6" w:rsidRPr="009410E0" w:rsidRDefault="00144CF6" w:rsidP="00144CF6">
      <w:pPr>
        <w:spacing w:after="0"/>
        <w:rPr>
          <w:rFonts w:ascii="Times New Roman" w:hAnsi="Times New Roman" w:cs="Times New Roman"/>
          <w:sz w:val="24"/>
          <w:szCs w:val="24"/>
          <w:lang w:val="en-US"/>
        </w:rPr>
      </w:pPr>
      <w:r w:rsidRPr="009410E0">
        <w:rPr>
          <w:rFonts w:ascii="Times New Roman" w:hAnsi="Times New Roman" w:cs="Times New Roman"/>
          <w:sz w:val="24"/>
          <w:szCs w:val="24"/>
          <w:lang w:val="en-US"/>
        </w:rPr>
        <w:t>2014. "Diary of a film critic - II" collection and catalog of the best student films;</w:t>
      </w:r>
    </w:p>
    <w:p w14:paraId="179E95F2" w14:textId="77777777" w:rsidR="00144CF6" w:rsidRPr="009410E0" w:rsidRDefault="00144CF6" w:rsidP="00144CF6">
      <w:pPr>
        <w:spacing w:after="0"/>
        <w:rPr>
          <w:rFonts w:ascii="Times New Roman" w:hAnsi="Times New Roman" w:cs="Times New Roman"/>
          <w:sz w:val="24"/>
          <w:szCs w:val="24"/>
          <w:lang w:val="en-US"/>
        </w:rPr>
      </w:pPr>
    </w:p>
    <w:p w14:paraId="3C5D3755" w14:textId="02F70752" w:rsidR="00B31B3B" w:rsidRPr="009410E0" w:rsidRDefault="00B31B3B">
      <w:pPr>
        <w:rPr>
          <w:rFonts w:ascii="Times New Roman" w:hAnsi="Times New Roman" w:cs="Times New Roman"/>
          <w:sz w:val="24"/>
          <w:szCs w:val="24"/>
          <w:lang w:val="en-US"/>
        </w:rPr>
      </w:pPr>
      <w:r w:rsidRPr="009410E0">
        <w:rPr>
          <w:rFonts w:ascii="Times New Roman" w:hAnsi="Times New Roman" w:cs="Times New Roman"/>
          <w:b/>
          <w:bCs/>
          <w:sz w:val="24"/>
          <w:szCs w:val="24"/>
          <w:lang w:val="en-US"/>
        </w:rPr>
        <w:t>Awards:</w:t>
      </w:r>
      <w:r w:rsidR="00144CF6" w:rsidRPr="009410E0">
        <w:rPr>
          <w:rFonts w:ascii="Times New Roman" w:hAnsi="Times New Roman" w:cs="Times New Roman"/>
          <w:sz w:val="24"/>
          <w:szCs w:val="24"/>
          <w:lang w:val="en-US"/>
        </w:rPr>
        <w:t xml:space="preserve"> Awarded the diploma of the Union of Journalists of the Republic of Kazakhstan (2008) and the Ministry of Education and Science of the Republic of Kazakhstan (2010)</w:t>
      </w:r>
    </w:p>
    <w:p w14:paraId="54FC709A" w14:textId="595A4F8D" w:rsidR="00B31B3B" w:rsidRPr="009410E0" w:rsidRDefault="00B31B3B">
      <w:pPr>
        <w:rPr>
          <w:rFonts w:ascii="Times New Roman" w:hAnsi="Times New Roman" w:cs="Times New Roman"/>
          <w:sz w:val="24"/>
          <w:szCs w:val="24"/>
          <w:lang w:val="en-US"/>
        </w:rPr>
      </w:pPr>
      <w:r w:rsidRPr="009410E0">
        <w:rPr>
          <w:rFonts w:ascii="Times New Roman" w:hAnsi="Times New Roman" w:cs="Times New Roman"/>
          <w:b/>
          <w:bCs/>
          <w:sz w:val="24"/>
          <w:szCs w:val="24"/>
          <w:lang w:val="en-US"/>
        </w:rPr>
        <w:t>Contact:</w:t>
      </w:r>
      <w:r w:rsidR="00A25A76" w:rsidRPr="009410E0">
        <w:rPr>
          <w:rFonts w:ascii="Times New Roman" w:hAnsi="Times New Roman" w:cs="Times New Roman"/>
          <w:sz w:val="24"/>
          <w:szCs w:val="24"/>
          <w:lang w:val="en-US"/>
        </w:rPr>
        <w:t xml:space="preserve"> </w:t>
      </w:r>
      <w:hyperlink r:id="rId7" w:history="1">
        <w:r w:rsidR="00A25A76" w:rsidRPr="009410E0">
          <w:rPr>
            <w:rStyle w:val="a5"/>
            <w:rFonts w:ascii="Times New Roman" w:hAnsi="Times New Roman" w:cs="Times New Roman"/>
            <w:sz w:val="24"/>
            <w:szCs w:val="24"/>
            <w:lang w:val="en-US"/>
          </w:rPr>
          <w:t>jumabekovyerzhan@gmail.com</w:t>
        </w:r>
      </w:hyperlink>
      <w:r w:rsidR="00A25A76" w:rsidRPr="009410E0">
        <w:rPr>
          <w:rFonts w:ascii="Times New Roman" w:hAnsi="Times New Roman" w:cs="Times New Roman"/>
          <w:sz w:val="24"/>
          <w:szCs w:val="24"/>
          <w:lang w:val="en-US"/>
        </w:rPr>
        <w:t xml:space="preserve"> </w:t>
      </w:r>
    </w:p>
    <w:p w14:paraId="1C6D308F" w14:textId="77777777" w:rsidR="00B31B3B" w:rsidRPr="009410E0" w:rsidRDefault="00B31B3B">
      <w:pPr>
        <w:rPr>
          <w:rFonts w:ascii="Times New Roman" w:hAnsi="Times New Roman" w:cs="Times New Roman"/>
          <w:sz w:val="24"/>
          <w:szCs w:val="24"/>
          <w:highlight w:val="yellow"/>
          <w:lang w:val="en-US"/>
        </w:rPr>
      </w:pPr>
    </w:p>
    <w:p w14:paraId="0DBD935F" w14:textId="0CEDD495" w:rsidR="00235433" w:rsidRPr="009410E0" w:rsidRDefault="00235433">
      <w:pPr>
        <w:rPr>
          <w:rFonts w:ascii="Times New Roman" w:hAnsi="Times New Roman" w:cs="Times New Roman"/>
          <w:sz w:val="24"/>
          <w:szCs w:val="24"/>
          <w:highlight w:val="yellow"/>
          <w:lang w:val="kk-KZ"/>
        </w:rPr>
      </w:pPr>
    </w:p>
    <w:p w14:paraId="3CCB4D19" w14:textId="77777777" w:rsidR="00235433" w:rsidRPr="009410E0" w:rsidRDefault="00235433">
      <w:pPr>
        <w:rPr>
          <w:rFonts w:ascii="Times New Roman" w:hAnsi="Times New Roman" w:cs="Times New Roman"/>
          <w:sz w:val="24"/>
          <w:szCs w:val="24"/>
          <w:highlight w:val="yellow"/>
          <w:lang w:val="kk-KZ"/>
        </w:rPr>
      </w:pPr>
    </w:p>
    <w:sectPr w:rsidR="00235433" w:rsidRPr="009410E0" w:rsidSect="00235433">
      <w:pgSz w:w="11906" w:h="16838" w:code="9"/>
      <w:pgMar w:top="1134" w:right="851" w:bottom="1134" w:left="1701" w:header="0" w:footer="7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75A"/>
    <w:multiLevelType w:val="hybridMultilevel"/>
    <w:tmpl w:val="ACA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A7606"/>
    <w:multiLevelType w:val="hybridMultilevel"/>
    <w:tmpl w:val="25F69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211BD6"/>
    <w:multiLevelType w:val="hybridMultilevel"/>
    <w:tmpl w:val="531E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D5609"/>
    <w:multiLevelType w:val="hybridMultilevel"/>
    <w:tmpl w:val="7C0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D3A70"/>
    <w:multiLevelType w:val="hybridMultilevel"/>
    <w:tmpl w:val="F552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14B5"/>
    <w:multiLevelType w:val="hybridMultilevel"/>
    <w:tmpl w:val="7A4E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A2"/>
    <w:rsid w:val="0001198E"/>
    <w:rsid w:val="00016822"/>
    <w:rsid w:val="00057413"/>
    <w:rsid w:val="001251C7"/>
    <w:rsid w:val="00144CF6"/>
    <w:rsid w:val="001A0E54"/>
    <w:rsid w:val="00235433"/>
    <w:rsid w:val="00244A33"/>
    <w:rsid w:val="002A7713"/>
    <w:rsid w:val="00354E6A"/>
    <w:rsid w:val="003921C7"/>
    <w:rsid w:val="003D15A9"/>
    <w:rsid w:val="00416EDE"/>
    <w:rsid w:val="004B0EB0"/>
    <w:rsid w:val="004F7407"/>
    <w:rsid w:val="005D06AA"/>
    <w:rsid w:val="00716AC2"/>
    <w:rsid w:val="00732054"/>
    <w:rsid w:val="008347D2"/>
    <w:rsid w:val="008F7BE8"/>
    <w:rsid w:val="009410E0"/>
    <w:rsid w:val="00A25A76"/>
    <w:rsid w:val="00A47C30"/>
    <w:rsid w:val="00A7146C"/>
    <w:rsid w:val="00B31B3B"/>
    <w:rsid w:val="00B34AA2"/>
    <w:rsid w:val="00B70247"/>
    <w:rsid w:val="00DB7F12"/>
    <w:rsid w:val="00DC5C17"/>
    <w:rsid w:val="00E11767"/>
    <w:rsid w:val="00E9205B"/>
    <w:rsid w:val="00EE1EAA"/>
    <w:rsid w:val="00F76586"/>
    <w:rsid w:val="00FA33FD"/>
    <w:rsid w:val="00FB22E1"/>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DCD"/>
  <w15:chartTrackingRefBased/>
  <w15:docId w15:val="{EF29F527-14FE-4526-8F17-A45A98B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057413"/>
    <w:rPr>
      <w:i/>
      <w:iCs/>
    </w:rPr>
  </w:style>
  <w:style w:type="character" w:styleId="a5">
    <w:name w:val="Hyperlink"/>
    <w:basedOn w:val="a0"/>
    <w:uiPriority w:val="99"/>
    <w:unhideWhenUsed/>
    <w:rsid w:val="00A25A76"/>
    <w:rPr>
      <w:color w:val="0563C1" w:themeColor="hyperlink"/>
      <w:u w:val="single"/>
    </w:rPr>
  </w:style>
  <w:style w:type="paragraph" w:styleId="a6">
    <w:name w:val="Normal (Web)"/>
    <w:basedOn w:val="a"/>
    <w:uiPriority w:val="99"/>
    <w:unhideWhenUsed/>
    <w:rsid w:val="00DB7F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144CF6"/>
    <w:pPr>
      <w:ind w:left="720"/>
      <w:contextualSpacing/>
    </w:pPr>
  </w:style>
  <w:style w:type="character" w:styleId="a8">
    <w:name w:val="Unresolved Mention"/>
    <w:basedOn w:val="a0"/>
    <w:uiPriority w:val="99"/>
    <w:semiHidden/>
    <w:unhideWhenUsed/>
    <w:rsid w:val="001A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3026">
      <w:bodyDiv w:val="1"/>
      <w:marLeft w:val="0"/>
      <w:marRight w:val="0"/>
      <w:marTop w:val="0"/>
      <w:marBottom w:val="0"/>
      <w:divBdr>
        <w:top w:val="none" w:sz="0" w:space="0" w:color="auto"/>
        <w:left w:val="none" w:sz="0" w:space="0" w:color="auto"/>
        <w:bottom w:val="none" w:sz="0" w:space="0" w:color="auto"/>
        <w:right w:val="none" w:sz="0" w:space="0" w:color="auto"/>
      </w:divBdr>
    </w:div>
    <w:div w:id="360711268">
      <w:bodyDiv w:val="1"/>
      <w:marLeft w:val="0"/>
      <w:marRight w:val="0"/>
      <w:marTop w:val="0"/>
      <w:marBottom w:val="0"/>
      <w:divBdr>
        <w:top w:val="none" w:sz="0" w:space="0" w:color="auto"/>
        <w:left w:val="none" w:sz="0" w:space="0" w:color="auto"/>
        <w:bottom w:val="none" w:sz="0" w:space="0" w:color="auto"/>
        <w:right w:val="none" w:sz="0" w:space="0" w:color="auto"/>
      </w:divBdr>
    </w:div>
    <w:div w:id="728919127">
      <w:bodyDiv w:val="1"/>
      <w:marLeft w:val="0"/>
      <w:marRight w:val="0"/>
      <w:marTop w:val="0"/>
      <w:marBottom w:val="0"/>
      <w:divBdr>
        <w:top w:val="none" w:sz="0" w:space="0" w:color="auto"/>
        <w:left w:val="none" w:sz="0" w:space="0" w:color="auto"/>
        <w:bottom w:val="none" w:sz="0" w:space="0" w:color="auto"/>
        <w:right w:val="none" w:sz="0" w:space="0" w:color="auto"/>
      </w:divBdr>
    </w:div>
    <w:div w:id="1036584568">
      <w:bodyDiv w:val="1"/>
      <w:marLeft w:val="0"/>
      <w:marRight w:val="0"/>
      <w:marTop w:val="0"/>
      <w:marBottom w:val="0"/>
      <w:divBdr>
        <w:top w:val="none" w:sz="0" w:space="0" w:color="auto"/>
        <w:left w:val="none" w:sz="0" w:space="0" w:color="auto"/>
        <w:bottom w:val="none" w:sz="0" w:space="0" w:color="auto"/>
        <w:right w:val="none" w:sz="0" w:space="0" w:color="auto"/>
      </w:divBdr>
    </w:div>
    <w:div w:id="1375305302">
      <w:bodyDiv w:val="1"/>
      <w:marLeft w:val="0"/>
      <w:marRight w:val="0"/>
      <w:marTop w:val="0"/>
      <w:marBottom w:val="0"/>
      <w:divBdr>
        <w:top w:val="none" w:sz="0" w:space="0" w:color="auto"/>
        <w:left w:val="none" w:sz="0" w:space="0" w:color="auto"/>
        <w:bottom w:val="none" w:sz="0" w:space="0" w:color="auto"/>
        <w:right w:val="none" w:sz="0" w:space="0" w:color="auto"/>
      </w:divBdr>
    </w:div>
    <w:div w:id="1542597959">
      <w:bodyDiv w:val="1"/>
      <w:marLeft w:val="0"/>
      <w:marRight w:val="0"/>
      <w:marTop w:val="0"/>
      <w:marBottom w:val="0"/>
      <w:divBdr>
        <w:top w:val="none" w:sz="0" w:space="0" w:color="auto"/>
        <w:left w:val="none" w:sz="0" w:space="0" w:color="auto"/>
        <w:bottom w:val="none" w:sz="0" w:space="0" w:color="auto"/>
        <w:right w:val="none" w:sz="0" w:space="0" w:color="auto"/>
      </w:divBdr>
    </w:div>
    <w:div w:id="1617255250">
      <w:bodyDiv w:val="1"/>
      <w:marLeft w:val="0"/>
      <w:marRight w:val="0"/>
      <w:marTop w:val="0"/>
      <w:marBottom w:val="0"/>
      <w:divBdr>
        <w:top w:val="none" w:sz="0" w:space="0" w:color="auto"/>
        <w:left w:val="none" w:sz="0" w:space="0" w:color="auto"/>
        <w:bottom w:val="none" w:sz="0" w:space="0" w:color="auto"/>
        <w:right w:val="none" w:sz="0" w:space="0" w:color="auto"/>
      </w:divBdr>
    </w:div>
    <w:div w:id="20913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mabekovyerzh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mabekovyerzh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Kulmira Zhanysbayeva</dc:creator>
  <cp:keywords/>
  <dc:description/>
  <cp:lastModifiedBy>Пользователь</cp:lastModifiedBy>
  <cp:revision>26</cp:revision>
  <dcterms:created xsi:type="dcterms:W3CDTF">2022-01-25T09:55:00Z</dcterms:created>
  <dcterms:modified xsi:type="dcterms:W3CDTF">2023-10-09T09:53:00Z</dcterms:modified>
</cp:coreProperties>
</file>