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96FAF">
      <w:pPr>
        <w:pStyle w:val="pc"/>
      </w:pPr>
      <w:bookmarkStart w:id="0" w:name="_GoBack"/>
      <w:bookmarkEnd w:id="0"/>
      <w:r>
        <w:rPr>
          <w:rStyle w:val="s1"/>
        </w:rPr>
        <w:t>Приказ Министра финансов Республики Казахстан от 4 декабря 2014 года № 540</w:t>
      </w:r>
      <w:r>
        <w:rPr>
          <w:b/>
          <w:bCs/>
        </w:rPr>
        <w:br/>
      </w:r>
      <w:r>
        <w:rPr>
          <w:rStyle w:val="s1"/>
        </w:rPr>
        <w:t>Об утверждении Правил исполнения бюджета и его кассового обслуживания</w:t>
      </w:r>
    </w:p>
    <w:p w:rsidR="00000000" w:rsidRDefault="00596FAF">
      <w:pPr>
        <w:pStyle w:val="pc"/>
      </w:pPr>
      <w:r>
        <w:rPr>
          <w:rStyle w:val="s3"/>
        </w:rPr>
        <w:t xml:space="preserve">(с </w:t>
      </w:r>
      <w:hyperlink r:id="rId7" w:history="1">
        <w:r>
          <w:rPr>
            <w:rStyle w:val="a4"/>
            <w:i/>
            <w:iCs/>
          </w:rPr>
          <w:t>изменениями и дополнениями</w:t>
        </w:r>
      </w:hyperlink>
      <w:r>
        <w:rPr>
          <w:rStyle w:val="s3"/>
        </w:rPr>
        <w:t xml:space="preserve"> </w:t>
      </w:r>
      <w:r>
        <w:rPr>
          <w:rStyle w:val="s3"/>
        </w:rPr>
        <w:t>по состоянию на 09.01.2023 г.)</w:t>
      </w:r>
    </w:p>
    <w:p w:rsidR="00000000" w:rsidRDefault="00596FAF">
      <w:pPr>
        <w:pStyle w:val="a3"/>
      </w:pPr>
      <w:r>
        <w:t> </w:t>
      </w:r>
    </w:p>
    <w:p w:rsidR="00000000" w:rsidRDefault="00596FAF">
      <w:pPr>
        <w:pStyle w:val="pji"/>
      </w:pPr>
      <w:r>
        <w:rPr>
          <w:rStyle w:val="s3"/>
        </w:rPr>
        <w:t xml:space="preserve">Преамбула изложена в редакции </w:t>
      </w:r>
      <w:hyperlink r:id="rId8" w:history="1">
        <w:r>
          <w:rPr>
            <w:rStyle w:val="a4"/>
            <w:i/>
            <w:iCs/>
          </w:rPr>
          <w:t>приказа</w:t>
        </w:r>
      </w:hyperlink>
      <w:r>
        <w:rPr>
          <w:rStyle w:val="s3"/>
        </w:rPr>
        <w:t xml:space="preserve"> Первого заместителя Премьер-Министра РК - Министра финансов РК от 03.06.19 г. № 533 (</w:t>
      </w:r>
      <w:hyperlink r:id="rId9" w:history="1">
        <w:r>
          <w:rPr>
            <w:rStyle w:val="a4"/>
            <w:i/>
            <w:iCs/>
          </w:rPr>
          <w:t>см. стар. ред.</w:t>
        </w:r>
      </w:hyperlink>
      <w:r>
        <w:rPr>
          <w:rStyle w:val="s3"/>
        </w:rPr>
        <w:t xml:space="preserve">); </w:t>
      </w:r>
      <w:hyperlink r:id="rId10" w:history="1">
        <w:r>
          <w:rPr>
            <w:rStyle w:val="a4"/>
            <w:i/>
            <w:iCs/>
          </w:rPr>
          <w:t>приказа</w:t>
        </w:r>
      </w:hyperlink>
      <w:r>
        <w:rPr>
          <w:rStyle w:val="s3"/>
        </w:rPr>
        <w:t xml:space="preserve"> Министра финансов РК от 10.06.21 г. № 555 (</w:t>
      </w:r>
      <w:hyperlink r:id="rId11" w:history="1">
        <w:r>
          <w:rPr>
            <w:rStyle w:val="a4"/>
            <w:i/>
            <w:iCs/>
          </w:rPr>
          <w:t>см. стар. ред.</w:t>
        </w:r>
      </w:hyperlink>
      <w:r>
        <w:rPr>
          <w:rStyle w:val="s3"/>
        </w:rPr>
        <w:t>)</w:t>
      </w:r>
    </w:p>
    <w:p w:rsidR="00000000" w:rsidRDefault="00596FAF">
      <w:pPr>
        <w:pStyle w:val="pj"/>
      </w:pPr>
      <w:r>
        <w:rPr>
          <w:rStyle w:val="s0"/>
        </w:rPr>
        <w:t>В соответств</w:t>
      </w:r>
      <w:r>
        <w:rPr>
          <w:rStyle w:val="s0"/>
        </w:rPr>
        <w:t xml:space="preserve">ии с </w:t>
      </w:r>
      <w:hyperlink r:id="rId12" w:anchor="sub_id=820200" w:history="1">
        <w:r>
          <w:rPr>
            <w:rStyle w:val="a4"/>
          </w:rPr>
          <w:t>пунктом 8 статьи 82</w:t>
        </w:r>
      </w:hyperlink>
      <w:r>
        <w:rPr>
          <w:rStyle w:val="s0"/>
        </w:rPr>
        <w:t xml:space="preserve"> Бюджетного кодекса Республики Казахстан, </w:t>
      </w:r>
      <w:r>
        <w:rPr>
          <w:rStyle w:val="s0"/>
          <w:b/>
          <w:bCs/>
        </w:rPr>
        <w:t>ПРИКАЗЫВАЮ</w:t>
      </w:r>
      <w:r>
        <w:rPr>
          <w:rStyle w:val="s0"/>
        </w:rPr>
        <w:t>:</w:t>
      </w:r>
    </w:p>
    <w:p w:rsidR="00000000" w:rsidRDefault="00596FAF">
      <w:pPr>
        <w:pStyle w:val="pj"/>
      </w:pPr>
      <w:r>
        <w:rPr>
          <w:rStyle w:val="s0"/>
        </w:rPr>
        <w:t xml:space="preserve">1. Утвердить прилагаемые </w:t>
      </w:r>
      <w:hyperlink w:anchor="sub100" w:history="1">
        <w:r>
          <w:rPr>
            <w:rStyle w:val="a4"/>
          </w:rPr>
          <w:t>Правила</w:t>
        </w:r>
      </w:hyperlink>
      <w:r>
        <w:rPr>
          <w:rStyle w:val="s0"/>
        </w:rPr>
        <w:t xml:space="preserve"> исполнения бюджета и его кассово</w:t>
      </w:r>
      <w:r>
        <w:rPr>
          <w:rStyle w:val="s0"/>
        </w:rPr>
        <w:t>го обслуживания (далее - Правила).</w:t>
      </w:r>
    </w:p>
    <w:p w:rsidR="00000000" w:rsidRDefault="00596FAF">
      <w:pPr>
        <w:pStyle w:val="pj"/>
      </w:pPr>
      <w:r>
        <w:rPr>
          <w:rStyle w:val="s0"/>
        </w:rPr>
        <w:t>2. Департаменту методологии бюджетных процедур Министерства финансов Республики Казахстан (Ерназарова З.А.) обеспечить:</w:t>
      </w:r>
    </w:p>
    <w:p w:rsidR="00000000" w:rsidRDefault="00596FAF">
      <w:pPr>
        <w:pStyle w:val="pj"/>
      </w:pPr>
      <w:r>
        <w:rPr>
          <w:rStyle w:val="s0"/>
        </w:rPr>
        <w:t>1) государственную регистрацию настоящего приказа в Министерстве юстиции Республики Казахстан;</w:t>
      </w:r>
    </w:p>
    <w:p w:rsidR="00000000" w:rsidRDefault="00596FAF">
      <w:pPr>
        <w:pStyle w:val="pj"/>
      </w:pPr>
      <w:r>
        <w:rPr>
          <w:rStyle w:val="s0"/>
        </w:rPr>
        <w:t>2) раз</w:t>
      </w:r>
      <w:r>
        <w:rPr>
          <w:rStyle w:val="s0"/>
        </w:rPr>
        <w:t>мещение настоящего приказа на интернет-ресурсе Министерства финансов Республики Казахстан.</w:t>
      </w:r>
    </w:p>
    <w:p w:rsidR="00000000" w:rsidRDefault="00596FAF">
      <w:pPr>
        <w:pStyle w:val="pj"/>
      </w:pPr>
      <w:r>
        <w:rPr>
          <w:rStyle w:val="s0"/>
        </w:rPr>
        <w:t xml:space="preserve">3. Настоящий приказ вводится в действие со дня его государственной </w:t>
      </w:r>
      <w:hyperlink r:id="rId13" w:history="1">
        <w:r>
          <w:rPr>
            <w:rStyle w:val="a4"/>
          </w:rPr>
          <w:t>регистрации</w:t>
        </w:r>
      </w:hyperlink>
      <w:r>
        <w:rPr>
          <w:rStyle w:val="s0"/>
        </w:rPr>
        <w:t xml:space="preserve"> в Министерстве юстици</w:t>
      </w:r>
      <w:r>
        <w:rPr>
          <w:rStyle w:val="s0"/>
        </w:rPr>
        <w:t xml:space="preserve">и Республики Казахстан, за исключением </w:t>
      </w:r>
      <w:hyperlink w:anchor="sub9800" w:history="1">
        <w:r>
          <w:rPr>
            <w:rStyle w:val="a4"/>
          </w:rPr>
          <w:t>параграфа 4 главы 4</w:t>
        </w:r>
      </w:hyperlink>
      <w:r>
        <w:rPr>
          <w:rStyle w:val="s0"/>
        </w:rPr>
        <w:t xml:space="preserve"> Правил, который вводится в действие с 1 января 2015 года.</w:t>
      </w:r>
    </w:p>
    <w:p w:rsidR="00000000" w:rsidRDefault="00596FAF">
      <w:pPr>
        <w:pStyle w:val="a3"/>
      </w:pPr>
      <w:r>
        <w:t> </w:t>
      </w:r>
    </w:p>
    <w:p w:rsidR="00000000" w:rsidRDefault="00596FAF">
      <w:pPr>
        <w:pStyle w:val="a3"/>
      </w:pPr>
      <w:r>
        <w:t> </w:t>
      </w:r>
    </w:p>
    <w:tbl>
      <w:tblPr>
        <w:tblW w:w="5000" w:type="pct"/>
        <w:tblCellMar>
          <w:left w:w="0" w:type="dxa"/>
          <w:right w:w="0" w:type="dxa"/>
        </w:tblCellMar>
        <w:tblLook w:val="04A0" w:firstRow="1" w:lastRow="0" w:firstColumn="1" w:lastColumn="0" w:noHBand="0" w:noVBand="1"/>
      </w:tblPr>
      <w:tblGrid>
        <w:gridCol w:w="4785"/>
        <w:gridCol w:w="4786"/>
      </w:tblGrid>
      <w:tr w:rsidR="00000000">
        <w:tc>
          <w:tcPr>
            <w:tcW w:w="2500" w:type="pct"/>
            <w:tcMar>
              <w:top w:w="0" w:type="dxa"/>
              <w:left w:w="108" w:type="dxa"/>
              <w:bottom w:w="0" w:type="dxa"/>
              <w:right w:w="108" w:type="dxa"/>
            </w:tcMar>
            <w:hideMark/>
          </w:tcPr>
          <w:p w:rsidR="00000000" w:rsidRDefault="00596FAF">
            <w:pPr>
              <w:pStyle w:val="a3"/>
            </w:pPr>
            <w:r>
              <w:rPr>
                <w:rStyle w:val="s0"/>
                <w:b/>
                <w:bCs/>
              </w:rPr>
              <w:t>Министр финансов</w:t>
            </w:r>
          </w:p>
        </w:tc>
        <w:tc>
          <w:tcPr>
            <w:tcW w:w="2500" w:type="pct"/>
            <w:tcMar>
              <w:top w:w="0" w:type="dxa"/>
              <w:left w:w="108" w:type="dxa"/>
              <w:bottom w:w="0" w:type="dxa"/>
              <w:right w:w="108" w:type="dxa"/>
            </w:tcMar>
            <w:hideMark/>
          </w:tcPr>
          <w:p w:rsidR="00000000" w:rsidRDefault="00596FAF">
            <w:pPr>
              <w:pStyle w:val="pr"/>
            </w:pPr>
            <w:r>
              <w:rPr>
                <w:rStyle w:val="s0"/>
                <w:b/>
                <w:bCs/>
              </w:rPr>
              <w:t>Б. Султанов</w:t>
            </w:r>
          </w:p>
        </w:tc>
      </w:tr>
    </w:tbl>
    <w:p w:rsidR="00000000" w:rsidRDefault="00596FAF">
      <w:pPr>
        <w:pStyle w:val="a3"/>
      </w:pPr>
      <w:r>
        <w:t> </w:t>
      </w:r>
    </w:p>
    <w:p w:rsidR="00000000" w:rsidRDefault="00596FAF">
      <w:pPr>
        <w:pStyle w:val="a3"/>
      </w:pPr>
      <w:r>
        <w:rPr>
          <w:rStyle w:val="s0"/>
        </w:rPr>
        <w:t>«СОГЛАСОВАНО»</w:t>
      </w:r>
    </w:p>
    <w:p w:rsidR="00000000" w:rsidRDefault="00596FAF">
      <w:pPr>
        <w:pStyle w:val="a3"/>
      </w:pPr>
      <w:r>
        <w:rPr>
          <w:rStyle w:val="s0"/>
        </w:rPr>
        <w:t>Министр национальной экономики</w:t>
      </w:r>
    </w:p>
    <w:p w:rsidR="00000000" w:rsidRDefault="00596FAF">
      <w:pPr>
        <w:pStyle w:val="a3"/>
      </w:pPr>
      <w:r>
        <w:rPr>
          <w:rStyle w:val="s0"/>
        </w:rPr>
        <w:t>Республики Казахстан</w:t>
      </w:r>
    </w:p>
    <w:p w:rsidR="00000000" w:rsidRDefault="00596FAF">
      <w:pPr>
        <w:pStyle w:val="a3"/>
      </w:pPr>
      <w:r>
        <w:rPr>
          <w:rStyle w:val="s0"/>
        </w:rPr>
        <w:t>Е. Досаев</w:t>
      </w:r>
    </w:p>
    <w:p w:rsidR="00000000" w:rsidRDefault="00596FAF">
      <w:pPr>
        <w:pStyle w:val="a3"/>
      </w:pPr>
      <w:r>
        <w:rPr>
          <w:rStyle w:val="s0"/>
        </w:rPr>
        <w:t>4 декабря 2014 года</w:t>
      </w:r>
    </w:p>
    <w:p w:rsidR="00000000" w:rsidRDefault="00596FAF">
      <w:pPr>
        <w:pStyle w:val="a3"/>
      </w:pPr>
      <w:r>
        <w:rPr>
          <w:rStyle w:val="s0"/>
        </w:rPr>
        <w:t> </w:t>
      </w:r>
    </w:p>
    <w:p w:rsidR="00000000" w:rsidRDefault="00596FAF">
      <w:pPr>
        <w:pStyle w:val="a3"/>
      </w:pPr>
      <w:r>
        <w:rPr>
          <w:rStyle w:val="s0"/>
        </w:rPr>
        <w:t xml:space="preserve">«СОГЛАСОВАНО» </w:t>
      </w:r>
    </w:p>
    <w:p w:rsidR="00000000" w:rsidRDefault="00596FAF">
      <w:pPr>
        <w:pStyle w:val="a3"/>
      </w:pPr>
      <w:r>
        <w:rPr>
          <w:rStyle w:val="s0"/>
        </w:rPr>
        <w:t>Председатель Правления Национального</w:t>
      </w:r>
    </w:p>
    <w:p w:rsidR="00000000" w:rsidRDefault="00596FAF">
      <w:pPr>
        <w:pStyle w:val="a3"/>
      </w:pPr>
      <w:r>
        <w:rPr>
          <w:rStyle w:val="s0"/>
        </w:rPr>
        <w:t>банка Республики Казахстан</w:t>
      </w:r>
    </w:p>
    <w:p w:rsidR="00000000" w:rsidRDefault="00596FAF">
      <w:pPr>
        <w:pStyle w:val="a3"/>
      </w:pPr>
      <w:r>
        <w:rPr>
          <w:rStyle w:val="s0"/>
        </w:rPr>
        <w:t xml:space="preserve">К. Келимбетов </w:t>
      </w:r>
    </w:p>
    <w:p w:rsidR="00000000" w:rsidRDefault="00596FAF">
      <w:pPr>
        <w:pStyle w:val="a3"/>
      </w:pPr>
      <w:r>
        <w:rPr>
          <w:rStyle w:val="s0"/>
        </w:rPr>
        <w:t>04.12.2014 года</w:t>
      </w:r>
    </w:p>
    <w:p w:rsidR="00000000" w:rsidRDefault="00596FAF">
      <w:pPr>
        <w:pStyle w:val="a3"/>
      </w:pPr>
      <w:r>
        <w:rPr>
          <w:b/>
          <w:bCs/>
        </w:rPr>
        <w:t> </w:t>
      </w:r>
    </w:p>
    <w:p w:rsidR="00000000" w:rsidRDefault="00596FAF">
      <w:pPr>
        <w:pStyle w:val="pr"/>
      </w:pPr>
      <w:bookmarkStart w:id="1" w:name="SUB100"/>
      <w:bookmarkEnd w:id="1"/>
      <w:r>
        <w:rPr>
          <w:rStyle w:val="s0"/>
        </w:rPr>
        <w:t>Утверждены</w:t>
      </w:r>
    </w:p>
    <w:p w:rsidR="00000000" w:rsidRDefault="00596FAF">
      <w:pPr>
        <w:pStyle w:val="pr"/>
      </w:pPr>
      <w:hyperlink w:anchor="sub0" w:history="1">
        <w:r>
          <w:rPr>
            <w:rStyle w:val="a4"/>
          </w:rPr>
          <w:t>приказом</w:t>
        </w:r>
      </w:hyperlink>
      <w:r>
        <w:rPr>
          <w:rStyle w:val="s0"/>
        </w:rPr>
        <w:t xml:space="preserve"> Министра финансов</w:t>
      </w:r>
    </w:p>
    <w:p w:rsidR="00000000" w:rsidRDefault="00596FAF">
      <w:pPr>
        <w:pStyle w:val="pr"/>
      </w:pPr>
      <w:r>
        <w:rPr>
          <w:rStyle w:val="s0"/>
        </w:rPr>
        <w:t>Республики Казахстан</w:t>
      </w:r>
    </w:p>
    <w:p w:rsidR="00000000" w:rsidRDefault="00596FAF">
      <w:pPr>
        <w:pStyle w:val="pr"/>
      </w:pPr>
      <w:r>
        <w:rPr>
          <w:rStyle w:val="s0"/>
        </w:rPr>
        <w:t>4 декабря 2014 года № 540</w:t>
      </w:r>
    </w:p>
    <w:p w:rsidR="00000000" w:rsidRDefault="00596FAF">
      <w:pPr>
        <w:pStyle w:val="pr"/>
      </w:pPr>
      <w:r>
        <w:t> </w:t>
      </w:r>
    </w:p>
    <w:p w:rsidR="00000000" w:rsidRDefault="00596FAF">
      <w:pPr>
        <w:pStyle w:val="pr"/>
      </w:pPr>
      <w:r>
        <w:t> </w:t>
      </w:r>
    </w:p>
    <w:p w:rsidR="00000000" w:rsidRDefault="00596FAF">
      <w:pPr>
        <w:pStyle w:val="pc"/>
      </w:pPr>
      <w:r>
        <w:rPr>
          <w:rStyle w:val="s1"/>
        </w:rPr>
        <w:t>Правила</w:t>
      </w:r>
      <w:r>
        <w:rPr>
          <w:rStyle w:val="s1"/>
        </w:rPr>
        <w:br/>
        <w:t>исполнения бюджета и его кассового обслуживания</w:t>
      </w:r>
    </w:p>
    <w:p w:rsidR="00000000" w:rsidRDefault="00596FAF">
      <w:pPr>
        <w:pStyle w:val="pc"/>
      </w:pPr>
      <w:r>
        <w:rPr>
          <w:rStyle w:val="s1"/>
        </w:rPr>
        <w:t> </w:t>
      </w:r>
    </w:p>
    <w:bookmarkStart w:id="2" w:name="ContentStart"/>
    <w:bookmarkEnd w:id="2"/>
    <w:p w:rsidR="00000000" w:rsidRDefault="00596FAF">
      <w:pPr>
        <w:pStyle w:val="pji"/>
      </w:pPr>
      <w:r>
        <w:rPr>
          <w:rStyle w:val="s9"/>
        </w:rPr>
        <w:fldChar w:fldCharType="begin"/>
      </w:r>
      <w:r>
        <w:rPr>
          <w:rStyle w:val="s9"/>
        </w:rPr>
        <w:instrText xml:space="preserve"> </w:instrText>
      </w:r>
      <w:r>
        <w:rPr>
          <w:rStyle w:val="s9"/>
        </w:rPr>
        <w:instrText>HYPERLINK "" \l "sub1011"</w:instrText>
      </w:r>
      <w:r>
        <w:rPr>
          <w:rStyle w:val="s9"/>
        </w:rPr>
        <w:instrText xml:space="preserve"> </w:instrText>
      </w:r>
      <w:r>
        <w:rPr>
          <w:rStyle w:val="s9"/>
        </w:rPr>
        <w:fldChar w:fldCharType="separate"/>
      </w:r>
      <w:r>
        <w:rPr>
          <w:rStyle w:val="a4"/>
          <w:i/>
          <w:iCs/>
        </w:rPr>
        <w:t>Глава 1. Общие положения</w:t>
      </w:r>
      <w:r>
        <w:rPr>
          <w:rStyle w:val="s9"/>
        </w:rPr>
        <w:fldChar w:fldCharType="end"/>
      </w:r>
    </w:p>
    <w:p w:rsidR="00000000" w:rsidRDefault="00596FAF">
      <w:pPr>
        <w:pStyle w:val="pji"/>
      </w:pPr>
      <w:hyperlink w:anchor="sub200" w:history="1">
        <w:r>
          <w:rPr>
            <w:rStyle w:val="a4"/>
            <w:i/>
            <w:iCs/>
          </w:rPr>
          <w:t>Глава 2. Порядок составления и ведения сводного плана финансирования по обязательствам, сводного плана поступл</w:t>
        </w:r>
        <w:r>
          <w:rPr>
            <w:rStyle w:val="a4"/>
            <w:i/>
            <w:iCs/>
          </w:rPr>
          <w:t>ений и финансирования по платежам</w:t>
        </w:r>
      </w:hyperlink>
    </w:p>
    <w:p w:rsidR="00000000" w:rsidRDefault="00596FAF">
      <w:pPr>
        <w:pStyle w:val="pj"/>
        <w:ind w:left="1701" w:hanging="1417"/>
      </w:pPr>
      <w:hyperlink w:anchor="sub200" w:history="1">
        <w:r>
          <w:rPr>
            <w:rStyle w:val="a4"/>
            <w:i/>
            <w:iCs/>
          </w:rPr>
          <w:t>Параграф 1. Виды планов финансирования</w:t>
        </w:r>
      </w:hyperlink>
    </w:p>
    <w:p w:rsidR="00000000" w:rsidRDefault="00596FAF">
      <w:pPr>
        <w:pStyle w:val="pj"/>
        <w:ind w:left="1701" w:hanging="1417"/>
      </w:pPr>
      <w:hyperlink w:anchor="sub300" w:history="1">
        <w:r>
          <w:rPr>
            <w:rStyle w:val="a4"/>
            <w:i/>
            <w:iCs/>
          </w:rPr>
          <w:t>Параграф 2. Порядок составления и утверждения индивидуальных планов финансирования, планов финансирования по обязательствам и</w:t>
        </w:r>
        <w:r>
          <w:rPr>
            <w:rStyle w:val="a4"/>
            <w:i/>
            <w:iCs/>
          </w:rPr>
          <w:t xml:space="preserve"> платежам администраторов бюджетных программ и планов поступлений</w:t>
        </w:r>
      </w:hyperlink>
    </w:p>
    <w:p w:rsidR="00000000" w:rsidRDefault="00596FAF">
      <w:pPr>
        <w:pStyle w:val="pj"/>
        <w:ind w:left="1701" w:hanging="1417"/>
      </w:pPr>
      <w:hyperlink w:anchor="sub1600" w:history="1">
        <w:r>
          <w:rPr>
            <w:rStyle w:val="a4"/>
            <w:i/>
            <w:iCs/>
          </w:rPr>
          <w:t>Параграф 3. Порядок составления и утверждения сводного плана поступлений и финансирования по платежам, сводного плана финансирования по обязательствам</w:t>
        </w:r>
      </w:hyperlink>
    </w:p>
    <w:p w:rsidR="00000000" w:rsidRDefault="00596FAF">
      <w:pPr>
        <w:pStyle w:val="pj"/>
        <w:ind w:left="1701" w:hanging="1417"/>
      </w:pPr>
      <w:hyperlink w:anchor="sub2900" w:history="1">
        <w:r>
          <w:rPr>
            <w:rStyle w:val="a4"/>
            <w:i/>
            <w:iCs/>
          </w:rPr>
          <w:t>Параграф 4. Порядок внесения изменений в индивидуальные планы финансирования, сводный план поступлений и сводные планы финансирования по обязательствам и платежам</w:t>
        </w:r>
      </w:hyperlink>
    </w:p>
    <w:p w:rsidR="00000000" w:rsidRDefault="00596FAF">
      <w:pPr>
        <w:pStyle w:val="pji"/>
      </w:pPr>
      <w:hyperlink w:anchor="sub6700" w:history="1">
        <w:r>
          <w:rPr>
            <w:rStyle w:val="a4"/>
            <w:i/>
            <w:iCs/>
          </w:rPr>
          <w:t>Глава 3. Исполнение бюджета</w:t>
        </w:r>
      </w:hyperlink>
    </w:p>
    <w:p w:rsidR="00000000" w:rsidRDefault="00596FAF">
      <w:pPr>
        <w:pStyle w:val="pji"/>
      </w:pPr>
      <w:hyperlink w:anchor="sub7000" w:history="1">
        <w:r>
          <w:rPr>
            <w:rStyle w:val="a4"/>
            <w:i/>
            <w:iCs/>
          </w:rPr>
          <w:t xml:space="preserve">Глава 4. Порядок открытия, ведения и закрытия контрольных  счетов наличности и счетов государственных учреждений </w:t>
        </w:r>
      </w:hyperlink>
    </w:p>
    <w:p w:rsidR="00000000" w:rsidRDefault="00596FAF">
      <w:pPr>
        <w:pStyle w:val="pj"/>
        <w:ind w:left="1701" w:hanging="1417"/>
      </w:pPr>
      <w:hyperlink w:anchor="sub7000" w:history="1">
        <w:r>
          <w:rPr>
            <w:rStyle w:val="a4"/>
            <w:i/>
            <w:iCs/>
          </w:rPr>
          <w:t>Параграф 1. Контрольные счета наличности  соответствующих бюджетов</w:t>
        </w:r>
      </w:hyperlink>
    </w:p>
    <w:p w:rsidR="00000000" w:rsidRDefault="00596FAF">
      <w:pPr>
        <w:pStyle w:val="pj"/>
        <w:ind w:left="1701" w:hanging="1417"/>
      </w:pPr>
      <w:hyperlink w:anchor="sub7300" w:history="1">
        <w:r>
          <w:rPr>
            <w:rStyle w:val="a4"/>
            <w:i/>
            <w:iCs/>
          </w:rPr>
          <w:t>Параграф 2. Присвоение кодов государственных учреждений</w:t>
        </w:r>
      </w:hyperlink>
      <w:r>
        <w:rPr>
          <w:rStyle w:val="s3"/>
        </w:rPr>
        <w:t xml:space="preserve"> </w:t>
      </w:r>
    </w:p>
    <w:p w:rsidR="00000000" w:rsidRDefault="00596FAF">
      <w:pPr>
        <w:pStyle w:val="pj"/>
        <w:ind w:left="1701" w:hanging="1417"/>
      </w:pPr>
      <w:hyperlink w:anchor="sub7900" w:history="1">
        <w:r>
          <w:rPr>
            <w:rStyle w:val="a4"/>
            <w:i/>
            <w:iCs/>
          </w:rPr>
          <w:t>Параграф 3. Открытие центральным уполномоченным органом  по исполнению бюджета контрольных счетов наличности,  счетов в иностранной валюте,</w:t>
        </w:r>
        <w:r>
          <w:rPr>
            <w:rStyle w:val="a4"/>
            <w:i/>
            <w:iCs/>
          </w:rPr>
          <w:t xml:space="preserve"> специальных счетов внешних займов или связанных грантов, счетов к специальным счетам внешних займов или связанных грантов</w:t>
        </w:r>
      </w:hyperlink>
    </w:p>
    <w:p w:rsidR="00000000" w:rsidRDefault="00596FAF">
      <w:pPr>
        <w:pStyle w:val="pj"/>
        <w:ind w:left="1701" w:hanging="1417"/>
      </w:pPr>
      <w:hyperlink w:anchor="sub9800" w:history="1">
        <w:r>
          <w:rPr>
            <w:rStyle w:val="a4"/>
            <w:i/>
            <w:iCs/>
          </w:rPr>
          <w:t>Параграф 4. «Секретно»</w:t>
        </w:r>
      </w:hyperlink>
    </w:p>
    <w:p w:rsidR="00000000" w:rsidRDefault="00596FAF">
      <w:pPr>
        <w:pStyle w:val="pj"/>
        <w:ind w:left="1701" w:hanging="1417"/>
      </w:pPr>
      <w:hyperlink w:anchor="sub9800" w:history="1">
        <w:r>
          <w:rPr>
            <w:rStyle w:val="a4"/>
            <w:i/>
            <w:iCs/>
          </w:rPr>
          <w:t>Параграф 5. Формирование досье и требования, предъ</w:t>
        </w:r>
        <w:r>
          <w:rPr>
            <w:rStyle w:val="a4"/>
            <w:i/>
            <w:iCs/>
          </w:rPr>
          <w:t>являемые  к документам при формировании досье</w:t>
        </w:r>
      </w:hyperlink>
    </w:p>
    <w:p w:rsidR="00000000" w:rsidRDefault="00596FAF">
      <w:pPr>
        <w:pStyle w:val="pj"/>
        <w:ind w:left="1701" w:hanging="1417"/>
      </w:pPr>
      <w:hyperlink w:anchor="sub10900" w:history="1">
        <w:r>
          <w:rPr>
            <w:rStyle w:val="a4"/>
            <w:i/>
            <w:iCs/>
          </w:rPr>
          <w:t>Параграф 6. Ведение контрольных счетов наличности, счетов  в иностранной валюте, специальных счетов внешних займов  или связанных грантов, счетов к специальным счетам внешних займ</w:t>
        </w:r>
        <w:r>
          <w:rPr>
            <w:rStyle w:val="a4"/>
            <w:i/>
            <w:iCs/>
          </w:rPr>
          <w:t>ов или связанных грантов</w:t>
        </w:r>
      </w:hyperlink>
    </w:p>
    <w:p w:rsidR="00000000" w:rsidRDefault="00596FAF">
      <w:pPr>
        <w:pStyle w:val="pj"/>
        <w:ind w:left="1701" w:hanging="1417"/>
      </w:pPr>
      <w:hyperlink w:anchor="sub11700" w:history="1">
        <w:r>
          <w:rPr>
            <w:rStyle w:val="a4"/>
            <w:i/>
            <w:iCs/>
          </w:rPr>
          <w:t xml:space="preserve">Параграф 7. «Секретно» </w:t>
        </w:r>
      </w:hyperlink>
    </w:p>
    <w:p w:rsidR="00000000" w:rsidRDefault="00596FAF">
      <w:pPr>
        <w:pStyle w:val="pj"/>
        <w:ind w:left="1701" w:hanging="1417"/>
      </w:pPr>
      <w:hyperlink w:anchor="sub11700" w:history="1">
        <w:r>
          <w:rPr>
            <w:rStyle w:val="a4"/>
            <w:i/>
            <w:iCs/>
          </w:rPr>
          <w:t>Параграф 8. Закрытие кодов, контрольных счетов наличности  и счетов в иностранной валюте, специальных счетов внешних займов или связанных грантов</w:t>
        </w:r>
        <w:r>
          <w:rPr>
            <w:rStyle w:val="a4"/>
            <w:i/>
            <w:iCs/>
          </w:rPr>
          <w:t>, счетов к специальным счетам внешних займов или связанных грантов</w:t>
        </w:r>
      </w:hyperlink>
    </w:p>
    <w:p w:rsidR="00000000" w:rsidRDefault="00596FAF">
      <w:pPr>
        <w:pStyle w:val="pj"/>
        <w:ind w:left="1701" w:hanging="1417"/>
      </w:pPr>
      <w:hyperlink w:anchor="sub12600" w:history="1">
        <w:r>
          <w:rPr>
            <w:rStyle w:val="a4"/>
            <w:i/>
            <w:iCs/>
          </w:rPr>
          <w:t>Параграф 9. «Секретно»</w:t>
        </w:r>
      </w:hyperlink>
    </w:p>
    <w:p w:rsidR="00000000" w:rsidRDefault="00596FAF">
      <w:pPr>
        <w:pStyle w:val="pj"/>
        <w:ind w:left="1701" w:hanging="1417"/>
      </w:pPr>
      <w:hyperlink w:anchor="sub12600" w:history="1">
        <w:r>
          <w:rPr>
            <w:rStyle w:val="a4"/>
            <w:i/>
            <w:iCs/>
          </w:rPr>
          <w:t>Параграф 10. Открытие и закрытие счетов государственных учреждений в банках второго уровня или организац</w:t>
        </w:r>
        <w:r>
          <w:rPr>
            <w:rStyle w:val="a4"/>
            <w:i/>
            <w:iCs/>
          </w:rPr>
          <w:t>иях, осуществляющих отдельные виды банковских операций</w:t>
        </w:r>
      </w:hyperlink>
    </w:p>
    <w:p w:rsidR="00000000" w:rsidRDefault="00596FAF">
      <w:pPr>
        <w:pStyle w:val="pji"/>
      </w:pPr>
      <w:hyperlink w:anchor="sub13900" w:history="1">
        <w:r>
          <w:rPr>
            <w:rStyle w:val="a4"/>
            <w:i/>
            <w:iCs/>
          </w:rPr>
          <w:t xml:space="preserve">Глава 5. Исполнение бюджета по поступлениям в национальной валюте </w:t>
        </w:r>
      </w:hyperlink>
    </w:p>
    <w:p w:rsidR="00000000" w:rsidRDefault="00596FAF">
      <w:pPr>
        <w:pStyle w:val="pj"/>
        <w:ind w:left="1701" w:hanging="1417"/>
      </w:pPr>
      <w:hyperlink w:anchor="sub13900" w:history="1">
        <w:r>
          <w:rPr>
            <w:rStyle w:val="a4"/>
            <w:i/>
            <w:iCs/>
          </w:rPr>
          <w:t>Параграф 1. Зачисление и распределение поступлений</w:t>
        </w:r>
      </w:hyperlink>
    </w:p>
    <w:p w:rsidR="00000000" w:rsidRDefault="00596FAF">
      <w:pPr>
        <w:pStyle w:val="pj"/>
      </w:pPr>
      <w:hyperlink w:anchor="sub1440100" w:history="1">
        <w:r>
          <w:rPr>
            <w:rStyle w:val="a4"/>
            <w:i/>
            <w:iCs/>
          </w:rPr>
          <w:t>Параграф 1-1. Поступление и расходование денег, поступивших на счет Фонда компенсации потерпевшим</w:t>
        </w:r>
      </w:hyperlink>
    </w:p>
    <w:p w:rsidR="00000000" w:rsidRDefault="00596FAF">
      <w:pPr>
        <w:pStyle w:val="pj"/>
      </w:pPr>
      <w:hyperlink w:anchor="sub1440500" w:history="1">
        <w:r>
          <w:rPr>
            <w:rStyle w:val="a4"/>
            <w:i/>
            <w:iCs/>
          </w:rPr>
          <w:t>Параграф 1-2. Поступление и расходование денег, поступивших на счет Фонда поддержки инфраструктуры образования и счета местного исполнительного органа по поддержке инфраструктуры образования</w:t>
        </w:r>
      </w:hyperlink>
    </w:p>
    <w:p w:rsidR="00000000" w:rsidRDefault="00596FAF">
      <w:pPr>
        <w:pStyle w:val="pj"/>
        <w:ind w:left="1701" w:hanging="1417"/>
      </w:pPr>
      <w:hyperlink w:anchor="sub14500" w:history="1">
        <w:r>
          <w:rPr>
            <w:rStyle w:val="a4"/>
            <w:i/>
            <w:iCs/>
          </w:rPr>
          <w:t>Параграф 2. Порядок возврата из бю</w:t>
        </w:r>
        <w:r>
          <w:rPr>
            <w:rStyle w:val="a4"/>
            <w:i/>
            <w:iCs/>
          </w:rPr>
          <w:t>джета излишне (ошибочно)  уплаченных поступлений, либо их зачет в счет погашения  задолженности</w:t>
        </w:r>
      </w:hyperlink>
    </w:p>
    <w:p w:rsidR="00000000" w:rsidRDefault="00596FAF">
      <w:pPr>
        <w:pStyle w:val="pj"/>
        <w:ind w:left="1701" w:hanging="1417"/>
      </w:pPr>
      <w:hyperlink w:anchor="sub15700" w:history="1">
        <w:r>
          <w:rPr>
            <w:rStyle w:val="a4"/>
            <w:i/>
            <w:iCs/>
          </w:rPr>
          <w:t>Параграф 3. Порядок и сроки перечисления бюджетных изъятий, целевых трансфертов из нижестоящих бюджетов в вышестоящий бюджет</w:t>
        </w:r>
      </w:hyperlink>
    </w:p>
    <w:p w:rsidR="00000000" w:rsidRDefault="00596FAF">
      <w:pPr>
        <w:pStyle w:val="pji"/>
      </w:pPr>
      <w:hyperlink w:anchor="sub16100" w:history="1">
        <w:r>
          <w:rPr>
            <w:rStyle w:val="a4"/>
            <w:i/>
            <w:iCs/>
          </w:rPr>
          <w:t xml:space="preserve">Глава 6. Исполнение бюджета по расходам  </w:t>
        </w:r>
      </w:hyperlink>
    </w:p>
    <w:p w:rsidR="00000000" w:rsidRDefault="00596FAF">
      <w:pPr>
        <w:pStyle w:val="pj"/>
        <w:ind w:left="1701" w:hanging="1417"/>
      </w:pPr>
      <w:hyperlink w:anchor="sub16100" w:history="1">
        <w:r>
          <w:rPr>
            <w:rStyle w:val="a4"/>
            <w:i/>
            <w:iCs/>
          </w:rPr>
          <w:t>Параграф 1. Принятие обязательств государственными учреждениями</w:t>
        </w:r>
      </w:hyperlink>
    </w:p>
    <w:p w:rsidR="00000000" w:rsidRDefault="00596FAF">
      <w:pPr>
        <w:pStyle w:val="pj"/>
        <w:ind w:left="1701" w:hanging="1417"/>
      </w:pPr>
      <w:hyperlink w:anchor="sub16300" w:history="1">
        <w:r>
          <w:rPr>
            <w:rStyle w:val="a4"/>
            <w:i/>
            <w:iCs/>
          </w:rPr>
          <w:t>Параграф 2. Требования к принятию обязательств государственны</w:t>
        </w:r>
        <w:r>
          <w:rPr>
            <w:rStyle w:val="a4"/>
            <w:i/>
            <w:iCs/>
          </w:rPr>
          <w:t>х учреждений</w:t>
        </w:r>
      </w:hyperlink>
    </w:p>
    <w:p w:rsidR="00000000" w:rsidRDefault="00596FAF">
      <w:pPr>
        <w:pStyle w:val="pj"/>
        <w:ind w:left="1701" w:hanging="1417"/>
      </w:pPr>
      <w:hyperlink w:anchor="sub18700" w:history="1">
        <w:r>
          <w:rPr>
            <w:rStyle w:val="a4"/>
            <w:i/>
            <w:iCs/>
          </w:rPr>
          <w:t>Параграф 3. Перечень документов, предоставляемых государственным учреждением для регистрации  гражданско-правовых сделок</w:t>
        </w:r>
      </w:hyperlink>
    </w:p>
    <w:p w:rsidR="00000000" w:rsidRDefault="00596FAF">
      <w:pPr>
        <w:pStyle w:val="pj"/>
        <w:ind w:left="1701" w:hanging="1417"/>
      </w:pPr>
      <w:hyperlink w:anchor="sub19300" w:history="1">
        <w:r>
          <w:rPr>
            <w:rStyle w:val="a4"/>
            <w:i/>
            <w:iCs/>
          </w:rPr>
          <w:t>Параграф 4. Оформление и предоставление заявки  на регистрац</w:t>
        </w:r>
        <w:r>
          <w:rPr>
            <w:rStyle w:val="a4"/>
            <w:i/>
            <w:iCs/>
          </w:rPr>
          <w:t>ию гражданско-правовой сделки</w:t>
        </w:r>
      </w:hyperlink>
    </w:p>
    <w:p w:rsidR="00000000" w:rsidRDefault="00596FAF">
      <w:pPr>
        <w:pStyle w:val="pj"/>
        <w:ind w:left="1701" w:hanging="1417"/>
      </w:pPr>
      <w:hyperlink w:anchor="sub19900" w:history="1">
        <w:r>
          <w:rPr>
            <w:rStyle w:val="a4"/>
            <w:i/>
            <w:iCs/>
          </w:rPr>
          <w:t>Параграф 5. Порядок проверки договоров государственных  учреждений и заявок на регистрацию гражданско-правовых сделок</w:t>
        </w:r>
      </w:hyperlink>
    </w:p>
    <w:p w:rsidR="00000000" w:rsidRDefault="00596FAF">
      <w:pPr>
        <w:pStyle w:val="pj"/>
        <w:ind w:left="1701" w:hanging="1417"/>
      </w:pPr>
      <w:hyperlink w:anchor="sub20300" w:history="1">
        <w:r>
          <w:rPr>
            <w:rStyle w:val="a4"/>
            <w:i/>
            <w:iCs/>
          </w:rPr>
          <w:t xml:space="preserve">Параграф 6. Формирование и выдача уведомления </w:t>
        </w:r>
        <w:r>
          <w:rPr>
            <w:rStyle w:val="a4"/>
            <w:i/>
            <w:iCs/>
          </w:rPr>
          <w:t>о регистрации договора</w:t>
        </w:r>
      </w:hyperlink>
    </w:p>
    <w:p w:rsidR="00000000" w:rsidRDefault="00596FAF">
      <w:pPr>
        <w:pStyle w:val="pj"/>
        <w:ind w:left="1701" w:hanging="1417"/>
      </w:pPr>
      <w:hyperlink w:anchor="sub21300" w:history="1">
        <w:r>
          <w:rPr>
            <w:rStyle w:val="a4"/>
            <w:i/>
            <w:iCs/>
          </w:rPr>
          <w:t>Параграф 7. Порядок осуществления платежей и переводов  денег в национальной валюте</w:t>
        </w:r>
      </w:hyperlink>
    </w:p>
    <w:p w:rsidR="00000000" w:rsidRDefault="00596FAF">
      <w:pPr>
        <w:pStyle w:val="pj"/>
        <w:ind w:left="1701" w:hanging="1417"/>
      </w:pPr>
      <w:hyperlink w:anchor="sub22400" w:history="1">
        <w:r>
          <w:rPr>
            <w:rStyle w:val="a4"/>
            <w:i/>
            <w:iCs/>
          </w:rPr>
          <w:t>Параграф 8. Порядок оформления счета к оплате</w:t>
        </w:r>
      </w:hyperlink>
    </w:p>
    <w:p w:rsidR="00000000" w:rsidRDefault="00596FAF">
      <w:pPr>
        <w:pStyle w:val="pj"/>
        <w:ind w:left="1701" w:hanging="1417"/>
      </w:pPr>
      <w:hyperlink w:anchor="sub22900" w:history="1">
        <w:r>
          <w:rPr>
            <w:rStyle w:val="a4"/>
            <w:i/>
            <w:iCs/>
          </w:rPr>
          <w:t>Параграф 9</w:t>
        </w:r>
        <w:r>
          <w:rPr>
            <w:rStyle w:val="a4"/>
            <w:i/>
            <w:iCs/>
          </w:rPr>
          <w:t>. Порядок осуществления платежей по выплате заработной платы и других денежных выплат работникам государственных учреждений, стипендий и других выплат физическим лицам, перечисления обязательных пенсионных взносов, профессиональных и добровольных пенсионны</w:t>
        </w:r>
        <w:r>
          <w:rPr>
            <w:rStyle w:val="a4"/>
            <w:i/>
            <w:iCs/>
          </w:rPr>
          <w:t>х взносов и социальных отчислений, отчислений и (или) взносов на обязательное социальное страхование</w:t>
        </w:r>
      </w:hyperlink>
    </w:p>
    <w:p w:rsidR="00000000" w:rsidRDefault="00596FAF">
      <w:pPr>
        <w:pStyle w:val="pj"/>
        <w:ind w:left="1701" w:hanging="1417"/>
      </w:pPr>
      <w:hyperlink w:anchor="sub23800" w:history="1">
        <w:r>
          <w:rPr>
            <w:rStyle w:val="a4"/>
            <w:i/>
            <w:iCs/>
          </w:rPr>
          <w:t>Параграф 10. Порядок предоставления и исполнения счетов к оплате на проведение платежей согласно условиям зарегистрированног</w:t>
        </w:r>
        <w:r>
          <w:rPr>
            <w:rStyle w:val="a4"/>
            <w:i/>
            <w:iCs/>
          </w:rPr>
          <w:t>о  в территориальном подразделении казначейства договора</w:t>
        </w:r>
      </w:hyperlink>
    </w:p>
    <w:p w:rsidR="00000000" w:rsidRDefault="00596FAF">
      <w:pPr>
        <w:pStyle w:val="pj"/>
        <w:ind w:left="1701" w:hanging="1417"/>
      </w:pPr>
      <w:hyperlink w:anchor="sub24200" w:history="1">
        <w:r>
          <w:rPr>
            <w:rStyle w:val="a4"/>
            <w:i/>
            <w:iCs/>
          </w:rPr>
          <w:t>Параграф 11. Порядок предоставления и исполнения счетов к оплате для проведения платежей по спецификам (видам расходов) без заключения договора, либо по которым не треб</w:t>
        </w:r>
        <w:r>
          <w:rPr>
            <w:rStyle w:val="a4"/>
            <w:i/>
            <w:iCs/>
          </w:rPr>
          <w:t>уется регистрация заключенных гражданско-правовых сделок</w:t>
        </w:r>
      </w:hyperlink>
    </w:p>
    <w:p w:rsidR="00000000" w:rsidRDefault="00596FAF">
      <w:pPr>
        <w:pStyle w:val="pj"/>
        <w:ind w:left="1701" w:hanging="1417"/>
      </w:pPr>
      <w:hyperlink w:anchor="sub24800" w:history="1">
        <w:r>
          <w:rPr>
            <w:rStyle w:val="a4"/>
            <w:i/>
            <w:iCs/>
          </w:rPr>
          <w:t>Параграф 12. Порядок перечисления денег субъектам квазигосударственного сектора на формирование или увеличение уставных капиталов субъектов квазигосударственного сектор</w:t>
        </w:r>
        <w:r>
          <w:rPr>
            <w:rStyle w:val="a4"/>
            <w:i/>
            <w:iCs/>
          </w:rPr>
          <w:t>а и их использованием на реализацию инвестиционных проектов, а также перечисления денег субъектам квазигосударственного сектора на выполнение государственного задания</w:t>
        </w:r>
      </w:hyperlink>
    </w:p>
    <w:p w:rsidR="00000000" w:rsidRDefault="00596FAF">
      <w:pPr>
        <w:pStyle w:val="pj"/>
        <w:ind w:left="1701" w:hanging="1417"/>
      </w:pPr>
      <w:hyperlink w:anchor="sub25100" w:history="1">
        <w:r>
          <w:rPr>
            <w:rStyle w:val="a4"/>
            <w:i/>
            <w:iCs/>
          </w:rPr>
          <w:t xml:space="preserve">Параграф 13. Порядок осуществления операций  </w:t>
        </w:r>
        <w:r>
          <w:rPr>
            <w:rStyle w:val="a4"/>
            <w:i/>
            <w:iCs/>
          </w:rPr>
          <w:t>с наличным деньгами</w:t>
        </w:r>
      </w:hyperlink>
    </w:p>
    <w:p w:rsidR="00000000" w:rsidRDefault="00596FAF">
      <w:pPr>
        <w:pStyle w:val="pj"/>
        <w:ind w:left="1701" w:hanging="1417"/>
      </w:pPr>
      <w:hyperlink w:anchor="sub26600" w:history="1">
        <w:r>
          <w:rPr>
            <w:rStyle w:val="a4"/>
            <w:i/>
            <w:iCs/>
          </w:rPr>
          <w:t>Параграф 14. Возврат сумм произведенных платежей  и переводов денег государственного учреждения</w:t>
        </w:r>
      </w:hyperlink>
    </w:p>
    <w:p w:rsidR="00000000" w:rsidRDefault="00596FAF">
      <w:pPr>
        <w:pStyle w:val="pj"/>
        <w:ind w:left="1701" w:hanging="1417"/>
      </w:pPr>
      <w:hyperlink w:anchor="sub27000" w:history="1">
        <w:r>
          <w:rPr>
            <w:rStyle w:val="a4"/>
            <w:i/>
            <w:iCs/>
          </w:rPr>
          <w:t>Параграф 15. Использование аккредитивной формы расчета</w:t>
        </w:r>
      </w:hyperlink>
    </w:p>
    <w:p w:rsidR="00000000" w:rsidRDefault="00596FAF">
      <w:pPr>
        <w:pStyle w:val="pj"/>
        <w:ind w:left="1701" w:hanging="1417"/>
      </w:pPr>
      <w:hyperlink w:anchor="sub27800" w:history="1">
        <w:r>
          <w:rPr>
            <w:rStyle w:val="a4"/>
            <w:i/>
            <w:iCs/>
          </w:rPr>
          <w:t>Параграф 16. Исполнение инкассовых распоряжений, распоряжений органа государственных доходов, уполномоченного органа по внутреннему государственному аудиту и исполнительных документов</w:t>
        </w:r>
      </w:hyperlink>
      <w:r>
        <w:rPr>
          <w:rStyle w:val="s3"/>
        </w:rPr>
        <w:t xml:space="preserve"> </w:t>
      </w:r>
    </w:p>
    <w:p w:rsidR="00000000" w:rsidRDefault="00596FAF">
      <w:pPr>
        <w:pStyle w:val="pj"/>
        <w:ind w:left="1701" w:hanging="1417"/>
      </w:pPr>
      <w:hyperlink w:anchor="sub29900" w:history="1">
        <w:r>
          <w:rPr>
            <w:rStyle w:val="a4"/>
            <w:i/>
            <w:iCs/>
          </w:rPr>
          <w:t>Параграф 17. Порядок перечислени</w:t>
        </w:r>
        <w:r>
          <w:rPr>
            <w:rStyle w:val="a4"/>
            <w:i/>
            <w:iCs/>
          </w:rPr>
          <w:t>я трансфертов  нижестоящим бюджетам</w:t>
        </w:r>
      </w:hyperlink>
    </w:p>
    <w:p w:rsidR="00000000" w:rsidRDefault="00596FAF">
      <w:pPr>
        <w:pStyle w:val="pj"/>
        <w:ind w:left="1701" w:hanging="1417"/>
      </w:pPr>
      <w:hyperlink w:anchor="sub30500" w:history="1">
        <w:r>
          <w:rPr>
            <w:rStyle w:val="a4"/>
            <w:i/>
            <w:iCs/>
          </w:rPr>
          <w:t>Параграф 18. Порядок разработки Соглашения о результатах  по целевым трансфертам</w:t>
        </w:r>
      </w:hyperlink>
    </w:p>
    <w:p w:rsidR="00000000" w:rsidRDefault="00596FAF">
      <w:pPr>
        <w:pStyle w:val="pj"/>
        <w:ind w:left="1701" w:hanging="1417"/>
      </w:pPr>
      <w:hyperlink w:anchor="sub31000" w:history="1">
        <w:r>
          <w:rPr>
            <w:rStyle w:val="a4"/>
            <w:i/>
            <w:iCs/>
          </w:rPr>
          <w:t>Параграф 19. Порядок выплаты бюджетных субсидий  из республиканского и местны</w:t>
        </w:r>
        <w:r>
          <w:rPr>
            <w:rStyle w:val="a4"/>
            <w:i/>
            <w:iCs/>
          </w:rPr>
          <w:t>х бюджетов</w:t>
        </w:r>
      </w:hyperlink>
    </w:p>
    <w:p w:rsidR="00000000" w:rsidRDefault="00596FAF">
      <w:pPr>
        <w:pStyle w:val="pj"/>
        <w:ind w:left="1701" w:hanging="1417"/>
      </w:pPr>
      <w:hyperlink w:anchor="sub31400" w:history="1">
        <w:r>
          <w:rPr>
            <w:rStyle w:val="a4"/>
            <w:i/>
            <w:iCs/>
          </w:rPr>
          <w:t>Параграф 20. Порядок конвертации и перевода иностранной валюты</w:t>
        </w:r>
      </w:hyperlink>
    </w:p>
    <w:p w:rsidR="00000000" w:rsidRDefault="00596FAF">
      <w:pPr>
        <w:pStyle w:val="pj"/>
        <w:ind w:left="1701" w:hanging="1417"/>
      </w:pPr>
      <w:hyperlink w:anchor="sub33800" w:history="1">
        <w:r>
          <w:rPr>
            <w:rStyle w:val="a4"/>
            <w:i/>
            <w:iCs/>
          </w:rPr>
          <w:t>Параграф 21. Порядок реконвертации иностранной валюты</w:t>
        </w:r>
      </w:hyperlink>
    </w:p>
    <w:p w:rsidR="00000000" w:rsidRDefault="00596FAF">
      <w:pPr>
        <w:pStyle w:val="pji"/>
      </w:pPr>
      <w:hyperlink w:anchor="sub35100" w:history="1">
        <w:r>
          <w:rPr>
            <w:rStyle w:val="a4"/>
            <w:i/>
            <w:iCs/>
          </w:rPr>
          <w:t>Глава 7. Порядок обслуживания субъе</w:t>
        </w:r>
        <w:r>
          <w:rPr>
            <w:rStyle w:val="a4"/>
            <w:i/>
            <w:iCs/>
          </w:rPr>
          <w:t>ктов квазигосударственного сектора, операторов финансовой и/или нефинансовой поддержки государственных программ</w:t>
        </w:r>
      </w:hyperlink>
      <w:r>
        <w:rPr>
          <w:rStyle w:val="s3"/>
        </w:rPr>
        <w:t xml:space="preserve"> </w:t>
      </w:r>
    </w:p>
    <w:p w:rsidR="00000000" w:rsidRDefault="00596FAF">
      <w:pPr>
        <w:pStyle w:val="pj"/>
        <w:ind w:left="1701" w:hanging="1417"/>
      </w:pPr>
      <w:hyperlink w:anchor="sub35100" w:history="1">
        <w:r>
          <w:rPr>
            <w:rStyle w:val="a4"/>
            <w:i/>
            <w:iCs/>
          </w:rPr>
          <w:t>Параграф 1. Общие положения по обслуживанию субъектов квазигосударственного сектора, операторов финансовой и/или</w:t>
        </w:r>
        <w:r>
          <w:rPr>
            <w:rStyle w:val="a4"/>
            <w:i/>
            <w:iCs/>
          </w:rPr>
          <w:t xml:space="preserve"> нефинансовой поддержки государственных программ</w:t>
        </w:r>
      </w:hyperlink>
      <w:r>
        <w:rPr>
          <w:rStyle w:val="s3"/>
        </w:rPr>
        <w:t xml:space="preserve"> </w:t>
      </w:r>
    </w:p>
    <w:p w:rsidR="00000000" w:rsidRDefault="00596FAF">
      <w:pPr>
        <w:pStyle w:val="pj"/>
        <w:ind w:left="1701" w:hanging="1417"/>
      </w:pPr>
      <w:hyperlink w:anchor="sub35300" w:history="1">
        <w:r>
          <w:rPr>
            <w:rStyle w:val="a4"/>
            <w:i/>
            <w:iCs/>
          </w:rPr>
          <w:t>Параграф 2. Счета субъектов квазигосударственного сектора, операторов финансовой и/или нефинансовой поддержки</w:t>
        </w:r>
      </w:hyperlink>
    </w:p>
    <w:p w:rsidR="00000000" w:rsidRDefault="00596FAF">
      <w:pPr>
        <w:pStyle w:val="pj"/>
        <w:ind w:left="1701" w:hanging="1417"/>
      </w:pPr>
      <w:hyperlink w:anchor="sub35600" w:history="1">
        <w:r>
          <w:rPr>
            <w:rStyle w:val="a4"/>
            <w:i/>
            <w:iCs/>
          </w:rPr>
          <w:t>Параграф 3. Присвоение кодов субъе</w:t>
        </w:r>
        <w:r>
          <w:rPr>
            <w:rStyle w:val="a4"/>
            <w:i/>
            <w:iCs/>
          </w:rPr>
          <w:t>ктов квазигосударственного сектора, операторов финансовой и/или нефинансовой поддержки открытие, ведение и закрытие центральным уполномоченным органом по исполнению бюджета счетов субъектов квазигосударственного сектора, операторов финансовой и/или нефинан</w:t>
        </w:r>
        <w:r>
          <w:rPr>
            <w:rStyle w:val="a4"/>
            <w:i/>
            <w:iCs/>
          </w:rPr>
          <w:t>совой поддержки</w:t>
        </w:r>
      </w:hyperlink>
    </w:p>
    <w:p w:rsidR="00000000" w:rsidRDefault="00596FAF">
      <w:pPr>
        <w:pStyle w:val="pj"/>
        <w:ind w:left="1701" w:hanging="1417"/>
      </w:pPr>
      <w:hyperlink w:anchor="sub36700" w:history="1">
        <w:r>
          <w:rPr>
            <w:rStyle w:val="a4"/>
            <w:i/>
            <w:iCs/>
          </w:rPr>
          <w:t>Параграф 4. Порядок осуществления платежей и переводов денег субъектов квазигосударственного сектора в национальной валюте, операторов финансовой и/или нефинансовой поддержки</w:t>
        </w:r>
      </w:hyperlink>
    </w:p>
    <w:p w:rsidR="00000000" w:rsidRDefault="00596FAF">
      <w:pPr>
        <w:pStyle w:val="pji"/>
      </w:pPr>
      <w:hyperlink w:anchor="sub3780100" w:history="1">
        <w:r>
          <w:rPr>
            <w:rStyle w:val="a4"/>
            <w:i/>
            <w:iCs/>
          </w:rPr>
          <w:t>Г</w:t>
        </w:r>
        <w:r>
          <w:rPr>
            <w:rStyle w:val="a4"/>
            <w:i/>
            <w:iCs/>
          </w:rPr>
          <w:t>лава 7-1. Казначейское сопровождение государственных закупок по строительству (в рамках «пилотного» проекта в городе Астана, Акмолинской и Карагандинской областях)</w:t>
        </w:r>
      </w:hyperlink>
    </w:p>
    <w:p w:rsidR="00000000" w:rsidRDefault="00596FAF">
      <w:pPr>
        <w:pStyle w:val="pj"/>
        <w:ind w:left="1701" w:hanging="1417"/>
      </w:pPr>
      <w:hyperlink w:anchor="sub3780100" w:history="1">
        <w:r>
          <w:rPr>
            <w:rStyle w:val="a4"/>
            <w:i/>
            <w:iCs/>
          </w:rPr>
          <w:t>Параграф 1. Основные понятия</w:t>
        </w:r>
      </w:hyperlink>
    </w:p>
    <w:p w:rsidR="00000000" w:rsidRDefault="00596FAF">
      <w:pPr>
        <w:pStyle w:val="pj"/>
        <w:ind w:left="1701" w:hanging="1417"/>
      </w:pPr>
      <w:hyperlink w:anchor="sub3780200" w:history="1">
        <w:r>
          <w:rPr>
            <w:rStyle w:val="a4"/>
            <w:i/>
            <w:iCs/>
          </w:rPr>
          <w:t>Параграф 2. Казначейское сопровождение</w:t>
        </w:r>
      </w:hyperlink>
    </w:p>
    <w:p w:rsidR="00000000" w:rsidRDefault="00596FAF">
      <w:pPr>
        <w:pStyle w:val="pji"/>
      </w:pPr>
      <w:hyperlink w:anchor="sub37900" w:history="1">
        <w:r>
          <w:rPr>
            <w:rStyle w:val="a4"/>
            <w:i/>
            <w:iCs/>
          </w:rPr>
          <w:t xml:space="preserve">Глава 8. Порядок управления бюджетными деньгами </w:t>
        </w:r>
      </w:hyperlink>
    </w:p>
    <w:p w:rsidR="00000000" w:rsidRDefault="00596FAF">
      <w:pPr>
        <w:pStyle w:val="pj"/>
        <w:ind w:left="1701" w:hanging="1417"/>
      </w:pPr>
      <w:hyperlink w:anchor="sub37900" w:history="1">
        <w:r>
          <w:rPr>
            <w:rStyle w:val="a4"/>
            <w:i/>
            <w:iCs/>
          </w:rPr>
          <w:t> Параграф 1. Порядок управления бюджетными деньгами</w:t>
        </w:r>
      </w:hyperlink>
    </w:p>
    <w:p w:rsidR="00000000" w:rsidRDefault="00596FAF">
      <w:pPr>
        <w:pStyle w:val="pj"/>
        <w:ind w:left="1701" w:hanging="1417"/>
      </w:pPr>
      <w:hyperlink w:anchor="sub38800" w:history="1">
        <w:r>
          <w:rPr>
            <w:rStyle w:val="a4"/>
            <w:i/>
            <w:iCs/>
          </w:rPr>
          <w:t xml:space="preserve">Параграф 2. Порядок </w:t>
        </w:r>
        <w:r>
          <w:rPr>
            <w:rStyle w:val="a4"/>
            <w:i/>
            <w:iCs/>
          </w:rPr>
          <w:t>размещения временно свободных бюджетных денег</w:t>
        </w:r>
      </w:hyperlink>
    </w:p>
    <w:p w:rsidR="00000000" w:rsidRDefault="00596FAF">
      <w:pPr>
        <w:pStyle w:val="pj"/>
        <w:ind w:left="1701" w:hanging="1417"/>
      </w:pPr>
      <w:hyperlink w:anchor="sub39800" w:history="1">
        <w:r>
          <w:rPr>
            <w:rStyle w:val="a4"/>
            <w:i/>
            <w:iCs/>
          </w:rPr>
          <w:t>Параграф 3. Процедуры принятия и регистрации обязательств  и проведения платежей, осуществление учета операций  по исполнению бюджета с грифом секретности</w:t>
        </w:r>
      </w:hyperlink>
    </w:p>
    <w:p w:rsidR="00000000" w:rsidRDefault="00596FAF">
      <w:pPr>
        <w:pStyle w:val="pji"/>
      </w:pPr>
      <w:hyperlink w:anchor="sub3990100" w:history="1">
        <w:r>
          <w:rPr>
            <w:rStyle w:val="a4"/>
            <w:i/>
            <w:iCs/>
          </w:rPr>
          <w:t>Глава 8-1. Порядок открытия, ведения и закрытия контрольных счетов наличности и счетов заемщиков, привлекших гарантированный государством заем</w:t>
        </w:r>
      </w:hyperlink>
    </w:p>
    <w:p w:rsidR="00000000" w:rsidRDefault="00596FAF">
      <w:pPr>
        <w:pStyle w:val="pj"/>
        <w:ind w:firstLine="0"/>
      </w:pPr>
      <w:hyperlink w:anchor="sub40000" w:history="1">
        <w:r>
          <w:rPr>
            <w:rStyle w:val="a4"/>
            <w:i/>
            <w:iCs/>
          </w:rPr>
          <w:t>Глава 9. Использование денег, получаемых государственными учреждениями от</w:t>
        </w:r>
        <w:r>
          <w:rPr>
            <w:rStyle w:val="a4"/>
            <w:i/>
            <w:iCs/>
          </w:rPr>
          <w:t xml:space="preserve"> реализации товаров (работ, услуг), остающихся в их распоряжении, поступлений от благотворительной помощи, денег, передаваемых физическими и (или) юридическими лицами на условиях их возвратности либо перечисления при наступлении определенных условий в соот</w:t>
        </w:r>
        <w:r>
          <w:rPr>
            <w:rStyle w:val="a4"/>
            <w:i/>
            <w:iCs/>
          </w:rPr>
          <w:t xml:space="preserve">ветствующий бюджет или третьим лицам, денег, направленных на реализацию акимами города районного значения, села, поселка, сельского округа функций местного самоуправления </w:t>
        </w:r>
      </w:hyperlink>
    </w:p>
    <w:p w:rsidR="00000000" w:rsidRDefault="00596FAF">
      <w:pPr>
        <w:pStyle w:val="pj"/>
        <w:ind w:left="1701" w:hanging="1417"/>
      </w:pPr>
      <w:hyperlink w:anchor="sub40000" w:history="1">
        <w:r>
          <w:rPr>
            <w:rStyle w:val="a4"/>
            <w:i/>
            <w:iCs/>
          </w:rPr>
          <w:t>Параграф 1. Общие положения</w:t>
        </w:r>
      </w:hyperlink>
    </w:p>
    <w:p w:rsidR="00000000" w:rsidRDefault="00596FAF">
      <w:pPr>
        <w:pStyle w:val="pj"/>
        <w:ind w:left="1701" w:hanging="1417"/>
      </w:pPr>
      <w:hyperlink w:anchor="sub40300" w:history="1">
        <w:r>
          <w:rPr>
            <w:rStyle w:val="a4"/>
            <w:i/>
            <w:iCs/>
          </w:rPr>
          <w:t>Параграф 2. Деньги, получаемые государственными учреждениями от реализации товаров (работ, услуг), остающиеся в их распоряжении</w:t>
        </w:r>
      </w:hyperlink>
    </w:p>
    <w:p w:rsidR="00000000" w:rsidRDefault="00596FAF">
      <w:pPr>
        <w:pStyle w:val="pj"/>
        <w:ind w:left="1701" w:hanging="1417"/>
      </w:pPr>
      <w:hyperlink w:anchor="sub40700" w:history="1">
        <w:r>
          <w:rPr>
            <w:rStyle w:val="a4"/>
            <w:i/>
            <w:iCs/>
          </w:rPr>
          <w:t>Параграф 3. Формирование и утверждение планов поступлений и расходов денег, получаемых госу</w:t>
        </w:r>
        <w:r>
          <w:rPr>
            <w:rStyle w:val="a4"/>
            <w:i/>
            <w:iCs/>
          </w:rPr>
          <w:t>дарственными учреждениями от реализации товаров (работ, услуг), остающихся в их распоряжении</w:t>
        </w:r>
      </w:hyperlink>
    </w:p>
    <w:p w:rsidR="00000000" w:rsidRDefault="00596FAF">
      <w:pPr>
        <w:pStyle w:val="pj"/>
        <w:ind w:left="1701" w:hanging="1417"/>
      </w:pPr>
      <w:hyperlink w:anchor="sub42200" w:history="1">
        <w:r>
          <w:rPr>
            <w:rStyle w:val="a4"/>
            <w:i/>
            <w:iCs/>
          </w:rPr>
          <w:t xml:space="preserve">Параграф 4. Внесение изменений в планы поступлений и расходов денег, получаемых государственными учреждениями от реализации товаров </w:t>
        </w:r>
        <w:r>
          <w:rPr>
            <w:rStyle w:val="a4"/>
            <w:i/>
            <w:iCs/>
          </w:rPr>
          <w:t>(работ, услуг), остающихся в их распоряжении</w:t>
        </w:r>
      </w:hyperlink>
    </w:p>
    <w:p w:rsidR="00000000" w:rsidRDefault="00596FAF">
      <w:pPr>
        <w:pStyle w:val="pj"/>
        <w:ind w:left="1701" w:hanging="1417"/>
      </w:pPr>
      <w:hyperlink w:anchor="sub43200" w:history="1">
        <w:r>
          <w:rPr>
            <w:rStyle w:val="a4"/>
            <w:i/>
            <w:iCs/>
          </w:rPr>
          <w:t>Параграф 5. Учет и контроль денег получаемых государственными учреждениями от реализации товаров (работ, услуг), остающихся в их распоряжении</w:t>
        </w:r>
      </w:hyperlink>
    </w:p>
    <w:p w:rsidR="00000000" w:rsidRDefault="00596FAF">
      <w:pPr>
        <w:pStyle w:val="pj"/>
        <w:ind w:left="1701" w:hanging="1417"/>
      </w:pPr>
      <w:hyperlink w:anchor="sub44100" w:history="1">
        <w:r>
          <w:rPr>
            <w:rStyle w:val="a4"/>
            <w:i/>
            <w:iCs/>
          </w:rPr>
          <w:t>Параграф 6. Осуществление операций по поступлениям от благотворительной помощи.</w:t>
        </w:r>
      </w:hyperlink>
    </w:p>
    <w:p w:rsidR="00000000" w:rsidRDefault="00596FAF">
      <w:pPr>
        <w:pStyle w:val="pj"/>
        <w:ind w:left="1701" w:hanging="1417"/>
      </w:pPr>
      <w:hyperlink w:anchor="sub45100" w:history="1">
        <w:r>
          <w:rPr>
            <w:rStyle w:val="a4"/>
            <w:i/>
            <w:iCs/>
          </w:rPr>
          <w:t>Параграф 7. Осуществление операций по деньгам, передаваемым государственному учреждению в соответствии с законодательными актами Республики Казах</w:t>
        </w:r>
        <w:r>
          <w:rPr>
            <w:rStyle w:val="a4"/>
            <w:i/>
            <w:iCs/>
          </w:rPr>
          <w:t>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w:t>
        </w:r>
      </w:hyperlink>
    </w:p>
    <w:p w:rsidR="00000000" w:rsidRDefault="00596FAF">
      <w:pPr>
        <w:pStyle w:val="pj"/>
        <w:ind w:left="1701" w:hanging="1417"/>
      </w:pPr>
      <w:hyperlink w:anchor="sub46000" w:history="1">
        <w:r>
          <w:rPr>
            <w:rStyle w:val="a4"/>
            <w:i/>
            <w:iCs/>
          </w:rPr>
          <w:t>Параграф 8. Порядок поступления и расходования денег,</w:t>
        </w:r>
        <w:r>
          <w:rPr>
            <w:rStyle w:val="a4"/>
            <w:i/>
            <w:iCs/>
          </w:rPr>
          <w:t xml:space="preserve"> направленных на реализацию акимами города районного значения, села, поселка, сельского округа функций местного самоуправления</w:t>
        </w:r>
      </w:hyperlink>
    </w:p>
    <w:p w:rsidR="00000000" w:rsidRDefault="00596FAF">
      <w:pPr>
        <w:pStyle w:val="pji"/>
      </w:pPr>
      <w:hyperlink w:anchor="sub46800" w:history="1">
        <w:r>
          <w:rPr>
            <w:rStyle w:val="a4"/>
            <w:i/>
            <w:iCs/>
          </w:rPr>
          <w:t xml:space="preserve">Глава 10. Порядок финансирования выборов, республиканского референдума  </w:t>
        </w:r>
      </w:hyperlink>
    </w:p>
    <w:p w:rsidR="00000000" w:rsidRDefault="00596FAF">
      <w:pPr>
        <w:pStyle w:val="pj"/>
        <w:ind w:left="1701" w:hanging="1417"/>
      </w:pPr>
      <w:hyperlink w:anchor="sub46800" w:history="1">
        <w:r>
          <w:rPr>
            <w:rStyle w:val="a4"/>
            <w:i/>
            <w:iCs/>
          </w:rPr>
          <w:t>Параграф 1. Государственное финансирование выборов, республиканского референдума</w:t>
        </w:r>
      </w:hyperlink>
    </w:p>
    <w:p w:rsidR="00000000" w:rsidRDefault="00596FAF">
      <w:pPr>
        <w:pStyle w:val="pj"/>
        <w:ind w:left="1701" w:hanging="1417"/>
      </w:pPr>
      <w:hyperlink w:anchor="sub48100" w:history="1">
        <w:r>
          <w:rPr>
            <w:rStyle w:val="a4"/>
            <w:i/>
            <w:iCs/>
          </w:rPr>
          <w:t>Параграф 2. Порядок выделения условно финансируемых расходов</w:t>
        </w:r>
      </w:hyperlink>
    </w:p>
    <w:p w:rsidR="00000000" w:rsidRDefault="00596FAF">
      <w:pPr>
        <w:pStyle w:val="pj"/>
        <w:ind w:left="1701" w:hanging="1417"/>
      </w:pPr>
      <w:hyperlink w:anchor="sub49100" w:history="1">
        <w:r>
          <w:rPr>
            <w:rStyle w:val="a4"/>
            <w:i/>
            <w:iCs/>
          </w:rPr>
          <w:t>Параграф 3. Исключен</w:t>
        </w:r>
      </w:hyperlink>
    </w:p>
    <w:p w:rsidR="00000000" w:rsidRDefault="00596FAF">
      <w:pPr>
        <w:pStyle w:val="pj"/>
        <w:ind w:left="1701" w:hanging="1417"/>
      </w:pPr>
      <w:hyperlink w:anchor="sub50200" w:history="1">
        <w:r>
          <w:rPr>
            <w:rStyle w:val="a4"/>
            <w:i/>
            <w:iCs/>
          </w:rPr>
          <w:t>Параграф 4. Распределение распределяемых бюджетных программ</w:t>
        </w:r>
      </w:hyperlink>
    </w:p>
    <w:p w:rsidR="00000000" w:rsidRDefault="00596FAF">
      <w:pPr>
        <w:pStyle w:val="pj"/>
        <w:ind w:left="1701" w:hanging="1417"/>
      </w:pPr>
      <w:hyperlink w:anchor="sub53000" w:history="1">
        <w:r>
          <w:rPr>
            <w:rStyle w:val="a4"/>
            <w:i/>
            <w:iCs/>
          </w:rPr>
          <w:t>Параграф 5. Порядок финансирования экспертизы и оценки документации по вопросам бюджетных инвестиций и государственно-частного партнер</w:t>
        </w:r>
        <w:r>
          <w:rPr>
            <w:rStyle w:val="a4"/>
            <w:i/>
            <w:iCs/>
          </w:rPr>
          <w:t>ства, в том числе концессии.</w:t>
        </w:r>
      </w:hyperlink>
    </w:p>
    <w:p w:rsidR="00000000" w:rsidRDefault="00596FAF">
      <w:pPr>
        <w:pStyle w:val="pj"/>
        <w:ind w:left="1701" w:hanging="1417"/>
      </w:pPr>
      <w:hyperlink w:anchor="sub53700" w:history="1">
        <w:r>
          <w:rPr>
            <w:rStyle w:val="a4"/>
            <w:i/>
            <w:iCs/>
          </w:rPr>
          <w:t>Параграф 6. Порядок предоставления компенсации инвестиционных затрат по проектам государственно-частного партнерства, в том числе концессионным проектам.</w:t>
        </w:r>
      </w:hyperlink>
    </w:p>
    <w:p w:rsidR="00000000" w:rsidRDefault="00596FAF">
      <w:pPr>
        <w:pStyle w:val="pj"/>
        <w:ind w:left="1701" w:hanging="1417"/>
      </w:pPr>
      <w:hyperlink w:anchor="sub55500" w:history="1">
        <w:r>
          <w:rPr>
            <w:rStyle w:val="a4"/>
            <w:i/>
            <w:iCs/>
          </w:rPr>
          <w:t>Параграф 7.</w:t>
        </w:r>
        <w:r>
          <w:rPr>
            <w:rStyle w:val="a4"/>
            <w:i/>
            <w:iCs/>
          </w:rPr>
          <w:t> Порядок компенсации эксплуатационных затрат концессионера в пределах объемов расходов на содержание объектов социальной инфраструктуры и жизнеобеспечения в соответствующей отрасли (сфере) экономики</w:t>
        </w:r>
      </w:hyperlink>
    </w:p>
    <w:p w:rsidR="00000000" w:rsidRDefault="00596FAF">
      <w:pPr>
        <w:pStyle w:val="pj"/>
        <w:ind w:left="1701" w:hanging="1417"/>
      </w:pPr>
      <w:hyperlink w:anchor="sub56500" w:history="1">
        <w:r>
          <w:rPr>
            <w:rStyle w:val="a4"/>
            <w:i/>
            <w:iCs/>
          </w:rPr>
          <w:t>Параграф 8. Порядок выплат</w:t>
        </w:r>
        <w:r>
          <w:rPr>
            <w:rStyle w:val="a4"/>
            <w:i/>
            <w:iCs/>
          </w:rPr>
          <w:t>ы вознаграждения за осуществление управления объектом государственно-частного партнерства, в том числе объектом концессии, находящимся в государственной собственности.</w:t>
        </w:r>
      </w:hyperlink>
    </w:p>
    <w:p w:rsidR="00000000" w:rsidRDefault="00596FAF">
      <w:pPr>
        <w:pStyle w:val="pj"/>
        <w:ind w:left="1701" w:hanging="1417"/>
      </w:pPr>
      <w:hyperlink w:anchor="sub57800" w:history="1">
        <w:r>
          <w:rPr>
            <w:rStyle w:val="a4"/>
            <w:i/>
            <w:iCs/>
          </w:rPr>
          <w:t xml:space="preserve">Параграф 9. Порядок выплаты платы за доступность объекта </w:t>
        </w:r>
        <w:r>
          <w:rPr>
            <w:rStyle w:val="a4"/>
            <w:i/>
            <w:iCs/>
          </w:rPr>
          <w:t>государственно-частного партнерства, в том числе объекта концессии.</w:t>
        </w:r>
      </w:hyperlink>
    </w:p>
    <w:p w:rsidR="00000000" w:rsidRDefault="00596FAF">
      <w:pPr>
        <w:pStyle w:val="pj"/>
        <w:ind w:left="1701" w:hanging="1417"/>
      </w:pPr>
      <w:hyperlink w:anchor="sub58300" w:history="1">
        <w:r>
          <w:rPr>
            <w:rStyle w:val="a4"/>
            <w:i/>
            <w:iCs/>
          </w:rPr>
          <w:t>Параграф 10. Порядок выплаты арендной платы за пользование объектом государственно-частного партнерства, в том числе объектом концессии</w:t>
        </w:r>
      </w:hyperlink>
    </w:p>
    <w:p w:rsidR="00000000" w:rsidRDefault="00596FAF">
      <w:pPr>
        <w:pStyle w:val="pj"/>
        <w:ind w:left="1701" w:hanging="1417"/>
      </w:pPr>
      <w:hyperlink w:anchor="sub59400" w:history="1">
        <w:r>
          <w:rPr>
            <w:rStyle w:val="a4"/>
            <w:i/>
            <w:iCs/>
          </w:rPr>
          <w:t>Параграф 11. Порядок софинансирования проектов государственно-частного партнерства, в том числе концессионных проектов.</w:t>
        </w:r>
      </w:hyperlink>
    </w:p>
    <w:p w:rsidR="00000000" w:rsidRDefault="00596FAF">
      <w:pPr>
        <w:pStyle w:val="pji"/>
      </w:pPr>
      <w:hyperlink w:anchor="sub60400" w:history="1">
        <w:r>
          <w:rPr>
            <w:rStyle w:val="a4"/>
            <w:i/>
            <w:iCs/>
          </w:rPr>
          <w:t>Глава 11. Порядок бюджетного кредитования</w:t>
        </w:r>
      </w:hyperlink>
    </w:p>
    <w:p w:rsidR="00000000" w:rsidRDefault="00596FAF">
      <w:pPr>
        <w:pStyle w:val="pj"/>
        <w:ind w:left="1701" w:hanging="1417"/>
      </w:pPr>
      <w:hyperlink w:anchor="sub60400" w:history="1">
        <w:r>
          <w:rPr>
            <w:rStyle w:val="a4"/>
            <w:i/>
            <w:iCs/>
          </w:rPr>
          <w:t>Параграф 1. Финансовые</w:t>
        </w:r>
        <w:r>
          <w:rPr>
            <w:rStyle w:val="a4"/>
            <w:i/>
            <w:iCs/>
          </w:rPr>
          <w:t xml:space="preserve"> процедуры по предоставлению  бюджетных кредитов, в том числе перечень документов,  необходимых при их предоставлении</w:t>
        </w:r>
      </w:hyperlink>
    </w:p>
    <w:p w:rsidR="00000000" w:rsidRDefault="00596FAF">
      <w:pPr>
        <w:pStyle w:val="pj"/>
        <w:ind w:left="1701" w:hanging="1417"/>
      </w:pPr>
      <w:hyperlink w:anchor="sub63200" w:history="1">
        <w:r>
          <w:rPr>
            <w:rStyle w:val="a4"/>
            <w:i/>
            <w:iCs/>
          </w:rPr>
          <w:t>Параграф 2. Критерии кредитоспособности заемщика</w:t>
        </w:r>
      </w:hyperlink>
    </w:p>
    <w:p w:rsidR="00000000" w:rsidRDefault="00596FAF">
      <w:pPr>
        <w:pStyle w:val="pj"/>
        <w:ind w:left="1701" w:hanging="1417"/>
      </w:pPr>
      <w:hyperlink w:anchor="sub63700" w:history="1">
        <w:r>
          <w:rPr>
            <w:rStyle w:val="a4"/>
            <w:i/>
            <w:iCs/>
          </w:rPr>
          <w:t>Параграф 3. </w:t>
        </w:r>
        <w:r>
          <w:rPr>
            <w:rStyle w:val="a4"/>
            <w:i/>
            <w:iCs/>
          </w:rPr>
          <w:t>Порядок отбора специализированных организаций</w:t>
        </w:r>
      </w:hyperlink>
    </w:p>
    <w:p w:rsidR="00000000" w:rsidRDefault="00596FAF">
      <w:pPr>
        <w:pStyle w:val="pj"/>
        <w:ind w:left="1701" w:hanging="1417"/>
      </w:pPr>
      <w:hyperlink w:anchor="sub64900" w:history="1">
        <w:r>
          <w:rPr>
            <w:rStyle w:val="a4"/>
            <w:i/>
            <w:iCs/>
          </w:rPr>
          <w:t>Параграф 4. Порядок и критерии включения финансовых агентств в перечень финансовых агентств,</w:t>
        </w:r>
      </w:hyperlink>
    </w:p>
    <w:p w:rsidR="00000000" w:rsidRDefault="00596FAF">
      <w:pPr>
        <w:pStyle w:val="pj"/>
        <w:ind w:left="1701" w:hanging="1417"/>
      </w:pPr>
      <w:hyperlink w:anchor="sub64900" w:history="1">
        <w:r>
          <w:rPr>
            <w:rStyle w:val="a4"/>
            <w:i/>
            <w:iCs/>
          </w:rPr>
          <w:t>получающих бюджетные кредиты из республиканского бюджет</w:t>
        </w:r>
        <w:r>
          <w:rPr>
            <w:rStyle w:val="a4"/>
            <w:i/>
            <w:iCs/>
          </w:rPr>
          <w:t>а без обеспечения исполнения обязательств.</w:t>
        </w:r>
      </w:hyperlink>
    </w:p>
    <w:p w:rsidR="00000000" w:rsidRDefault="00596FAF">
      <w:pPr>
        <w:pStyle w:val="pj"/>
        <w:ind w:left="1701" w:hanging="1417"/>
      </w:pPr>
      <w:hyperlink w:anchor="sub65300" w:history="1">
        <w:r>
          <w:rPr>
            <w:rStyle w:val="a4"/>
            <w:i/>
            <w:iCs/>
          </w:rPr>
          <w:t>Параграф 5. Порядок определения средневзвешенной ставки доходности по государственным эмиссионным ценным бумагам Правительства Республики Казахстан</w:t>
        </w:r>
      </w:hyperlink>
    </w:p>
    <w:p w:rsidR="00000000" w:rsidRDefault="00596FAF">
      <w:pPr>
        <w:pStyle w:val="pj"/>
        <w:ind w:left="1701" w:hanging="1417"/>
      </w:pPr>
      <w:hyperlink w:anchor="sub65500" w:history="1">
        <w:r>
          <w:rPr>
            <w:rStyle w:val="a4"/>
            <w:i/>
            <w:iCs/>
          </w:rPr>
          <w:t>Пар</w:t>
        </w:r>
        <w:r>
          <w:rPr>
            <w:rStyle w:val="a4"/>
            <w:i/>
            <w:iCs/>
          </w:rPr>
          <w:t>аграф 6. Процедуры по взысканию суммы задолженности по бюджетному кредиту у местного исполнительного органа и/или суммы бюджетного кредита, использованной не по целевому назначению</w:t>
        </w:r>
      </w:hyperlink>
    </w:p>
    <w:p w:rsidR="00000000" w:rsidRDefault="00596FAF">
      <w:pPr>
        <w:pStyle w:val="pj"/>
        <w:ind w:left="1701" w:hanging="1417"/>
      </w:pPr>
      <w:hyperlink w:anchor="sub66100" w:history="1">
        <w:r>
          <w:rPr>
            <w:rStyle w:val="a4"/>
            <w:i/>
            <w:iCs/>
          </w:rPr>
          <w:t>Параграф 7. Порядок реализации и (или) обращ</w:t>
        </w:r>
        <w:r>
          <w:rPr>
            <w:rStyle w:val="a4"/>
            <w:i/>
            <w:iCs/>
          </w:rPr>
          <w:t>ения в государственную собственность имущества, взысканного в счет погашения задолженности и (или) передаваемого в счет погашения бюджетного кредита, в том числе досрочного, а также прекращения требований кредитора по погашению бюджетного кредита</w:t>
        </w:r>
      </w:hyperlink>
    </w:p>
    <w:p w:rsidR="00000000" w:rsidRDefault="00596FAF">
      <w:pPr>
        <w:pStyle w:val="pji"/>
      </w:pPr>
      <w:hyperlink w:anchor="sub66800" w:history="1">
        <w:r>
          <w:rPr>
            <w:rStyle w:val="a4"/>
            <w:i/>
            <w:iCs/>
          </w:rPr>
          <w:t xml:space="preserve">Глава 12. Государственные и гарантированные государством  займы и займы, привлекаемые под поручительства государства </w:t>
        </w:r>
      </w:hyperlink>
    </w:p>
    <w:p w:rsidR="00000000" w:rsidRDefault="00596FAF">
      <w:pPr>
        <w:pStyle w:val="pj"/>
        <w:ind w:left="1701" w:hanging="1417"/>
      </w:pPr>
      <w:hyperlink w:anchor="sub66800" w:history="1">
        <w:r>
          <w:rPr>
            <w:rStyle w:val="a4"/>
            <w:i/>
            <w:iCs/>
          </w:rPr>
          <w:t>Параграф 1. Порядок заимствования  Правительством Республики Казахстан</w:t>
        </w:r>
      </w:hyperlink>
    </w:p>
    <w:p w:rsidR="00000000" w:rsidRDefault="00596FAF">
      <w:pPr>
        <w:pStyle w:val="pj"/>
        <w:ind w:left="1701" w:hanging="1417"/>
      </w:pPr>
      <w:hyperlink w:anchor="sub67100" w:history="1">
        <w:r>
          <w:rPr>
            <w:rStyle w:val="a4"/>
            <w:i/>
            <w:iCs/>
          </w:rPr>
          <w:t>Параграф 2. Заимствование Правительства Республики Казахстан  путем выпуска государственных эмиссионных ценных бумаг</w:t>
        </w:r>
      </w:hyperlink>
    </w:p>
    <w:p w:rsidR="00000000" w:rsidRDefault="00596FAF">
      <w:pPr>
        <w:pStyle w:val="pj"/>
        <w:ind w:left="1701" w:hanging="1417"/>
      </w:pPr>
      <w:hyperlink w:anchor="sub67300" w:history="1">
        <w:r>
          <w:rPr>
            <w:rStyle w:val="a4"/>
            <w:i/>
            <w:iCs/>
          </w:rPr>
          <w:t xml:space="preserve">Параграф 3. Заимствование Правительства Республики Казахстан  </w:t>
        </w:r>
        <w:r>
          <w:rPr>
            <w:rStyle w:val="a4"/>
            <w:i/>
            <w:iCs/>
          </w:rPr>
          <w:t>путем заключения договоров займа</w:t>
        </w:r>
      </w:hyperlink>
    </w:p>
    <w:p w:rsidR="00000000" w:rsidRDefault="00596FAF">
      <w:pPr>
        <w:pStyle w:val="pj"/>
        <w:ind w:left="1701" w:hanging="1417"/>
      </w:pPr>
      <w:hyperlink w:anchor="sub68500" w:history="1">
        <w:r>
          <w:rPr>
            <w:rStyle w:val="a4"/>
            <w:i/>
            <w:iCs/>
          </w:rPr>
          <w:t>Параграф 4. Реализация проектов, финансируемых за счет правительственных внешних займов</w:t>
        </w:r>
      </w:hyperlink>
    </w:p>
    <w:p w:rsidR="00000000" w:rsidRDefault="00596FAF">
      <w:pPr>
        <w:pStyle w:val="pj"/>
        <w:ind w:left="1701" w:hanging="1417"/>
      </w:pPr>
      <w:hyperlink w:anchor="sub68700" w:history="1">
        <w:r>
          <w:rPr>
            <w:rStyle w:val="a4"/>
            <w:i/>
            <w:iCs/>
          </w:rPr>
          <w:t>Параграф 5. Проведение конкурсов по закупкам товаров, работ и услуг за сч</w:t>
        </w:r>
        <w:r>
          <w:rPr>
            <w:rStyle w:val="a4"/>
            <w:i/>
            <w:iCs/>
          </w:rPr>
          <w:t>ет средств займов</w:t>
        </w:r>
      </w:hyperlink>
    </w:p>
    <w:p w:rsidR="00000000" w:rsidRDefault="00596FAF">
      <w:pPr>
        <w:pStyle w:val="pj"/>
        <w:ind w:left="1701" w:hanging="1417"/>
      </w:pPr>
      <w:hyperlink w:anchor="sub69200" w:history="1">
        <w:r>
          <w:rPr>
            <w:rStyle w:val="a4"/>
            <w:i/>
            <w:iCs/>
          </w:rPr>
          <w:t>Параграф 6. Порядок получения и использования  гарантированных государством займов</w:t>
        </w:r>
      </w:hyperlink>
    </w:p>
    <w:p w:rsidR="00000000" w:rsidRDefault="00596FAF">
      <w:pPr>
        <w:pStyle w:val="pj"/>
        <w:ind w:left="1701" w:hanging="1417"/>
      </w:pPr>
      <w:hyperlink w:anchor="sub70500" w:history="1">
        <w:r>
          <w:rPr>
            <w:rStyle w:val="a4"/>
            <w:i/>
            <w:iCs/>
          </w:rPr>
          <w:t>Параграф 7. Отбор инвестиционных проектов для финансирования за счет средств негосударственны</w:t>
        </w:r>
        <w:r>
          <w:rPr>
            <w:rStyle w:val="a4"/>
            <w:i/>
            <w:iCs/>
          </w:rPr>
          <w:t>х займов под государственные гарантии Республики Казахстан</w:t>
        </w:r>
      </w:hyperlink>
    </w:p>
    <w:p w:rsidR="00000000" w:rsidRDefault="00596FAF">
      <w:pPr>
        <w:pStyle w:val="pj"/>
        <w:ind w:left="1701" w:hanging="1417"/>
      </w:pPr>
      <w:hyperlink w:anchor="sub71500" w:history="1">
        <w:r>
          <w:rPr>
            <w:rStyle w:val="a4"/>
            <w:i/>
            <w:iCs/>
          </w:rPr>
          <w:t> Параграф 8. Формирование, рассмотрение и утверждение перечня  инвестиционных проектов для финансирования за счет средств  негосударственных займов под государственны</w:t>
        </w:r>
        <w:r>
          <w:rPr>
            <w:rStyle w:val="a4"/>
            <w:i/>
            <w:iCs/>
          </w:rPr>
          <w:t>е гарантии  Республики Казахстан</w:t>
        </w:r>
      </w:hyperlink>
    </w:p>
    <w:p w:rsidR="00000000" w:rsidRDefault="00596FAF">
      <w:pPr>
        <w:pStyle w:val="pj"/>
        <w:ind w:left="1701" w:hanging="1417"/>
      </w:pPr>
      <w:hyperlink w:anchor="sub72000" w:history="1">
        <w:r>
          <w:rPr>
            <w:rStyle w:val="a4"/>
            <w:i/>
            <w:iCs/>
          </w:rPr>
          <w:t>Параграф 9. Процедура предоставления государственных гарантий  по негосударственным займам</w:t>
        </w:r>
      </w:hyperlink>
    </w:p>
    <w:p w:rsidR="00000000" w:rsidRDefault="00596FAF">
      <w:pPr>
        <w:pStyle w:val="pj"/>
        <w:ind w:left="1701" w:hanging="1417"/>
      </w:pPr>
      <w:hyperlink w:anchor="sub73300" w:history="1">
        <w:r>
          <w:rPr>
            <w:rStyle w:val="a4"/>
            <w:i/>
            <w:iCs/>
          </w:rPr>
          <w:t xml:space="preserve">Параграф 10. Порядок заимствования местными  </w:t>
        </w:r>
        <w:r>
          <w:rPr>
            <w:rStyle w:val="a4"/>
            <w:i/>
            <w:iCs/>
          </w:rPr>
          <w:t>исполнительными органами Республики Казахстан</w:t>
        </w:r>
      </w:hyperlink>
    </w:p>
    <w:p w:rsidR="00000000" w:rsidRDefault="00596FAF">
      <w:pPr>
        <w:pStyle w:val="pj"/>
        <w:ind w:left="1701" w:hanging="1417"/>
      </w:pPr>
      <w:hyperlink w:anchor="sub74400" w:history="1">
        <w:r>
          <w:rPr>
            <w:rStyle w:val="a4"/>
            <w:i/>
            <w:iCs/>
          </w:rPr>
          <w:t>Параграф 11. Порядок мониторинга финансового состояния заемщика, получившего гарантированный государством заем</w:t>
        </w:r>
      </w:hyperlink>
    </w:p>
    <w:p w:rsidR="00000000" w:rsidRDefault="00596FAF">
      <w:pPr>
        <w:pStyle w:val="pj"/>
        <w:ind w:left="1701" w:hanging="1417"/>
      </w:pPr>
      <w:hyperlink w:anchor="sub75500" w:history="1">
        <w:r>
          <w:rPr>
            <w:rStyle w:val="a4"/>
            <w:i/>
            <w:iCs/>
          </w:rPr>
          <w:t>Параграф 12. Порядок мониторинга фина</w:t>
        </w:r>
        <w:r>
          <w:rPr>
            <w:rStyle w:val="a4"/>
            <w:i/>
            <w:iCs/>
          </w:rPr>
          <w:t>нсового состояния заемщика, получившего заем под поручительство государства</w:t>
        </w:r>
      </w:hyperlink>
    </w:p>
    <w:p w:rsidR="00000000" w:rsidRDefault="00596FAF">
      <w:pPr>
        <w:pStyle w:val="pj"/>
        <w:ind w:left="1701" w:hanging="1417"/>
      </w:pPr>
      <w:hyperlink w:anchor="sub76300" w:history="1">
        <w:r>
          <w:rPr>
            <w:rStyle w:val="a4"/>
            <w:i/>
            <w:iCs/>
          </w:rPr>
          <w:t>Параграф 13. Порядок погашения, обслуживания, планирования  платежей по погашению и обслуживанию правительственных займов, займов местных исполнитель</w:t>
        </w:r>
        <w:r>
          <w:rPr>
            <w:rStyle w:val="a4"/>
            <w:i/>
            <w:iCs/>
          </w:rPr>
          <w:t>ных органов и негосударственных займов, обеспеченных государственными гарантиями, поручительствами государства, покупки выпущенных центральным уполномоченным органом по исполнению бюджета государственных ценных бумаг на организованном рынке ценных бумаг, а</w:t>
        </w:r>
        <w:r>
          <w:rPr>
            <w:rStyle w:val="a4"/>
            <w:i/>
            <w:iCs/>
          </w:rPr>
          <w:t xml:space="preserve"> также платежей по сделкам  по хеджированию правительственных займов</w:t>
        </w:r>
      </w:hyperlink>
    </w:p>
    <w:p w:rsidR="00000000" w:rsidRDefault="00596FAF">
      <w:pPr>
        <w:pStyle w:val="pj"/>
        <w:ind w:left="1701" w:hanging="1417"/>
      </w:pPr>
      <w:hyperlink w:anchor="sub79000" w:history="1">
        <w:r>
          <w:rPr>
            <w:rStyle w:val="a4"/>
            <w:i/>
            <w:iCs/>
          </w:rPr>
          <w:t xml:space="preserve">Параграф 14. Порядок осуществления платежей по погашению и обслуживанию правительственных займов, займов местных исполнительных органов и негосударственных </w:t>
        </w:r>
        <w:r>
          <w:rPr>
            <w:rStyle w:val="a4"/>
            <w:i/>
            <w:iCs/>
          </w:rPr>
          <w:t>займов, обеспеченных государственными гарантиями, поручительствами государства, а также по сделкам по хеджированию правительственных займов</w:t>
        </w:r>
      </w:hyperlink>
    </w:p>
    <w:p w:rsidR="00000000" w:rsidRDefault="00596FAF">
      <w:pPr>
        <w:pStyle w:val="pj"/>
        <w:ind w:left="1701" w:hanging="1417"/>
      </w:pPr>
      <w:hyperlink w:anchor="sub81200" w:history="1">
        <w:r>
          <w:rPr>
            <w:rStyle w:val="a4"/>
            <w:i/>
            <w:iCs/>
          </w:rPr>
          <w:t>Параграф 15. Порядок мониторинга государственного  и гарантированного государством до</w:t>
        </w:r>
        <w:r>
          <w:rPr>
            <w:rStyle w:val="a4"/>
            <w:i/>
            <w:iCs/>
          </w:rPr>
          <w:t>лга, долга  по поручительствам государства</w:t>
        </w:r>
      </w:hyperlink>
    </w:p>
    <w:p w:rsidR="00000000" w:rsidRDefault="00596FAF">
      <w:pPr>
        <w:pStyle w:val="pj"/>
        <w:ind w:left="1701" w:hanging="1417"/>
      </w:pPr>
      <w:hyperlink w:anchor="sub81700" w:history="1">
        <w:r>
          <w:rPr>
            <w:rStyle w:val="a4"/>
            <w:i/>
            <w:iCs/>
          </w:rPr>
          <w:t>Параграф 16. Порядок управления рисками государственного долга, гарантированного государством долга, долга по поручительствам государства</w:t>
        </w:r>
      </w:hyperlink>
    </w:p>
    <w:p w:rsidR="00000000" w:rsidRDefault="00596FAF">
      <w:pPr>
        <w:pStyle w:val="pj"/>
        <w:ind w:left="1701" w:hanging="1417"/>
      </w:pPr>
      <w:hyperlink w:anchor="sub82500" w:history="1">
        <w:r>
          <w:rPr>
            <w:rStyle w:val="a4"/>
            <w:i/>
            <w:iCs/>
          </w:rPr>
          <w:t>Параграф 17. </w:t>
        </w:r>
        <w:r>
          <w:rPr>
            <w:rStyle w:val="a4"/>
            <w:i/>
            <w:iCs/>
          </w:rPr>
          <w:t>Порядок управления рисками долга  перед государством</w:t>
        </w:r>
      </w:hyperlink>
    </w:p>
    <w:p w:rsidR="00000000" w:rsidRDefault="00596FAF">
      <w:pPr>
        <w:pStyle w:val="pj"/>
        <w:ind w:left="1701" w:hanging="1417"/>
      </w:pPr>
      <w:hyperlink w:anchor="sub83000" w:history="1">
        <w:r>
          <w:rPr>
            <w:rStyle w:val="a4"/>
            <w:i/>
            <w:iCs/>
          </w:rPr>
          <w:t>Параграф 18. Порядок осуществления финансовых операций за счет средств правительственных внешних займов, связанных грантов и средств софинансирования</w:t>
        </w:r>
      </w:hyperlink>
    </w:p>
    <w:p w:rsidR="00000000" w:rsidRDefault="00596FAF">
      <w:pPr>
        <w:pStyle w:val="pj"/>
        <w:ind w:left="1701" w:hanging="1417"/>
      </w:pPr>
      <w:hyperlink w:anchor="sub84600" w:history="1">
        <w:r>
          <w:rPr>
            <w:rStyle w:val="a4"/>
            <w:i/>
            <w:iCs/>
          </w:rPr>
          <w:t>Параграф 19. Порядок получения и использования займов  под поручительства государства, а также возврата средств республиканского бюджета, выделенных на исполнение  обязательств по поручительству государства</w:t>
        </w:r>
      </w:hyperlink>
    </w:p>
    <w:p w:rsidR="00000000" w:rsidRDefault="00596FAF">
      <w:pPr>
        <w:pStyle w:val="pj"/>
        <w:ind w:left="1701" w:hanging="1417"/>
      </w:pPr>
      <w:hyperlink w:anchor="sub85900" w:history="1">
        <w:r>
          <w:rPr>
            <w:rStyle w:val="a4"/>
            <w:i/>
            <w:iCs/>
          </w:rPr>
          <w:t>Параграф </w:t>
        </w:r>
        <w:r>
          <w:rPr>
            <w:rStyle w:val="a4"/>
            <w:i/>
            <w:iCs/>
          </w:rPr>
          <w:t>20. Процедура предоставления поручительства государства Республики Казахстан</w:t>
        </w:r>
      </w:hyperlink>
    </w:p>
    <w:p w:rsidR="00000000" w:rsidRDefault="00596FAF">
      <w:pPr>
        <w:pStyle w:val="pji"/>
      </w:pPr>
      <w:hyperlink w:anchor="sub87800" w:history="1">
        <w:r>
          <w:rPr>
            <w:rStyle w:val="a4"/>
            <w:i/>
            <w:iCs/>
          </w:rPr>
          <w:t xml:space="preserve">Глава 13. Учет и мониторинг государственных обязательств по проектам государственно-частного партнерства, в том числе государственных концессионных </w:t>
        </w:r>
        <w:r>
          <w:rPr>
            <w:rStyle w:val="a4"/>
            <w:i/>
            <w:iCs/>
          </w:rPr>
          <w:t>обязательств</w:t>
        </w:r>
      </w:hyperlink>
    </w:p>
    <w:p w:rsidR="00000000" w:rsidRDefault="00596FAF">
      <w:pPr>
        <w:pStyle w:val="pj"/>
        <w:ind w:left="1701" w:hanging="1417"/>
      </w:pPr>
      <w:hyperlink w:anchor="sub87800" w:history="1">
        <w:r>
          <w:rPr>
            <w:rStyle w:val="a4"/>
            <w:i/>
            <w:iCs/>
          </w:rPr>
          <w:t>Параграф 1. Порядок регистрации и учета государственных обязательств по проектам государственно-частного партнерства, в том числе государственных концессионных обязательств</w:t>
        </w:r>
      </w:hyperlink>
    </w:p>
    <w:p w:rsidR="00000000" w:rsidRDefault="00596FAF">
      <w:pPr>
        <w:pStyle w:val="pj"/>
        <w:ind w:left="1701" w:hanging="1417"/>
      </w:pPr>
      <w:hyperlink w:anchor="sub89100" w:history="1">
        <w:r>
          <w:rPr>
            <w:rStyle w:val="a4"/>
            <w:i/>
            <w:iCs/>
          </w:rPr>
          <w:t>Параграф</w:t>
        </w:r>
        <w:r>
          <w:rPr>
            <w:rStyle w:val="a4"/>
            <w:i/>
            <w:iCs/>
          </w:rPr>
          <w:t> 2. Мониторинг государственных обязательств по проектам государственно-частного партнерства, в том числе государственных концессионных обязательств</w:t>
        </w:r>
      </w:hyperlink>
    </w:p>
    <w:p w:rsidR="00000000" w:rsidRDefault="00596FAF">
      <w:pPr>
        <w:pStyle w:val="pji"/>
      </w:pPr>
      <w:hyperlink w:anchor="sub1" w:history="1">
        <w:r>
          <w:rPr>
            <w:rStyle w:val="a4"/>
            <w:i/>
            <w:iCs/>
          </w:rPr>
          <w:t>Приложения</w:t>
        </w:r>
      </w:hyperlink>
    </w:p>
    <w:p w:rsidR="00000000" w:rsidRDefault="00596FAF">
      <w:pPr>
        <w:pStyle w:val="pji"/>
      </w:pPr>
      <w:bookmarkStart w:id="3" w:name="ContentEnd"/>
      <w:bookmarkEnd w:id="3"/>
      <w:r>
        <w:rPr>
          <w:rStyle w:val="s3"/>
        </w:rPr>
        <w:t> </w:t>
      </w:r>
    </w:p>
    <w:p w:rsidR="00000000" w:rsidRDefault="00596FAF">
      <w:pPr>
        <w:pStyle w:val="pc"/>
      </w:pPr>
      <w:r>
        <w:rPr>
          <w:rStyle w:val="s1"/>
        </w:rPr>
        <w:t> </w:t>
      </w:r>
    </w:p>
    <w:p w:rsidR="00000000" w:rsidRDefault="00596FAF">
      <w:pPr>
        <w:pStyle w:val="pji"/>
      </w:pPr>
      <w:bookmarkStart w:id="4" w:name="SUB1011"/>
      <w:bookmarkEnd w:id="4"/>
      <w:r>
        <w:rPr>
          <w:rStyle w:val="s3"/>
        </w:rPr>
        <w:t xml:space="preserve">Заголовок главы 1 изложен в редакции </w:t>
      </w:r>
      <w:hyperlink r:id="rId14" w:history="1">
        <w:r>
          <w:rPr>
            <w:rStyle w:val="a4"/>
            <w:i/>
            <w:iCs/>
          </w:rPr>
          <w:t>приказа</w:t>
        </w:r>
      </w:hyperlink>
      <w:r>
        <w:rPr>
          <w:rStyle w:val="s3"/>
        </w:rPr>
        <w:t xml:space="preserve"> Первого заместителя Премьер-Министра РК - Министра финансов РК от 26.03.20 г. № 320 (</w:t>
      </w:r>
      <w:hyperlink r:id="rId15" w:anchor="sub_id=1011" w:history="1">
        <w:r>
          <w:rPr>
            <w:rStyle w:val="a4"/>
            <w:i/>
            <w:iCs/>
          </w:rPr>
          <w:t>см. стар. ред.</w:t>
        </w:r>
      </w:hyperlink>
      <w:r>
        <w:rPr>
          <w:rStyle w:val="s3"/>
        </w:rPr>
        <w:t>)</w:t>
      </w:r>
    </w:p>
    <w:p w:rsidR="00000000" w:rsidRDefault="00596FAF">
      <w:pPr>
        <w:pStyle w:val="pc"/>
      </w:pPr>
      <w:r>
        <w:rPr>
          <w:rStyle w:val="s1"/>
        </w:rPr>
        <w:t>Глава 1. Общие положения</w:t>
      </w:r>
    </w:p>
    <w:p w:rsidR="00000000" w:rsidRDefault="00596FAF">
      <w:pPr>
        <w:pStyle w:val="pj"/>
      </w:pPr>
      <w:r>
        <w:rPr>
          <w:rStyle w:val="s0"/>
        </w:rPr>
        <w:t> </w:t>
      </w:r>
    </w:p>
    <w:p w:rsidR="00000000" w:rsidRDefault="00596FAF">
      <w:pPr>
        <w:pStyle w:val="pj"/>
      </w:pPr>
      <w:r>
        <w:rPr>
          <w:rStyle w:val="s0"/>
        </w:rPr>
        <w:t>1. Настоящие Правила исполнения бюджета и его кассового обслуживания (далее - Правила) определяют порядок исполнения республиканского и местных бюджетов, их кассового обслуживания, порядок действий государственных учреждений и уполномоченных государственны</w:t>
      </w:r>
      <w:r>
        <w:rPr>
          <w:rStyle w:val="s0"/>
        </w:rPr>
        <w:t>х органов по выполнению комплекса мероприятий по обеспечению поступлений в бюджет, реализации бюджетных программ, а также финансированию дефицита (использованию профицита) бюджета.</w:t>
      </w:r>
    </w:p>
    <w:p w:rsidR="00000000" w:rsidRDefault="00596FAF">
      <w:pPr>
        <w:pStyle w:val="pj"/>
      </w:pPr>
      <w:r>
        <w:rPr>
          <w:rStyle w:val="s0"/>
        </w:rPr>
        <w:t> </w:t>
      </w:r>
    </w:p>
    <w:p w:rsidR="00000000" w:rsidRDefault="00596FAF">
      <w:pPr>
        <w:pStyle w:val="pj"/>
      </w:pPr>
      <w:r>
        <w:rPr>
          <w:rStyle w:val="s0"/>
        </w:rPr>
        <w:t> </w:t>
      </w:r>
    </w:p>
    <w:p w:rsidR="00000000" w:rsidRDefault="00596FAF">
      <w:pPr>
        <w:pStyle w:val="pji"/>
      </w:pPr>
      <w:bookmarkStart w:id="5" w:name="SUB200"/>
      <w:bookmarkEnd w:id="5"/>
      <w:r>
        <w:rPr>
          <w:rStyle w:val="s3"/>
        </w:rPr>
        <w:t xml:space="preserve">Заголовок главы 2 изложен в редакции </w:t>
      </w:r>
      <w:hyperlink r:id="rId16" w:history="1">
        <w:r>
          <w:rPr>
            <w:rStyle w:val="a4"/>
            <w:i/>
            <w:iCs/>
          </w:rPr>
          <w:t>приказа</w:t>
        </w:r>
      </w:hyperlink>
      <w:r>
        <w:rPr>
          <w:rStyle w:val="s3"/>
        </w:rPr>
        <w:t xml:space="preserve"> Первого заместителя Премьер-Министра РК - Министра финансов РК от 26.03.20 г. № 320 (</w:t>
      </w:r>
      <w:hyperlink r:id="rId17" w:anchor="sub_id=200" w:history="1">
        <w:r>
          <w:rPr>
            <w:rStyle w:val="a4"/>
            <w:i/>
            <w:iCs/>
          </w:rPr>
          <w:t>см. стар. ред.</w:t>
        </w:r>
      </w:hyperlink>
      <w:r>
        <w:rPr>
          <w:rStyle w:val="s3"/>
        </w:rPr>
        <w:t>)</w:t>
      </w:r>
    </w:p>
    <w:p w:rsidR="00000000" w:rsidRDefault="00596FAF">
      <w:pPr>
        <w:pStyle w:val="pc"/>
      </w:pPr>
      <w:r>
        <w:rPr>
          <w:rStyle w:val="s1"/>
        </w:rPr>
        <w:t>Глава 2. Порядок составления и веде</w:t>
      </w:r>
      <w:r>
        <w:rPr>
          <w:rStyle w:val="s1"/>
        </w:rPr>
        <w:t>ния сводного плана финансирования по</w:t>
      </w:r>
      <w:r>
        <w:rPr>
          <w:rStyle w:val="s1"/>
        </w:rPr>
        <w:br/>
        <w:t>обязательствам, сводного плана поступлений и финансирования по платежам</w:t>
      </w:r>
    </w:p>
    <w:p w:rsidR="00000000" w:rsidRDefault="00596FAF">
      <w:pPr>
        <w:pStyle w:val="pc"/>
      </w:pPr>
      <w:r>
        <w:rPr>
          <w:rStyle w:val="s1"/>
        </w:rPr>
        <w:t> </w:t>
      </w:r>
    </w:p>
    <w:p w:rsidR="00000000" w:rsidRDefault="00596FAF">
      <w:pPr>
        <w:pStyle w:val="pc"/>
      </w:pPr>
      <w:r>
        <w:rPr>
          <w:rStyle w:val="s1"/>
        </w:rPr>
        <w:t>Параграф 1. Виды планов финансирования</w:t>
      </w:r>
    </w:p>
    <w:p w:rsidR="00000000" w:rsidRDefault="00596FAF">
      <w:pPr>
        <w:pStyle w:val="pj"/>
      </w:pPr>
      <w:r>
        <w:t> </w:t>
      </w:r>
    </w:p>
    <w:p w:rsidR="00000000" w:rsidRDefault="00596FAF">
      <w:pPr>
        <w:pStyle w:val="pji"/>
      </w:pPr>
      <w:r>
        <w:rPr>
          <w:rStyle w:val="s3"/>
        </w:rPr>
        <w:t xml:space="preserve">Пункт 2 изложен в редакции </w:t>
      </w:r>
      <w:hyperlink r:id="rId18" w:history="1">
        <w:r>
          <w:rPr>
            <w:rStyle w:val="a4"/>
            <w:i/>
            <w:iCs/>
          </w:rPr>
          <w:t>приказа</w:t>
        </w:r>
      </w:hyperlink>
      <w:r>
        <w:rPr>
          <w:rStyle w:val="s3"/>
        </w:rPr>
        <w:t xml:space="preserve"> Мини</w:t>
      </w:r>
      <w:r>
        <w:rPr>
          <w:rStyle w:val="s3"/>
        </w:rPr>
        <w:t>стра финансов РК от 06.09.17 г. № 543 (</w:t>
      </w:r>
      <w:hyperlink r:id="rId19" w:anchor="sub_id=200" w:history="1">
        <w:r>
          <w:rPr>
            <w:rStyle w:val="a4"/>
            <w:i/>
            <w:iCs/>
          </w:rPr>
          <w:t>см. стар. ред.</w:t>
        </w:r>
      </w:hyperlink>
      <w:r>
        <w:rPr>
          <w:rStyle w:val="s3"/>
        </w:rPr>
        <w:t xml:space="preserve">); внесены изменения в соответствии с </w:t>
      </w:r>
      <w:hyperlink r:id="rId20" w:history="1">
        <w:r>
          <w:rPr>
            <w:rStyle w:val="a4"/>
            <w:i/>
            <w:iCs/>
          </w:rPr>
          <w:t>приказом</w:t>
        </w:r>
      </w:hyperlink>
      <w:r>
        <w:rPr>
          <w:rStyle w:val="s3"/>
        </w:rPr>
        <w:t xml:space="preserve"> Заместител</w:t>
      </w:r>
      <w:r>
        <w:rPr>
          <w:rStyle w:val="s3"/>
        </w:rPr>
        <w:t>я Премьер-Министра - Министра финансов РК от 12.04.22 г. № 397 (</w:t>
      </w:r>
      <w:hyperlink r:id="rId21" w:anchor="sub_id=200" w:history="1">
        <w:r>
          <w:rPr>
            <w:rStyle w:val="a4"/>
            <w:i/>
            <w:iCs/>
          </w:rPr>
          <w:t>см. стар. ред.</w:t>
        </w:r>
      </w:hyperlink>
      <w:r>
        <w:rPr>
          <w:rStyle w:val="s3"/>
        </w:rPr>
        <w:t>)</w:t>
      </w:r>
    </w:p>
    <w:p w:rsidR="00000000" w:rsidRDefault="00596FAF">
      <w:pPr>
        <w:pStyle w:val="pj"/>
      </w:pPr>
      <w:r>
        <w:t>2. Для исполнения бюджета разрабатываются следующие виды планов финансирования:</w:t>
      </w:r>
    </w:p>
    <w:p w:rsidR="00000000" w:rsidRDefault="00596FAF">
      <w:pPr>
        <w:pStyle w:val="pj"/>
      </w:pPr>
      <w:r>
        <w:t>государственным</w:t>
      </w:r>
      <w:r>
        <w:t xml:space="preserve"> учреждением - индивидуальный план финансирования государственного учреждения по обязательствам (далее - индивидуальный план по обязательствам) и индивидуальный план финансирования государственного учреждения по платежам (далее - индивидуальный план по пла</w:t>
      </w:r>
      <w:r>
        <w:t>тежам);</w:t>
      </w:r>
    </w:p>
    <w:p w:rsidR="00000000" w:rsidRDefault="00596FAF">
      <w:pPr>
        <w:pStyle w:val="pj"/>
      </w:pPr>
      <w:r>
        <w:t>администратором бюджетных программ - план финансирования по обязательствам и план финансирования по платежам (далее - планы финансирования администратора бюджетных программ);</w:t>
      </w:r>
    </w:p>
    <w:p w:rsidR="00000000" w:rsidRDefault="00596FAF">
      <w:pPr>
        <w:pStyle w:val="pj"/>
      </w:pPr>
      <w:r>
        <w:t>уполномоченным органом по исполнению бюджета, аппаратом акима города райо</w:t>
      </w:r>
      <w:r>
        <w:t>нного значения, села, поселка, сельского округа - сводный план поступлений и финансирования по платежам, сводный план финансирования по обязательствам.</w:t>
      </w:r>
    </w:p>
    <w:p w:rsidR="00000000" w:rsidRDefault="00596FAF">
      <w:pPr>
        <w:pStyle w:val="pj"/>
      </w:pPr>
      <w:r>
        <w:rPr>
          <w:rStyle w:val="s0"/>
        </w:rPr>
        <w:t>Индивидуальные планы финансирования, планы финансирования администраторов бюджетных программ, сводный пл</w:t>
      </w:r>
      <w:r>
        <w:rPr>
          <w:rStyle w:val="s0"/>
        </w:rPr>
        <w:t>ан поступлений и финансирования по платежам, сводный план финансирования по обязательствам разрабатываются в соответствии с законом о республиканском бюджете и решениями маслихатов о местных бюджетах на очередной финансовый год, постановлениями Правительст</w:t>
      </w:r>
      <w:r>
        <w:rPr>
          <w:rStyle w:val="s0"/>
        </w:rPr>
        <w:t>ва Республики Казахстан и местных исполнительных органов, решением акима города районного значения, села, поселка, сельского округа о реализации республиканского и местных бюджетов на очередной финансовый год, планами развития государственных органов, бюдж</w:t>
      </w:r>
      <w:r>
        <w:rPr>
          <w:rStyle w:val="s0"/>
        </w:rPr>
        <w:t>етными программами, бюджетной заявкой администраторов бюджетных программ, Единой бюджетной классификацией Республики Казахстан (далее – ЕБК РК), Справочником государственных учреждений, финансируемых из республиканского и местных бюджетов (далее – Справочн</w:t>
      </w:r>
      <w:r>
        <w:rPr>
          <w:rStyle w:val="s0"/>
        </w:rPr>
        <w:t>ик государственных учреждений), и в порядке, установленном настоящими Правилами</w:t>
      </w:r>
      <w:r>
        <w:t>.</w:t>
      </w:r>
    </w:p>
    <w:p w:rsidR="00000000" w:rsidRDefault="00596FAF">
      <w:pPr>
        <w:pStyle w:val="pj"/>
      </w:pPr>
      <w:r>
        <w:t>Индивидуальные планы финансирования формируются в тысячах тенге числами с дробным остатком, с одним знаком после запятой, планы финансирования администраторов бюджетных програ</w:t>
      </w:r>
      <w:r>
        <w:t>мм, сводный план поступлений в бюджет, сводный план поступлений и финансирования по платежам, сводный план финансирования по обязательствам формируются</w:t>
      </w:r>
      <w:r>
        <w:rPr>
          <w:i/>
          <w:iCs/>
        </w:rPr>
        <w:t xml:space="preserve"> </w:t>
      </w:r>
      <w:r>
        <w:t>в тысячах тенге, целыми числами без дробного остатка.</w:t>
      </w:r>
    </w:p>
    <w:p w:rsidR="00000000" w:rsidRDefault="00596FAF">
      <w:pPr>
        <w:pStyle w:val="pj"/>
      </w:pPr>
      <w:r>
        <w:rPr>
          <w:rStyle w:val="s0"/>
        </w:rPr>
        <w:t> </w:t>
      </w:r>
    </w:p>
    <w:p w:rsidR="00000000" w:rsidRDefault="00596FAF">
      <w:pPr>
        <w:pStyle w:val="pj"/>
      </w:pPr>
      <w:r>
        <w:rPr>
          <w:rStyle w:val="s0"/>
        </w:rPr>
        <w:t> </w:t>
      </w:r>
    </w:p>
    <w:p w:rsidR="00000000" w:rsidRDefault="00596FAF">
      <w:pPr>
        <w:pStyle w:val="pc"/>
      </w:pPr>
      <w:bookmarkStart w:id="6" w:name="SUB300"/>
      <w:bookmarkEnd w:id="6"/>
      <w:r>
        <w:rPr>
          <w:rStyle w:val="s1"/>
        </w:rPr>
        <w:t xml:space="preserve">Параграф 2. Порядок составления и утверждения </w:t>
      </w:r>
      <w:r>
        <w:rPr>
          <w:rStyle w:val="s1"/>
        </w:rPr>
        <w:t>индивидуальных</w:t>
      </w:r>
      <w:r>
        <w:rPr>
          <w:b/>
          <w:bCs/>
        </w:rPr>
        <w:br/>
      </w:r>
      <w:r>
        <w:rPr>
          <w:rStyle w:val="s1"/>
        </w:rPr>
        <w:t>планов финансирования, планов финансирования</w:t>
      </w:r>
      <w:r>
        <w:rPr>
          <w:b/>
          <w:bCs/>
        </w:rPr>
        <w:br/>
      </w:r>
      <w:r>
        <w:rPr>
          <w:rStyle w:val="s1"/>
        </w:rPr>
        <w:t>по обязательствам и платежам администраторов</w:t>
      </w:r>
      <w:r>
        <w:rPr>
          <w:b/>
          <w:bCs/>
        </w:rPr>
        <w:br/>
      </w:r>
      <w:r>
        <w:rPr>
          <w:rStyle w:val="s1"/>
        </w:rPr>
        <w:t>бюджетных программ и планов поступлений</w:t>
      </w:r>
    </w:p>
    <w:p w:rsidR="00000000" w:rsidRDefault="00596FAF">
      <w:pPr>
        <w:pStyle w:val="pj"/>
      </w:pPr>
      <w:r>
        <w:rPr>
          <w:rStyle w:val="s0"/>
        </w:rPr>
        <w:t> </w:t>
      </w:r>
    </w:p>
    <w:p w:rsidR="00000000" w:rsidRDefault="00596FAF">
      <w:pPr>
        <w:pStyle w:val="pj"/>
      </w:pPr>
      <w:r>
        <w:rPr>
          <w:rStyle w:val="s0"/>
        </w:rPr>
        <w:t>3. В процессе исполнения бюджета индивидуальный план финансирования является основным документом государственного учреждения, который формируется в форме: индивидуального плана по обязательствам, индивидуального плана по платежам в соответствии с функциона</w:t>
      </w:r>
      <w:r>
        <w:rPr>
          <w:rStyle w:val="s0"/>
        </w:rPr>
        <w:t xml:space="preserve">льной и экономической классификацией расходов по формам согласно </w:t>
      </w:r>
      <w:hyperlink w:anchor="sub1" w:history="1">
        <w:r>
          <w:rPr>
            <w:rStyle w:val="a4"/>
          </w:rPr>
          <w:t>приложениям 1 - 6</w:t>
        </w:r>
      </w:hyperlink>
      <w:r>
        <w:t xml:space="preserve"> </w:t>
      </w:r>
      <w:r>
        <w:rPr>
          <w:rStyle w:val="s0"/>
        </w:rPr>
        <w:t>к настоящим Правилам.</w:t>
      </w:r>
    </w:p>
    <w:p w:rsidR="00000000" w:rsidRDefault="00596FAF">
      <w:pPr>
        <w:pStyle w:val="pji"/>
      </w:pPr>
      <w:r>
        <w:rPr>
          <w:rStyle w:val="s3"/>
        </w:rPr>
        <w:t xml:space="preserve">Пункт 4 изложен в редакции </w:t>
      </w:r>
      <w:hyperlink r:id="rId22" w:history="1">
        <w:r>
          <w:rPr>
            <w:rStyle w:val="a4"/>
            <w:i/>
            <w:iCs/>
          </w:rPr>
          <w:t>приказа</w:t>
        </w:r>
      </w:hyperlink>
      <w:r>
        <w:rPr>
          <w:rStyle w:val="s3"/>
        </w:rPr>
        <w:t xml:space="preserve"> Министра финансов РК от </w:t>
      </w:r>
      <w:r>
        <w:rPr>
          <w:rStyle w:val="s3"/>
        </w:rPr>
        <w:t>24.11.15 г. № 586 (</w:t>
      </w:r>
      <w:hyperlink r:id="rId23" w:anchor="sub_id=400" w:history="1">
        <w:r>
          <w:rPr>
            <w:rStyle w:val="a4"/>
            <w:i/>
            <w:iCs/>
          </w:rPr>
          <w:t>см. стар. ред.</w:t>
        </w:r>
      </w:hyperlink>
      <w:r>
        <w:rPr>
          <w:rStyle w:val="s3"/>
        </w:rPr>
        <w:t>)</w:t>
      </w:r>
    </w:p>
    <w:p w:rsidR="00000000" w:rsidRDefault="00596FAF">
      <w:pPr>
        <w:pStyle w:val="pj"/>
      </w:pPr>
      <w:r>
        <w:rPr>
          <w:rStyle w:val="s0"/>
        </w:rPr>
        <w:t>4. Индивидуальный план по обязательствам определяет помесячные объемы обязательств, принимаемых государственным учреждением в денежном выраж</w:t>
      </w:r>
      <w:r>
        <w:rPr>
          <w:rStyle w:val="s0"/>
        </w:rPr>
        <w:t>ении в пределах годовых объемов бюджетных средств, предназначенных для реализации мероприятий бюджетных программ (подпрограмм).</w:t>
      </w:r>
    </w:p>
    <w:p w:rsidR="00000000" w:rsidRDefault="00596FAF">
      <w:pPr>
        <w:pStyle w:val="pj"/>
      </w:pPr>
      <w:r>
        <w:rPr>
          <w:rStyle w:val="s0"/>
        </w:rPr>
        <w:t>5. Индивидуальный план по платежам определяет помесячные объемы бюджетных средств, в пределах годовых объемов бюджетных средств,</w:t>
      </w:r>
      <w:r>
        <w:rPr>
          <w:rStyle w:val="s0"/>
        </w:rPr>
        <w:t xml:space="preserve"> необходимых государственному учреждению для осуществления платежей в счет выполнения принятых обязательств.</w:t>
      </w:r>
    </w:p>
    <w:p w:rsidR="00000000" w:rsidRDefault="00596FAF">
      <w:pPr>
        <w:pStyle w:val="pji"/>
      </w:pPr>
      <w:r>
        <w:rPr>
          <w:rStyle w:val="s3"/>
        </w:rPr>
        <w:t xml:space="preserve">В пункт 6 внесены изменения в соответствии с </w:t>
      </w:r>
      <w:hyperlink r:id="rId24" w:anchor="sub_id=600" w:history="1">
        <w:r>
          <w:rPr>
            <w:rStyle w:val="a4"/>
            <w:i/>
            <w:iCs/>
          </w:rPr>
          <w:t>приказом</w:t>
        </w:r>
      </w:hyperlink>
      <w:r>
        <w:rPr>
          <w:rStyle w:val="s3"/>
        </w:rPr>
        <w:t xml:space="preserve"> Министра фин</w:t>
      </w:r>
      <w:r>
        <w:rPr>
          <w:rStyle w:val="s3"/>
        </w:rPr>
        <w:t>ансов РК от 24.11.15 г. № 586 (</w:t>
      </w:r>
      <w:hyperlink r:id="rId25" w:anchor="sub_id=600" w:history="1">
        <w:r>
          <w:rPr>
            <w:rStyle w:val="a4"/>
            <w:i/>
            <w:iCs/>
          </w:rPr>
          <w:t>см. стар. ред.</w:t>
        </w:r>
      </w:hyperlink>
      <w:r>
        <w:rPr>
          <w:rStyle w:val="s3"/>
        </w:rPr>
        <w:t xml:space="preserve">); в часть третью пункта внесено изменение на государственном языке, на русском языке текст не изменяется в соответствии с </w:t>
      </w:r>
      <w:hyperlink r:id="rId26" w:history="1">
        <w:r>
          <w:rPr>
            <w:rStyle w:val="a4"/>
            <w:i/>
            <w:iCs/>
          </w:rPr>
          <w:t>приказом</w:t>
        </w:r>
      </w:hyperlink>
      <w:r>
        <w:rPr>
          <w:rStyle w:val="s3"/>
        </w:rPr>
        <w:t xml:space="preserve"> Министра финансов РК от 23.02.18 г. № 269</w:t>
      </w:r>
    </w:p>
    <w:p w:rsidR="00000000" w:rsidRDefault="00596FAF">
      <w:pPr>
        <w:pStyle w:val="pj"/>
      </w:pPr>
      <w:r>
        <w:rPr>
          <w:rStyle w:val="s0"/>
        </w:rPr>
        <w:t>6. Проекты индивидуальных планов финансирования по обязательствам и платежам разрабатываются государственными учреждениями по функциональной и экон</w:t>
      </w:r>
      <w:r>
        <w:rPr>
          <w:rStyle w:val="s0"/>
        </w:rPr>
        <w:t>омической классификациям расходов на основании следующих требований:</w:t>
      </w:r>
    </w:p>
    <w:p w:rsidR="00000000" w:rsidRDefault="00596FAF">
      <w:pPr>
        <w:pStyle w:val="pj"/>
      </w:pPr>
      <w:r>
        <w:rPr>
          <w:rStyle w:val="s0"/>
        </w:rPr>
        <w:t xml:space="preserve">расчетов расходов по бюджетным программам (подпрограммам), представленных в </w:t>
      </w:r>
      <w:hyperlink r:id="rId27" w:anchor="sub_id=1" w:history="1">
        <w:r>
          <w:rPr>
            <w:rStyle w:val="a4"/>
          </w:rPr>
          <w:t>бюджетной заявке</w:t>
        </w:r>
      </w:hyperlink>
      <w:r>
        <w:rPr>
          <w:rStyle w:val="s0"/>
        </w:rPr>
        <w:t xml:space="preserve"> администраторов</w:t>
      </w:r>
      <w:r>
        <w:rPr>
          <w:rStyle w:val="s0"/>
        </w:rPr>
        <w:t xml:space="preserve"> бюджетных программ, одобренной бюджетной комиссией и доработанной с учетом решений, принятых при утверждении или уточнении бюджета (далее - бюджетная заявка);</w:t>
      </w:r>
    </w:p>
    <w:p w:rsidR="00000000" w:rsidRDefault="00596FAF">
      <w:pPr>
        <w:pStyle w:val="pj"/>
      </w:pPr>
      <w:r>
        <w:rPr>
          <w:rStyle w:val="s0"/>
        </w:rPr>
        <w:t>нормативных правовых актов, принятых в целях реализации бюджетных программ (подпрограмм);</w:t>
      </w:r>
    </w:p>
    <w:p w:rsidR="00000000" w:rsidRDefault="00596FAF">
      <w:pPr>
        <w:pStyle w:val="pj"/>
      </w:pPr>
      <w:r>
        <w:rPr>
          <w:rStyle w:val="s0"/>
        </w:rPr>
        <w:t>других</w:t>
      </w:r>
      <w:r>
        <w:rPr>
          <w:rStyle w:val="s0"/>
        </w:rPr>
        <w:t xml:space="preserve"> нормативных правовых актов;</w:t>
      </w:r>
    </w:p>
    <w:p w:rsidR="00000000" w:rsidRDefault="00596FAF">
      <w:pPr>
        <w:pStyle w:val="pj"/>
      </w:pPr>
      <w:r>
        <w:rPr>
          <w:rStyle w:val="s0"/>
        </w:rPr>
        <w:t>обеспечение своевременного принятия и выполнения обязательств;</w:t>
      </w:r>
    </w:p>
    <w:p w:rsidR="00000000" w:rsidRDefault="00596FAF">
      <w:pPr>
        <w:pStyle w:val="pj"/>
      </w:pPr>
      <w:r>
        <w:rPr>
          <w:rStyle w:val="s0"/>
        </w:rPr>
        <w:t>динамики исполнения индивидуальных планов финансирования по обязательствам и платежам в предыдущие финансовые годы;</w:t>
      </w:r>
    </w:p>
    <w:p w:rsidR="00000000" w:rsidRDefault="00596FAF">
      <w:pPr>
        <w:pStyle w:val="pj"/>
      </w:pPr>
      <w:r>
        <w:rPr>
          <w:rStyle w:val="s0"/>
        </w:rPr>
        <w:t>с учетом структуры специфик экономической классификации расходов.</w:t>
      </w:r>
    </w:p>
    <w:p w:rsidR="00000000" w:rsidRDefault="00596FAF">
      <w:pPr>
        <w:pStyle w:val="pj"/>
      </w:pPr>
      <w:r>
        <w:rPr>
          <w:rStyle w:val="s0"/>
        </w:rPr>
        <w:t>Распределение по месяцам годовых сумм индивидуального плана финансирования по обязательствам в разрезе специфик экономической классификации должно соответствовать срокам принятия обязательст</w:t>
      </w:r>
      <w:r>
        <w:rPr>
          <w:rStyle w:val="s0"/>
        </w:rPr>
        <w:t>в, срокам проведения конкурсных процедур по государственным закупкам, сезонности проведения работ, срокам принятия нормативных правовых актов в реализацию бюджетных программ (подпрограмм).</w:t>
      </w:r>
    </w:p>
    <w:p w:rsidR="00000000" w:rsidRDefault="00596FAF">
      <w:pPr>
        <w:pStyle w:val="pj"/>
      </w:pPr>
      <w:r>
        <w:rPr>
          <w:rStyle w:val="s0"/>
        </w:rPr>
        <w:t>Распределение по месяцам годовых сумм индивидуального плана по плат</w:t>
      </w:r>
      <w:r>
        <w:rPr>
          <w:rStyle w:val="s0"/>
        </w:rPr>
        <w:t xml:space="preserve">ежам должно соответствовать срокам осуществления платежей по получаемым товарам (работам, услугам), согласно срокам реализации мероприятий в течение соответствующего финансового года по каждой бюджетной программе (подпрограмме), и учитывать предполагаемые </w:t>
      </w:r>
      <w:r>
        <w:rPr>
          <w:rStyle w:val="s0"/>
        </w:rPr>
        <w:t>сроки выплаты авансовых платежей.</w:t>
      </w:r>
    </w:p>
    <w:p w:rsidR="00000000" w:rsidRDefault="00596FAF">
      <w:pPr>
        <w:pStyle w:val="pji"/>
      </w:pPr>
      <w:r>
        <w:rPr>
          <w:rStyle w:val="s3"/>
        </w:rPr>
        <w:t xml:space="preserve">Пункт 7 изложен в редакции </w:t>
      </w:r>
      <w:hyperlink r:id="rId28" w:anchor="sub_id=700" w:history="1">
        <w:r>
          <w:rPr>
            <w:rStyle w:val="a4"/>
            <w:i/>
            <w:iCs/>
          </w:rPr>
          <w:t>приказа</w:t>
        </w:r>
      </w:hyperlink>
      <w:r>
        <w:rPr>
          <w:rStyle w:val="s3"/>
        </w:rPr>
        <w:t xml:space="preserve"> Министра финансов РК от 24.11.15 г. № 586 (</w:t>
      </w:r>
      <w:hyperlink r:id="rId29" w:anchor="sub_id=700" w:history="1">
        <w:r>
          <w:rPr>
            <w:rStyle w:val="a4"/>
            <w:i/>
            <w:iCs/>
          </w:rPr>
          <w:t>см. стар. ред.</w:t>
        </w:r>
      </w:hyperlink>
      <w:r>
        <w:rPr>
          <w:rStyle w:val="s3"/>
        </w:rPr>
        <w:t xml:space="preserve">); </w:t>
      </w:r>
      <w:hyperlink r:id="rId30" w:anchor="sub_id=77" w:history="1">
        <w:r>
          <w:rPr>
            <w:rStyle w:val="a4"/>
            <w:i/>
            <w:iCs/>
          </w:rPr>
          <w:t>приказа</w:t>
        </w:r>
      </w:hyperlink>
      <w:r>
        <w:rPr>
          <w:rStyle w:val="s3"/>
        </w:rPr>
        <w:t xml:space="preserve"> Заместителя Премьер-Министра - Министра финансов РК от 12.04.22 г. № 397 (</w:t>
      </w:r>
      <w:hyperlink r:id="rId31" w:anchor="sub_id=700" w:history="1">
        <w:r>
          <w:rPr>
            <w:rStyle w:val="a4"/>
            <w:i/>
            <w:iCs/>
          </w:rPr>
          <w:t>см. стар. ред.</w:t>
        </w:r>
      </w:hyperlink>
      <w:r>
        <w:rPr>
          <w:rStyle w:val="s3"/>
        </w:rPr>
        <w:t>)</w:t>
      </w:r>
    </w:p>
    <w:p w:rsidR="00000000" w:rsidRDefault="00596FAF">
      <w:pPr>
        <w:pStyle w:val="pj"/>
      </w:pPr>
      <w:r>
        <w:rPr>
          <w:rStyle w:val="s0"/>
        </w:rPr>
        <w:t>7. Администраторы бюджетных программ, реализующие бюджетные программы, направленные на увеличение уставных капиталов юридических лиц с целью реализации новых и</w:t>
      </w:r>
      <w:r>
        <w:rPr>
          <w:rStyle w:val="s0"/>
        </w:rPr>
        <w:t>нвестиционных проектов и выполнения задач, предусмотренных программными документами, составляют индивидуальные планы финансирования по обязательствам и платежам в соответствии с планом развития государственного органа или бюджетной программой (подпрограммо</w:t>
      </w:r>
      <w:r>
        <w:rPr>
          <w:rStyle w:val="s0"/>
        </w:rPr>
        <w:t>й).</w:t>
      </w:r>
    </w:p>
    <w:p w:rsidR="00000000" w:rsidRDefault="00596FAF">
      <w:pPr>
        <w:pStyle w:val="pji"/>
      </w:pPr>
      <w:r>
        <w:rPr>
          <w:rStyle w:val="s3"/>
        </w:rPr>
        <w:t xml:space="preserve">Пункт 8 изложен в редакции </w:t>
      </w:r>
      <w:hyperlink r:id="rId32" w:history="1">
        <w:r>
          <w:rPr>
            <w:rStyle w:val="a4"/>
            <w:i/>
            <w:iCs/>
          </w:rPr>
          <w:t>приказа</w:t>
        </w:r>
      </w:hyperlink>
      <w:r>
        <w:rPr>
          <w:rStyle w:val="s3"/>
        </w:rPr>
        <w:t xml:space="preserve"> Министра финансов РК от 26.03.21 г. № 251 (</w:t>
      </w:r>
      <w:hyperlink r:id="rId33" w:anchor="sub_id=800" w:history="1">
        <w:r>
          <w:rPr>
            <w:rStyle w:val="a4"/>
            <w:i/>
            <w:iCs/>
          </w:rPr>
          <w:t>см. стар. ред.</w:t>
        </w:r>
      </w:hyperlink>
      <w:r>
        <w:rPr>
          <w:rStyle w:val="s3"/>
        </w:rPr>
        <w:t>)</w:t>
      </w:r>
    </w:p>
    <w:p w:rsidR="00000000" w:rsidRDefault="00596FAF">
      <w:pPr>
        <w:pStyle w:val="pj"/>
      </w:pPr>
      <w:r>
        <w:rPr>
          <w:rStyle w:val="s0"/>
        </w:rPr>
        <w:t>8. Проекты и</w:t>
      </w:r>
      <w:r>
        <w:rPr>
          <w:rStyle w:val="s0"/>
        </w:rPr>
        <w:t>ндивидуальных планов финансирования подписываются руководителем аппарата центрального исполнительного органа (должностным лицом, на которого в установленном порядке возложены полномочия руководителя аппарата центрального исполнительного органа), а в случая</w:t>
      </w:r>
      <w:r>
        <w:rPr>
          <w:rStyle w:val="s0"/>
        </w:rPr>
        <w:t>х отсутствия таковых ‒ руководителем государственного учреждения или лицом им уполномоченным, руководителем структурного подразделения государственного учреждения, ответственного за их составление, а при отсутствии последних ‒ лицами, на которых соответств</w:t>
      </w:r>
      <w:r>
        <w:rPr>
          <w:rStyle w:val="s0"/>
        </w:rPr>
        <w:t>ующими приказами возложено исполнение обязанностей, и заверяются оттиском гербовой печати государственного учреждения, расчеты и обоснования помесячной разбивки проектов индивидуальных планов финансирования, подписанные вышеуказанными лицами вместе с проек</w:t>
      </w:r>
      <w:r>
        <w:rPr>
          <w:rStyle w:val="s0"/>
        </w:rPr>
        <w:t>тами индивидуальных планов финансирования передаются администраторам бюджетных программ в установленные сроки для их утверждения и разработки планов финансирования администраторов бюджетных программ.</w:t>
      </w:r>
    </w:p>
    <w:p w:rsidR="00000000" w:rsidRDefault="00596FAF">
      <w:pPr>
        <w:pStyle w:val="pj"/>
      </w:pPr>
      <w:r>
        <w:rPr>
          <w:rStyle w:val="s0"/>
        </w:rPr>
        <w:t>9. Государственное учреждение обеспечивает правильность,</w:t>
      </w:r>
      <w:r>
        <w:rPr>
          <w:rStyle w:val="s0"/>
        </w:rPr>
        <w:t xml:space="preserve"> достоверность составления проектов индивидуальных планов финансирования и своевременное предоставление их соответствующему администратору бюджетных программ.</w:t>
      </w:r>
    </w:p>
    <w:p w:rsidR="00000000" w:rsidRDefault="00596FAF">
      <w:pPr>
        <w:pStyle w:val="pji"/>
      </w:pPr>
      <w:r>
        <w:rPr>
          <w:rStyle w:val="s3"/>
        </w:rPr>
        <w:t xml:space="preserve">Пункт 10 изложен в редакции </w:t>
      </w:r>
      <w:hyperlink r:id="rId34" w:history="1">
        <w:r>
          <w:rPr>
            <w:rStyle w:val="a4"/>
            <w:i/>
            <w:iCs/>
          </w:rPr>
          <w:t>прик</w:t>
        </w:r>
        <w:r>
          <w:rPr>
            <w:rStyle w:val="a4"/>
            <w:i/>
            <w:iCs/>
          </w:rPr>
          <w:t>аза</w:t>
        </w:r>
      </w:hyperlink>
      <w:r>
        <w:rPr>
          <w:rStyle w:val="s3"/>
        </w:rPr>
        <w:t xml:space="preserve"> Министра финансов РК от 23.02.18 г. № 269 (</w:t>
      </w:r>
      <w:hyperlink r:id="rId35" w:anchor="sub_id=1000" w:history="1">
        <w:r>
          <w:rPr>
            <w:rStyle w:val="a4"/>
            <w:i/>
            <w:iCs/>
          </w:rPr>
          <w:t>см. стар. ред.</w:t>
        </w:r>
      </w:hyperlink>
      <w:r>
        <w:rPr>
          <w:rStyle w:val="s3"/>
        </w:rPr>
        <w:t>)</w:t>
      </w:r>
    </w:p>
    <w:p w:rsidR="00000000" w:rsidRDefault="00596FAF">
      <w:pPr>
        <w:pStyle w:val="pj"/>
      </w:pPr>
      <w:r>
        <w:rPr>
          <w:rStyle w:val="s0"/>
        </w:rPr>
        <w:t>10. Планы финансирования по обязательствам и платежам администраторов бюджетных программ формируются в соответс</w:t>
      </w:r>
      <w:r>
        <w:rPr>
          <w:rStyle w:val="s0"/>
        </w:rPr>
        <w:t xml:space="preserve">твии с функциональной и экономической классификацией расходов по формам, согласно </w:t>
      </w:r>
      <w:hyperlink w:anchor="sub7" w:history="1">
        <w:r>
          <w:rPr>
            <w:rStyle w:val="a4"/>
          </w:rPr>
          <w:t>приложениям 7-10</w:t>
        </w:r>
      </w:hyperlink>
      <w:r>
        <w:rPr>
          <w:rStyle w:val="s0"/>
        </w:rPr>
        <w:t xml:space="preserve"> к настоящим Правилам, путем свода индивидуальных планов финансирования по обязательствам и платежам.</w:t>
      </w:r>
    </w:p>
    <w:p w:rsidR="00000000" w:rsidRDefault="00596FAF">
      <w:pPr>
        <w:pStyle w:val="pj"/>
      </w:pPr>
      <w:r>
        <w:rPr>
          <w:rStyle w:val="s0"/>
        </w:rPr>
        <w:t>Годовые суммы планов финансир</w:t>
      </w:r>
      <w:r>
        <w:rPr>
          <w:rStyle w:val="s0"/>
        </w:rPr>
        <w:t>ования администратора бюджетных программ по бюджетным программам соответствуют суммам, утвержденным законом о республиканском бюджете на очередной финансовый год, утвержденным решением маслихата о местном бюджете на очередной финансовый год.</w:t>
      </w:r>
    </w:p>
    <w:p w:rsidR="00000000" w:rsidRDefault="00596FAF">
      <w:pPr>
        <w:pStyle w:val="pj"/>
      </w:pPr>
      <w:r>
        <w:rPr>
          <w:rStyle w:val="s0"/>
        </w:rPr>
        <w:t xml:space="preserve">Годовые суммы </w:t>
      </w:r>
      <w:r>
        <w:rPr>
          <w:rStyle w:val="s0"/>
        </w:rPr>
        <w:t>плана финансирования по обязательствам, плана финансирования по платежам администраторов бюджетных программ соответствуют:</w:t>
      </w:r>
    </w:p>
    <w:p w:rsidR="00000000" w:rsidRDefault="00596FAF">
      <w:pPr>
        <w:pStyle w:val="pj"/>
      </w:pPr>
      <w:r>
        <w:rPr>
          <w:rStyle w:val="s0"/>
        </w:rPr>
        <w:t>на уровне бюджетных программ - сумме расхода по бюджетной программе утвержденного (уточненного, скорректированного) бюджета;</w:t>
      </w:r>
    </w:p>
    <w:p w:rsidR="00000000" w:rsidRDefault="00596FAF">
      <w:pPr>
        <w:pStyle w:val="pj"/>
      </w:pPr>
      <w:r>
        <w:rPr>
          <w:rStyle w:val="s0"/>
        </w:rPr>
        <w:t>на уровн</w:t>
      </w:r>
      <w:r>
        <w:rPr>
          <w:rStyle w:val="s0"/>
        </w:rPr>
        <w:t>е бюджетных подпрограмм - сумме расхода по бюджетной подпрограмме утвержденной (переутвержденной) бюджетной программы.</w:t>
      </w:r>
    </w:p>
    <w:p w:rsidR="00000000" w:rsidRDefault="00596FAF">
      <w:pPr>
        <w:pStyle w:val="pji"/>
      </w:pPr>
      <w:bookmarkStart w:id="7" w:name="SUB1100"/>
      <w:bookmarkEnd w:id="7"/>
      <w:r>
        <w:rPr>
          <w:rStyle w:val="s3"/>
        </w:rPr>
        <w:t xml:space="preserve">В пункт 11 внесены изменения в соответствии с </w:t>
      </w:r>
      <w:hyperlink r:id="rId36" w:anchor="sub_id=11" w:history="1">
        <w:r>
          <w:rPr>
            <w:rStyle w:val="a4"/>
            <w:i/>
            <w:iCs/>
          </w:rPr>
          <w:t>приказом</w:t>
        </w:r>
      </w:hyperlink>
      <w:r>
        <w:rPr>
          <w:rStyle w:val="s3"/>
        </w:rPr>
        <w:t xml:space="preserve"> Ми</w:t>
      </w:r>
      <w:r>
        <w:rPr>
          <w:rStyle w:val="s3"/>
        </w:rPr>
        <w:t>нистра финансов РК от 24.11.15 г. № 586 (</w:t>
      </w:r>
      <w:hyperlink r:id="rId37" w:anchor="sub_id=1100" w:history="1">
        <w:r>
          <w:rPr>
            <w:rStyle w:val="a4"/>
            <w:i/>
            <w:iCs/>
          </w:rPr>
          <w:t>см. стар. ред.</w:t>
        </w:r>
      </w:hyperlink>
      <w:r>
        <w:rPr>
          <w:rStyle w:val="s3"/>
        </w:rPr>
        <w:t xml:space="preserve">); изложен в редакции </w:t>
      </w:r>
      <w:hyperlink r:id="rId38" w:anchor="sub_id=11" w:history="1">
        <w:r>
          <w:rPr>
            <w:rStyle w:val="a4"/>
            <w:i/>
            <w:iCs/>
          </w:rPr>
          <w:t>приказа</w:t>
        </w:r>
      </w:hyperlink>
      <w:r>
        <w:rPr>
          <w:rStyle w:val="s3"/>
        </w:rPr>
        <w:t xml:space="preserve"> Министра </w:t>
      </w:r>
      <w:r>
        <w:rPr>
          <w:rStyle w:val="s3"/>
        </w:rPr>
        <w:t>финансов РК от 06.09.17 г. № 543 (</w:t>
      </w:r>
      <w:hyperlink r:id="rId39" w:anchor="sub_id=1100" w:history="1">
        <w:r>
          <w:rPr>
            <w:rStyle w:val="a4"/>
            <w:i/>
            <w:iCs/>
          </w:rPr>
          <w:t>см. стар. ред.</w:t>
        </w:r>
      </w:hyperlink>
      <w:r>
        <w:rPr>
          <w:rStyle w:val="s3"/>
        </w:rPr>
        <w:t>)</w:t>
      </w:r>
    </w:p>
    <w:p w:rsidR="00000000" w:rsidRDefault="00596FAF">
      <w:pPr>
        <w:pStyle w:val="pj"/>
      </w:pPr>
      <w:r>
        <w:t>11. Администратор бюджетных программ в течение пяти рабочих дней после принятия постановления Правительства Республики Казахстан или местного исполнительного органа о реализации закона о республиканском бюджете или решения маслихата о местном бюджете на оч</w:t>
      </w:r>
      <w:r>
        <w:t>ередной финансовый год предоставляет в уполномоченный орган по исполнению бюджета, аппараты акима города районного значения, села, поселка, сельского округа с разбивкой по месяцам, с обоснованием помесячной разбивки планов:</w:t>
      </w:r>
    </w:p>
    <w:p w:rsidR="00000000" w:rsidRDefault="00596FAF">
      <w:pPr>
        <w:pStyle w:val="pj"/>
      </w:pPr>
      <w:r>
        <w:t>проекты планов финансирования ад</w:t>
      </w:r>
      <w:r>
        <w:t>министратора бюджетных программ в соответствии с функциональной классификацией расходов бюджета на уровне бюджетных программ;</w:t>
      </w:r>
    </w:p>
    <w:p w:rsidR="00000000" w:rsidRDefault="00596FAF">
      <w:pPr>
        <w:pStyle w:val="pj"/>
      </w:pPr>
      <w:r>
        <w:t>проекты индивидуальных планов финансирования.</w:t>
      </w:r>
    </w:p>
    <w:p w:rsidR="00000000" w:rsidRDefault="00596FAF">
      <w:pPr>
        <w:pStyle w:val="pj"/>
      </w:pPr>
      <w:r>
        <w:t>Проекты планов финансирования администратора бюджетных программ по целевым трансферт</w:t>
      </w:r>
      <w:r>
        <w:t>ам нижестоящим бюджетам, а также по бюджетным кредитам администраторами бюджетных программ предоставляются уполномоченному органу по исполнению бюджета, аппарату акима города районного значения, села, поселка, сельского округа, как в целом по бюджетной про</w:t>
      </w:r>
      <w:r>
        <w:t>грамме (подпрограмме), так и в разрезе нижестоящих бюджетов. К проектам планов финансирования по данным бюджетным программам (подпрограммам) прилагаются копии проектов планов финансирования каждого нижестоящего бюджета, подписанные акимом области, города р</w:t>
      </w:r>
      <w:r>
        <w:t>еспубликанского значения, столицы, района (города областного значения), города районного значения, села, поселка, сельского округа или руководителем уполномоченного органа по исполнению</w:t>
      </w:r>
      <w:r>
        <w:rPr>
          <w:smallCaps/>
        </w:rPr>
        <w:t xml:space="preserve"> </w:t>
      </w:r>
      <w:r>
        <w:t>нижестоящего бюджета.</w:t>
      </w:r>
    </w:p>
    <w:p w:rsidR="00000000" w:rsidRDefault="00596FAF">
      <w:pPr>
        <w:pStyle w:val="pj"/>
      </w:pPr>
      <w:r>
        <w:t>Проекты планов финансирования администратора бюд</w:t>
      </w:r>
      <w:r>
        <w:t>жетных программ предоставляются администратором бюджетных программ на бумажных и магнитных (электронных) носителях в формате, установленном уполномоченным органом по исполнению бюджета, аппаратом акима города районного значения, села, поселка, сельского ок</w:t>
      </w:r>
      <w:r>
        <w:t>руга, проекты индивидуальных планов финансирования - только на магнитных (электронных) носителях.</w:t>
      </w:r>
    </w:p>
    <w:p w:rsidR="00000000" w:rsidRDefault="00596FAF">
      <w:pPr>
        <w:pStyle w:val="pj"/>
      </w:pPr>
      <w:r>
        <w:t>Администратор бюджетной программы обеспечивает достоверность, правильность оформления и своевременность предоставления проектов планов финансирования админист</w:t>
      </w:r>
      <w:r>
        <w:t>ратора бюджетных программ и индивидуальных планов финансирования в уполномоченный орган по исполнению бюджета, аппарат акима города районного значения, села, поселка, сельского округа.</w:t>
      </w:r>
    </w:p>
    <w:p w:rsidR="00000000" w:rsidRDefault="00596FAF">
      <w:pPr>
        <w:pStyle w:val="pj"/>
      </w:pPr>
      <w:r>
        <w:rPr>
          <w:rStyle w:val="s0"/>
        </w:rPr>
        <w:t>12. Для составления проекта плана поступлений уполномоченный орган по и</w:t>
      </w:r>
      <w:r>
        <w:rPr>
          <w:rStyle w:val="s0"/>
        </w:rPr>
        <w:t>сполнению бюджета разрабатывает приказ об утверждении годовых сумм прогноза поступлений по доходам, погашения бюджетных кредитов, от продажи финансовых активов государства и займов, а также приказ об утверждении годового объема поступлений в бюджет, направ</w:t>
      </w:r>
      <w:r>
        <w:rPr>
          <w:rStyle w:val="s0"/>
        </w:rPr>
        <w:t xml:space="preserve">ляемые в Национальный фонд Республики Казахстан в разрезе специфик (далее - приказ). Распределение по спецификам годовых сумм прогноза поступлений доходной части бюджета, осуществляется исходя из удельного веса фактических (ожидаемых) поступлений текущего </w:t>
      </w:r>
      <w:r>
        <w:rPr>
          <w:rStyle w:val="s0"/>
        </w:rPr>
        <w:t>финансового года от общего объема доходов и динамики фактических поступлений за ряд лет.</w:t>
      </w:r>
    </w:p>
    <w:p w:rsidR="00000000" w:rsidRDefault="00596FAF">
      <w:pPr>
        <w:pStyle w:val="pj"/>
      </w:pPr>
      <w:r>
        <w:rPr>
          <w:rStyle w:val="s0"/>
        </w:rPr>
        <w:t>При расчете удельного веса и динамики доходов в фактических (ожидаемых) поступлениях исключаются поступления незапланированного (разового) характера.</w:t>
      </w:r>
    </w:p>
    <w:p w:rsidR="00000000" w:rsidRDefault="00596FAF">
      <w:pPr>
        <w:pStyle w:val="pj"/>
      </w:pPr>
      <w:r>
        <w:rPr>
          <w:rStyle w:val="s0"/>
        </w:rPr>
        <w:t>При распределении</w:t>
      </w:r>
      <w:r>
        <w:rPr>
          <w:rStyle w:val="s0"/>
        </w:rPr>
        <w:t xml:space="preserve"> годовых сумм прогноза по спецификам учитываются </w:t>
      </w:r>
      <w:r>
        <w:t xml:space="preserve">ставки </w:t>
      </w:r>
      <w:r>
        <w:rPr>
          <w:rStyle w:val="s0"/>
        </w:rPr>
        <w:t xml:space="preserve">и </w:t>
      </w:r>
      <w:r>
        <w:t>сроки</w:t>
      </w:r>
      <w:r>
        <w:rPr>
          <w:rStyle w:val="s0"/>
        </w:rPr>
        <w:t xml:space="preserve"> </w:t>
      </w:r>
      <w:r>
        <w:t>уплаты налогов</w:t>
      </w:r>
      <w:r>
        <w:rPr>
          <w:rStyle w:val="s0"/>
        </w:rPr>
        <w:t xml:space="preserve"> и других </w:t>
      </w:r>
      <w:r>
        <w:t>обязательных платежей</w:t>
      </w:r>
      <w:r>
        <w:rPr>
          <w:rStyle w:val="s0"/>
        </w:rPr>
        <w:t>, согласно налоговому и таможенному законодательствам.</w:t>
      </w:r>
    </w:p>
    <w:p w:rsidR="00000000" w:rsidRDefault="00596FAF">
      <w:pPr>
        <w:pStyle w:val="pj"/>
      </w:pPr>
      <w:r>
        <w:rPr>
          <w:rStyle w:val="s0"/>
        </w:rPr>
        <w:t xml:space="preserve">При разработке приказа, уполномоченный орган по исполнению бюджета, в случае необходимости, </w:t>
      </w:r>
      <w:r>
        <w:rPr>
          <w:rStyle w:val="s0"/>
        </w:rPr>
        <w:t>запрашивает у уполномоченных органов ответственных за взимание налоговых и других поступлений в бюджет предложение по прогнозным суммам поступлений доходов в разрезе специфик.</w:t>
      </w:r>
    </w:p>
    <w:p w:rsidR="00000000" w:rsidRDefault="00596FAF">
      <w:pPr>
        <w:pStyle w:val="pji"/>
      </w:pPr>
      <w:r>
        <w:rPr>
          <w:rStyle w:val="s3"/>
        </w:rPr>
        <w:t xml:space="preserve">Пункт 13 изложен в редакции </w:t>
      </w:r>
      <w:hyperlink r:id="rId40" w:anchor="sub_id=13" w:history="1">
        <w:r>
          <w:rPr>
            <w:rStyle w:val="a4"/>
            <w:i/>
            <w:iCs/>
          </w:rPr>
          <w:t>приказа</w:t>
        </w:r>
      </w:hyperlink>
      <w:r>
        <w:rPr>
          <w:rStyle w:val="s3"/>
        </w:rPr>
        <w:t xml:space="preserve"> Министра финансов РК от 24.11.15 г. № 586 (</w:t>
      </w:r>
      <w:hyperlink r:id="rId41" w:anchor="sub_id=1300" w:history="1">
        <w:r>
          <w:rPr>
            <w:rStyle w:val="a4"/>
            <w:i/>
            <w:iCs/>
          </w:rPr>
          <w:t>см. стар. ред.</w:t>
        </w:r>
      </w:hyperlink>
      <w:r>
        <w:rPr>
          <w:rStyle w:val="s3"/>
        </w:rPr>
        <w:t>)</w:t>
      </w:r>
    </w:p>
    <w:p w:rsidR="00000000" w:rsidRDefault="00596FAF">
      <w:pPr>
        <w:pStyle w:val="pj"/>
      </w:pPr>
      <w:r>
        <w:rPr>
          <w:rStyle w:val="s0"/>
        </w:rPr>
        <w:t>13. На основании закона о республиканском бюджете и решений маслихатов о местны</w:t>
      </w:r>
      <w:r>
        <w:rPr>
          <w:rStyle w:val="s0"/>
        </w:rPr>
        <w:t>х бюджетах на очередной финансовый год, в течение пяти рабочих дней после их принятия, уполномоченным органом по исполнению бюджета осуществляется прогноз годовых сумм поступлений на очередной финансовый год и годовые объемы поступлений в бюджет, направляе</w:t>
      </w:r>
      <w:r>
        <w:rPr>
          <w:rStyle w:val="s0"/>
        </w:rPr>
        <w:t>мые в Национальный фонд Республики Казахстан, и направляются в уполномоченные органы, ответственные за взимание налоговых и других обязательных поступлений в бюджет, неналоговых поступлений, поступлений от продажи основного капитала, трансфертов, сумм пога</w:t>
      </w:r>
      <w:r>
        <w:rPr>
          <w:rStyle w:val="s0"/>
        </w:rPr>
        <w:t>шения бюджетных кредитов, от продажи финансовых активов государства, займов, для составления проекта плана поступлений по соответствующим кодам бюджетной классификации.</w:t>
      </w:r>
    </w:p>
    <w:p w:rsidR="00000000" w:rsidRDefault="00596FAF">
      <w:pPr>
        <w:pStyle w:val="pj"/>
      </w:pPr>
      <w:r>
        <w:rPr>
          <w:rStyle w:val="s0"/>
        </w:rPr>
        <w:t>14. План поступлений в бюджет и годовые объемы поступлений в бюджет, направляемые в Нац</w:t>
      </w:r>
      <w:r>
        <w:rPr>
          <w:rStyle w:val="s0"/>
        </w:rPr>
        <w:t>иональный фонд Республики Казахстан, утвержденные по спецификам, должны соответствовать суммам поступлений соответствующего бюджета и объемам поступлений в бюджет, направляемым в Национальный фонд Республики Казахстан по категориям, классам и подклассам по</w:t>
      </w:r>
      <w:r>
        <w:rPr>
          <w:rStyle w:val="s0"/>
        </w:rPr>
        <w:t>ступлений, утвержденным Законом о республиканском бюджете на очередной финансовый год или решением маслихата о местном бюджете на очередной финансовый год, а в разрезе специфик приказу уполномоченного органа по исполнению бюджета.</w:t>
      </w:r>
    </w:p>
    <w:p w:rsidR="00000000" w:rsidRDefault="00596FAF">
      <w:pPr>
        <w:pStyle w:val="pj"/>
      </w:pPr>
      <w:r>
        <w:rPr>
          <w:rStyle w:val="s0"/>
        </w:rPr>
        <w:t>Уполномоченные органы, ответственные за взимание налоговых, неналоговых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 предоставляют в уполномоченны</w:t>
      </w:r>
      <w:r>
        <w:rPr>
          <w:rStyle w:val="s0"/>
        </w:rPr>
        <w:t xml:space="preserve">й орган по исполнению бюджета проекты планов поступлений, составленные в соответствии с классификацией поступлений бюджета ЕБК РК, с помесячной разбивкой по формам согласно </w:t>
      </w:r>
      <w:hyperlink w:anchor="sub11" w:history="1">
        <w:r>
          <w:rPr>
            <w:rStyle w:val="a4"/>
          </w:rPr>
          <w:t>приложениям 11-13</w:t>
        </w:r>
      </w:hyperlink>
      <w:r>
        <w:rPr>
          <w:rStyle w:val="s0"/>
        </w:rPr>
        <w:t xml:space="preserve"> к настоящим Правилам с прилагаемыми р</w:t>
      </w:r>
      <w:r>
        <w:rPr>
          <w:rStyle w:val="s0"/>
        </w:rPr>
        <w:t>асчетами и обоснованиями.</w:t>
      </w:r>
    </w:p>
    <w:p w:rsidR="00000000" w:rsidRDefault="00596FAF">
      <w:pPr>
        <w:pStyle w:val="pj"/>
      </w:pPr>
      <w:r>
        <w:rPr>
          <w:rStyle w:val="s0"/>
        </w:rPr>
        <w:t>Данные проекты предоставляются в течение 2-х дней после принятия приказа уполномоченного органа по исполнению бюджета.</w:t>
      </w:r>
    </w:p>
    <w:p w:rsidR="00000000" w:rsidRDefault="00596FAF">
      <w:pPr>
        <w:pStyle w:val="pji"/>
      </w:pPr>
      <w:r>
        <w:rPr>
          <w:rStyle w:val="s3"/>
        </w:rPr>
        <w:t xml:space="preserve">Правила дополнены пунктом 14-1 в соответствии с </w:t>
      </w:r>
      <w:hyperlink r:id="rId42" w:anchor="sub_id=141" w:history="1">
        <w:r>
          <w:rPr>
            <w:rStyle w:val="a4"/>
            <w:i/>
            <w:iCs/>
          </w:rPr>
          <w:t>приказом</w:t>
        </w:r>
      </w:hyperlink>
      <w:r>
        <w:rPr>
          <w:rStyle w:val="s3"/>
        </w:rPr>
        <w:t xml:space="preserve"> Министра финансов РК от 24.11.15 г. № 586</w:t>
      </w:r>
    </w:p>
    <w:p w:rsidR="00000000" w:rsidRDefault="00596FAF">
      <w:pPr>
        <w:pStyle w:val="pj"/>
      </w:pPr>
      <w:r>
        <w:rPr>
          <w:rStyle w:val="s0"/>
        </w:rPr>
        <w:t>14-1. Возврат в Национальный фонд части привлеченного гарантированного трансферта в республиканский бюджет осуществляется в случаях:</w:t>
      </w:r>
    </w:p>
    <w:p w:rsidR="00000000" w:rsidRDefault="00596FAF">
      <w:pPr>
        <w:pStyle w:val="pj"/>
      </w:pPr>
      <w:r>
        <w:rPr>
          <w:rStyle w:val="s0"/>
        </w:rPr>
        <w:t>в течение финансового года - в пределах превышения ожи</w:t>
      </w:r>
      <w:r>
        <w:rPr>
          <w:rStyle w:val="s0"/>
        </w:rPr>
        <w:t>даемого поступления доходов над плановыми;</w:t>
      </w:r>
    </w:p>
    <w:p w:rsidR="00000000" w:rsidRDefault="00596FAF">
      <w:pPr>
        <w:pStyle w:val="pj"/>
      </w:pPr>
      <w:r>
        <w:rPr>
          <w:rStyle w:val="s0"/>
        </w:rPr>
        <w:t>по итогам года - при перевыполнении доходной части республиканского бюджета за счет остатков бюджетных средств на начало года, не позднее 1 марта текущего финансового года, путем корректировки соответствующего бюд</w:t>
      </w:r>
      <w:r>
        <w:rPr>
          <w:rStyle w:val="s0"/>
        </w:rPr>
        <w:t>жета.</w:t>
      </w:r>
    </w:p>
    <w:p w:rsidR="00000000" w:rsidRDefault="00596FAF">
      <w:pPr>
        <w:pStyle w:val="pj"/>
      </w:pPr>
      <w:r>
        <w:rPr>
          <w:rStyle w:val="s0"/>
        </w:rPr>
        <w:t xml:space="preserve">При превышении ожидаемого поступления доходов над плановыми, центральным уполномоченным органом по исполнению бюджета принимается решение о сумме возврата в Национальный фонд РК части привлеченного гарантированного трансферта с последующим внесением </w:t>
      </w:r>
      <w:r>
        <w:rPr>
          <w:rStyle w:val="s0"/>
        </w:rPr>
        <w:t>изменений в соответствующие законодательные и подзаконные акты, и в сводный план поступлений и финансирования по платежам. После определения суммы возврата центральный уполномоченный орган по исполнению бюджета готовит заключение.</w:t>
      </w:r>
    </w:p>
    <w:p w:rsidR="00000000" w:rsidRDefault="00596FAF">
      <w:pPr>
        <w:pStyle w:val="pj"/>
      </w:pPr>
      <w:r>
        <w:rPr>
          <w:rStyle w:val="s0"/>
        </w:rPr>
        <w:t>Возврат в Национальный фо</w:t>
      </w:r>
      <w:r>
        <w:rPr>
          <w:rStyle w:val="s0"/>
        </w:rPr>
        <w:t>нд РК части привлеченного гарантированного трансферта на тенговый счет Правительства в НБ РК производится уполномоченным органом по исполнению бюджета на основании платежного поручения органа государственных доходов.</w:t>
      </w:r>
    </w:p>
    <w:p w:rsidR="00000000" w:rsidRDefault="00596FAF">
      <w:pPr>
        <w:pStyle w:val="pj"/>
      </w:pPr>
      <w:r>
        <w:rPr>
          <w:rStyle w:val="s0"/>
        </w:rPr>
        <w:t>15. Планы поступлений бюджетных изъятий</w:t>
      </w:r>
      <w:r>
        <w:rPr>
          <w:rStyle w:val="s0"/>
        </w:rPr>
        <w:t xml:space="preserve"> формируются уполномоченным органом по исполнению вышестоящего бюджета в соответствии с законом о республиканском бюджете или решением маслихата о местном бюджете на очередной финансовый год и на основании расчетов с применением размера помесячных перечисл</w:t>
      </w:r>
      <w:r>
        <w:rPr>
          <w:rStyle w:val="s0"/>
        </w:rPr>
        <w:t xml:space="preserve">ений бюджетных изъятий из нижестоящих бюджетов и помесячных прогнозных объемов доходов нижестоящих бюджетов в порядке, определяемом </w:t>
      </w:r>
      <w:hyperlink w:anchor="sub12600" w:history="1">
        <w:r>
          <w:rPr>
            <w:rStyle w:val="a4"/>
          </w:rPr>
          <w:t>параграфом 10 главы 4</w:t>
        </w:r>
      </w:hyperlink>
      <w:r>
        <w:rPr>
          <w:rStyle w:val="s0"/>
        </w:rPr>
        <w:t xml:space="preserve"> настоящих Правил.</w:t>
      </w:r>
    </w:p>
    <w:p w:rsidR="00000000" w:rsidRDefault="00596FAF">
      <w:pPr>
        <w:pStyle w:val="pj"/>
      </w:pPr>
      <w:r>
        <w:rPr>
          <w:rStyle w:val="s0"/>
        </w:rPr>
        <w:t>Распределение по месяцам поступлений доходов, погашен</w:t>
      </w:r>
      <w:r>
        <w:rPr>
          <w:rStyle w:val="s0"/>
        </w:rPr>
        <w:t xml:space="preserve">ия бюджетных кредитов, поступлений от продажи финансовых активов и займов производится уполномоченным органом по исполнению бюджета, исходя из установленных сроков уплаты платежей в бюджет в соответствии с </w:t>
      </w:r>
      <w:r>
        <w:t>законодательными</w:t>
      </w:r>
      <w:r>
        <w:rPr>
          <w:rStyle w:val="s0"/>
        </w:rPr>
        <w:t xml:space="preserve"> </w:t>
      </w:r>
      <w:r>
        <w:t>актами</w:t>
      </w:r>
      <w:r>
        <w:rPr>
          <w:rStyle w:val="s0"/>
        </w:rPr>
        <w:t xml:space="preserve"> Республики Казахстан, дина</w:t>
      </w:r>
      <w:r>
        <w:rPr>
          <w:rStyle w:val="s0"/>
        </w:rPr>
        <w:t>мики поступлений в бюджет в предыдущие годы, анализа динамики доходности государственных ценных бумаг и уровня спроса и предложения на рынке ценных бумаг, условий заключенных кредитных договоров, договоров займа, соглашений о грантах.</w:t>
      </w:r>
    </w:p>
    <w:p w:rsidR="00000000" w:rsidRDefault="00596FAF">
      <w:pPr>
        <w:pStyle w:val="pj"/>
      </w:pPr>
      <w:r>
        <w:rPr>
          <w:rStyle w:val="s0"/>
        </w:rPr>
        <w:t>Проекты планов по воз</w:t>
      </w:r>
      <w:r>
        <w:rPr>
          <w:rStyle w:val="s0"/>
        </w:rPr>
        <w:t>награждениям по бюджетным кредитам, выданным из вышестоящего бюджета нижестоящим бюджетам, по погашению бюджетных кредитов, выданных из вышестоящего бюджета нижестоящим бюджетам, уполномоченным органом по исполнению бюджета составляются как в целом по коду</w:t>
      </w:r>
      <w:r>
        <w:rPr>
          <w:rStyle w:val="s0"/>
        </w:rPr>
        <w:t xml:space="preserve"> названных поступлений, так и в разрезе нижестоящих бюджетов.</w:t>
      </w:r>
    </w:p>
    <w:p w:rsidR="00000000" w:rsidRDefault="00596FAF">
      <w:pPr>
        <w:pStyle w:val="pj"/>
      </w:pPr>
      <w:r>
        <w:rPr>
          <w:rStyle w:val="s0"/>
        </w:rPr>
        <w:t> </w:t>
      </w:r>
    </w:p>
    <w:p w:rsidR="00000000" w:rsidRDefault="00596FAF">
      <w:pPr>
        <w:pStyle w:val="pj"/>
      </w:pPr>
      <w:r>
        <w:rPr>
          <w:rStyle w:val="s0"/>
        </w:rPr>
        <w:t> </w:t>
      </w:r>
    </w:p>
    <w:p w:rsidR="00000000" w:rsidRDefault="00596FAF">
      <w:pPr>
        <w:pStyle w:val="pc"/>
      </w:pPr>
      <w:bookmarkStart w:id="8" w:name="SUB1600"/>
      <w:bookmarkEnd w:id="8"/>
      <w:r>
        <w:rPr>
          <w:rStyle w:val="s1"/>
        </w:rPr>
        <w:t>Параграф 3. Порядок составления и утверждения сводного плана</w:t>
      </w:r>
      <w:r>
        <w:rPr>
          <w:b/>
          <w:bCs/>
        </w:rPr>
        <w:br/>
      </w:r>
      <w:r>
        <w:rPr>
          <w:rStyle w:val="s1"/>
        </w:rPr>
        <w:t>поступлений и финансирования по платежам, сводного плана</w:t>
      </w:r>
      <w:r>
        <w:rPr>
          <w:b/>
          <w:bCs/>
        </w:rPr>
        <w:br/>
      </w:r>
      <w:r>
        <w:rPr>
          <w:rStyle w:val="s1"/>
        </w:rPr>
        <w:t>финансирования по обязательствам</w:t>
      </w:r>
    </w:p>
    <w:p w:rsidR="00000000" w:rsidRDefault="00596FAF">
      <w:pPr>
        <w:pStyle w:val="pj"/>
      </w:pPr>
      <w:r>
        <w:rPr>
          <w:rStyle w:val="s0"/>
        </w:rPr>
        <w:t> </w:t>
      </w:r>
    </w:p>
    <w:p w:rsidR="00000000" w:rsidRDefault="00596FAF">
      <w:pPr>
        <w:pStyle w:val="pji"/>
      </w:pPr>
      <w:r>
        <w:rPr>
          <w:rStyle w:val="s3"/>
        </w:rPr>
        <w:t xml:space="preserve">Пункт 16 изложен в редакции </w:t>
      </w:r>
      <w:hyperlink r:id="rId43" w:anchor="sub_id=16" w:history="1">
        <w:r>
          <w:rPr>
            <w:rStyle w:val="a4"/>
            <w:i/>
            <w:iCs/>
          </w:rPr>
          <w:t>приказа</w:t>
        </w:r>
      </w:hyperlink>
      <w:r>
        <w:rPr>
          <w:rStyle w:val="s3"/>
        </w:rPr>
        <w:t xml:space="preserve"> Министра финансов РК от 24.11.15 г. № 586 (</w:t>
      </w:r>
      <w:hyperlink r:id="rId44" w:anchor="sub_id=1600" w:history="1">
        <w:r>
          <w:rPr>
            <w:rStyle w:val="a4"/>
            <w:i/>
            <w:iCs/>
          </w:rPr>
          <w:t>см. стар. ред.</w:t>
        </w:r>
      </w:hyperlink>
      <w:r>
        <w:rPr>
          <w:rStyle w:val="s3"/>
        </w:rPr>
        <w:t>)</w:t>
      </w:r>
    </w:p>
    <w:p w:rsidR="00000000" w:rsidRDefault="00596FAF">
      <w:pPr>
        <w:pStyle w:val="pj"/>
      </w:pPr>
      <w:r>
        <w:rPr>
          <w:rStyle w:val="s0"/>
        </w:rPr>
        <w:t>16. Сводный план поступлени</w:t>
      </w:r>
      <w:r>
        <w:rPr>
          <w:rStyle w:val="s0"/>
        </w:rPr>
        <w:t xml:space="preserve">й и финансирования по платежам, сводный план финансирования по обязательствам составляются на основании проекта сводного плана поступлений в бюджет, проектов планов финансирования по обязательствам и платежам администраторов бюджетных программ, по формам, </w:t>
      </w:r>
      <w:r>
        <w:rPr>
          <w:rStyle w:val="s0"/>
        </w:rPr>
        <w:t xml:space="preserve">согласно </w:t>
      </w:r>
      <w:hyperlink w:anchor="sub14" w:history="1">
        <w:r>
          <w:rPr>
            <w:rStyle w:val="a4"/>
          </w:rPr>
          <w:t>приложениям 14 - 20</w:t>
        </w:r>
      </w:hyperlink>
      <w:r>
        <w:rPr>
          <w:rStyle w:val="s0"/>
        </w:rPr>
        <w:t xml:space="preserve"> к настоящим Правилам.</w:t>
      </w:r>
    </w:p>
    <w:p w:rsidR="00000000" w:rsidRDefault="00596FAF">
      <w:pPr>
        <w:pStyle w:val="pj"/>
      </w:pPr>
      <w:r>
        <w:rPr>
          <w:rStyle w:val="s0"/>
        </w:rPr>
        <w:t>Сводный план поступлений и финансирования по платежам состоит из сводного плана поступлений, составляемого по категориям, классам, подклассам и спецификам классификации поступле</w:t>
      </w:r>
      <w:r>
        <w:rPr>
          <w:rStyle w:val="s0"/>
        </w:rPr>
        <w:t>ний бюджета, и сводного плана финансирования по платежам, составляемого по функциональным группам, администраторам бюджетных программ и бюджетным программам функциональной классификации расходов бюджета. Сводный план поступлений и финансирования по платежа</w:t>
      </w:r>
      <w:r>
        <w:rPr>
          <w:rStyle w:val="s0"/>
        </w:rPr>
        <w:t xml:space="preserve">м составляется по форме, согласно </w:t>
      </w:r>
      <w:hyperlink w:anchor="sub20" w:history="1">
        <w:r>
          <w:rPr>
            <w:rStyle w:val="a4"/>
          </w:rPr>
          <w:t>приложению 20</w:t>
        </w:r>
      </w:hyperlink>
      <w:r>
        <w:rPr>
          <w:rStyle w:val="s0"/>
        </w:rPr>
        <w:t xml:space="preserve"> к настоящим Правилам.</w:t>
      </w:r>
    </w:p>
    <w:p w:rsidR="00000000" w:rsidRDefault="00596FAF">
      <w:pPr>
        <w:pStyle w:val="pj"/>
      </w:pPr>
      <w:r>
        <w:rPr>
          <w:rStyle w:val="s0"/>
        </w:rPr>
        <w:t>При этом, годовые суммы сводного плана финансирования по обязательствам, сводного плана поступлений и финансирования по платежам соответствуют суммам поступле</w:t>
      </w:r>
      <w:r>
        <w:rPr>
          <w:rStyle w:val="s0"/>
        </w:rPr>
        <w:t>ний и расходов утвержденного (уточненного, скорректированного) бюджета.</w:t>
      </w:r>
    </w:p>
    <w:p w:rsidR="00000000" w:rsidRDefault="00596FAF">
      <w:pPr>
        <w:pStyle w:val="pji"/>
      </w:pPr>
      <w:r>
        <w:rPr>
          <w:rStyle w:val="s3"/>
        </w:rPr>
        <w:t xml:space="preserve">Пункт 17 изложен в редакции </w:t>
      </w:r>
      <w:hyperlink r:id="rId45" w:anchor="sub_id=16" w:history="1">
        <w:r>
          <w:rPr>
            <w:rStyle w:val="a4"/>
            <w:i/>
            <w:iCs/>
          </w:rPr>
          <w:t>приказа</w:t>
        </w:r>
      </w:hyperlink>
      <w:r>
        <w:rPr>
          <w:rStyle w:val="s3"/>
        </w:rPr>
        <w:t xml:space="preserve"> Министра финансов РК от 24.11.15 г. № 586 (</w:t>
      </w:r>
      <w:hyperlink r:id="rId46" w:anchor="sub_id=1700" w:history="1">
        <w:r>
          <w:rPr>
            <w:rStyle w:val="a4"/>
            <w:i/>
            <w:iCs/>
          </w:rPr>
          <w:t>см. стар. ред.</w:t>
        </w:r>
      </w:hyperlink>
      <w:r>
        <w:rPr>
          <w:rStyle w:val="s3"/>
        </w:rPr>
        <w:t xml:space="preserve">); </w:t>
      </w:r>
      <w:hyperlink r:id="rId47" w:anchor="sub_id=17" w:history="1">
        <w:r>
          <w:rPr>
            <w:rStyle w:val="a4"/>
            <w:i/>
            <w:iCs/>
          </w:rPr>
          <w:t>приказа</w:t>
        </w:r>
      </w:hyperlink>
      <w:r>
        <w:rPr>
          <w:rStyle w:val="s3"/>
        </w:rPr>
        <w:t xml:space="preserve"> Министра финансов РК от 06.09.17 г. № 543 (</w:t>
      </w:r>
      <w:hyperlink r:id="rId48" w:anchor="sub_id=1700" w:history="1">
        <w:r>
          <w:rPr>
            <w:rStyle w:val="a4"/>
            <w:i/>
            <w:iCs/>
          </w:rPr>
          <w:t>см. стар. ред.</w:t>
        </w:r>
      </w:hyperlink>
      <w:r>
        <w:rPr>
          <w:rStyle w:val="s3"/>
        </w:rPr>
        <w:t>)</w:t>
      </w:r>
    </w:p>
    <w:p w:rsidR="00000000" w:rsidRDefault="00596FAF">
      <w:pPr>
        <w:pStyle w:val="pj"/>
      </w:pPr>
      <w:r>
        <w:t xml:space="preserve">17. Центральный уполномоченный орган по исполнению бюджета в соответствии с </w:t>
      </w:r>
      <w:r>
        <w:rPr>
          <w:rStyle w:val="s0"/>
        </w:rPr>
        <w:t>пунктом 1</w:t>
      </w:r>
      <w:r>
        <w:t xml:space="preserve"> статьи 85 Бюджетного кодекса составляет и утверждает сводный план поступлений и финансирования по платежам, сводный план фи</w:t>
      </w:r>
      <w:r>
        <w:t>нансирования по обязательствам в течение десяти рабочих дней после принятия постановления Правительства Республики Казахстан о реализации закона о республиканском бюджете.</w:t>
      </w:r>
    </w:p>
    <w:p w:rsidR="00000000" w:rsidRDefault="00596FAF">
      <w:pPr>
        <w:pStyle w:val="pj"/>
      </w:pPr>
      <w:r>
        <w:t xml:space="preserve">Местный уполномоченный орган по исполнению бюджета области, города республиканского </w:t>
      </w:r>
      <w:r>
        <w:t xml:space="preserve">значения, столицы в соответствии с </w:t>
      </w:r>
      <w:r>
        <w:rPr>
          <w:rStyle w:val="s0"/>
        </w:rPr>
        <w:t>пунктом 1</w:t>
      </w:r>
      <w:r>
        <w:t xml:space="preserve"> статьи 85 Бюджетного кодекса составляет и утверждает сводный план поступлений и финансирования по платежам, сводный план финансирования по обязательствам в течение восьми рабочих дней после принятия постановлени</w:t>
      </w:r>
      <w:r>
        <w:t>я акима области, города республиканского значения, столицы о реализации решения областного, города республиканского значения, столицы, маслихата о местном бюджете.</w:t>
      </w:r>
    </w:p>
    <w:p w:rsidR="00000000" w:rsidRDefault="00596FAF">
      <w:pPr>
        <w:pStyle w:val="pj"/>
      </w:pPr>
      <w:r>
        <w:t xml:space="preserve">Местный уполномоченный орган по исполнению районного (города областного значения) бюджета в </w:t>
      </w:r>
      <w:r>
        <w:t xml:space="preserve">соответствии с </w:t>
      </w:r>
      <w:hyperlink r:id="rId49" w:anchor="sub_id=850000" w:history="1">
        <w:r>
          <w:rPr>
            <w:rStyle w:val="a4"/>
          </w:rPr>
          <w:t>пунктом 1 статьи 85</w:t>
        </w:r>
      </w:hyperlink>
      <w:r>
        <w:t xml:space="preserve"> Бюджетного кодекса составляет и утверждает сводный план поступлений и финансирования по платежам, сводный план финансирования по обязател</w:t>
      </w:r>
      <w:r>
        <w:t>ьствам в течение пяти рабочих дней после принятия постановления акима района (города областного значения) о реализации решения районного маслихата о местном бюджете.</w:t>
      </w:r>
    </w:p>
    <w:p w:rsidR="00000000" w:rsidRDefault="00596FAF">
      <w:pPr>
        <w:pStyle w:val="pj"/>
      </w:pPr>
      <w:r>
        <w:t>Аппарат акима (местный уполномоченный орган по исполнению бюджета) города районного значен</w:t>
      </w:r>
      <w:r>
        <w:t xml:space="preserve">ия, села, поселка, сельского округа в соответствии с </w:t>
      </w:r>
      <w:r>
        <w:rPr>
          <w:rStyle w:val="s0"/>
        </w:rPr>
        <w:t>пунктом 1</w:t>
      </w:r>
      <w:r>
        <w:t xml:space="preserve"> статьи 85 Бюджетного кодекса составляет и утверждает сводный план поступлений и финансирования по платежам, сводный план финансирования по обязательствам в течение пяти рабочих дней после приня</w:t>
      </w:r>
      <w:r>
        <w:t>тия решения акима города районного значения, села, поселка, сельского округа о реализации решения районного маслихата о местном бюджете.</w:t>
      </w:r>
    </w:p>
    <w:p w:rsidR="00000000" w:rsidRDefault="00596FAF">
      <w:pPr>
        <w:pStyle w:val="pji"/>
      </w:pPr>
      <w:bookmarkStart w:id="9" w:name="SUB1800"/>
      <w:bookmarkEnd w:id="9"/>
      <w:r>
        <w:rPr>
          <w:rStyle w:val="s3"/>
        </w:rPr>
        <w:t xml:space="preserve">Пункт 18 изложен в редакции </w:t>
      </w:r>
      <w:hyperlink r:id="rId50" w:history="1">
        <w:r>
          <w:rPr>
            <w:rStyle w:val="a4"/>
            <w:i/>
            <w:iCs/>
          </w:rPr>
          <w:t>приказа</w:t>
        </w:r>
      </w:hyperlink>
      <w:r>
        <w:rPr>
          <w:rStyle w:val="s3"/>
        </w:rPr>
        <w:t xml:space="preserve"> Первого заместител</w:t>
      </w:r>
      <w:r>
        <w:rPr>
          <w:rStyle w:val="s3"/>
        </w:rPr>
        <w:t>я Премьер-Министра РК - Министра финансов РК от 14.03.19 г. № 226 (</w:t>
      </w:r>
      <w:hyperlink r:id="rId51" w:anchor="sub_id=1800" w:history="1">
        <w:r>
          <w:rPr>
            <w:rStyle w:val="a4"/>
            <w:i/>
            <w:iCs/>
          </w:rPr>
          <w:t>см. стар. ред.</w:t>
        </w:r>
      </w:hyperlink>
      <w:r>
        <w:rPr>
          <w:rStyle w:val="s3"/>
        </w:rPr>
        <w:t>)</w:t>
      </w:r>
    </w:p>
    <w:p w:rsidR="00000000" w:rsidRDefault="00596FAF">
      <w:pPr>
        <w:pStyle w:val="pj"/>
      </w:pPr>
      <w:r>
        <w:rPr>
          <w:rStyle w:val="s0"/>
        </w:rPr>
        <w:t>18. Сводный план поступлений и финансирования по платежам, сводный план финансирования по обязательствам составляются путем свода проектов планов финансирования по обязательствам и платежам администраторов бюджетных программ, принятых уполномоченным органо</w:t>
      </w:r>
      <w:r>
        <w:rPr>
          <w:rStyle w:val="s0"/>
        </w:rPr>
        <w:t>м по исполнению бюджета, для включения в сводный план поступлений и финансирования по платежам, сводный план финансирования по обязательствам, и с учетом следующих условий:</w:t>
      </w:r>
    </w:p>
    <w:p w:rsidR="00000000" w:rsidRDefault="00596FAF">
      <w:pPr>
        <w:pStyle w:val="pj"/>
      </w:pPr>
      <w:r>
        <w:rPr>
          <w:rStyle w:val="s0"/>
        </w:rPr>
        <w:t>1) годовые суммы бюджетных программ в сводных планах финансирования по обязательств</w:t>
      </w:r>
      <w:r>
        <w:rPr>
          <w:rStyle w:val="s0"/>
        </w:rPr>
        <w:t>ам и платежам должны соответствовать принятому закону о республиканском бюджете, а годовые суммы по местным бюджетным программам должны соответствовать решению маслихата о местном бюджете на очередной финансовый год;</w:t>
      </w:r>
    </w:p>
    <w:p w:rsidR="00000000" w:rsidRDefault="00596FAF">
      <w:pPr>
        <w:pStyle w:val="pj"/>
      </w:pPr>
      <w:r>
        <w:rPr>
          <w:rStyle w:val="s0"/>
        </w:rPr>
        <w:t>2) итоговые суммы расходов индивидуальн</w:t>
      </w:r>
      <w:r>
        <w:rPr>
          <w:rStyle w:val="s0"/>
        </w:rPr>
        <w:t>ых планов финансирования по обязательствам и платежам должны соответствовать суммам бюджетных программ в сводных планах финансирования по обязательствам и платежам;</w:t>
      </w:r>
    </w:p>
    <w:p w:rsidR="00000000" w:rsidRDefault="00596FAF">
      <w:pPr>
        <w:pStyle w:val="pj"/>
      </w:pPr>
      <w:r>
        <w:rPr>
          <w:rStyle w:val="s0"/>
        </w:rPr>
        <w:t>3) суммы трансфертов и кредитов, передаваемых из вышестоящего бюджета нижестоящему бюджету,</w:t>
      </w:r>
      <w:r>
        <w:rPr>
          <w:rStyle w:val="s0"/>
        </w:rPr>
        <w:t xml:space="preserve"> учитываются в сводных планах финансирования вышестоящего бюджета в таких же объемах и в те же месяцы, как в сводном плане поступлений и финансирования по платежам нижестоящего бюджета;</w:t>
      </w:r>
    </w:p>
    <w:p w:rsidR="00000000" w:rsidRDefault="00596FAF">
      <w:pPr>
        <w:pStyle w:val="pj"/>
      </w:pPr>
      <w:r>
        <w:rPr>
          <w:rStyle w:val="s0"/>
        </w:rPr>
        <w:t>4) суммы трансфертов, возврата кредитов, передаваемых из нижестоящего бюджета в вышестоящий бюджет, и суммы выплаты нижестоящим бюджетом вознаграждений по кредитам, полученным из вышестоящего бюджета, учитываются в сводных планах финансирования нижестоящег</w:t>
      </w:r>
      <w:r>
        <w:rPr>
          <w:rStyle w:val="s0"/>
        </w:rPr>
        <w:t>о бюджета в таких же объемах и в те же месяцы, как и в сводном плане по поступлениям вышестоящего бюджета;</w:t>
      </w:r>
    </w:p>
    <w:p w:rsidR="00000000" w:rsidRDefault="00596FAF">
      <w:pPr>
        <w:pStyle w:val="pj"/>
      </w:pPr>
      <w:r>
        <w:rPr>
          <w:rStyle w:val="s0"/>
        </w:rPr>
        <w:t>5) сохранение соотношения между планами финансирования по обязательствам и планами финансирования по платежам, при котором сумма планов по платежам з</w:t>
      </w:r>
      <w:r>
        <w:rPr>
          <w:rStyle w:val="s0"/>
        </w:rPr>
        <w:t>а период с начала года не превышает сумму планов по обязательствам за тот же период финансового года.</w:t>
      </w:r>
    </w:p>
    <w:p w:rsidR="00000000" w:rsidRDefault="00596FAF">
      <w:pPr>
        <w:pStyle w:val="pj"/>
      </w:pPr>
      <w:r>
        <w:rPr>
          <w:rStyle w:val="s0"/>
        </w:rPr>
        <w:t>Сводный план поступлений и финансирования по платежам должен быть сбалансирован, что означает недопущение превышения расходов над поступлениями по месяцам</w:t>
      </w:r>
      <w:r>
        <w:rPr>
          <w:rStyle w:val="s0"/>
        </w:rPr>
        <w:t xml:space="preserve"> с нарастающим итогом с начала года.</w:t>
      </w:r>
    </w:p>
    <w:p w:rsidR="00000000" w:rsidRDefault="00596FAF">
      <w:pPr>
        <w:pStyle w:val="pj"/>
      </w:pPr>
      <w:r>
        <w:rPr>
          <w:rStyle w:val="s0"/>
        </w:rPr>
        <w:t>19. Первоначально сформированные и утвержденные сводные планы сохраняются до конца финансового года в виде копии электронной базы данных, внесение изменений в которую не допускается.</w:t>
      </w:r>
    </w:p>
    <w:p w:rsidR="00000000" w:rsidRDefault="00596FAF">
      <w:pPr>
        <w:pStyle w:val="pji"/>
      </w:pPr>
      <w:r>
        <w:rPr>
          <w:rStyle w:val="s3"/>
        </w:rPr>
        <w:t xml:space="preserve">Пункт 20 изложен в редакции </w:t>
      </w:r>
      <w:hyperlink r:id="rId52" w:history="1">
        <w:r>
          <w:rPr>
            <w:rStyle w:val="a4"/>
            <w:i/>
            <w:iCs/>
          </w:rPr>
          <w:t>приказа</w:t>
        </w:r>
      </w:hyperlink>
      <w:r>
        <w:rPr>
          <w:rStyle w:val="s3"/>
        </w:rPr>
        <w:t xml:space="preserve"> Министра финансов РК от 04.10.18 г. № 885 (</w:t>
      </w:r>
      <w:hyperlink r:id="rId53" w:anchor="sub_id=2000" w:history="1">
        <w:r>
          <w:rPr>
            <w:rStyle w:val="a4"/>
            <w:i/>
            <w:iCs/>
          </w:rPr>
          <w:t>см. стар. ред.</w:t>
        </w:r>
      </w:hyperlink>
      <w:r>
        <w:rPr>
          <w:rStyle w:val="s3"/>
        </w:rPr>
        <w:t>)</w:t>
      </w:r>
    </w:p>
    <w:p w:rsidR="00000000" w:rsidRDefault="00596FAF">
      <w:pPr>
        <w:pStyle w:val="pj"/>
      </w:pPr>
      <w:r>
        <w:rPr>
          <w:rStyle w:val="s0"/>
        </w:rPr>
        <w:t>20. Уполномоченный орган по исполнению бюджетов об</w:t>
      </w:r>
      <w:r>
        <w:rPr>
          <w:rStyle w:val="s0"/>
        </w:rPr>
        <w:t>ластей, городов республиканского значения, столицы в течение 3-х рабочих дней после утверждения постановления Правительства о реализации закона о республиканском бюджете на очередной финансовый год передают центральному исполнительному органу, администриру</w:t>
      </w:r>
      <w:r>
        <w:rPr>
          <w:rStyle w:val="s0"/>
        </w:rPr>
        <w:t>ющему бюджетные программы, связанные с перечислением трансфертов и бюджетных кредитов нижестоящим бюджетам, распределение по месяцам предусмотренных им сумм трансфертов и бюджетных кредитов.</w:t>
      </w:r>
    </w:p>
    <w:p w:rsidR="00000000" w:rsidRDefault="00596FAF">
      <w:pPr>
        <w:pStyle w:val="pji"/>
      </w:pPr>
      <w:r>
        <w:rPr>
          <w:rStyle w:val="s3"/>
        </w:rPr>
        <w:t xml:space="preserve">Пункт 21 изложен в редакции </w:t>
      </w:r>
      <w:hyperlink r:id="rId54" w:anchor="sub_id=21" w:history="1">
        <w:r>
          <w:rPr>
            <w:rStyle w:val="a4"/>
            <w:i/>
            <w:iCs/>
          </w:rPr>
          <w:t>приказа</w:t>
        </w:r>
      </w:hyperlink>
      <w:r>
        <w:rPr>
          <w:rStyle w:val="s3"/>
        </w:rPr>
        <w:t xml:space="preserve"> Министра финансов РК от 06.09.17 г. № 543 (</w:t>
      </w:r>
      <w:hyperlink r:id="rId55" w:anchor="sub_id=2100" w:history="1">
        <w:r>
          <w:rPr>
            <w:rStyle w:val="a4"/>
            <w:i/>
            <w:iCs/>
          </w:rPr>
          <w:t>см. стар. ред.</w:t>
        </w:r>
      </w:hyperlink>
      <w:r>
        <w:rPr>
          <w:rStyle w:val="s3"/>
        </w:rPr>
        <w:t>)</w:t>
      </w:r>
    </w:p>
    <w:p w:rsidR="00000000" w:rsidRDefault="00596FAF">
      <w:pPr>
        <w:pStyle w:val="pj"/>
      </w:pPr>
      <w:r>
        <w:t>21. Уполномоченный орган по исполнению районного (города областн</w:t>
      </w:r>
      <w:r>
        <w:t>ого значения) бюджета в течение трех рабочих дней после утверждения областного бюджета передает в местный исполнительный орган, администрирующий бюджетные программы, связанные с выделением целевых трансфертов и бюджетных кредитов нижестоящим бюджетам, расп</w:t>
      </w:r>
      <w:r>
        <w:t>ределение по месяцам сумм целевых трансфертов и бюджетных кредитов, передаваемых из областного бюджета районным (городов областного значения) бюджетам.</w:t>
      </w:r>
    </w:p>
    <w:p w:rsidR="00000000" w:rsidRDefault="00596FAF">
      <w:pPr>
        <w:pStyle w:val="pj"/>
      </w:pPr>
      <w:r>
        <w:t>Аппарат акима города районного значения, села, поселка, сельского округа в течение трех рабочих дней пос</w:t>
      </w:r>
      <w:r>
        <w:t>ле утверждения районных (городов областного значения) бюджетов передают в местный исполнительный орган, администрирующий бюджетные программы, связанные с выделением целевых трансфертов и бюджетных кредитов нижестоящим бюджетам, распределение по месяцам сум</w:t>
      </w:r>
      <w:r>
        <w:t>м целевых трансфертов и бюджетных кредитов, передаваемых из районного (городов областного значения) бюджета, бюджетам города районного значения, села, поселка, сельского округа.</w:t>
      </w:r>
    </w:p>
    <w:p w:rsidR="00000000" w:rsidRDefault="00596FAF">
      <w:pPr>
        <w:pStyle w:val="pji"/>
      </w:pPr>
      <w:r>
        <w:rPr>
          <w:rStyle w:val="s3"/>
        </w:rPr>
        <w:t xml:space="preserve">Пункт 22 изложен в редакции </w:t>
      </w:r>
      <w:hyperlink r:id="rId56" w:anchor="sub_id=22" w:history="1">
        <w:r>
          <w:rPr>
            <w:rStyle w:val="a4"/>
            <w:i/>
            <w:iCs/>
          </w:rPr>
          <w:t>приказа</w:t>
        </w:r>
      </w:hyperlink>
      <w:r>
        <w:rPr>
          <w:rStyle w:val="s3"/>
        </w:rPr>
        <w:t xml:space="preserve"> Министра финансов РК от 24.11.15 г. № 586 (</w:t>
      </w:r>
      <w:hyperlink r:id="rId57" w:anchor="sub_id=2200" w:history="1">
        <w:r>
          <w:rPr>
            <w:rStyle w:val="a4"/>
            <w:i/>
            <w:iCs/>
          </w:rPr>
          <w:t>см. стар. ред.</w:t>
        </w:r>
      </w:hyperlink>
      <w:r>
        <w:rPr>
          <w:rStyle w:val="s3"/>
        </w:rPr>
        <w:t xml:space="preserve">); внесены изменения в соответствии с </w:t>
      </w:r>
      <w:hyperlink r:id="rId58" w:anchor="sub_id=22" w:history="1">
        <w:r>
          <w:rPr>
            <w:rStyle w:val="a4"/>
            <w:i/>
            <w:iCs/>
          </w:rPr>
          <w:t>приказом</w:t>
        </w:r>
      </w:hyperlink>
      <w:r>
        <w:rPr>
          <w:rStyle w:val="s3"/>
        </w:rPr>
        <w:t xml:space="preserve"> Министра финансов РК от 06.09.17 г. № 543 (</w:t>
      </w:r>
      <w:hyperlink r:id="rId59" w:anchor="sub_id=2200" w:history="1">
        <w:r>
          <w:rPr>
            <w:rStyle w:val="a4"/>
            <w:i/>
            <w:iCs/>
          </w:rPr>
          <w:t>см. стар. ред.</w:t>
        </w:r>
      </w:hyperlink>
      <w:r>
        <w:rPr>
          <w:rStyle w:val="s3"/>
        </w:rPr>
        <w:t>)</w:t>
      </w:r>
    </w:p>
    <w:p w:rsidR="00000000" w:rsidRDefault="00596FAF">
      <w:pPr>
        <w:pStyle w:val="pj"/>
      </w:pPr>
      <w:r>
        <w:t xml:space="preserve">22. Утверждаемый руководителем центрального уполномоченного органа </w:t>
      </w:r>
      <w:r>
        <w:t>по исполнению бюджета или лицом, им уполномоченным, сводный план поступлений и финансирования по платежам, сводный план финансирования по обязательствам по республиканскому бюджету подписываются руководителем подразделения, ответственного за их составление</w:t>
      </w:r>
      <w:r>
        <w:t>, и заверяются их печатью. По местным бюджетам - руководителем соответствующего местного уполномоченного органа по исполнению бюджета или лицом, им уполномоченным, подписываются руководителем подразделения, ответственного за их составление, и заверяются их</w:t>
      </w:r>
      <w:r>
        <w:t xml:space="preserve"> печатью. По бюджетам города районного значения, села, поселка, сельского округа - утверждается акимом города районного значения, села, поселка, сельского округа, подписывается руководителем подразделения, ответственного за</w:t>
      </w:r>
      <w:r>
        <w:rPr>
          <w:i/>
          <w:iCs/>
        </w:rPr>
        <w:t xml:space="preserve"> </w:t>
      </w:r>
      <w:r>
        <w:t xml:space="preserve">их составление, и заверяется их </w:t>
      </w:r>
      <w:r>
        <w:t>печатью.</w:t>
      </w:r>
    </w:p>
    <w:p w:rsidR="00000000" w:rsidRDefault="00596FAF">
      <w:pPr>
        <w:pStyle w:val="pj"/>
      </w:pPr>
      <w:r>
        <w:rPr>
          <w:rStyle w:val="s0"/>
        </w:rPr>
        <w:t>В случае отсутствия руководителя центрального уполномоченного органа по исполнению бюджета или лица, им уполномоченного, и местного уполномоченного органа по исполнению бюджета сводный план поступлений и финансирования по платежам, сводный план фи</w:t>
      </w:r>
      <w:r>
        <w:rPr>
          <w:rStyle w:val="s0"/>
        </w:rPr>
        <w:t>нансирования по обязательствам утверждается лицами, исполняющими их обязанности, возложенные соответствующим приказом.</w:t>
      </w:r>
    </w:p>
    <w:p w:rsidR="00000000" w:rsidRDefault="00596FAF">
      <w:pPr>
        <w:pStyle w:val="pji"/>
      </w:pPr>
      <w:r>
        <w:rPr>
          <w:rStyle w:val="s3"/>
        </w:rPr>
        <w:t xml:space="preserve">В пункт 23 внесены изменения в соответствии с </w:t>
      </w:r>
      <w:hyperlink r:id="rId60" w:history="1">
        <w:r>
          <w:rPr>
            <w:rStyle w:val="a4"/>
            <w:i/>
            <w:iCs/>
          </w:rPr>
          <w:t>приказом</w:t>
        </w:r>
      </w:hyperlink>
      <w:r>
        <w:rPr>
          <w:rStyle w:val="s3"/>
        </w:rPr>
        <w:t xml:space="preserve"> Министра финансов</w:t>
      </w:r>
      <w:r>
        <w:rPr>
          <w:rStyle w:val="s3"/>
        </w:rPr>
        <w:t xml:space="preserve"> РК от 09.10.15 г. № 509 (</w:t>
      </w:r>
      <w:hyperlink r:id="rId61" w:anchor="sub_id=2300" w:history="1">
        <w:r>
          <w:rPr>
            <w:rStyle w:val="a4"/>
            <w:i/>
            <w:iCs/>
          </w:rPr>
          <w:t>см. стар. ред.</w:t>
        </w:r>
      </w:hyperlink>
      <w:r>
        <w:rPr>
          <w:rStyle w:val="s3"/>
        </w:rPr>
        <w:t>)</w:t>
      </w:r>
    </w:p>
    <w:p w:rsidR="00000000" w:rsidRDefault="00596FAF">
      <w:pPr>
        <w:pStyle w:val="pj"/>
      </w:pPr>
      <w:r>
        <w:rPr>
          <w:rStyle w:val="s0"/>
        </w:rPr>
        <w:t>23. Уполномоченный орган по исполнению вышестоящего бюджета в течение 2-х рабочих дней после утверждения сводного плана поступлений и финансирования по платежам, сводного плана финансирования по обязательствам доводит до уполномоченного органа по исполнени</w:t>
      </w:r>
      <w:r>
        <w:rPr>
          <w:rStyle w:val="s0"/>
        </w:rPr>
        <w:t>ю нижестоящего бюджета распределение по месяцам сумм бюджетных изъятий, вознаграждений по кредитам и возврата кредитов, выданных из вышестоящего бюджета нижестоящему бюджету, до администраторов бюджетных программ утвержденную сводными планами финансировани</w:t>
      </w:r>
      <w:r>
        <w:rPr>
          <w:rStyle w:val="s0"/>
        </w:rPr>
        <w:t>я разбивку по месяцам годовых сумм финансирования бюджетных программ по обязательствам и платежам.</w:t>
      </w:r>
    </w:p>
    <w:p w:rsidR="00000000" w:rsidRDefault="00596FAF">
      <w:pPr>
        <w:pStyle w:val="pj"/>
      </w:pPr>
      <w:r>
        <w:t>Администраторы бюджетных программ вышестоящего бюджета в течение 2-х рабочих дней после утверждения планов финансирования по обязательствам и платежам доводя</w:t>
      </w:r>
      <w:r>
        <w:t>т до уполномоченного органа по исполнению нижестоящего бюджета и до центрального уполномоченного органа по исполнению бюджета в разрезе регионов - получателей распределение по месяцам сумм целевых трансфертов и кредитов из вышестоящего бюджета.</w:t>
      </w:r>
    </w:p>
    <w:p w:rsidR="00000000" w:rsidRDefault="00596FAF">
      <w:pPr>
        <w:pStyle w:val="pj"/>
      </w:pPr>
      <w:r>
        <w:rPr>
          <w:rStyle w:val="s0"/>
        </w:rPr>
        <w:t>24. После у</w:t>
      </w:r>
      <w:r>
        <w:rPr>
          <w:rStyle w:val="s0"/>
        </w:rPr>
        <w:t>тверждения сводного плана поступлений и финансирования по платежам, сводного плана финансирования по обязательствам центральный уполномоченный орган по исполнению бюджета в течение 2-х рабочих дней направляет в государственные органы, обеспечивающие контро</w:t>
      </w:r>
      <w:r>
        <w:rPr>
          <w:rStyle w:val="s0"/>
        </w:rPr>
        <w:t>ль за исполнением налоговых и других обязательных платежей в бюджет, утвержденную сводным планом финансирования разбивку по месяцам плана поступлений доходов в республиканский бюджет.</w:t>
      </w:r>
    </w:p>
    <w:p w:rsidR="00000000" w:rsidRDefault="00596FAF">
      <w:pPr>
        <w:pStyle w:val="pji"/>
      </w:pPr>
      <w:bookmarkStart w:id="10" w:name="SUB2500"/>
      <w:bookmarkEnd w:id="10"/>
      <w:r>
        <w:rPr>
          <w:rStyle w:val="s3"/>
        </w:rPr>
        <w:t xml:space="preserve">Пункт 25 изложен в редакции </w:t>
      </w:r>
      <w:hyperlink r:id="rId62" w:history="1">
        <w:r>
          <w:rPr>
            <w:rStyle w:val="a4"/>
            <w:i/>
            <w:iCs/>
          </w:rPr>
          <w:t>приказа</w:t>
        </w:r>
      </w:hyperlink>
      <w:r>
        <w:rPr>
          <w:rStyle w:val="s3"/>
        </w:rPr>
        <w:t xml:space="preserve"> Министра финансов РК от 26.03.15 г. № 202 (</w:t>
      </w:r>
      <w:hyperlink r:id="rId63" w:anchor="sub_id=2500" w:history="1">
        <w:r>
          <w:rPr>
            <w:rStyle w:val="a4"/>
            <w:i/>
            <w:iCs/>
          </w:rPr>
          <w:t>см. стар. ред.</w:t>
        </w:r>
      </w:hyperlink>
      <w:r>
        <w:rPr>
          <w:rStyle w:val="s3"/>
        </w:rPr>
        <w:t xml:space="preserve">); внесены изменения в соответствии с </w:t>
      </w:r>
      <w:hyperlink r:id="rId64" w:anchor="sub_id=25" w:history="1">
        <w:r>
          <w:rPr>
            <w:rStyle w:val="a4"/>
            <w:i/>
            <w:iCs/>
          </w:rPr>
          <w:t>приказом</w:t>
        </w:r>
      </w:hyperlink>
      <w:r>
        <w:rPr>
          <w:rStyle w:val="s3"/>
        </w:rPr>
        <w:t xml:space="preserve"> Министра финансов РК от 09.10.15 г. № 509 (</w:t>
      </w:r>
      <w:hyperlink r:id="rId65" w:anchor="sub_id=2500" w:history="1">
        <w:r>
          <w:rPr>
            <w:rStyle w:val="a4"/>
            <w:i/>
            <w:iCs/>
          </w:rPr>
          <w:t>см. стар. ред.</w:t>
        </w:r>
      </w:hyperlink>
      <w:r>
        <w:rPr>
          <w:rStyle w:val="s3"/>
        </w:rPr>
        <w:t xml:space="preserve">); изложен в редакции </w:t>
      </w:r>
      <w:hyperlink r:id="rId66" w:anchor="sub_id=25" w:history="1">
        <w:r>
          <w:rPr>
            <w:rStyle w:val="a4"/>
            <w:i/>
            <w:iCs/>
          </w:rPr>
          <w:t>приказа</w:t>
        </w:r>
      </w:hyperlink>
      <w:r>
        <w:rPr>
          <w:rStyle w:val="s3"/>
        </w:rPr>
        <w:t xml:space="preserve"> Министра финансов РК от 06.09.17 г. № 543 (</w:t>
      </w:r>
      <w:hyperlink r:id="rId67" w:anchor="sub_id=2500" w:history="1">
        <w:r>
          <w:rPr>
            <w:rStyle w:val="a4"/>
            <w:i/>
            <w:iCs/>
          </w:rPr>
          <w:t>см. стар. ред.</w:t>
        </w:r>
      </w:hyperlink>
      <w:r>
        <w:rPr>
          <w:rStyle w:val="s3"/>
        </w:rPr>
        <w:t xml:space="preserve">); </w:t>
      </w:r>
      <w:hyperlink r:id="rId68" w:anchor="sub_id=25" w:history="1">
        <w:r>
          <w:rPr>
            <w:rStyle w:val="a4"/>
            <w:i/>
            <w:iCs/>
          </w:rPr>
          <w:t>пр</w:t>
        </w:r>
        <w:r>
          <w:rPr>
            <w:rStyle w:val="a4"/>
            <w:i/>
            <w:iCs/>
          </w:rPr>
          <w:t>иказа</w:t>
        </w:r>
      </w:hyperlink>
      <w:r>
        <w:rPr>
          <w:rStyle w:val="s3"/>
        </w:rPr>
        <w:t xml:space="preserve"> Министра финансов РК от 23.02.18 г. № 269 (</w:t>
      </w:r>
      <w:hyperlink r:id="rId69" w:anchor="sub_id=2500" w:history="1">
        <w:r>
          <w:rPr>
            <w:rStyle w:val="a4"/>
            <w:i/>
            <w:iCs/>
          </w:rPr>
          <w:t>см. стар. ред.</w:t>
        </w:r>
      </w:hyperlink>
      <w:r>
        <w:rPr>
          <w:rStyle w:val="s3"/>
        </w:rPr>
        <w:t xml:space="preserve">); </w:t>
      </w:r>
      <w:hyperlink r:id="rId70" w:anchor="sub_id=25" w:history="1">
        <w:r>
          <w:rPr>
            <w:rStyle w:val="a4"/>
            <w:i/>
            <w:iCs/>
          </w:rPr>
          <w:t>приказа</w:t>
        </w:r>
      </w:hyperlink>
      <w:r>
        <w:rPr>
          <w:rStyle w:val="s3"/>
        </w:rPr>
        <w:t xml:space="preserve"> Министра финансов РК</w:t>
      </w:r>
      <w:r>
        <w:rPr>
          <w:rStyle w:val="s3"/>
        </w:rPr>
        <w:t xml:space="preserve"> от 30.11.18 г. № 1046 (</w:t>
      </w:r>
      <w:hyperlink r:id="rId71" w:anchor="sub_id=2500" w:history="1">
        <w:r>
          <w:rPr>
            <w:rStyle w:val="a4"/>
            <w:i/>
            <w:iCs/>
          </w:rPr>
          <w:t>см. стар. ред.</w:t>
        </w:r>
      </w:hyperlink>
      <w:r>
        <w:rPr>
          <w:rStyle w:val="s3"/>
        </w:rPr>
        <w:t xml:space="preserve">); </w:t>
      </w:r>
      <w:hyperlink r:id="rId72" w:anchor="sub_id=25" w:history="1">
        <w:r>
          <w:rPr>
            <w:rStyle w:val="a4"/>
            <w:i/>
            <w:iCs/>
          </w:rPr>
          <w:t>приказом</w:t>
        </w:r>
      </w:hyperlink>
      <w:r>
        <w:rPr>
          <w:rStyle w:val="s3"/>
        </w:rPr>
        <w:t xml:space="preserve"> Министра финансов РК от 26.03.21 г. № 251 (</w:t>
      </w:r>
      <w:hyperlink r:id="rId73" w:anchor="sub_id=2500" w:history="1">
        <w:r>
          <w:rPr>
            <w:rStyle w:val="a4"/>
            <w:i/>
            <w:iCs/>
          </w:rPr>
          <w:t>см. стар. ред.</w:t>
        </w:r>
      </w:hyperlink>
      <w:r>
        <w:rPr>
          <w:rStyle w:val="s3"/>
        </w:rPr>
        <w:t>)</w:t>
      </w:r>
    </w:p>
    <w:p w:rsidR="00000000" w:rsidRDefault="00596FAF">
      <w:pPr>
        <w:pStyle w:val="pj"/>
      </w:pPr>
      <w:r>
        <w:rPr>
          <w:rStyle w:val="s0"/>
        </w:rPr>
        <w:t xml:space="preserve">25. Администратор бюджетных программ в течение двух рабочих дней после получения утвержденной сводными планами финансирования разбивки по месяцам годовых сумм </w:t>
      </w:r>
      <w:r>
        <w:rPr>
          <w:rStyle w:val="s0"/>
        </w:rPr>
        <w:t>финансирования бюджетных программ по обязательствам и платежам утверждает планы финансирования администраторов бюджетных программ и индивидуальные планы финансирования по обязательствам и платежам. Индивидуальные планы финансирования предоставляются админи</w:t>
      </w:r>
      <w:r>
        <w:rPr>
          <w:rStyle w:val="s0"/>
        </w:rPr>
        <w:t>стратором бюджетных программ одновременно по всем подведомственным государственным учреждениям:</w:t>
      </w:r>
    </w:p>
    <w:p w:rsidR="00000000" w:rsidRDefault="00596FAF">
      <w:pPr>
        <w:pStyle w:val="pj"/>
      </w:pPr>
      <w:r>
        <w:rPr>
          <w:rStyle w:val="s0"/>
        </w:rPr>
        <w:t xml:space="preserve">по республиканскому бюджету в территориальное подразделение казначейства по своему местонахождению электронные образы по формам согласно </w:t>
      </w:r>
      <w:hyperlink w:anchor="sub3" w:history="1">
        <w:r>
          <w:rPr>
            <w:rStyle w:val="a4"/>
          </w:rPr>
          <w:t>приложениям 3</w:t>
        </w:r>
      </w:hyperlink>
      <w:r>
        <w:rPr>
          <w:rStyle w:val="s0"/>
        </w:rPr>
        <w:t xml:space="preserve"> и </w:t>
      </w:r>
      <w:hyperlink w:anchor="sub6" w:history="1">
        <w:r>
          <w:rPr>
            <w:rStyle w:val="a4"/>
          </w:rPr>
          <w:t>6</w:t>
        </w:r>
      </w:hyperlink>
      <w:r>
        <w:rPr>
          <w:rStyle w:val="s0"/>
        </w:rPr>
        <w:t xml:space="preserve"> к настоящим Правилам, прикрепленные к реестру по форме согласно </w:t>
      </w:r>
      <w:hyperlink w:anchor="sub22" w:history="1">
        <w:r>
          <w:rPr>
            <w:rStyle w:val="a4"/>
          </w:rPr>
          <w:t>приложению 22</w:t>
        </w:r>
      </w:hyperlink>
      <w:r>
        <w:rPr>
          <w:rStyle w:val="s0"/>
        </w:rPr>
        <w:t xml:space="preserve"> </w:t>
      </w:r>
      <w:r>
        <w:rPr>
          <w:rStyle w:val="s0"/>
        </w:rPr>
        <w:t>к настоящим Правилам, подписанные электронно-цифровой подписью (далее - ЭЦП) руководителя администратора бюджетных программ и руководителя структурного подразделения администратора бюджетных программ, ответственного за составление индивидуального плана фин</w:t>
      </w:r>
      <w:r>
        <w:rPr>
          <w:rStyle w:val="s0"/>
        </w:rPr>
        <w:t>ансирования;</w:t>
      </w:r>
    </w:p>
    <w:p w:rsidR="00000000" w:rsidRDefault="00596FAF">
      <w:pPr>
        <w:pStyle w:val="pj"/>
      </w:pPr>
      <w:r>
        <w:rPr>
          <w:rStyle w:val="s0"/>
        </w:rPr>
        <w:t>по государственным органам, осуществляющим разведывательную и контрразведывательную деятельность, обеспечивающим безопасность охраняемых лиц и объектов, а также по государственным учреждениям в области обороны, входящим в перечень сведений, по</w:t>
      </w:r>
      <w:r>
        <w:rPr>
          <w:rStyle w:val="s0"/>
        </w:rPr>
        <w:t xml:space="preserve">длежащих засекречиванию, в территориальное подразделение казначейства по своему местонахождению на бумажном и магнитном носителях согласно </w:t>
      </w:r>
      <w:hyperlink w:anchor="sub2" w:history="1">
        <w:r>
          <w:rPr>
            <w:rStyle w:val="a4"/>
          </w:rPr>
          <w:t>приложениям 2</w:t>
        </w:r>
      </w:hyperlink>
      <w:r>
        <w:rPr>
          <w:rStyle w:val="s0"/>
        </w:rPr>
        <w:t xml:space="preserve"> и </w:t>
      </w:r>
      <w:hyperlink w:anchor="sub5" w:history="1">
        <w:r>
          <w:rPr>
            <w:rStyle w:val="a4"/>
          </w:rPr>
          <w:t>5</w:t>
        </w:r>
      </w:hyperlink>
      <w:r>
        <w:rPr>
          <w:rStyle w:val="s0"/>
        </w:rPr>
        <w:t xml:space="preserve"> к настоящим Правилам с реестром в двух экземп</w:t>
      </w:r>
      <w:r>
        <w:rPr>
          <w:rStyle w:val="s0"/>
        </w:rPr>
        <w:t xml:space="preserve">лярах, по форме согласно </w:t>
      </w:r>
      <w:hyperlink w:anchor="sub21" w:history="1">
        <w:r>
          <w:rPr>
            <w:rStyle w:val="a4"/>
          </w:rPr>
          <w:t>приложению 21</w:t>
        </w:r>
      </w:hyperlink>
      <w:r>
        <w:rPr>
          <w:rStyle w:val="s0"/>
        </w:rPr>
        <w:t xml:space="preserve"> к настоящим Правилам;</w:t>
      </w:r>
    </w:p>
    <w:p w:rsidR="00000000" w:rsidRDefault="00596FAF">
      <w:pPr>
        <w:pStyle w:val="pj"/>
      </w:pPr>
      <w:r>
        <w:rPr>
          <w:rStyle w:val="s0"/>
        </w:rPr>
        <w:t>по местному бюджету - в местный уполномоченный орган по исполнению бюджета на бумажном и магнитном носителях;</w:t>
      </w:r>
    </w:p>
    <w:p w:rsidR="00000000" w:rsidRDefault="00596FAF">
      <w:pPr>
        <w:pStyle w:val="pj"/>
      </w:pPr>
      <w:r>
        <w:rPr>
          <w:rStyle w:val="s0"/>
        </w:rPr>
        <w:t>по бюджетам города районного значения, села, поселка, сел</w:t>
      </w:r>
      <w:r>
        <w:rPr>
          <w:rStyle w:val="s0"/>
        </w:rPr>
        <w:t>ьского округа - в аппарат акима соответствующей административной территориальной единицы.</w:t>
      </w:r>
    </w:p>
    <w:p w:rsidR="00000000" w:rsidRDefault="00596FAF">
      <w:pPr>
        <w:pStyle w:val="pj"/>
      </w:pPr>
      <w:r>
        <w:rPr>
          <w:rStyle w:val="s0"/>
        </w:rPr>
        <w:t xml:space="preserve">Планы финансирования администраторов бюджетных программ и индивидуальные планы финансирования утверждаются руководителем аппарата центрального исполнительного органа </w:t>
      </w:r>
      <w:r>
        <w:rPr>
          <w:rStyle w:val="s0"/>
        </w:rPr>
        <w:t>(должностным лицом, на которого в установленном порядке возложены полномочия руководителя аппарата центрального исполнительного органа), а в случаях отсутствия таковых ‒ руководителем администратора бюджетных программ.</w:t>
      </w:r>
    </w:p>
    <w:p w:rsidR="00000000" w:rsidRDefault="00596FAF">
      <w:pPr>
        <w:pStyle w:val="pj"/>
      </w:pPr>
      <w:r>
        <w:rPr>
          <w:rStyle w:val="s0"/>
        </w:rPr>
        <w:t>В случае отсутствия руководителя адми</w:t>
      </w:r>
      <w:r>
        <w:rPr>
          <w:rStyle w:val="s0"/>
        </w:rPr>
        <w:t>нистратора бюджетных программ или лица, им уполномоченного, руководителя аппарата центрального исполнительного органа (должностного лица, на которого в установленном порядке возложены полномочия руководителя аппарата центрального исполнительного органа), п</w:t>
      </w:r>
      <w:r>
        <w:rPr>
          <w:rStyle w:val="s0"/>
        </w:rPr>
        <w:t>ланы финансирования администраторов бюджетных программ и индивидуальные планы финансирования утверждаются лицами, исполняющими их обязанности в соответствии с приказом.</w:t>
      </w:r>
    </w:p>
    <w:p w:rsidR="00000000" w:rsidRDefault="00596FAF">
      <w:pPr>
        <w:pStyle w:val="pj"/>
      </w:pPr>
      <w:r>
        <w:rPr>
          <w:rStyle w:val="s0"/>
        </w:rPr>
        <w:t>Местный уполномоченный орган по исполнению бюджета в течение пяти рабочих дней после пр</w:t>
      </w:r>
      <w:r>
        <w:rPr>
          <w:rStyle w:val="s0"/>
        </w:rPr>
        <w:t>едставления администратором бюджетной программы утвержденных индивидуальных планов финансирования по всем государственным учреждениям производит проверку на соответствие общей суммы всех индивидуальных планов финансирования по обязательствам и платежам сум</w:t>
      </w:r>
      <w:r>
        <w:rPr>
          <w:rStyle w:val="s0"/>
        </w:rPr>
        <w:t>ме сводного плана поступлений и финансирования по платежам, сводного плана финансирования по обязательствам по каждой бюджетной программе ЕБК РК и по месяцам и представляет в территориальное подразделение казначейства электронные образы сводного плана фина</w:t>
      </w:r>
      <w:r>
        <w:rPr>
          <w:rStyle w:val="s0"/>
        </w:rPr>
        <w:t xml:space="preserve">нсирования по формам согласно </w:t>
      </w:r>
      <w:hyperlink w:anchor="sub15" w:history="1">
        <w:r>
          <w:rPr>
            <w:rStyle w:val="a4"/>
          </w:rPr>
          <w:t>приложениям 15</w:t>
        </w:r>
      </w:hyperlink>
      <w:r>
        <w:rPr>
          <w:rStyle w:val="s0"/>
        </w:rPr>
        <w:t xml:space="preserve">, </w:t>
      </w:r>
      <w:hyperlink w:anchor="sub17" w:history="1">
        <w:r>
          <w:rPr>
            <w:rStyle w:val="a4"/>
          </w:rPr>
          <w:t>17</w:t>
        </w:r>
      </w:hyperlink>
      <w:r>
        <w:rPr>
          <w:rStyle w:val="s0"/>
        </w:rPr>
        <w:t xml:space="preserve"> и </w:t>
      </w:r>
      <w:hyperlink w:anchor="sub19" w:history="1">
        <w:r>
          <w:rPr>
            <w:rStyle w:val="a4"/>
          </w:rPr>
          <w:t>19</w:t>
        </w:r>
      </w:hyperlink>
      <w:r>
        <w:rPr>
          <w:rStyle w:val="s0"/>
        </w:rPr>
        <w:t xml:space="preserve">, электронный образ утвержденного плана согласно </w:t>
      </w:r>
      <w:hyperlink w:anchor="sub23" w:history="1">
        <w:r>
          <w:rPr>
            <w:rStyle w:val="a4"/>
          </w:rPr>
          <w:t>приложению 23</w:t>
        </w:r>
      </w:hyperlink>
      <w:r>
        <w:rPr>
          <w:rStyle w:val="s0"/>
        </w:rPr>
        <w:t xml:space="preserve"> к настоящим Правилам и индив</w:t>
      </w:r>
      <w:r>
        <w:rPr>
          <w:rStyle w:val="s0"/>
        </w:rPr>
        <w:t xml:space="preserve">идуальные планы финансирования по формам согласно </w:t>
      </w:r>
      <w:hyperlink w:anchor="sub3" w:history="1">
        <w:r>
          <w:rPr>
            <w:rStyle w:val="a4"/>
          </w:rPr>
          <w:t>приложениям 3</w:t>
        </w:r>
      </w:hyperlink>
      <w:r>
        <w:rPr>
          <w:rStyle w:val="s0"/>
        </w:rPr>
        <w:t xml:space="preserve"> и </w:t>
      </w:r>
      <w:hyperlink w:anchor="sub6" w:history="1">
        <w:r>
          <w:rPr>
            <w:rStyle w:val="a4"/>
          </w:rPr>
          <w:t>6</w:t>
        </w:r>
      </w:hyperlink>
      <w:r>
        <w:rPr>
          <w:rStyle w:val="s0"/>
        </w:rPr>
        <w:t xml:space="preserve"> к настоящим Правилам, прикрепленные к реестру по форме согласно </w:t>
      </w:r>
      <w:hyperlink w:anchor="sub22" w:history="1">
        <w:r>
          <w:rPr>
            <w:rStyle w:val="a4"/>
          </w:rPr>
          <w:t>приложению 22</w:t>
        </w:r>
      </w:hyperlink>
      <w:r>
        <w:rPr>
          <w:rStyle w:val="s0"/>
        </w:rPr>
        <w:t xml:space="preserve"> к настоящим Правилам, подпис</w:t>
      </w:r>
      <w:r>
        <w:rPr>
          <w:rStyle w:val="s0"/>
        </w:rPr>
        <w:t>анные ЭЦП руководителя уполномоченного органа по исполнению бюджета и руководителя структурного подразделения уполномоченного органа по исполнению бюджета, ответственного за составление сводных планов.</w:t>
      </w:r>
    </w:p>
    <w:p w:rsidR="00000000" w:rsidRDefault="00596FAF">
      <w:pPr>
        <w:pStyle w:val="pj"/>
      </w:pPr>
      <w:r>
        <w:rPr>
          <w:rStyle w:val="s0"/>
        </w:rPr>
        <w:t>Местный уполномоченный орган по исполнению бюджета обе</w:t>
      </w:r>
      <w:r>
        <w:rPr>
          <w:rStyle w:val="s0"/>
        </w:rPr>
        <w:t>спечивает соответствие сводного плана поступлений и финансирования по платежам, сводного плана финансирования по обязательствам по местному бюджету итоговой сумме расходов всех индивидуальных планов финансирования государственных учреждений, а также их сво</w:t>
      </w:r>
      <w:r>
        <w:rPr>
          <w:rStyle w:val="s0"/>
        </w:rPr>
        <w:t>евременное представление в территориальное подразделение казначейства.</w:t>
      </w:r>
    </w:p>
    <w:p w:rsidR="00000000" w:rsidRDefault="00596FAF">
      <w:pPr>
        <w:pStyle w:val="pj"/>
      </w:pPr>
      <w:r>
        <w:rPr>
          <w:rStyle w:val="s0"/>
        </w:rPr>
        <w:t>Территориальные подразделения казначейства по местонахождению администраторов республиканских бюджетных программ в течение пяти рабочих дней после представления администраторами республ</w:t>
      </w:r>
      <w:r>
        <w:rPr>
          <w:rStyle w:val="s0"/>
        </w:rPr>
        <w:t>иканских бюджетных программ индивидуальных планов финансирования по всем государственным учреждениям производят проверку на соответствие кодам ЕБК РК, общей суммы всех индивидуальных планов финансирования по обязательствам и платежам сумме сводного плана п</w:t>
      </w:r>
      <w:r>
        <w:rPr>
          <w:rStyle w:val="s0"/>
        </w:rPr>
        <w:t>оступлений и финансирования по платежам, сводного плана финансирования по обязательствам по каждой программе ЕБК РК, по месяцам, и вводят (загружают) в Интегрированную информационную систему казначейства (далее - ИИСК).</w:t>
      </w:r>
    </w:p>
    <w:p w:rsidR="00000000" w:rsidRDefault="00596FAF">
      <w:pPr>
        <w:pStyle w:val="pj"/>
      </w:pPr>
      <w:r>
        <w:rPr>
          <w:rStyle w:val="s0"/>
        </w:rPr>
        <w:t>Территориальные подразделения казнач</w:t>
      </w:r>
      <w:r>
        <w:rPr>
          <w:rStyle w:val="s0"/>
        </w:rPr>
        <w:t>ейства в течение пяти рабочих дней после представления местными уполномоченными органами по исполнению бюджета индивидуальных планов финансирования по всем государственным учреждениям производят проверку на соответствие кодам ЕБК РК, общей суммы всех индив</w:t>
      </w:r>
      <w:r>
        <w:rPr>
          <w:rStyle w:val="s0"/>
        </w:rPr>
        <w:t>идуальных планов финансирования по обязательствам и платежам сумме сводного плана поступлений и финансирования по платежам, сводного плана финансирования по обязательствам по каждой бюджетной программе ЕБК РК, по месяцам, соответствие сводных планов финанс</w:t>
      </w:r>
      <w:r>
        <w:rPr>
          <w:rStyle w:val="s0"/>
        </w:rPr>
        <w:t>ирования нижестоящих бюджетов сводным планам финансирования вышестоящего бюджета, сводных планов финансирования города республиканского значения и столицы сводным планам республиканского бюджета по целевым трансфертам и кредитам в нижестоящие бюджеты или и</w:t>
      </w:r>
      <w:r>
        <w:rPr>
          <w:rStyle w:val="s0"/>
        </w:rPr>
        <w:t>з нижестоящих бюджетов в вышестоящие бюджеты, в случае передачи функций государственных органов и вводят (загружают) в ИИСК.</w:t>
      </w:r>
    </w:p>
    <w:p w:rsidR="00000000" w:rsidRDefault="00596FAF">
      <w:pPr>
        <w:pStyle w:val="pj"/>
      </w:pPr>
      <w:r>
        <w:rPr>
          <w:rStyle w:val="s0"/>
        </w:rPr>
        <w:t xml:space="preserve">При приеме на исполнение ответственные исполнители территориальных подразделений казначейства осуществляют проверку сводного плана </w:t>
      </w:r>
      <w:r>
        <w:rPr>
          <w:rStyle w:val="s0"/>
        </w:rPr>
        <w:t>поступлений и финансирования по платежам, сводного плана финансирования по обязательствам и индивидуальных планов финансирования по обязательствам и платежам по местному бюджету на соответствие решениям маслихатов о местных бюджетах на очередной финансовый</w:t>
      </w:r>
      <w:r>
        <w:rPr>
          <w:rStyle w:val="s0"/>
        </w:rPr>
        <w:t xml:space="preserve"> год, постановлениям местных исполнительных органов о реализации местных бюджетов решениям акима города районного значения, села, поселка, сельского округа о реализации решения маслихата района (города областного значения) о местном бюджете на очередной фи</w:t>
      </w:r>
      <w:r>
        <w:rPr>
          <w:rStyle w:val="s0"/>
        </w:rPr>
        <w:t>нансовый год.</w:t>
      </w:r>
    </w:p>
    <w:p w:rsidR="00000000" w:rsidRDefault="00596FAF">
      <w:pPr>
        <w:pStyle w:val="pj"/>
      </w:pPr>
      <w:r>
        <w:rPr>
          <w:rStyle w:val="s0"/>
        </w:rPr>
        <w:t>При невыполнении установленных требований территориальными подразделениями казначейства индивидуальные планы финансирования отклоняются по ИС «Казначейство - клиент» (далее - ИС «Казначейство-клиент»), государственным органам, осуществляющим разведывательн</w:t>
      </w:r>
      <w:r>
        <w:rPr>
          <w:rStyle w:val="s0"/>
        </w:rPr>
        <w:t>ую и контрразведывательную деятельность, обеспечивающим безопасность охраняемых лиц и объектов, а также по государственным учреждениям в области обороны, входящим в перечень сведений, подлежащих засекречиванию - возвращаются, для исправления с указанием пр</w:t>
      </w:r>
      <w:r>
        <w:rPr>
          <w:rStyle w:val="s0"/>
        </w:rPr>
        <w:t>ичины со ссылкой на соответствующие пункты настоящих Правил. По республиканскому бюджету - администраторы республиканских бюджетных программ, по местному бюджету - местный уполномоченный орган не позднее следующего рабочего дня с момента отклонения предста</w:t>
      </w:r>
      <w:r>
        <w:rPr>
          <w:rStyle w:val="s0"/>
        </w:rPr>
        <w:t>вляют исправленные (при обслуживаний по ИС «Казначейство - клиент» − электронные образы) индивидуальные планы финансирования.</w:t>
      </w:r>
    </w:p>
    <w:p w:rsidR="00000000" w:rsidRDefault="00596FAF">
      <w:pPr>
        <w:pStyle w:val="pj"/>
      </w:pPr>
      <w:r>
        <w:rPr>
          <w:rStyle w:val="s0"/>
        </w:rPr>
        <w:t>Посредством информационной системы «Казначейство-Клиент» администраторы бюджетных программ и местные уполномоченные органы по испо</w:t>
      </w:r>
      <w:r>
        <w:rPr>
          <w:rStyle w:val="s0"/>
        </w:rPr>
        <w:t xml:space="preserve">лнению бюджета формируют отчеты 3-04 «Индивидуальный план финансирования по обязательствам/платежам» согласно </w:t>
      </w:r>
      <w:hyperlink w:anchor="sub601" w:history="1">
        <w:r>
          <w:rPr>
            <w:rStyle w:val="a4"/>
          </w:rPr>
          <w:t>приложению 6-1</w:t>
        </w:r>
      </w:hyperlink>
      <w:r>
        <w:rPr>
          <w:rStyle w:val="s0"/>
        </w:rPr>
        <w:t xml:space="preserve"> к настоящим Правилам, 3-02 «Сводный план финансирования по обязательствам/платежам» согласно </w:t>
      </w:r>
      <w:hyperlink w:anchor="sub2001" w:history="1">
        <w:r>
          <w:rPr>
            <w:rStyle w:val="a4"/>
          </w:rPr>
          <w:t>приложению 20-1</w:t>
        </w:r>
      </w:hyperlink>
      <w:r>
        <w:rPr>
          <w:rStyle w:val="s0"/>
        </w:rPr>
        <w:t xml:space="preserve"> к настоящим Правилам, государственные учреждения формируют отчеты 3-04 «Индивидуальный план финансирования по обязательствам/платежам» согласно </w:t>
      </w:r>
      <w:hyperlink w:anchor="sub0" w:history="1">
        <w:r>
          <w:rPr>
            <w:rStyle w:val="a4"/>
          </w:rPr>
          <w:t>приложению 6-1</w:t>
        </w:r>
      </w:hyperlink>
      <w:r>
        <w:rPr>
          <w:rStyle w:val="s0"/>
        </w:rPr>
        <w:t xml:space="preserve"> к настоящим Правилам.</w:t>
      </w:r>
    </w:p>
    <w:p w:rsidR="00000000" w:rsidRDefault="00596FAF">
      <w:pPr>
        <w:pStyle w:val="pj"/>
      </w:pPr>
      <w:r>
        <w:rPr>
          <w:rStyle w:val="s0"/>
        </w:rPr>
        <w:t>26</w:t>
      </w:r>
      <w:r>
        <w:rPr>
          <w:rStyle w:val="s0"/>
        </w:rPr>
        <w:t>. После утверждения сводного плана поступлений и финансирования по платежам, сводного плана финансирования по обязательствам, уполномоченный орган по исполнению нижестоящего бюджета в течение 3-х рабочих дней предоставляет уполномоченному органу по исполне</w:t>
      </w:r>
      <w:r>
        <w:rPr>
          <w:rStyle w:val="s0"/>
        </w:rPr>
        <w:t>нию вышестоящего бюджета утвержденную помесячную разбивку плана поступлений доходов (до уровня специфик) в соответствующие бюджеты.</w:t>
      </w:r>
    </w:p>
    <w:p w:rsidR="00000000" w:rsidRDefault="00596FAF">
      <w:pPr>
        <w:pStyle w:val="pj"/>
      </w:pPr>
      <w:r>
        <w:rPr>
          <w:rStyle w:val="s0"/>
        </w:rPr>
        <w:t>27. Центральный уполномоченный орган по исполнению бюджета полученные сводные планы поступлений доходов (до уровня специфик)</w:t>
      </w:r>
      <w:r>
        <w:rPr>
          <w:rStyle w:val="s0"/>
        </w:rPr>
        <w:t xml:space="preserve"> от местных уполномоченных органов по исполнению бюджета доводит за 2 (два) рабочих дня до государственного органа, осуществляющего руководство в сфере обеспечения поступлений налогов и других обязательных платежей в бюджет.</w:t>
      </w:r>
    </w:p>
    <w:p w:rsidR="00000000" w:rsidRDefault="00596FAF">
      <w:pPr>
        <w:pStyle w:val="pji"/>
      </w:pPr>
      <w:r>
        <w:rPr>
          <w:rStyle w:val="s3"/>
        </w:rPr>
        <w:t>В пункт 28 внесено изменение на</w:t>
      </w:r>
      <w:r>
        <w:rPr>
          <w:rStyle w:val="s3"/>
        </w:rPr>
        <w:t xml:space="preserve"> государственном языке, на русском языке текст не изменяется в соответствии с </w:t>
      </w:r>
      <w:hyperlink r:id="rId74" w:anchor="sub_id=28" w:history="1">
        <w:r>
          <w:rPr>
            <w:rStyle w:val="a4"/>
            <w:i/>
            <w:iCs/>
          </w:rPr>
          <w:t>приказом</w:t>
        </w:r>
      </w:hyperlink>
      <w:r>
        <w:rPr>
          <w:rStyle w:val="s3"/>
        </w:rPr>
        <w:t xml:space="preserve"> Министра финансов РК от 23.02.18 г. № 269 </w:t>
      </w:r>
    </w:p>
    <w:p w:rsidR="00000000" w:rsidRDefault="00596FAF">
      <w:pPr>
        <w:pStyle w:val="pj"/>
      </w:pPr>
      <w:r>
        <w:rPr>
          <w:rStyle w:val="s0"/>
        </w:rPr>
        <w:t xml:space="preserve">28. В случаях, установленных в </w:t>
      </w:r>
      <w:hyperlink r:id="rId75" w:anchor="sub_id=740300" w:history="1">
        <w:r>
          <w:rPr>
            <w:rStyle w:val="a4"/>
          </w:rPr>
          <w:t>пунктах 3 статьей 74 и 75</w:t>
        </w:r>
      </w:hyperlink>
      <w:r>
        <w:t xml:space="preserve"> </w:t>
      </w:r>
      <w:r>
        <w:rPr>
          <w:rStyle w:val="s0"/>
        </w:rPr>
        <w:t>Бюджетного кодекса уполномоченным органом по исполнению бюджета сводный план поступлений и финансирования по платежам, сводный план финансирования по обязательст</w:t>
      </w:r>
      <w:r>
        <w:rPr>
          <w:rStyle w:val="s0"/>
        </w:rPr>
        <w:t xml:space="preserve">вам на первый квартал очередного финансового года составляется в объеме одной четвертой части прогноза республиканского и местных бюджетов на очередной финансовый год в порядке и сроки, установленные </w:t>
      </w:r>
      <w:hyperlink w:anchor="sub20" w:history="1">
        <w:r>
          <w:rPr>
            <w:rStyle w:val="a4"/>
          </w:rPr>
          <w:t>пунктами 2-27</w:t>
        </w:r>
      </w:hyperlink>
      <w:r>
        <w:rPr>
          <w:rStyle w:val="s0"/>
        </w:rPr>
        <w:t xml:space="preserve"> настоящих Прав</w:t>
      </w:r>
      <w:r>
        <w:rPr>
          <w:rStyle w:val="s0"/>
        </w:rPr>
        <w:t>ил.</w:t>
      </w:r>
    </w:p>
    <w:p w:rsidR="00000000" w:rsidRDefault="00596FAF">
      <w:pPr>
        <w:pStyle w:val="pj"/>
      </w:pPr>
      <w:r>
        <w:t> </w:t>
      </w:r>
    </w:p>
    <w:p w:rsidR="00000000" w:rsidRDefault="00596FAF">
      <w:pPr>
        <w:pStyle w:val="pj"/>
      </w:pPr>
      <w:r>
        <w:t> </w:t>
      </w:r>
    </w:p>
    <w:p w:rsidR="00000000" w:rsidRDefault="00596FAF">
      <w:pPr>
        <w:pStyle w:val="pc"/>
      </w:pPr>
      <w:bookmarkStart w:id="11" w:name="SUB2900"/>
      <w:bookmarkEnd w:id="11"/>
      <w:r>
        <w:rPr>
          <w:rStyle w:val="s1"/>
        </w:rPr>
        <w:t>Параграф 4. Порядок внесения изменений в индивидуальные планы</w:t>
      </w:r>
      <w:r>
        <w:rPr>
          <w:b/>
          <w:bCs/>
        </w:rPr>
        <w:br/>
      </w:r>
      <w:r>
        <w:rPr>
          <w:rStyle w:val="s1"/>
        </w:rPr>
        <w:t>финансирования, сводный план поступлений и сводные планы</w:t>
      </w:r>
      <w:r>
        <w:rPr>
          <w:b/>
          <w:bCs/>
        </w:rPr>
        <w:br/>
      </w:r>
      <w:r>
        <w:rPr>
          <w:rStyle w:val="s1"/>
        </w:rPr>
        <w:t>финансирования по обязательствам и платежам</w:t>
      </w:r>
    </w:p>
    <w:p w:rsidR="00000000" w:rsidRDefault="00596FAF">
      <w:pPr>
        <w:pStyle w:val="pj"/>
      </w:pPr>
      <w:r>
        <w:t> </w:t>
      </w:r>
    </w:p>
    <w:p w:rsidR="00000000" w:rsidRDefault="00596FAF">
      <w:pPr>
        <w:pStyle w:val="pji"/>
      </w:pPr>
      <w:r>
        <w:rPr>
          <w:rStyle w:val="s3"/>
        </w:rPr>
        <w:t xml:space="preserve">В пункт 29 внесены изменения в соответствии с </w:t>
      </w:r>
      <w:hyperlink r:id="rId76" w:anchor="sub_id=29" w:history="1">
        <w:r>
          <w:rPr>
            <w:rStyle w:val="a4"/>
            <w:i/>
            <w:iCs/>
          </w:rPr>
          <w:t>приказом</w:t>
        </w:r>
      </w:hyperlink>
      <w:r>
        <w:rPr>
          <w:rStyle w:val="s3"/>
        </w:rPr>
        <w:t xml:space="preserve"> Министра финансов РК от 30.11.18 г. № 1046 (</w:t>
      </w:r>
      <w:hyperlink r:id="rId77" w:anchor="sub_id=2900" w:history="1">
        <w:r>
          <w:rPr>
            <w:rStyle w:val="a4"/>
            <w:i/>
            <w:iCs/>
          </w:rPr>
          <w:t>см. стар. ред.</w:t>
        </w:r>
      </w:hyperlink>
      <w:r>
        <w:rPr>
          <w:rStyle w:val="s3"/>
        </w:rPr>
        <w:t>)</w:t>
      </w:r>
    </w:p>
    <w:p w:rsidR="00000000" w:rsidRDefault="00596FAF">
      <w:pPr>
        <w:pStyle w:val="pj"/>
      </w:pPr>
      <w:r>
        <w:rPr>
          <w:rStyle w:val="s0"/>
        </w:rPr>
        <w:t>29. Внесение изменений и дополнений в сводный план поступлений</w:t>
      </w:r>
      <w:r>
        <w:rPr>
          <w:rStyle w:val="s0"/>
        </w:rPr>
        <w:t xml:space="preserve"> и финансирования по платежам, сводный план финансирования по обязательствам, сводный план поступлений в бюджет, планы финансирования по обязательствам и платежам администраторов бюджетных программ, индивидуальные планы финансирования производится в случая</w:t>
      </w:r>
      <w:r>
        <w:rPr>
          <w:rStyle w:val="s0"/>
        </w:rPr>
        <w:t xml:space="preserve">х, определенных </w:t>
      </w:r>
      <w:r>
        <w:t>Бюджетным кодексом</w:t>
      </w:r>
      <w:r>
        <w:rPr>
          <w:rStyle w:val="s0"/>
        </w:rPr>
        <w:t>, а также при распределении распределяемых бюджетных программ, при возникновении факторов, требующих корректировки помесячных поступлений и расходов республиканского и местных бюджетов и корректировки сумм между подпрограм</w:t>
      </w:r>
      <w:r>
        <w:rPr>
          <w:rStyle w:val="s0"/>
        </w:rPr>
        <w:t>мами внутри одной бюджетной программы и спецификами экономической классификации расходов в планах финансирования администраторов бюджетных программ и индивидуальных планах финансирования.</w:t>
      </w:r>
    </w:p>
    <w:p w:rsidR="00000000" w:rsidRDefault="00596FAF">
      <w:pPr>
        <w:pStyle w:val="pj"/>
      </w:pPr>
      <w:r>
        <w:rPr>
          <w:rStyle w:val="s0"/>
        </w:rPr>
        <w:t>Внесение изменений и дополнений в сводный план поступлений и финанси</w:t>
      </w:r>
      <w:r>
        <w:rPr>
          <w:rStyle w:val="s0"/>
        </w:rPr>
        <w:t>рования по платежам, сводный план финансирования по обязательствам осуществляется справками о внесении изменений в сводный план поступлений, сводный план финансирования по платежам и сводный план финансирования по обязательствам, формируемыми уполномоченны</w:t>
      </w:r>
      <w:r>
        <w:rPr>
          <w:rStyle w:val="s0"/>
        </w:rPr>
        <w:t xml:space="preserve">м органом по исполнению бюджета, аппаратом акима города районного значения, села, поселка, сельского округа на основании полученных от администраторов бюджетных программ заявок на изменение планов финансирования по обязательствам и платежам с прилагаемыми </w:t>
      </w:r>
      <w:r>
        <w:rPr>
          <w:rStyle w:val="s0"/>
        </w:rPr>
        <w:t>расчетами и обоснованием изменений и на основании полученных заявок от государственных органов, осуществляющих контроль за исполнением налоговых, таможенных и других обязательных платежей в бюджет, на изменение планов поступлений доходов с прилагаемыми рас</w:t>
      </w:r>
      <w:r>
        <w:rPr>
          <w:rStyle w:val="s0"/>
        </w:rPr>
        <w:t>четами и обоснованием изменений. При этом заявки на изменение планов поступлений доходов представляются не менее чем за семь рабочих дней до завершения отчетного периода.</w:t>
      </w:r>
    </w:p>
    <w:p w:rsidR="00000000" w:rsidRDefault="00596FAF">
      <w:pPr>
        <w:pStyle w:val="pj"/>
      </w:pPr>
      <w:r>
        <w:rPr>
          <w:rStyle w:val="s0"/>
        </w:rPr>
        <w:t xml:space="preserve">Внесение изменений и дополнений в индивидуальные планы финансирования осуществляется </w:t>
      </w:r>
      <w:r>
        <w:rPr>
          <w:rStyle w:val="s0"/>
        </w:rPr>
        <w:t>справками о внесении изменений и дополнений в индивидуальные планы финансирования, составленными в соответствии с ЕБК РК, формируемыми администраторами бюджетных программ на основании полученных от государственных учреждений заявок на изменение индивидуаль</w:t>
      </w:r>
      <w:r>
        <w:rPr>
          <w:rStyle w:val="s0"/>
        </w:rPr>
        <w:t>ных планов финансирования по обязательствам и платежам (далее - заявка государственного учреждения) с прилагаемыми расчетами и обоснованием изменений.</w:t>
      </w:r>
    </w:p>
    <w:p w:rsidR="00000000" w:rsidRDefault="00596FAF">
      <w:pPr>
        <w:pStyle w:val="pj"/>
      </w:pPr>
      <w:r>
        <w:rPr>
          <w:rStyle w:val="s0"/>
        </w:rPr>
        <w:t>Суммы изменений в заявках и справках указываются в тысячах тенге, числами с дробным остатком, не более од</w:t>
      </w:r>
      <w:r>
        <w:rPr>
          <w:rStyle w:val="s0"/>
        </w:rPr>
        <w:t xml:space="preserve">ного знака после запятой. Заявки и справки составляются по формам, согласно </w:t>
      </w:r>
      <w:hyperlink w:anchor="sub24" w:history="1">
        <w:r>
          <w:rPr>
            <w:rStyle w:val="a4"/>
          </w:rPr>
          <w:t>приложениям 24 - 40</w:t>
        </w:r>
      </w:hyperlink>
      <w:r>
        <w:rPr>
          <w:rStyle w:val="s0"/>
        </w:rPr>
        <w:t xml:space="preserve"> к настоящим Правилам.</w:t>
      </w:r>
    </w:p>
    <w:p w:rsidR="00000000" w:rsidRDefault="00596FAF">
      <w:pPr>
        <w:pStyle w:val="pj"/>
      </w:pPr>
      <w:bookmarkStart w:id="12" w:name="SUB3000"/>
      <w:bookmarkEnd w:id="12"/>
      <w:r>
        <w:rPr>
          <w:rStyle w:val="s0"/>
        </w:rPr>
        <w:t>30. Государственные учреждения могут вносить изменения в индивидуальные планы финансирования по обязательствам</w:t>
      </w:r>
      <w:r>
        <w:rPr>
          <w:rStyle w:val="s0"/>
        </w:rPr>
        <w:t xml:space="preserve"> и платежам в соответствии с экономической классификацией расходов бюджета в случае возникновения факторов, требующих уменьшения (увеличения) сумм по спецификам экономической классификации расходов в пределах утвержденных годовых сумм планов финансирования</w:t>
      </w:r>
      <w:r>
        <w:rPr>
          <w:rStyle w:val="s0"/>
        </w:rPr>
        <w:t xml:space="preserve"> по соответствующей бюджетной программе (подпрограмме), путем формирования заявки государственного учреждения и направления ее для утверждения администратору бюджетных программ.</w:t>
      </w:r>
    </w:p>
    <w:p w:rsidR="00000000" w:rsidRDefault="00596FAF">
      <w:pPr>
        <w:pStyle w:val="pji"/>
      </w:pPr>
      <w:r>
        <w:rPr>
          <w:rStyle w:val="s3"/>
        </w:rPr>
        <w:t xml:space="preserve">Пункт 31 изложен в редакции </w:t>
      </w:r>
      <w:hyperlink r:id="rId78" w:anchor="sub_id=31" w:history="1">
        <w:r>
          <w:rPr>
            <w:rStyle w:val="a4"/>
            <w:i/>
            <w:iCs/>
          </w:rPr>
          <w:t>приказа</w:t>
        </w:r>
      </w:hyperlink>
      <w:r>
        <w:rPr>
          <w:rStyle w:val="s3"/>
        </w:rPr>
        <w:t xml:space="preserve"> Министра финансов РК от 26.03.15 г. № 202 (</w:t>
      </w:r>
      <w:hyperlink r:id="rId79" w:anchor="sub_id=3100" w:history="1">
        <w:r>
          <w:rPr>
            <w:rStyle w:val="a4"/>
            <w:i/>
            <w:iCs/>
          </w:rPr>
          <w:t>см. стар. ред.</w:t>
        </w:r>
      </w:hyperlink>
      <w:r>
        <w:rPr>
          <w:rStyle w:val="s3"/>
        </w:rPr>
        <w:t xml:space="preserve">); </w:t>
      </w:r>
      <w:hyperlink r:id="rId80" w:history="1">
        <w:r>
          <w:rPr>
            <w:rStyle w:val="a4"/>
            <w:i/>
            <w:iCs/>
          </w:rPr>
          <w:t>приказа</w:t>
        </w:r>
      </w:hyperlink>
      <w:r>
        <w:rPr>
          <w:rStyle w:val="s3"/>
        </w:rPr>
        <w:t xml:space="preserve"> Министра финансов РК от 12.07.17 г. № 431 (</w:t>
      </w:r>
      <w:hyperlink r:id="rId81" w:anchor="sub_id=3100" w:history="1">
        <w:r>
          <w:rPr>
            <w:rStyle w:val="a4"/>
            <w:i/>
            <w:iCs/>
          </w:rPr>
          <w:t>см. стар. ред.</w:t>
        </w:r>
      </w:hyperlink>
      <w:r>
        <w:rPr>
          <w:rStyle w:val="s3"/>
        </w:rPr>
        <w:t xml:space="preserve">); </w:t>
      </w:r>
      <w:hyperlink r:id="rId82" w:anchor="sub_id=31" w:history="1">
        <w:r>
          <w:rPr>
            <w:rStyle w:val="a4"/>
            <w:i/>
            <w:iCs/>
          </w:rPr>
          <w:t>приказа</w:t>
        </w:r>
      </w:hyperlink>
      <w:r>
        <w:rPr>
          <w:rStyle w:val="s3"/>
        </w:rPr>
        <w:t xml:space="preserve"> Министра финансов РК от 23.02.18 г. № 269 (</w:t>
      </w:r>
      <w:hyperlink r:id="rId83" w:anchor="sub_id=3100" w:history="1">
        <w:r>
          <w:rPr>
            <w:rStyle w:val="a4"/>
            <w:i/>
            <w:iCs/>
          </w:rPr>
          <w:t>см. стар. ред.</w:t>
        </w:r>
      </w:hyperlink>
      <w:r>
        <w:rPr>
          <w:rStyle w:val="s3"/>
        </w:rPr>
        <w:t xml:space="preserve">); </w:t>
      </w:r>
      <w:hyperlink r:id="rId84" w:anchor="sub_id=31" w:history="1">
        <w:r>
          <w:rPr>
            <w:rStyle w:val="a4"/>
            <w:i/>
            <w:iCs/>
          </w:rPr>
          <w:t>приказа</w:t>
        </w:r>
      </w:hyperlink>
      <w:r>
        <w:rPr>
          <w:rStyle w:val="s3"/>
        </w:rPr>
        <w:t xml:space="preserve"> Минис</w:t>
      </w:r>
      <w:r>
        <w:rPr>
          <w:rStyle w:val="s3"/>
        </w:rPr>
        <w:t>тра финансов РК от 30.11.18 г. № 1046 (</w:t>
      </w:r>
      <w:hyperlink r:id="rId85" w:anchor="sub_id=3100" w:history="1">
        <w:r>
          <w:rPr>
            <w:rStyle w:val="a4"/>
            <w:i/>
            <w:iCs/>
          </w:rPr>
          <w:t>см. стар. ред.</w:t>
        </w:r>
      </w:hyperlink>
      <w:r>
        <w:rPr>
          <w:rStyle w:val="s3"/>
        </w:rPr>
        <w:t>)</w:t>
      </w:r>
    </w:p>
    <w:p w:rsidR="00000000" w:rsidRDefault="00596FAF">
      <w:pPr>
        <w:pStyle w:val="pj"/>
      </w:pPr>
      <w:r>
        <w:rPr>
          <w:rStyle w:val="s0"/>
        </w:rPr>
        <w:t>31. Внесение изменений в индивидуальные планы финансирования по обязательствам и платежам государственных учреждений до</w:t>
      </w:r>
      <w:r>
        <w:rPr>
          <w:rStyle w:val="s0"/>
        </w:rPr>
        <w:t>пускается не более одного раза в месяц, а в последнем месяце текущего финансового года - не более двух раз не позднее двадцатого числа текущего месяца, за исключением случаев внесения изменений в сводные планы финансирования, планы финансирования вышестоящ</w:t>
      </w:r>
      <w:r>
        <w:rPr>
          <w:rStyle w:val="s0"/>
        </w:rPr>
        <w:t xml:space="preserve">его бюджета по передаваемым целевым трансфертам и кредитам, исполнения исполнительных документов, внесения изменений в ЕБК РК, распределения распределяемых бюджетных программ, а также бюджетных программ по обслуживанию и погашению государственного долга и </w:t>
      </w:r>
      <w:r>
        <w:rPr>
          <w:rStyle w:val="s0"/>
        </w:rPr>
        <w:t>внесения изменений в планы финансирования по обязательствам и платежам, индивидуальные планы финансирования, касающиеся специфик экономической классификации расходов.</w:t>
      </w:r>
    </w:p>
    <w:p w:rsidR="00000000" w:rsidRDefault="00596FAF">
      <w:pPr>
        <w:pStyle w:val="pji"/>
      </w:pPr>
      <w:bookmarkStart w:id="13" w:name="SUB3200"/>
      <w:bookmarkEnd w:id="13"/>
      <w:r>
        <w:rPr>
          <w:rStyle w:val="s3"/>
        </w:rPr>
        <w:t xml:space="preserve">Пункт 32 изложен в редакции </w:t>
      </w:r>
      <w:hyperlink r:id="rId86" w:anchor="sub_id=31" w:history="1">
        <w:r>
          <w:rPr>
            <w:rStyle w:val="a4"/>
            <w:i/>
            <w:iCs/>
          </w:rPr>
          <w:t>приказа</w:t>
        </w:r>
      </w:hyperlink>
      <w:r>
        <w:rPr>
          <w:rStyle w:val="s3"/>
        </w:rPr>
        <w:t xml:space="preserve"> Министра финансов РК от 23.02.18 г. № 269 (</w:t>
      </w:r>
      <w:hyperlink r:id="rId87" w:anchor="sub_id=3200" w:history="1">
        <w:r>
          <w:rPr>
            <w:rStyle w:val="a4"/>
            <w:i/>
            <w:iCs/>
          </w:rPr>
          <w:t>см. стар. ред.</w:t>
        </w:r>
      </w:hyperlink>
      <w:r>
        <w:rPr>
          <w:rStyle w:val="s3"/>
        </w:rPr>
        <w:t xml:space="preserve">); внесены изменения в соответствии с </w:t>
      </w:r>
      <w:hyperlink r:id="rId88" w:anchor="sub_id=32" w:history="1">
        <w:r>
          <w:rPr>
            <w:rStyle w:val="a4"/>
            <w:i/>
            <w:iCs/>
          </w:rPr>
          <w:t>приказом</w:t>
        </w:r>
      </w:hyperlink>
      <w:r>
        <w:rPr>
          <w:rStyle w:val="s3"/>
        </w:rPr>
        <w:t xml:space="preserve"> Министра финансов РК от 30.11.18 г. № 1046 (</w:t>
      </w:r>
      <w:hyperlink r:id="rId89" w:anchor="sub_id=3200" w:history="1">
        <w:r>
          <w:rPr>
            <w:rStyle w:val="a4"/>
            <w:i/>
            <w:iCs/>
          </w:rPr>
          <w:t>см. стар. ред.</w:t>
        </w:r>
      </w:hyperlink>
      <w:r>
        <w:rPr>
          <w:rStyle w:val="s3"/>
        </w:rPr>
        <w:t>)</w:t>
      </w:r>
    </w:p>
    <w:p w:rsidR="00000000" w:rsidRDefault="00596FAF">
      <w:pPr>
        <w:pStyle w:val="pj"/>
      </w:pPr>
      <w:r>
        <w:rPr>
          <w:rStyle w:val="s0"/>
        </w:rPr>
        <w:t>32. Администраторы бюджетных программ самостоятельно вносят изменения в планы</w:t>
      </w:r>
      <w:r>
        <w:rPr>
          <w:rStyle w:val="s0"/>
        </w:rPr>
        <w:t xml:space="preserve"> финансирования по обязательствам и платежам, индивидуальные планы финансирования, касающиеся специфик экономической классификации расходов и подпрограмм бюджетных программ, которые не затрагивают годовые и помесячные объемы расходов по бюджетной программе</w:t>
      </w:r>
      <w:r>
        <w:rPr>
          <w:rStyle w:val="s0"/>
        </w:rPr>
        <w:t>.</w:t>
      </w:r>
    </w:p>
    <w:p w:rsidR="00000000" w:rsidRDefault="00596FAF">
      <w:pPr>
        <w:pStyle w:val="pj"/>
      </w:pPr>
      <w:r>
        <w:rPr>
          <w:rStyle w:val="s0"/>
        </w:rPr>
        <w:t xml:space="preserve">Для внесения изменений в индивидуальные планы финансирования администратор бюджетных программ формирует справки по формам согласно </w:t>
      </w:r>
      <w:hyperlink w:anchor="sub34" w:history="1">
        <w:r>
          <w:rPr>
            <w:rStyle w:val="a4"/>
          </w:rPr>
          <w:t>приложениям 34</w:t>
        </w:r>
      </w:hyperlink>
      <w:r>
        <w:rPr>
          <w:rStyle w:val="s0"/>
        </w:rPr>
        <w:t xml:space="preserve"> и </w:t>
      </w:r>
      <w:hyperlink w:anchor="sub36" w:history="1">
        <w:r>
          <w:rPr>
            <w:rStyle w:val="a4"/>
          </w:rPr>
          <w:t>36</w:t>
        </w:r>
      </w:hyperlink>
      <w:r>
        <w:rPr>
          <w:rStyle w:val="s0"/>
        </w:rPr>
        <w:t xml:space="preserve"> к настоящим Правилам.</w:t>
      </w:r>
    </w:p>
    <w:p w:rsidR="00000000" w:rsidRDefault="00596FAF">
      <w:pPr>
        <w:pStyle w:val="pj"/>
      </w:pPr>
      <w:r>
        <w:rPr>
          <w:rStyle w:val="s0"/>
        </w:rPr>
        <w:t>Для внесения изменений в индивидуальные планы финансирования государственные органы, осуществляющие разведывательную и контрразведывательную деятельность, обеспечивающие безопасность охраняемых лиц и объектов, входящим в перечень сведений, подлежащих засек</w:t>
      </w:r>
      <w:r>
        <w:rPr>
          <w:rStyle w:val="s0"/>
        </w:rPr>
        <w:t xml:space="preserve">речиванию формируют справку в трех экземплярах по формам согласно </w:t>
      </w:r>
      <w:hyperlink w:anchor="sub33" w:history="1">
        <w:r>
          <w:rPr>
            <w:rStyle w:val="a4"/>
          </w:rPr>
          <w:t>приложениям 33</w:t>
        </w:r>
      </w:hyperlink>
      <w:r>
        <w:rPr>
          <w:rStyle w:val="s0"/>
        </w:rPr>
        <w:t xml:space="preserve"> и </w:t>
      </w:r>
      <w:hyperlink w:anchor="sub35" w:history="1">
        <w:r>
          <w:rPr>
            <w:rStyle w:val="a4"/>
          </w:rPr>
          <w:t>35</w:t>
        </w:r>
      </w:hyperlink>
      <w:r>
        <w:rPr>
          <w:rStyle w:val="s0"/>
        </w:rPr>
        <w:t xml:space="preserve"> к настоящим Правилам.</w:t>
      </w:r>
    </w:p>
    <w:p w:rsidR="00000000" w:rsidRDefault="00596FAF">
      <w:pPr>
        <w:pStyle w:val="pj"/>
      </w:pPr>
      <w:r>
        <w:rPr>
          <w:rStyle w:val="s0"/>
        </w:rPr>
        <w:t>Суммы изменений в справках указываются в тысячах тенге, числами с дробным остатком, не более</w:t>
      </w:r>
      <w:r>
        <w:rPr>
          <w:rStyle w:val="s0"/>
        </w:rPr>
        <w:t xml:space="preserve"> одного знака после запятой.</w:t>
      </w:r>
    </w:p>
    <w:p w:rsidR="00000000" w:rsidRDefault="00596FAF">
      <w:pPr>
        <w:pStyle w:val="pji"/>
      </w:pPr>
      <w:bookmarkStart w:id="14" w:name="SUB3300"/>
      <w:bookmarkEnd w:id="14"/>
      <w:r>
        <w:rPr>
          <w:rStyle w:val="s3"/>
        </w:rPr>
        <w:t xml:space="preserve">В пункт 33 внесены изменения в соответствии с </w:t>
      </w:r>
      <w:hyperlink r:id="rId90" w:anchor="sub_id=33" w:history="1">
        <w:r>
          <w:rPr>
            <w:rStyle w:val="a4"/>
            <w:i/>
            <w:iCs/>
          </w:rPr>
          <w:t>приказом</w:t>
        </w:r>
      </w:hyperlink>
      <w:r>
        <w:rPr>
          <w:rStyle w:val="s3"/>
        </w:rPr>
        <w:t xml:space="preserve"> Министра финансов РК от 26.03.15 г. № 202 (</w:t>
      </w:r>
      <w:hyperlink r:id="rId91" w:anchor="sub_id=3300" w:history="1">
        <w:r>
          <w:rPr>
            <w:rStyle w:val="a4"/>
            <w:i/>
            <w:iCs/>
          </w:rPr>
          <w:t>см. стар. ред.</w:t>
        </w:r>
      </w:hyperlink>
      <w:r>
        <w:rPr>
          <w:rStyle w:val="s3"/>
        </w:rPr>
        <w:t xml:space="preserve">); внесены изменение на государственном языке, текст на русском языке не изменяется в соответствии с </w:t>
      </w:r>
      <w:hyperlink r:id="rId92" w:history="1">
        <w:r>
          <w:rPr>
            <w:rStyle w:val="a4"/>
            <w:i/>
            <w:iCs/>
          </w:rPr>
          <w:t>приказом</w:t>
        </w:r>
      </w:hyperlink>
      <w:r>
        <w:rPr>
          <w:rStyle w:val="s3"/>
        </w:rPr>
        <w:t xml:space="preserve"> Министра финансов РК от 26.02.16 г</w:t>
      </w:r>
      <w:r>
        <w:rPr>
          <w:rStyle w:val="s3"/>
        </w:rPr>
        <w:t xml:space="preserve">. № 87; пункт изложен в редакции </w:t>
      </w:r>
      <w:hyperlink r:id="rId93" w:anchor="sub_id=31" w:history="1">
        <w:r>
          <w:rPr>
            <w:rStyle w:val="a4"/>
            <w:i/>
            <w:iCs/>
          </w:rPr>
          <w:t>приказа</w:t>
        </w:r>
      </w:hyperlink>
      <w:r>
        <w:rPr>
          <w:rStyle w:val="s3"/>
        </w:rPr>
        <w:t xml:space="preserve"> Министра финансов РК от 23.02.18 г. № 269 (</w:t>
      </w:r>
      <w:hyperlink r:id="rId94" w:anchor="sub_id=3300" w:history="1">
        <w:r>
          <w:rPr>
            <w:rStyle w:val="a4"/>
            <w:i/>
            <w:iCs/>
          </w:rPr>
          <w:t xml:space="preserve">см. стар. </w:t>
        </w:r>
        <w:r>
          <w:rPr>
            <w:rStyle w:val="a4"/>
            <w:i/>
            <w:iCs/>
          </w:rPr>
          <w:t>ред.</w:t>
        </w:r>
      </w:hyperlink>
      <w:r>
        <w:rPr>
          <w:rStyle w:val="s3"/>
        </w:rPr>
        <w:t>)</w:t>
      </w:r>
    </w:p>
    <w:p w:rsidR="00000000" w:rsidRDefault="00596FAF">
      <w:pPr>
        <w:pStyle w:val="pj"/>
      </w:pPr>
      <w:r>
        <w:rPr>
          <w:rStyle w:val="s0"/>
        </w:rPr>
        <w:t>33. На основе заявок государственных учреждений администратор бюджетных программ формирует справку на изменение планов финансирования администратора бюджетных программ по платежам и обязательствам и справки о внесении изменений в индивидуальные планы</w:t>
      </w:r>
      <w:r>
        <w:rPr>
          <w:rStyle w:val="s0"/>
        </w:rPr>
        <w:t xml:space="preserve"> финансирования государственных учреждений (далее - справка о внесении изменений в индивидуальный план финансирования). До формирования справок о внесении изменений в индивидуальные планы финансирования, и рассмотрения заявки государственного учреждения ад</w:t>
      </w:r>
      <w:r>
        <w:rPr>
          <w:rStyle w:val="s0"/>
        </w:rPr>
        <w:t>министратор бюджетных программ, обращается в территориальное подразделение казначейства по своему местонахождению с письмом о необходимости осуществления блокировки соответствующих расходов Территориальное подразделение казначейства приостанавливает регист</w:t>
      </w:r>
      <w:r>
        <w:rPr>
          <w:rStyle w:val="s0"/>
        </w:rPr>
        <w:t>рацию обязательств и проведение платежей государственного учреждения по программам, подпрограммам, спецификам, по которым планируется изменение плановых назначений, до завершения процедур по внесению изменений в планы финансирования.</w:t>
      </w:r>
    </w:p>
    <w:p w:rsidR="00000000" w:rsidRDefault="00596FAF">
      <w:pPr>
        <w:pStyle w:val="pj"/>
      </w:pPr>
      <w:r>
        <w:rPr>
          <w:rStyle w:val="s0"/>
        </w:rPr>
        <w:t>Территориальное подраз</w:t>
      </w:r>
      <w:r>
        <w:rPr>
          <w:rStyle w:val="s0"/>
        </w:rPr>
        <w:t xml:space="preserve">деление казначейства предоставляет формы 4-20 «Сводный отчет по расходам» согласно </w:t>
      </w:r>
      <w:hyperlink w:anchor="sub41" w:history="1">
        <w:r>
          <w:rPr>
            <w:rStyle w:val="a4"/>
          </w:rPr>
          <w:t>приложению 41</w:t>
        </w:r>
      </w:hyperlink>
      <w:r>
        <w:rPr>
          <w:rStyle w:val="s0"/>
        </w:rPr>
        <w:t xml:space="preserve"> к настоящим Правилам государственным органам, осуществляющим разведывательную и контрразведывательную деятельность, обеспечивающим </w:t>
      </w:r>
      <w:r>
        <w:rPr>
          <w:rStyle w:val="s0"/>
        </w:rPr>
        <w:t>безопасность охраняемых лиц и объектов, а также государственным учреждениям в области обороны, входящим в перечень сведений, подлежащих засекречиванию.</w:t>
      </w:r>
    </w:p>
    <w:p w:rsidR="00000000" w:rsidRDefault="00596FAF">
      <w:pPr>
        <w:pStyle w:val="pj"/>
      </w:pPr>
      <w:r>
        <w:rPr>
          <w:rStyle w:val="s0"/>
        </w:rPr>
        <w:t>При приостановлении операций по соответствующим кодам бюджетной классификации расходов администратор бюд</w:t>
      </w:r>
      <w:r>
        <w:rPr>
          <w:rStyle w:val="s0"/>
        </w:rPr>
        <w:t>жетных программ оповещает свои подведомственные государственные учреждения о планируемом внесении изменений в индивидуальные планы финансирования. При этом государственные учреждения проводят операции по изменяемым кодам бюджетной классификации расходов по</w:t>
      </w:r>
      <w:r>
        <w:rPr>
          <w:rStyle w:val="s0"/>
        </w:rPr>
        <w:t>сле завершения процедур по внесению изменений в индивидуальные планы финансирования.</w:t>
      </w:r>
    </w:p>
    <w:p w:rsidR="00000000" w:rsidRDefault="00596FAF">
      <w:pPr>
        <w:pStyle w:val="pj"/>
      </w:pPr>
      <w:r>
        <w:rPr>
          <w:rStyle w:val="s0"/>
        </w:rPr>
        <w:t>Заявка государственного учреждения формируется с учетом следующего:</w:t>
      </w:r>
    </w:p>
    <w:p w:rsidR="00000000" w:rsidRDefault="00596FAF">
      <w:pPr>
        <w:pStyle w:val="pj"/>
      </w:pPr>
      <w:r>
        <w:rPr>
          <w:rStyle w:val="s0"/>
        </w:rPr>
        <w:t>запрещается перенос сумм специфик с текущего месяца на предстоящие месяцы и наоборот;</w:t>
      </w:r>
    </w:p>
    <w:p w:rsidR="00000000" w:rsidRDefault="00596FAF">
      <w:pPr>
        <w:pStyle w:val="pj"/>
      </w:pPr>
      <w:r>
        <w:rPr>
          <w:rStyle w:val="s0"/>
        </w:rPr>
        <w:t>соблюдение соответствия между суммами плановых назначений и произведенными кассовыми расходами;</w:t>
      </w:r>
    </w:p>
    <w:p w:rsidR="00000000" w:rsidRDefault="00596FAF">
      <w:pPr>
        <w:pStyle w:val="pj"/>
      </w:pPr>
      <w:r>
        <w:rPr>
          <w:rStyle w:val="s0"/>
        </w:rPr>
        <w:t>сохранение соотношения между планами финансирования по обязательствам и планами финансирования по платежам, при котором сумма планов по платежам за период с нач</w:t>
      </w:r>
      <w:r>
        <w:rPr>
          <w:rStyle w:val="s0"/>
        </w:rPr>
        <w:t>ала года не превышает сумму планов по обязательствам за тот же период финансового года;</w:t>
      </w:r>
    </w:p>
    <w:p w:rsidR="00000000" w:rsidRDefault="00596FAF">
      <w:pPr>
        <w:pStyle w:val="pj"/>
      </w:pPr>
      <w:r>
        <w:rPr>
          <w:rStyle w:val="s0"/>
        </w:rPr>
        <w:t>принятые, но не оплаченные обязательства;</w:t>
      </w:r>
    </w:p>
    <w:p w:rsidR="00000000" w:rsidRDefault="00596FAF">
      <w:pPr>
        <w:pStyle w:val="pj"/>
      </w:pPr>
      <w:r>
        <w:rPr>
          <w:rStyle w:val="s0"/>
        </w:rPr>
        <w:t>наличие инкассовых распоряжений;</w:t>
      </w:r>
    </w:p>
    <w:p w:rsidR="00000000" w:rsidRDefault="00596FAF">
      <w:pPr>
        <w:pStyle w:val="pj"/>
      </w:pPr>
      <w:r>
        <w:rPr>
          <w:rStyle w:val="s0"/>
        </w:rPr>
        <w:t>уменьшение плановых сумм по спецификам экономической классификации расходов производится на с</w:t>
      </w:r>
      <w:r>
        <w:rPr>
          <w:rStyle w:val="s0"/>
        </w:rPr>
        <w:t>умму плановых назначений за вычетом принятых обязательств;</w:t>
      </w:r>
    </w:p>
    <w:p w:rsidR="00000000" w:rsidRDefault="00596FAF">
      <w:pPr>
        <w:pStyle w:val="pj"/>
      </w:pPr>
      <w:r>
        <w:rPr>
          <w:rStyle w:val="s0"/>
        </w:rPr>
        <w:t>увеличение (уменьшение) плановых сумм по одним спецификам экономической классификации расходов бюджета осуществляется в пределах годовых сумм по бюджетной программе (подпрограмме) за счет уменьшени</w:t>
      </w:r>
      <w:r>
        <w:rPr>
          <w:rStyle w:val="s0"/>
        </w:rPr>
        <w:t>я (увеличения) плановых сумм по другим спецификам, в пределах итоговой суммы месяца по бюджетной программе (подпрограмме), предусмотренной планом финансирования;</w:t>
      </w:r>
    </w:p>
    <w:p w:rsidR="00000000" w:rsidRDefault="00596FAF">
      <w:pPr>
        <w:pStyle w:val="pj"/>
      </w:pPr>
      <w:r>
        <w:rPr>
          <w:rStyle w:val="s0"/>
        </w:rPr>
        <w:t>перераспределение средств между бюджетными подпрограммами в пределах одной бюджетной программы</w:t>
      </w:r>
      <w:r>
        <w:rPr>
          <w:rStyle w:val="s0"/>
        </w:rPr>
        <w:t xml:space="preserve"> производится в пределах годовых сумм по бюджетной программе;</w:t>
      </w:r>
    </w:p>
    <w:p w:rsidR="00000000" w:rsidRDefault="00596FAF">
      <w:pPr>
        <w:pStyle w:val="pj"/>
      </w:pPr>
      <w:r>
        <w:rPr>
          <w:rStyle w:val="s0"/>
        </w:rPr>
        <w:t>основанием для перераспределения бюджетных средств между бюджетными подпрограммами бюджетных программ развития, финансируемых за счет средств правительственных внешних займов и грантов, в рамках</w:t>
      </w:r>
      <w:r>
        <w:rPr>
          <w:rStyle w:val="s0"/>
        </w:rPr>
        <w:t xml:space="preserve"> годового объема бюджетных средств по бюджетной программе развития является утвержденное постановление Правительства Республики Казахстан о внесении изменений и дополнений в постановление Правительства Республики Казахстан о реализации закона о республикан</w:t>
      </w:r>
      <w:r>
        <w:rPr>
          <w:rStyle w:val="s0"/>
        </w:rPr>
        <w:t>ском бюджете.</w:t>
      </w:r>
    </w:p>
    <w:p w:rsidR="00000000" w:rsidRDefault="00596FAF">
      <w:pPr>
        <w:pStyle w:val="pj"/>
      </w:pPr>
      <w:r>
        <w:rPr>
          <w:rStyle w:val="s0"/>
        </w:rPr>
        <w:t>Заявка государственного учреждения подписывается руководителем или лицом им уполномоченным, руководителем структурного подразделения государственного учреждения, ответственного за их составление, а при отсутствии последних - лицами, на которых соответствую</w:t>
      </w:r>
      <w:r>
        <w:rPr>
          <w:rStyle w:val="s0"/>
        </w:rPr>
        <w:t>щими приказами возложено исполнение обязанностей, и передается соответствующему администратору бюджетных программ с расчетами к изменениям и их обоснованием не позднее 10-го числа текущего месяца.</w:t>
      </w:r>
    </w:p>
    <w:p w:rsidR="00000000" w:rsidRDefault="00596FAF">
      <w:pPr>
        <w:pStyle w:val="pj"/>
      </w:pPr>
      <w:r>
        <w:rPr>
          <w:rStyle w:val="s0"/>
        </w:rPr>
        <w:t xml:space="preserve">34. Администратор бюджетных программ проверяет обоснование </w:t>
      </w:r>
      <w:r>
        <w:rPr>
          <w:rStyle w:val="s0"/>
        </w:rPr>
        <w:t xml:space="preserve">по предлагаемым изменениям и соблюдение условий и сроков, установленных </w:t>
      </w:r>
      <w:hyperlink w:anchor="sub3200" w:history="1">
        <w:r>
          <w:rPr>
            <w:rStyle w:val="a4"/>
          </w:rPr>
          <w:t>пунктами 32-33</w:t>
        </w:r>
      </w:hyperlink>
      <w:r>
        <w:rPr>
          <w:rStyle w:val="s0"/>
        </w:rPr>
        <w:t xml:space="preserve"> настоящих Правил.</w:t>
      </w:r>
    </w:p>
    <w:p w:rsidR="00000000" w:rsidRDefault="00596FAF">
      <w:pPr>
        <w:pStyle w:val="pj"/>
      </w:pPr>
      <w:r>
        <w:rPr>
          <w:rStyle w:val="s0"/>
        </w:rPr>
        <w:t>При не соблюдении условий, предусмотренных настоящими Правилами, администратор бюджетных программ отклоняет заявки подвед</w:t>
      </w:r>
      <w:r>
        <w:rPr>
          <w:rStyle w:val="s0"/>
        </w:rPr>
        <w:t>омственных государственных учреждений.</w:t>
      </w:r>
    </w:p>
    <w:p w:rsidR="00000000" w:rsidRDefault="00596FAF">
      <w:pPr>
        <w:pStyle w:val="pji"/>
      </w:pPr>
      <w:r>
        <w:rPr>
          <w:rStyle w:val="s3"/>
        </w:rPr>
        <w:t xml:space="preserve">В пункт 35 внесены изменения в соответствии с </w:t>
      </w:r>
      <w:hyperlink r:id="rId95" w:anchor="sub_id=35" w:history="1">
        <w:r>
          <w:rPr>
            <w:rStyle w:val="a4"/>
            <w:i/>
            <w:iCs/>
          </w:rPr>
          <w:t>приказом</w:t>
        </w:r>
      </w:hyperlink>
      <w:r>
        <w:rPr>
          <w:rStyle w:val="s3"/>
        </w:rPr>
        <w:t xml:space="preserve"> Министра финансов РК от 26.03.15 г. № 202 (</w:t>
      </w:r>
      <w:hyperlink r:id="rId96" w:anchor="sub_id=3500" w:history="1">
        <w:r>
          <w:rPr>
            <w:rStyle w:val="a4"/>
            <w:i/>
            <w:iCs/>
          </w:rPr>
          <w:t>см. стар. ред.</w:t>
        </w:r>
      </w:hyperlink>
      <w:r>
        <w:rPr>
          <w:rStyle w:val="s3"/>
        </w:rPr>
        <w:t xml:space="preserve">); </w:t>
      </w:r>
      <w:hyperlink r:id="rId97" w:anchor="sub_id=35" w:history="1">
        <w:r>
          <w:rPr>
            <w:rStyle w:val="a4"/>
            <w:i/>
            <w:iCs/>
          </w:rPr>
          <w:t>приказом</w:t>
        </w:r>
      </w:hyperlink>
      <w:r>
        <w:rPr>
          <w:rStyle w:val="s3"/>
        </w:rPr>
        <w:t xml:space="preserve"> Министра финансов РК от 26.02.16 г. № 87 (</w:t>
      </w:r>
      <w:hyperlink r:id="rId98" w:anchor="sub_id=3500" w:history="1">
        <w:r>
          <w:rPr>
            <w:rStyle w:val="a4"/>
            <w:i/>
            <w:iCs/>
          </w:rPr>
          <w:t>см. стар. ред.</w:t>
        </w:r>
      </w:hyperlink>
      <w:r>
        <w:rPr>
          <w:rStyle w:val="s3"/>
        </w:rPr>
        <w:t xml:space="preserve">); внесены изменения в соответствии с </w:t>
      </w:r>
      <w:hyperlink r:id="rId99" w:anchor="sub_id=35" w:history="1">
        <w:r>
          <w:rPr>
            <w:rStyle w:val="a4"/>
            <w:i/>
            <w:iCs/>
          </w:rPr>
          <w:t>приказом</w:t>
        </w:r>
      </w:hyperlink>
      <w:r>
        <w:rPr>
          <w:rStyle w:val="s3"/>
        </w:rPr>
        <w:t xml:space="preserve"> Министра финансов РК от 12.07.17 г. № 431 (</w:t>
      </w:r>
      <w:hyperlink r:id="rId100" w:anchor="sub_id=3500" w:history="1">
        <w:r>
          <w:rPr>
            <w:rStyle w:val="a4"/>
            <w:i/>
            <w:iCs/>
          </w:rPr>
          <w:t>см. стар. ред.</w:t>
        </w:r>
      </w:hyperlink>
      <w:r>
        <w:rPr>
          <w:rStyle w:val="s3"/>
        </w:rPr>
        <w:t xml:space="preserve">); изложен в редакции </w:t>
      </w:r>
      <w:hyperlink r:id="rId101" w:anchor="sub_id=35" w:history="1">
        <w:r>
          <w:rPr>
            <w:rStyle w:val="a4"/>
            <w:i/>
            <w:iCs/>
          </w:rPr>
          <w:t>приказа</w:t>
        </w:r>
      </w:hyperlink>
      <w:r>
        <w:rPr>
          <w:rStyle w:val="s3"/>
        </w:rPr>
        <w:t xml:space="preserve"> Министра финансов РК от 23.02.18 г. № 269 (</w:t>
      </w:r>
      <w:hyperlink r:id="rId102" w:anchor="sub_id=3500" w:history="1">
        <w:r>
          <w:rPr>
            <w:rStyle w:val="a4"/>
            <w:i/>
            <w:iCs/>
          </w:rPr>
          <w:t>см. стар. ред.</w:t>
        </w:r>
      </w:hyperlink>
      <w:r>
        <w:rPr>
          <w:rStyle w:val="s3"/>
        </w:rPr>
        <w:t xml:space="preserve">); внесены изменения в соответствии с </w:t>
      </w:r>
      <w:hyperlink r:id="rId103" w:anchor="sub_id=35" w:history="1">
        <w:r>
          <w:rPr>
            <w:rStyle w:val="a4"/>
            <w:i/>
            <w:iCs/>
          </w:rPr>
          <w:t>приказом</w:t>
        </w:r>
      </w:hyperlink>
      <w:r>
        <w:rPr>
          <w:rStyle w:val="s3"/>
        </w:rPr>
        <w:t xml:space="preserve"> Министра финансов РК от 30.11.18 г. № 1046 (</w:t>
      </w:r>
      <w:hyperlink r:id="rId104" w:anchor="sub_id=3500" w:history="1">
        <w:r>
          <w:rPr>
            <w:rStyle w:val="a4"/>
            <w:i/>
            <w:iCs/>
          </w:rPr>
          <w:t>см. стар. ред.</w:t>
        </w:r>
      </w:hyperlink>
      <w:r>
        <w:rPr>
          <w:rStyle w:val="s3"/>
        </w:rPr>
        <w:t>)</w:t>
      </w:r>
    </w:p>
    <w:p w:rsidR="00000000" w:rsidRDefault="00596FAF">
      <w:pPr>
        <w:pStyle w:val="pj"/>
      </w:pPr>
      <w:r>
        <w:rPr>
          <w:rStyle w:val="s0"/>
        </w:rPr>
        <w:t>35. При соблюдении условий, предусмотренных настоящими Правилами, администратор бюджетных программ утверждает справки о внесении изменений в индивидуальные планы финансирования.</w:t>
      </w:r>
    </w:p>
    <w:p w:rsidR="00000000" w:rsidRDefault="00596FAF">
      <w:pPr>
        <w:pStyle w:val="pj"/>
      </w:pPr>
      <w:r>
        <w:rPr>
          <w:rStyle w:val="s0"/>
        </w:rPr>
        <w:t>Администратор республиканских б</w:t>
      </w:r>
      <w:r>
        <w:rPr>
          <w:rStyle w:val="s0"/>
        </w:rPr>
        <w:t>юджетных программ утверждает справки о внесении изменений в индивидуальные планы финансирования государственных органов, осуществляющих разведывательную и контрразведывательную деятельность, обеспечивающих безопасность охраняемых лиц и объектов, а также го</w:t>
      </w:r>
      <w:r>
        <w:rPr>
          <w:rStyle w:val="s0"/>
        </w:rPr>
        <w:t>сударственных учреждений в области обороны, входящим в перечень сведений, подлежащих засекречиванию, в 3-х экземплярах, один из которых направляет в государственное учреждение, второй - в территориальное подразделение казначейства по своему местонахождению</w:t>
      </w:r>
      <w:r>
        <w:rPr>
          <w:rStyle w:val="s0"/>
        </w:rPr>
        <w:t xml:space="preserve"> с реестром в 2-х экземплярах, по форме согласно </w:t>
      </w:r>
      <w:hyperlink w:anchor="sub21" w:history="1">
        <w:r>
          <w:rPr>
            <w:rStyle w:val="a4"/>
          </w:rPr>
          <w:t>приложению 21</w:t>
        </w:r>
      </w:hyperlink>
      <w:r>
        <w:rPr>
          <w:rStyle w:val="s0"/>
        </w:rPr>
        <w:t xml:space="preserve"> к настоящим Правилам, и третий оставляет у себя.</w:t>
      </w:r>
    </w:p>
    <w:p w:rsidR="00000000" w:rsidRDefault="00596FAF">
      <w:pPr>
        <w:pStyle w:val="pj"/>
      </w:pPr>
      <w:r>
        <w:rPr>
          <w:rStyle w:val="s0"/>
        </w:rPr>
        <w:t xml:space="preserve">Администратор республиканских бюджетных программ направляет в территориальное подразделение казначейства по своему местонахождению утвержденные электронные образы справок о внесении изменений в индивидуальные планы финансирования согласно </w:t>
      </w:r>
      <w:hyperlink w:anchor="sub34" w:history="1">
        <w:r>
          <w:rPr>
            <w:rStyle w:val="a4"/>
          </w:rPr>
          <w:t>приложениям 34</w:t>
        </w:r>
      </w:hyperlink>
      <w:r>
        <w:rPr>
          <w:rStyle w:val="s0"/>
        </w:rPr>
        <w:t xml:space="preserve"> и </w:t>
      </w:r>
      <w:hyperlink w:anchor="sub36" w:history="1">
        <w:r>
          <w:rPr>
            <w:rStyle w:val="a4"/>
          </w:rPr>
          <w:t>36</w:t>
        </w:r>
      </w:hyperlink>
      <w:r>
        <w:rPr>
          <w:rStyle w:val="s0"/>
        </w:rPr>
        <w:t xml:space="preserve"> к настоящим Правилам с реестром по форме согласно </w:t>
      </w:r>
      <w:hyperlink w:anchor="sub22" w:history="1">
        <w:r>
          <w:rPr>
            <w:rStyle w:val="a4"/>
          </w:rPr>
          <w:t>приложению 22</w:t>
        </w:r>
      </w:hyperlink>
      <w:r>
        <w:rPr>
          <w:rStyle w:val="s0"/>
        </w:rPr>
        <w:t xml:space="preserve"> к настоящим Правилам.</w:t>
      </w:r>
    </w:p>
    <w:p w:rsidR="00000000" w:rsidRDefault="00596FAF">
      <w:pPr>
        <w:pStyle w:val="pj"/>
      </w:pPr>
      <w:r>
        <w:rPr>
          <w:rStyle w:val="s0"/>
        </w:rPr>
        <w:t>Администратор местных бюджетных программ в территориальное подразделение казначейст</w:t>
      </w:r>
      <w:r>
        <w:rPr>
          <w:rStyle w:val="s0"/>
        </w:rPr>
        <w:t xml:space="preserve">ва направляет утвержденные электронные образы справок о внесении изменений в индивидуальные планы финансирования согласно </w:t>
      </w:r>
      <w:hyperlink w:anchor="sub34" w:history="1">
        <w:r>
          <w:rPr>
            <w:rStyle w:val="a4"/>
          </w:rPr>
          <w:t>приложениям 34</w:t>
        </w:r>
      </w:hyperlink>
      <w:r>
        <w:rPr>
          <w:rStyle w:val="s0"/>
        </w:rPr>
        <w:t xml:space="preserve"> и </w:t>
      </w:r>
      <w:hyperlink w:anchor="sub36" w:history="1">
        <w:r>
          <w:rPr>
            <w:rStyle w:val="a4"/>
          </w:rPr>
          <w:t>36</w:t>
        </w:r>
      </w:hyperlink>
      <w:r>
        <w:rPr>
          <w:rStyle w:val="s0"/>
        </w:rPr>
        <w:t xml:space="preserve"> к настоящим Правилам с реестром по форме согласно </w:t>
      </w:r>
      <w:hyperlink w:anchor="sub22" w:history="1">
        <w:r>
          <w:rPr>
            <w:rStyle w:val="a4"/>
          </w:rPr>
          <w:t>приложению 22</w:t>
        </w:r>
      </w:hyperlink>
      <w:r>
        <w:rPr>
          <w:rStyle w:val="s0"/>
        </w:rPr>
        <w:t xml:space="preserve"> к настоящим Правилам, которые подписываются ЭЦП руководителя администратора бюджетных программ и руководителя структурного подразделения администратора бюджетных программ, ответственного за составление индивидуального план</w:t>
      </w:r>
      <w:r>
        <w:rPr>
          <w:rStyle w:val="s0"/>
        </w:rPr>
        <w:t>а финансирования.</w:t>
      </w:r>
    </w:p>
    <w:p w:rsidR="00000000" w:rsidRDefault="00596FAF">
      <w:pPr>
        <w:pStyle w:val="pj"/>
      </w:pPr>
      <w:r>
        <w:rPr>
          <w:rStyle w:val="s0"/>
        </w:rPr>
        <w:t>Справки о внесении изменений в индивидуальные планы финансирования администраторами бюджетных программ в территориальное подразделение казначейства предоставляются по информационной системе «Казначейство-клиент», а для государственных орг</w:t>
      </w:r>
      <w:r>
        <w:rPr>
          <w:rStyle w:val="s0"/>
        </w:rPr>
        <w:t>анов, осуществляющих разведывательную и контрразведывательную деятельность, обеспечивающих безопасность охраняемых лиц и объектов, а также государственных учреждений в области обороны, входящим в перечень сведений, подлежащих засекречиванию, на бумажном но</w:t>
      </w:r>
      <w:r>
        <w:rPr>
          <w:rStyle w:val="s0"/>
        </w:rPr>
        <w:t>сителе в следующем порядке:</w:t>
      </w:r>
    </w:p>
    <w:p w:rsidR="00000000" w:rsidRDefault="00596FAF">
      <w:pPr>
        <w:pStyle w:val="pj"/>
      </w:pPr>
      <w:r>
        <w:rPr>
          <w:rStyle w:val="s0"/>
        </w:rPr>
        <w:t>справка о внесении изменений в индивидуальные планы финансирования, касающиеся изменений в сводные планы финансирования, предоставляются не позднее двух рабочих дней со дня утверждения справки о внесении изменений в сводные план</w:t>
      </w:r>
      <w:r>
        <w:rPr>
          <w:rStyle w:val="s0"/>
        </w:rPr>
        <w:t>ы финансирования;</w:t>
      </w:r>
    </w:p>
    <w:p w:rsidR="00000000" w:rsidRDefault="00596FAF">
      <w:pPr>
        <w:pStyle w:val="pj"/>
      </w:pPr>
      <w:r>
        <w:rPr>
          <w:rStyle w:val="s0"/>
        </w:rPr>
        <w:t>справки о внесении изменений в индивидуальные планы финансирования, не касающиеся изменений в сводные планы финансирования, предоставляются не более одного раза в месяц, не позднее двадцатого числа текущего месяца, а в последнем месяце те</w:t>
      </w:r>
      <w:r>
        <w:rPr>
          <w:rStyle w:val="s0"/>
        </w:rPr>
        <w:t>кущего финансового года - не более двух раз не позднее двадцатого числа текущего месяца.</w:t>
      </w:r>
    </w:p>
    <w:p w:rsidR="00000000" w:rsidRDefault="00596FAF">
      <w:pPr>
        <w:pStyle w:val="pj"/>
      </w:pPr>
      <w:r>
        <w:rPr>
          <w:rStyle w:val="s0"/>
        </w:rPr>
        <w:t>После загрузки территориальным подразделением казначейства в ИИСК справок о внесении изменений в индивидуальные планы финансирования, не касающиеся изменений в сводные</w:t>
      </w:r>
      <w:r>
        <w:rPr>
          <w:rStyle w:val="s0"/>
        </w:rPr>
        <w:t xml:space="preserve"> планы финансирования, по ИС «Казначейство-клиент» направляется уведомление о подтверждении загрузки в ИИСК данных справок администратору местных бюджетных программ, а также соответствующему местному уполномоченному органу по исполнению бюджета, аппарату а</w:t>
      </w:r>
      <w:r>
        <w:rPr>
          <w:rStyle w:val="s0"/>
        </w:rPr>
        <w:t>кима города районного значения, села, поселка, сельского округа для проведения последним бюджетного мониторинга.</w:t>
      </w:r>
    </w:p>
    <w:p w:rsidR="00000000" w:rsidRDefault="00596FAF">
      <w:pPr>
        <w:pStyle w:val="pj"/>
      </w:pPr>
      <w:r>
        <w:rPr>
          <w:rStyle w:val="s0"/>
        </w:rPr>
        <w:t xml:space="preserve">При приеме на исполнение справок на внесение изменений в сводный план поступлений и финансирования по платежам, сводный план финансирования по </w:t>
      </w:r>
      <w:r>
        <w:rPr>
          <w:rStyle w:val="s0"/>
        </w:rPr>
        <w:t>обязательствам и индивидуальные планы финансирования по обязательствам и платежам ответственные исполнители территориального подразделения казначейства осуществляют проверку кодов справок на соответствие кодам ЕБК РК, соответствие планов финансирования ниж</w:t>
      </w:r>
      <w:r>
        <w:rPr>
          <w:rStyle w:val="s0"/>
        </w:rPr>
        <w:t>естоящих бюджетов планам финансирования вышестоящего бюджета по целевым трансфертам и кредитам, передаваемым из республиканского бюджета или в республиканский бюджет.</w:t>
      </w:r>
    </w:p>
    <w:p w:rsidR="00000000" w:rsidRDefault="00596FAF">
      <w:pPr>
        <w:pStyle w:val="pji"/>
      </w:pPr>
      <w:r>
        <w:rPr>
          <w:rStyle w:val="s3"/>
        </w:rPr>
        <w:t xml:space="preserve">Правила дополнены пунктом 35-1 в соответствии с </w:t>
      </w:r>
      <w:hyperlink r:id="rId105" w:anchor="sub_id=351" w:history="1">
        <w:r>
          <w:rPr>
            <w:rStyle w:val="a4"/>
            <w:i/>
            <w:iCs/>
          </w:rPr>
          <w:t>приказом</w:t>
        </w:r>
      </w:hyperlink>
      <w:r>
        <w:rPr>
          <w:rStyle w:val="s3"/>
        </w:rPr>
        <w:t xml:space="preserve"> Министра финансов РК от 09.10.15 г. № 509; изложен в редакции </w:t>
      </w:r>
      <w:hyperlink r:id="rId106" w:anchor="sub_id=351" w:history="1">
        <w:r>
          <w:rPr>
            <w:rStyle w:val="a4"/>
            <w:i/>
            <w:iCs/>
          </w:rPr>
          <w:t>приказа</w:t>
        </w:r>
      </w:hyperlink>
      <w:r>
        <w:rPr>
          <w:rStyle w:val="s3"/>
        </w:rPr>
        <w:t xml:space="preserve"> Министра финансов РК от 12.07.17 г. № 431 (</w:t>
      </w:r>
      <w:hyperlink r:id="rId107" w:anchor="sub_id=350100" w:history="1">
        <w:r>
          <w:rPr>
            <w:rStyle w:val="a4"/>
            <w:i/>
            <w:iCs/>
          </w:rPr>
          <w:t>см. стар. ред.</w:t>
        </w:r>
      </w:hyperlink>
      <w:r>
        <w:rPr>
          <w:rStyle w:val="s3"/>
        </w:rPr>
        <w:t xml:space="preserve">); </w:t>
      </w:r>
      <w:hyperlink r:id="rId108" w:anchor="sub_id=351" w:history="1">
        <w:r>
          <w:rPr>
            <w:rStyle w:val="a4"/>
            <w:i/>
            <w:iCs/>
          </w:rPr>
          <w:t>приказа</w:t>
        </w:r>
      </w:hyperlink>
      <w:r>
        <w:rPr>
          <w:rStyle w:val="s3"/>
        </w:rPr>
        <w:t xml:space="preserve"> Заместителя Премьер-Министра - Министра финансов РК от 12.04.22 г. № 397 (</w:t>
      </w:r>
      <w:hyperlink r:id="rId109" w:anchor="sub_id=350100" w:history="1">
        <w:r>
          <w:rPr>
            <w:rStyle w:val="a4"/>
            <w:i/>
            <w:iCs/>
          </w:rPr>
          <w:t>см. стар. ред.</w:t>
        </w:r>
      </w:hyperlink>
      <w:r>
        <w:rPr>
          <w:rStyle w:val="s3"/>
        </w:rPr>
        <w:t>)</w:t>
      </w:r>
    </w:p>
    <w:p w:rsidR="00000000" w:rsidRDefault="00596FAF">
      <w:pPr>
        <w:pStyle w:val="pj"/>
      </w:pPr>
      <w:r>
        <w:t xml:space="preserve">35-1. </w:t>
      </w:r>
      <w:r>
        <w:rPr>
          <w:rStyle w:val="s0"/>
        </w:rPr>
        <w:t xml:space="preserve">В целях осуществления контроля соответствия планов финансирования нижестоящих бюджетов планам финансирования вышестоящего бюджета по целевым трансфертам и </w:t>
      </w:r>
      <w:r>
        <w:rPr>
          <w:rStyle w:val="s0"/>
        </w:rPr>
        <w:t>кредитам, бюджетным субвенциям, выделяемым из республиканского бюджета, администраторы бюджетных программ вышестоящего бюджета в течение двух рабочих дней после их утверждения предоставляют в центральный уполномоченный орган по исполнению бюджета справки н</w:t>
      </w:r>
      <w:r>
        <w:rPr>
          <w:rStyle w:val="s0"/>
        </w:rPr>
        <w:t>а внесение изменений в планы поступлений и финансирования по платежам и в планы финансирования по обязательствам, а также индивидуальные планы финансирования по платежам и обязательствам, содержащие уточненные данные, в разрезе регионов – получателей</w:t>
      </w:r>
      <w:r>
        <w:t>.</w:t>
      </w:r>
    </w:p>
    <w:p w:rsidR="00000000" w:rsidRDefault="00596FAF">
      <w:pPr>
        <w:pStyle w:val="pji"/>
      </w:pPr>
      <w:r>
        <w:rPr>
          <w:rStyle w:val="s3"/>
        </w:rPr>
        <w:t>В пу</w:t>
      </w:r>
      <w:r>
        <w:rPr>
          <w:rStyle w:val="s3"/>
        </w:rPr>
        <w:t xml:space="preserve">нкт 36 внесены изменения в соответствии с </w:t>
      </w:r>
      <w:hyperlink r:id="rId110" w:anchor="sub_id=36" w:history="1">
        <w:r>
          <w:rPr>
            <w:rStyle w:val="a4"/>
            <w:i/>
            <w:iCs/>
          </w:rPr>
          <w:t>приказом</w:t>
        </w:r>
      </w:hyperlink>
      <w:r>
        <w:rPr>
          <w:rStyle w:val="s3"/>
        </w:rPr>
        <w:t xml:space="preserve"> Министра финансов РК от 26.03.15 г. № 202 (</w:t>
      </w:r>
      <w:hyperlink r:id="rId111" w:anchor="sub_id=3600" w:history="1">
        <w:r>
          <w:rPr>
            <w:rStyle w:val="a4"/>
            <w:i/>
            <w:iCs/>
          </w:rPr>
          <w:t>см. стар. ред.</w:t>
        </w:r>
      </w:hyperlink>
      <w:r>
        <w:rPr>
          <w:rStyle w:val="s3"/>
        </w:rPr>
        <w:t xml:space="preserve">); </w:t>
      </w:r>
      <w:hyperlink r:id="rId112" w:history="1">
        <w:r>
          <w:rPr>
            <w:rStyle w:val="a4"/>
            <w:i/>
            <w:iCs/>
          </w:rPr>
          <w:t>приказом</w:t>
        </w:r>
      </w:hyperlink>
      <w:r>
        <w:rPr>
          <w:rStyle w:val="s3"/>
        </w:rPr>
        <w:t xml:space="preserve"> Министра финансов РК от 09.10.15 г. № 509 (</w:t>
      </w:r>
      <w:hyperlink r:id="rId113" w:anchor="sub_id=3600" w:history="1">
        <w:r>
          <w:rPr>
            <w:rStyle w:val="a4"/>
            <w:i/>
            <w:iCs/>
          </w:rPr>
          <w:t>см. стар. ред.</w:t>
        </w:r>
      </w:hyperlink>
      <w:r>
        <w:rPr>
          <w:rStyle w:val="s3"/>
        </w:rPr>
        <w:t xml:space="preserve">); </w:t>
      </w:r>
      <w:hyperlink r:id="rId114" w:anchor="sub_id=36" w:history="1">
        <w:r>
          <w:rPr>
            <w:rStyle w:val="a4"/>
            <w:i/>
            <w:iCs/>
          </w:rPr>
          <w:t>приказом</w:t>
        </w:r>
      </w:hyperlink>
      <w:r>
        <w:rPr>
          <w:rStyle w:val="s3"/>
        </w:rPr>
        <w:t xml:space="preserve"> Министра финансов РК от 30.11.18 г. № 1046 (</w:t>
      </w:r>
      <w:hyperlink r:id="rId115" w:anchor="sub_id=36" w:history="1">
        <w:r>
          <w:rPr>
            <w:rStyle w:val="a4"/>
            <w:i/>
            <w:iCs/>
          </w:rPr>
          <w:t>см. стар. ред.</w:t>
        </w:r>
      </w:hyperlink>
      <w:r>
        <w:rPr>
          <w:rStyle w:val="s3"/>
        </w:rPr>
        <w:t>)</w:t>
      </w:r>
    </w:p>
    <w:p w:rsidR="00000000" w:rsidRDefault="00596FAF">
      <w:pPr>
        <w:pStyle w:val="pj"/>
      </w:pPr>
      <w:r>
        <w:rPr>
          <w:rStyle w:val="s0"/>
        </w:rPr>
        <w:t>36. При недостаточности плановых назначений по при</w:t>
      </w:r>
      <w:r>
        <w:rPr>
          <w:rStyle w:val="s0"/>
        </w:rPr>
        <w:t>чине принятия обязательств или проведения кассовых расходов государственным учреждением в период после утверждения администратором бюджетных программ справки о внесении изменений в индивидуальные планы финансирования, несоответствии ЕБК РК, неверном распре</w:t>
      </w:r>
      <w:r>
        <w:rPr>
          <w:rStyle w:val="s0"/>
        </w:rPr>
        <w:t>делении плановых назначений и несоблюдении сроков предоставления справок на внесение изменений в планы финансирования администратором бюджетных программ, территориальное подразделение казначейства возвращает без исполнения (по ИС «Казначейство-клиент» откл</w:t>
      </w:r>
      <w:r>
        <w:rPr>
          <w:rStyle w:val="s0"/>
        </w:rPr>
        <w:t>оняют с указанием причины):</w:t>
      </w:r>
    </w:p>
    <w:p w:rsidR="00000000" w:rsidRDefault="00596FAF">
      <w:pPr>
        <w:pStyle w:val="pj"/>
      </w:pPr>
      <w:r>
        <w:rPr>
          <w:rStyle w:val="s0"/>
        </w:rPr>
        <w:t>1) справки на внесение изменений в индивидуальные планы финансирования по обязательствам и платежам - администратору бюджетной программы;</w:t>
      </w:r>
    </w:p>
    <w:p w:rsidR="00000000" w:rsidRDefault="00596FAF">
      <w:pPr>
        <w:pStyle w:val="pj"/>
      </w:pPr>
      <w:r>
        <w:rPr>
          <w:rStyle w:val="s0"/>
        </w:rPr>
        <w:t>2) справки на внесение изменений в сводный план поступлений, сводный план финансирования п</w:t>
      </w:r>
      <w:r>
        <w:rPr>
          <w:rStyle w:val="s0"/>
        </w:rPr>
        <w:t>о платежам и сводный план финансирования по обязательствам - местному уполномоченному органу по исполнению бюджета, аппарату акима города районного значения, села, поселка, сельского округа.</w:t>
      </w:r>
    </w:p>
    <w:p w:rsidR="00000000" w:rsidRDefault="00596FAF">
      <w:pPr>
        <w:pStyle w:val="pj"/>
      </w:pPr>
      <w:r>
        <w:rPr>
          <w:rStyle w:val="s0"/>
        </w:rPr>
        <w:t>При отсутствии нормативного правового акта, указанного в абзаце д</w:t>
      </w:r>
      <w:r>
        <w:rPr>
          <w:rStyle w:val="s0"/>
        </w:rPr>
        <w:t xml:space="preserve">есятом части третьей </w:t>
      </w:r>
      <w:hyperlink w:anchor="sub3300" w:history="1">
        <w:r>
          <w:rPr>
            <w:rStyle w:val="a4"/>
          </w:rPr>
          <w:t>пункта 33</w:t>
        </w:r>
      </w:hyperlink>
      <w:r>
        <w:t xml:space="preserve"> </w:t>
      </w:r>
      <w:r>
        <w:rPr>
          <w:rStyle w:val="s0"/>
        </w:rPr>
        <w:t>настоящих Правил, территориальное подразделение казначейства возвращает администратору бюджетной программы справку о внесении изменений в индивидуальные планы финансирования без исполнения с указ</w:t>
      </w:r>
      <w:r>
        <w:rPr>
          <w:rStyle w:val="s0"/>
        </w:rPr>
        <w:t>анием причины со ссылкой на соответствующие пункты настоящих Правил (по ИС «Казначейство - клиент» отклоняются с указанием причины со ссылкой на соответствующие пункты настоящих Правил).</w:t>
      </w:r>
    </w:p>
    <w:p w:rsidR="00000000" w:rsidRDefault="00596FAF">
      <w:pPr>
        <w:pStyle w:val="pj"/>
      </w:pPr>
      <w:r>
        <w:t>Реестр и электронные образы планов/справок, поступившие по ИС «Казнач</w:t>
      </w:r>
      <w:r>
        <w:t>ейство-клиент», оформленные не в соответствии с требованиями настоящих Правил и руководства пользователя подлежат отклонению территориальным подразделением казначейства с указанием причины отклонения.</w:t>
      </w:r>
    </w:p>
    <w:p w:rsidR="00000000" w:rsidRDefault="00596FAF">
      <w:pPr>
        <w:pStyle w:val="pj"/>
      </w:pPr>
      <w:r>
        <w:t>При возврате (отклонении) справок на внесение изменений в планы финансирования по обязательствам и платежам администратор бюджетных программ в течение одного рабочего дня с момента возврата (отклонения) представляет откорректированные справки с учетом заме</w:t>
      </w:r>
      <w:r>
        <w:t>чаний территориального подразделения казначейства.</w:t>
      </w:r>
    </w:p>
    <w:p w:rsidR="00000000" w:rsidRDefault="00596FAF">
      <w:pPr>
        <w:pStyle w:val="pji"/>
      </w:pPr>
      <w:bookmarkStart w:id="15" w:name="SUB3700"/>
      <w:bookmarkEnd w:id="15"/>
      <w:r>
        <w:rPr>
          <w:rStyle w:val="s3"/>
        </w:rPr>
        <w:t xml:space="preserve">В пункт 37 внесены изменения в соответствии с </w:t>
      </w:r>
      <w:hyperlink r:id="rId116" w:anchor="sub_id=37" w:history="1">
        <w:r>
          <w:rPr>
            <w:rStyle w:val="a4"/>
            <w:i/>
            <w:iCs/>
          </w:rPr>
          <w:t>приказом</w:t>
        </w:r>
      </w:hyperlink>
      <w:r>
        <w:rPr>
          <w:rStyle w:val="s3"/>
        </w:rPr>
        <w:t xml:space="preserve"> Министра финансов РК от 30.11.18 г. № 1046 (</w:t>
      </w:r>
      <w:hyperlink r:id="rId117" w:anchor="sub_id=3700" w:history="1">
        <w:r>
          <w:rPr>
            <w:rStyle w:val="a4"/>
            <w:i/>
            <w:iCs/>
          </w:rPr>
          <w:t>см. стар. ред.</w:t>
        </w:r>
      </w:hyperlink>
      <w:r>
        <w:rPr>
          <w:rStyle w:val="s3"/>
        </w:rPr>
        <w:t>)</w:t>
      </w:r>
    </w:p>
    <w:p w:rsidR="00000000" w:rsidRDefault="00596FAF">
      <w:pPr>
        <w:pStyle w:val="pj"/>
      </w:pPr>
      <w:r>
        <w:rPr>
          <w:rStyle w:val="s0"/>
        </w:rPr>
        <w:t xml:space="preserve">37. В случае необходимости внесения изменений в помесячные объемы расходов по бюджетной программе администратором бюджетных программ с соблюдением условий </w:t>
      </w:r>
      <w:hyperlink w:anchor="sub3000" w:history="1">
        <w:r>
          <w:rPr>
            <w:rStyle w:val="a4"/>
          </w:rPr>
          <w:t>пункта 30</w:t>
        </w:r>
      </w:hyperlink>
      <w:r>
        <w:rPr>
          <w:rStyle w:val="s0"/>
        </w:rPr>
        <w:t xml:space="preserve"> настоящих Правил формируется заявка на изменение планов финансирования по обязательствам и платежам администратора бюджетных программ (далее - заявка администратора бюджетных программ), которая направляется им в уполномоченный орган по исполнени</w:t>
      </w:r>
      <w:r>
        <w:rPr>
          <w:rStyle w:val="s0"/>
        </w:rPr>
        <w:t>ю бюджета / аппарат акима города районного значения, села, поселка, сельского округа с соответствующими обоснованиями вносимых изменений.</w:t>
      </w:r>
    </w:p>
    <w:p w:rsidR="00000000" w:rsidRDefault="00596FAF">
      <w:pPr>
        <w:pStyle w:val="pj"/>
      </w:pPr>
      <w:r>
        <w:rPr>
          <w:rStyle w:val="s0"/>
        </w:rPr>
        <w:t xml:space="preserve">При формировании заявки администратором бюджетных программ соблюдаются условия, изложенные в </w:t>
      </w:r>
      <w:hyperlink w:anchor="sub3300" w:history="1">
        <w:r>
          <w:rPr>
            <w:rStyle w:val="a4"/>
          </w:rPr>
          <w:t>пункте 33</w:t>
        </w:r>
      </w:hyperlink>
      <w:r>
        <w:rPr>
          <w:rStyle w:val="s0"/>
        </w:rPr>
        <w:t xml:space="preserve"> настоящих Правил.</w:t>
      </w:r>
    </w:p>
    <w:p w:rsidR="00000000" w:rsidRDefault="00596FAF">
      <w:pPr>
        <w:pStyle w:val="pj"/>
      </w:pPr>
      <w:r>
        <w:rPr>
          <w:rStyle w:val="s0"/>
        </w:rPr>
        <w:t xml:space="preserve">38. Заявка администратора бюджетных программ по внесению изменений в помесячные объемы расходов по бюджетным программам формируется администратором бюджетных программ в соответствии с заявками государственных учреждений, в </w:t>
      </w:r>
      <w:r>
        <w:rPr>
          <w:rStyle w:val="s0"/>
        </w:rPr>
        <w:t>пределах сумм, предусмотренной по бюджетной программе (подпрограмме).</w:t>
      </w:r>
    </w:p>
    <w:p w:rsidR="00000000" w:rsidRDefault="00596FAF">
      <w:pPr>
        <w:pStyle w:val="pj"/>
      </w:pPr>
      <w:r>
        <w:rPr>
          <w:rStyle w:val="s0"/>
        </w:rPr>
        <w:t>Заявка на изменение планов финансирования администраторов бюджетных программ по платежам и обязательствам по получаемым из вышестоящего бюджета трансфертам и кредитам предоставляется соо</w:t>
      </w:r>
      <w:r>
        <w:rPr>
          <w:rStyle w:val="s0"/>
        </w:rPr>
        <w:t>тветствующему администратору бюджетных программ вышестоящего бюджета уполномоченным органом по исполнению нижестоящего бюджета, на основании которой администратор бюджетных программ вышестоящего бюджета предоставляет в порядке, установленном настоящим разд</w:t>
      </w:r>
      <w:r>
        <w:rPr>
          <w:rStyle w:val="s0"/>
        </w:rPr>
        <w:t>елом, заявку уполномоченному органу по исполнению вышестоящего бюджета.</w:t>
      </w:r>
    </w:p>
    <w:p w:rsidR="00000000" w:rsidRDefault="00596FAF">
      <w:pPr>
        <w:pStyle w:val="pji"/>
      </w:pPr>
      <w:r>
        <w:rPr>
          <w:rStyle w:val="s3"/>
        </w:rPr>
        <w:t xml:space="preserve">Пункт 39 изложен в редакции </w:t>
      </w:r>
      <w:hyperlink r:id="rId118" w:anchor="sub_id=39" w:history="1">
        <w:r>
          <w:rPr>
            <w:rStyle w:val="a4"/>
            <w:i/>
            <w:iCs/>
          </w:rPr>
          <w:t>приказа</w:t>
        </w:r>
      </w:hyperlink>
      <w:r>
        <w:rPr>
          <w:rStyle w:val="s3"/>
        </w:rPr>
        <w:t xml:space="preserve"> Министра финансов РК от 30.11.18 г. № 1046 (</w:t>
      </w:r>
      <w:hyperlink r:id="rId119" w:anchor="sub_id=3900" w:history="1">
        <w:r>
          <w:rPr>
            <w:rStyle w:val="a4"/>
            <w:i/>
            <w:iCs/>
          </w:rPr>
          <w:t>см. стар. ред.</w:t>
        </w:r>
      </w:hyperlink>
      <w:r>
        <w:rPr>
          <w:rStyle w:val="s3"/>
        </w:rPr>
        <w:t>)</w:t>
      </w:r>
    </w:p>
    <w:p w:rsidR="00000000" w:rsidRDefault="00596FAF">
      <w:pPr>
        <w:pStyle w:val="pj"/>
      </w:pPr>
      <w:r>
        <w:rPr>
          <w:rStyle w:val="s0"/>
        </w:rPr>
        <w:t>39. Заявка на изменение планов финансирования текущего месяца администраторами бюджетных программ предоставляется в уполномоченный орган по исполнению бюджета</w:t>
      </w:r>
      <w:r>
        <w:rPr>
          <w:rStyle w:val="s0"/>
        </w:rPr>
        <w:t>, аппарат акима города районного значения, села, поселка, сельского округа в следующем порядке с приложением обоснований предлагаемых изменений:</w:t>
      </w:r>
    </w:p>
    <w:p w:rsidR="00000000" w:rsidRDefault="00596FAF">
      <w:pPr>
        <w:pStyle w:val="pj"/>
      </w:pPr>
      <w:r>
        <w:rPr>
          <w:rStyle w:val="s0"/>
        </w:rPr>
        <w:t>администраторами республиканских бюджетных программ, не имеющими территориальных подразделений и подведомственн</w:t>
      </w:r>
      <w:r>
        <w:rPr>
          <w:rStyle w:val="s0"/>
        </w:rPr>
        <w:t>ых государственных учреждений, предоставляется до пятого числа текущего месяца;</w:t>
      </w:r>
    </w:p>
    <w:p w:rsidR="00000000" w:rsidRDefault="00596FAF">
      <w:pPr>
        <w:pStyle w:val="pj"/>
      </w:pPr>
      <w:r>
        <w:rPr>
          <w:rStyle w:val="s0"/>
        </w:rPr>
        <w:t>администраторами республиканских бюджетных программ, имеющими территориальные подразделения и подведомственные государственные учреждения, предоставляется до пятнадцатого числа</w:t>
      </w:r>
      <w:r>
        <w:rPr>
          <w:rStyle w:val="s0"/>
        </w:rPr>
        <w:t xml:space="preserve"> текущего месяца;</w:t>
      </w:r>
    </w:p>
    <w:p w:rsidR="00000000" w:rsidRDefault="00596FAF">
      <w:pPr>
        <w:pStyle w:val="pj"/>
      </w:pPr>
      <w:r>
        <w:rPr>
          <w:rStyle w:val="s0"/>
        </w:rPr>
        <w:t>администраторами местных бюджетных программ в срок до пятнадцатого числа текущего месяца, в случае внесения изменений в помесячные объемы расходов по бюджетным программам, реализуемым за счет средств целевых трансфертов и бюджетных кредит</w:t>
      </w:r>
      <w:r>
        <w:rPr>
          <w:rStyle w:val="s0"/>
        </w:rPr>
        <w:t>ов, получаемых из вышестоящего бюджета, представляется в срок до пятого числа текущего месяца.</w:t>
      </w:r>
    </w:p>
    <w:p w:rsidR="00000000" w:rsidRDefault="00596FAF">
      <w:pPr>
        <w:pStyle w:val="pji"/>
      </w:pPr>
      <w:r>
        <w:rPr>
          <w:rStyle w:val="s3"/>
        </w:rPr>
        <w:t xml:space="preserve">В пункт 40 внесены изменения в соответствии с </w:t>
      </w:r>
      <w:hyperlink r:id="rId120" w:anchor="sub_id=40" w:history="1">
        <w:r>
          <w:rPr>
            <w:rStyle w:val="a4"/>
            <w:i/>
            <w:iCs/>
          </w:rPr>
          <w:t>приказом</w:t>
        </w:r>
      </w:hyperlink>
      <w:r>
        <w:rPr>
          <w:rStyle w:val="s3"/>
        </w:rPr>
        <w:t xml:space="preserve"> Министра финансов РК от 09</w:t>
      </w:r>
      <w:r>
        <w:rPr>
          <w:rStyle w:val="s3"/>
        </w:rPr>
        <w:t>.10.15 г. № 509 (</w:t>
      </w:r>
      <w:hyperlink r:id="rId121" w:anchor="sub_id=4000" w:history="1">
        <w:r>
          <w:rPr>
            <w:rStyle w:val="a4"/>
            <w:i/>
            <w:iCs/>
          </w:rPr>
          <w:t>см. стар. ред.</w:t>
        </w:r>
      </w:hyperlink>
      <w:r>
        <w:rPr>
          <w:rStyle w:val="s3"/>
        </w:rPr>
        <w:t xml:space="preserve">); </w:t>
      </w:r>
      <w:hyperlink r:id="rId122" w:history="1">
        <w:r>
          <w:rPr>
            <w:rStyle w:val="a4"/>
            <w:i/>
            <w:iCs/>
          </w:rPr>
          <w:t>приказом</w:t>
        </w:r>
      </w:hyperlink>
      <w:r>
        <w:rPr>
          <w:rStyle w:val="s3"/>
        </w:rPr>
        <w:t xml:space="preserve"> Министра финансов РК от 11.11.16 г. № 597 (</w:t>
      </w:r>
      <w:hyperlink r:id="rId123" w:anchor="sub_id=4000" w:history="1">
        <w:r>
          <w:rPr>
            <w:rStyle w:val="a4"/>
            <w:i/>
            <w:iCs/>
          </w:rPr>
          <w:t>см. стар. ред.</w:t>
        </w:r>
      </w:hyperlink>
      <w:r>
        <w:rPr>
          <w:rStyle w:val="s3"/>
        </w:rPr>
        <w:t xml:space="preserve">); </w:t>
      </w:r>
      <w:hyperlink r:id="rId124" w:history="1">
        <w:r>
          <w:rPr>
            <w:rStyle w:val="a4"/>
            <w:i/>
            <w:iCs/>
          </w:rPr>
          <w:t>приказом</w:t>
        </w:r>
      </w:hyperlink>
      <w:r>
        <w:rPr>
          <w:rStyle w:val="s3"/>
        </w:rPr>
        <w:t xml:space="preserve"> Министра финансов РК от 12.12.16 г. № 660 (</w:t>
      </w:r>
      <w:hyperlink r:id="rId125" w:anchor="sub_id=4000" w:history="1">
        <w:r>
          <w:rPr>
            <w:rStyle w:val="a4"/>
            <w:i/>
            <w:iCs/>
          </w:rPr>
          <w:t>см. стар. ред.</w:t>
        </w:r>
      </w:hyperlink>
      <w:r>
        <w:rPr>
          <w:rStyle w:val="s3"/>
        </w:rPr>
        <w:t xml:space="preserve">); пункт изложен в редакции </w:t>
      </w:r>
      <w:hyperlink r:id="rId126" w:anchor="sub_id=35" w:history="1">
        <w:r>
          <w:rPr>
            <w:rStyle w:val="a4"/>
            <w:i/>
            <w:iCs/>
          </w:rPr>
          <w:t>приказа</w:t>
        </w:r>
      </w:hyperlink>
      <w:r>
        <w:rPr>
          <w:rStyle w:val="s3"/>
        </w:rPr>
        <w:t xml:space="preserve"> Министра финансов РК от 23.02.18 г. № 269; в часть третью пункта 40 внесено изменение на государственном яз</w:t>
      </w:r>
      <w:r>
        <w:rPr>
          <w:rStyle w:val="s3"/>
        </w:rPr>
        <w:t xml:space="preserve">ыке, на русском языке текст не изменяется в соответствии с </w:t>
      </w:r>
      <w:hyperlink r:id="rId127" w:anchor="sub_id=40" w:history="1">
        <w:r>
          <w:rPr>
            <w:rStyle w:val="a4"/>
            <w:i/>
            <w:iCs/>
          </w:rPr>
          <w:t>приказом</w:t>
        </w:r>
      </w:hyperlink>
      <w:r>
        <w:rPr>
          <w:rStyle w:val="s3"/>
        </w:rPr>
        <w:t xml:space="preserve"> Министра финансов РК от 23.02.18 г. № 269; изложен в редакции </w:t>
      </w:r>
      <w:hyperlink r:id="rId128" w:anchor="sub_id=40" w:history="1">
        <w:r>
          <w:rPr>
            <w:rStyle w:val="a4"/>
            <w:i/>
            <w:iCs/>
          </w:rPr>
          <w:t>приказа</w:t>
        </w:r>
      </w:hyperlink>
      <w:r>
        <w:rPr>
          <w:rStyle w:val="s3"/>
        </w:rPr>
        <w:t xml:space="preserve"> Министра финансов РК от 30.11.18 г. № 1046 (</w:t>
      </w:r>
      <w:hyperlink r:id="rId129" w:anchor="sub_id=4000" w:history="1">
        <w:r>
          <w:rPr>
            <w:rStyle w:val="a4"/>
            <w:i/>
            <w:iCs/>
          </w:rPr>
          <w:t>см. стар. ред.</w:t>
        </w:r>
      </w:hyperlink>
      <w:r>
        <w:rPr>
          <w:rStyle w:val="s3"/>
        </w:rPr>
        <w:t>); внесены изменения в соответствии с  </w:t>
      </w:r>
      <w:hyperlink r:id="rId130" w:history="1">
        <w:r>
          <w:rPr>
            <w:rStyle w:val="a4"/>
            <w:i/>
            <w:iCs/>
          </w:rPr>
          <w:t>приказом</w:t>
        </w:r>
      </w:hyperlink>
      <w:r>
        <w:rPr>
          <w:rStyle w:val="s3"/>
        </w:rPr>
        <w:t xml:space="preserve"> и.о. Министра финансов РК от 07.11.19 г. № 1235 (</w:t>
      </w:r>
      <w:hyperlink r:id="rId131" w:anchor="sub_id=4000" w:history="1">
        <w:r>
          <w:rPr>
            <w:rStyle w:val="a4"/>
            <w:i/>
            <w:iCs/>
          </w:rPr>
          <w:t>см. стар. ред.</w:t>
        </w:r>
      </w:hyperlink>
      <w:r>
        <w:rPr>
          <w:rStyle w:val="s3"/>
        </w:rPr>
        <w:t xml:space="preserve">); </w:t>
      </w:r>
      <w:hyperlink r:id="rId132" w:anchor="sub_id=40" w:history="1">
        <w:r>
          <w:rPr>
            <w:rStyle w:val="a4"/>
            <w:i/>
            <w:iCs/>
          </w:rPr>
          <w:t>приказом</w:t>
        </w:r>
      </w:hyperlink>
      <w:r>
        <w:rPr>
          <w:rStyle w:val="s3"/>
        </w:rPr>
        <w:t xml:space="preserve"> Министра финансов РК от 26.03.21 г. № 251 (</w:t>
      </w:r>
      <w:hyperlink r:id="rId133" w:anchor="sub_id=4000" w:history="1">
        <w:r>
          <w:rPr>
            <w:rStyle w:val="a4"/>
            <w:i/>
            <w:iCs/>
          </w:rPr>
          <w:t>см. стар. ред.</w:t>
        </w:r>
      </w:hyperlink>
      <w:r>
        <w:rPr>
          <w:rStyle w:val="s3"/>
        </w:rPr>
        <w:t>)</w:t>
      </w:r>
    </w:p>
    <w:p w:rsidR="00000000" w:rsidRDefault="00596FAF">
      <w:pPr>
        <w:pStyle w:val="pj"/>
      </w:pPr>
      <w:r>
        <w:rPr>
          <w:rStyle w:val="s0"/>
        </w:rPr>
        <w:t>40. Заявка на изменение св</w:t>
      </w:r>
      <w:r>
        <w:rPr>
          <w:rStyle w:val="s0"/>
        </w:rPr>
        <w:t>одных планов финансирования администраторами бюджетных программ предоставляется не более одного раза в месяц, за исключением случаев внесения изменений в сводные планы финансирования бюджетных программ по передаваемым целевым трансфертам и кредитам, по соц</w:t>
      </w:r>
      <w:r>
        <w:rPr>
          <w:rStyle w:val="s0"/>
        </w:rPr>
        <w:t>иальным выплатам (государственной адресной социальной помощи, пенсиям и пособиям), по обслуживанию и погашению государственного долга, исполнения исполнительных документов, распределяемых бюджетных программ, а также при уточнении и корректировке бюджета.</w:t>
      </w:r>
    </w:p>
    <w:p w:rsidR="00000000" w:rsidRDefault="00596FAF">
      <w:pPr>
        <w:pStyle w:val="pj"/>
      </w:pPr>
      <w:r>
        <w:rPr>
          <w:rStyle w:val="s0"/>
        </w:rPr>
        <w:t>З</w:t>
      </w:r>
      <w:r>
        <w:rPr>
          <w:rStyle w:val="s0"/>
        </w:rPr>
        <w:t>аявка администратора бюджетных программ на изменение сводных планов финансирования по решению Правительства Республики Казахстан или местного исполнительного органа, по решению соответствующей бюджетной комиссии, а также на выделение средств по распределяе</w:t>
      </w:r>
      <w:r>
        <w:rPr>
          <w:rStyle w:val="s0"/>
        </w:rPr>
        <w:t>мым бюджетным программам, по обслуживанию и погашению государственного долга или для исполнения исполнительных документов принимается в течение текущего месяца, а в последнем месяце - за три рабочих дня до окончания текущего финансового года.</w:t>
      </w:r>
    </w:p>
    <w:p w:rsidR="00000000" w:rsidRDefault="00596FAF">
      <w:pPr>
        <w:pStyle w:val="pj"/>
      </w:pPr>
      <w:r>
        <w:rPr>
          <w:rStyle w:val="s0"/>
        </w:rPr>
        <w:t>Не допускаетс</w:t>
      </w:r>
      <w:r>
        <w:rPr>
          <w:rStyle w:val="s0"/>
        </w:rPr>
        <w:t>я предоставление в центральный уполномоченный орган по исполнению бюджета или местный уполномоченный орган по исполнению бюджета, аппарат акима города районного значения, села, поселка, сельского округа заявки на изменение планов текущего месяца по обязате</w:t>
      </w:r>
      <w:r>
        <w:rPr>
          <w:rStyle w:val="s0"/>
        </w:rPr>
        <w:t>льствам и платежам с переносом на предстоящие месяцы, за исключением планов, связанных с распределяемыми бюджетными программами, обслуживанием и погашением государственного долга, форс-мажорными обстоятельствами, судебными разбирательствами, уменьшением ра</w:t>
      </w:r>
      <w:r>
        <w:rPr>
          <w:rStyle w:val="s0"/>
        </w:rPr>
        <w:t>змера авансовой оплаты, остатками недоиспользованных средств, сложившихся за счет курсовой разницы, изменения цен и натурального объема потребления, экономии по текущим затратам в связи с наличием вакантных должностей, предоставлением отпусков без содержан</w:t>
      </w:r>
      <w:r>
        <w:rPr>
          <w:rStyle w:val="s0"/>
        </w:rPr>
        <w:t>ия и выплаты по листкам временной нетрудоспособности, экономии по итогам проведенных государственных закупок, а также с уменьшением фактического количества получателей бюджетных средств относительно запланированного, изменением ставки вознаграждения по кре</w:t>
      </w:r>
      <w:r>
        <w:rPr>
          <w:rStyle w:val="s0"/>
        </w:rPr>
        <w:t>дитам, займам, изменением графика командировок в связи с переносом сроков выезда или проведения мероприятий.</w:t>
      </w:r>
    </w:p>
    <w:p w:rsidR="00000000" w:rsidRDefault="00596FAF">
      <w:pPr>
        <w:pStyle w:val="pj"/>
      </w:pPr>
      <w:r>
        <w:rPr>
          <w:rStyle w:val="s0"/>
        </w:rPr>
        <w:t>Допускается предоставление в центральный или местный уполномоченный орган по исполнению бюджета, аппарат акима города районного значения, села, пос</w:t>
      </w:r>
      <w:r>
        <w:rPr>
          <w:rStyle w:val="s0"/>
        </w:rPr>
        <w:t>елка, сельского округа заявки на уменьшение планов по платежам предстоящих месяцев путем увеличения планов текущего и предыдущих месяцев относительно уменьшаемым месяцам, при этом данные изменения не затрагивают прошедший отчетный период. В случае отрицате</w:t>
      </w:r>
      <w:r>
        <w:rPr>
          <w:rStyle w:val="s0"/>
        </w:rPr>
        <w:t>льного сальдо на контрольном счете наличности соответствующего бюджета или образования текущего дефицита наличности не допускается перенос планов по платежам предстоящих месяцев на текущий месяц и месяцы предыдущие относительно уменьшаемому.</w:t>
      </w:r>
    </w:p>
    <w:p w:rsidR="00000000" w:rsidRDefault="00596FAF">
      <w:pPr>
        <w:pStyle w:val="pj"/>
      </w:pPr>
      <w:r>
        <w:rPr>
          <w:rStyle w:val="s0"/>
        </w:rPr>
        <w:t>Допускается пр</w:t>
      </w:r>
      <w:r>
        <w:rPr>
          <w:rStyle w:val="s0"/>
        </w:rPr>
        <w:t>едоставление в центральный или местный уполномоченный орган по исполнению бюджета, аппарат акима города районного значения, села, поселка, сельского округа заявки на уменьшение планов по обязательствам предстоящих месяцев путем увеличения планов текущего м</w:t>
      </w:r>
      <w:r>
        <w:rPr>
          <w:rStyle w:val="s0"/>
        </w:rPr>
        <w:t>есяца, при этом данные изменения не должны затрагивать прошедший отчетный период.</w:t>
      </w:r>
    </w:p>
    <w:p w:rsidR="00000000" w:rsidRDefault="00596FAF">
      <w:pPr>
        <w:pStyle w:val="pj"/>
      </w:pPr>
      <w:r>
        <w:rPr>
          <w:rStyle w:val="s0"/>
        </w:rPr>
        <w:t>В случае положительного решения соответствующей бюджетной комиссии по уменьшению годовых плановых назначений бюджетных программ, администратор бюджетных программ вносит в упо</w:t>
      </w:r>
      <w:r>
        <w:rPr>
          <w:rStyle w:val="s0"/>
        </w:rPr>
        <w:t>лномоченный орган по исполнению бюджета, аппарат акима города районного значения, села, поселка, сельского округа заявку на внесение изменений в планы финансирования по обязательствам и платежам по переносу уменьшаемых сумм с текущего или последующих месяц</w:t>
      </w:r>
      <w:r>
        <w:rPr>
          <w:rStyle w:val="s0"/>
        </w:rPr>
        <w:t>ев на декабрь месяц текущего года.</w:t>
      </w:r>
    </w:p>
    <w:p w:rsidR="00000000" w:rsidRDefault="00596FAF">
      <w:pPr>
        <w:pStyle w:val="pj"/>
      </w:pPr>
      <w:r>
        <w:rPr>
          <w:rStyle w:val="s0"/>
        </w:rPr>
        <w:t xml:space="preserve">Администратор бюджетных программ предоставляет в уполномоченный орган по исполнению бюджета, аппарат акима города районного значения, села, поселка, сельского округа заявку на внесение изменений в планы финансирования на </w:t>
      </w:r>
      <w:r>
        <w:rPr>
          <w:rStyle w:val="s0"/>
        </w:rPr>
        <w:t>бумажных и магнитных (электронных) носителях.</w:t>
      </w:r>
    </w:p>
    <w:p w:rsidR="00000000" w:rsidRDefault="00596FAF">
      <w:pPr>
        <w:pStyle w:val="pj"/>
      </w:pPr>
      <w:r>
        <w:rPr>
          <w:rStyle w:val="s0"/>
        </w:rPr>
        <w:t>Заявка администратора бюджетных программ на изменение планов финансирования подписывается руководителем аппарата центрального исполнительного органа (должностным лицом, на которого в установленном порядке возло</w:t>
      </w:r>
      <w:r>
        <w:rPr>
          <w:rStyle w:val="s0"/>
        </w:rPr>
        <w:t>жены полномочия руководителя аппарата центрального исполнительного органа), а в случаях отсутствия таковых ‒ руководителем администратора бюджетных программ и руководителем структурного подразделения администратора бюджетных программ, ответственного за сос</w:t>
      </w:r>
      <w:r>
        <w:rPr>
          <w:rStyle w:val="s0"/>
        </w:rPr>
        <w:t>тавление плана финансирования, а в период их отсутствия ‒ лицами, на которые возложено исполнение их обязанностей соответствующими приказами, и заверяется печатью администратора бюджетных программ.</w:t>
      </w:r>
    </w:p>
    <w:p w:rsidR="00000000" w:rsidRDefault="00596FAF">
      <w:pPr>
        <w:pStyle w:val="pji"/>
      </w:pPr>
      <w:bookmarkStart w:id="16" w:name="SUB4100"/>
      <w:bookmarkEnd w:id="16"/>
      <w:r>
        <w:rPr>
          <w:rStyle w:val="s3"/>
        </w:rPr>
        <w:t xml:space="preserve">В пункт 41 внесены изменения в соответствии с </w:t>
      </w:r>
      <w:hyperlink r:id="rId134" w:anchor="sub_id=41" w:history="1">
        <w:r>
          <w:rPr>
            <w:rStyle w:val="a4"/>
            <w:i/>
            <w:iCs/>
          </w:rPr>
          <w:t>приказом</w:t>
        </w:r>
      </w:hyperlink>
      <w:r>
        <w:rPr>
          <w:rStyle w:val="s3"/>
        </w:rPr>
        <w:t xml:space="preserve"> Министра финансов РК от 30.11.18 г. № 1046 (</w:t>
      </w:r>
      <w:hyperlink r:id="rId135" w:anchor="sub_id=4100" w:history="1">
        <w:r>
          <w:rPr>
            <w:rStyle w:val="a4"/>
            <w:i/>
            <w:iCs/>
          </w:rPr>
          <w:t>см. стар. ред.</w:t>
        </w:r>
      </w:hyperlink>
      <w:r>
        <w:rPr>
          <w:rStyle w:val="s3"/>
        </w:rPr>
        <w:t>)</w:t>
      </w:r>
    </w:p>
    <w:p w:rsidR="00000000" w:rsidRDefault="00596FAF">
      <w:pPr>
        <w:pStyle w:val="pj"/>
      </w:pPr>
      <w:r>
        <w:rPr>
          <w:rStyle w:val="s0"/>
        </w:rPr>
        <w:t xml:space="preserve">41. Для внесения изменений в сводные </w:t>
      </w:r>
      <w:r>
        <w:rPr>
          <w:rStyle w:val="s0"/>
        </w:rPr>
        <w:t>планы финансирования по обязательствам и платежам уполномоченный орган по исполнению бюджета, аппарата акима города районного значения, села, поселка, сельского округа рассматривает заявки администраторов бюджетных программ и в случае их одобрения формируе</w:t>
      </w:r>
      <w:r>
        <w:rPr>
          <w:rStyle w:val="s0"/>
        </w:rPr>
        <w:t>т справки о внесении изменений в сводные планы финансирования по платежам и обязательствам.</w:t>
      </w:r>
    </w:p>
    <w:p w:rsidR="00000000" w:rsidRDefault="00596FAF">
      <w:pPr>
        <w:pStyle w:val="pj"/>
      </w:pPr>
      <w:r>
        <w:rPr>
          <w:rStyle w:val="s0"/>
        </w:rPr>
        <w:t xml:space="preserve">Формирование справки производится с учетом условий, предусмотренных </w:t>
      </w:r>
      <w:hyperlink w:anchor="sub3300" w:history="1">
        <w:r>
          <w:rPr>
            <w:rStyle w:val="a4"/>
          </w:rPr>
          <w:t>пунктом 33</w:t>
        </w:r>
      </w:hyperlink>
      <w:r>
        <w:rPr>
          <w:rStyle w:val="s0"/>
        </w:rPr>
        <w:t xml:space="preserve"> настоящих Правил, а также с учетом следующих условий:</w:t>
      </w:r>
    </w:p>
    <w:p w:rsidR="00000000" w:rsidRDefault="00596FAF">
      <w:pPr>
        <w:pStyle w:val="pj"/>
      </w:pPr>
      <w:r>
        <w:rPr>
          <w:rStyle w:val="s0"/>
        </w:rPr>
        <w:t>с</w:t>
      </w:r>
      <w:r>
        <w:rPr>
          <w:rStyle w:val="s0"/>
        </w:rPr>
        <w:t xml:space="preserve">охранение сбалансированности сводного плана поступлений и сводного плана финансирования по платежам в соответствии с </w:t>
      </w:r>
      <w:hyperlink w:anchor="sub1800" w:history="1">
        <w:r>
          <w:rPr>
            <w:rStyle w:val="a4"/>
          </w:rPr>
          <w:t>пунктом 18</w:t>
        </w:r>
      </w:hyperlink>
      <w:r>
        <w:rPr>
          <w:rStyle w:val="s0"/>
        </w:rPr>
        <w:t xml:space="preserve"> настоящих Правил;</w:t>
      </w:r>
    </w:p>
    <w:p w:rsidR="00000000" w:rsidRDefault="00596FAF">
      <w:pPr>
        <w:pStyle w:val="pj"/>
      </w:pPr>
      <w:r>
        <w:rPr>
          <w:rStyle w:val="s0"/>
        </w:rPr>
        <w:t>изменение объемов поступления и погашения в разделе сводного плана «Финансирован</w:t>
      </w:r>
      <w:r>
        <w:rPr>
          <w:rStyle w:val="s0"/>
        </w:rPr>
        <w:t>ие дефицита (использование профицита) бюджета» может осуществляться только при условии сохранения утвержденного (уточненного) объема финансирования дефицита (использования профицита) бюджета.</w:t>
      </w:r>
    </w:p>
    <w:p w:rsidR="00000000" w:rsidRDefault="00596FAF">
      <w:pPr>
        <w:pStyle w:val="pji"/>
      </w:pPr>
      <w:r>
        <w:rPr>
          <w:rStyle w:val="s3"/>
        </w:rPr>
        <w:t xml:space="preserve">Пункт 42 изложен в редакции </w:t>
      </w:r>
      <w:hyperlink r:id="rId136" w:anchor="sub_id=42" w:history="1">
        <w:r>
          <w:rPr>
            <w:rStyle w:val="a4"/>
            <w:i/>
            <w:iCs/>
          </w:rPr>
          <w:t>приказа</w:t>
        </w:r>
      </w:hyperlink>
      <w:r>
        <w:rPr>
          <w:rStyle w:val="s3"/>
        </w:rPr>
        <w:t xml:space="preserve"> Министра финансов РК от 30.11.18 г. № 1046 (</w:t>
      </w:r>
      <w:hyperlink r:id="rId137" w:anchor="sub_id=4200" w:history="1">
        <w:r>
          <w:rPr>
            <w:rStyle w:val="a4"/>
            <w:i/>
            <w:iCs/>
          </w:rPr>
          <w:t>см. стар. ред.</w:t>
        </w:r>
      </w:hyperlink>
      <w:r>
        <w:rPr>
          <w:rStyle w:val="s3"/>
        </w:rPr>
        <w:t>)</w:t>
      </w:r>
    </w:p>
    <w:p w:rsidR="00000000" w:rsidRDefault="00596FAF">
      <w:pPr>
        <w:pStyle w:val="pj"/>
      </w:pPr>
      <w:r>
        <w:rPr>
          <w:rStyle w:val="s0"/>
        </w:rPr>
        <w:t xml:space="preserve">42. Заявки администраторов бюджетных программ, уполномоченных </w:t>
      </w:r>
      <w:r>
        <w:rPr>
          <w:rStyle w:val="s0"/>
        </w:rPr>
        <w:t>органов по исполнению нижестоящих бюджетов, аппаратов акима города районного значения, села, поселка, сельского округа рассматриваются уполномоченным органом по исполнению вышестоящего бюджета в течение трех рабочих дней со дня их поступления.</w:t>
      </w:r>
    </w:p>
    <w:p w:rsidR="00000000" w:rsidRDefault="00596FAF">
      <w:pPr>
        <w:pStyle w:val="pj"/>
      </w:pPr>
      <w:r>
        <w:rPr>
          <w:rStyle w:val="s0"/>
        </w:rPr>
        <w:t>Уполномоченн</w:t>
      </w:r>
      <w:r>
        <w:rPr>
          <w:rStyle w:val="s0"/>
        </w:rPr>
        <w:t xml:space="preserve">ый орган по исполнению бюджета проверяет обоснование по предлагаемым изменениям и соблюдение условий, установленных </w:t>
      </w:r>
      <w:hyperlink w:anchor="sub3300" w:history="1">
        <w:r>
          <w:rPr>
            <w:rStyle w:val="a4"/>
          </w:rPr>
          <w:t>пунктами 33-40</w:t>
        </w:r>
      </w:hyperlink>
      <w:r>
        <w:rPr>
          <w:rStyle w:val="s0"/>
        </w:rPr>
        <w:t xml:space="preserve"> настоящих Правил.</w:t>
      </w:r>
    </w:p>
    <w:p w:rsidR="00000000" w:rsidRDefault="00596FAF">
      <w:pPr>
        <w:pStyle w:val="pj"/>
      </w:pPr>
      <w:r>
        <w:rPr>
          <w:rStyle w:val="s0"/>
        </w:rPr>
        <w:t>Если суммы заявки администраторов бюджетных программ приводят к превышению расходов по платежам над поступлениями в бюджет по корректируемому периоду с начала текущего финансового года, а также при этом нарушаются другие условия, определяемые пунктами 33-4</w:t>
      </w:r>
      <w:r>
        <w:rPr>
          <w:rStyle w:val="s0"/>
        </w:rPr>
        <w:t>0 настоящих Правил, то уполномоченный орган по исполнению бюджета, аппарат акима города районного значения, села, поселка, сельского округа отклоняет заявки администраторов бюджетных программ.</w:t>
      </w:r>
    </w:p>
    <w:p w:rsidR="00000000" w:rsidRDefault="00596FAF">
      <w:pPr>
        <w:pStyle w:val="pj"/>
      </w:pPr>
      <w:r>
        <w:rPr>
          <w:rStyle w:val="s0"/>
        </w:rPr>
        <w:t xml:space="preserve">При отклонении заявки администратор бюджетных программ в течение одного рабочего дня представляет откорректированную заявку с учетом замечаний уполномоченного органа по исполнению бюджета, аппарата акима города районного значения, села, поселка, сельского </w:t>
      </w:r>
      <w:r>
        <w:rPr>
          <w:rStyle w:val="s0"/>
        </w:rPr>
        <w:t>округа.</w:t>
      </w:r>
    </w:p>
    <w:p w:rsidR="00000000" w:rsidRDefault="00596FAF">
      <w:pPr>
        <w:pStyle w:val="pji"/>
      </w:pPr>
      <w:r>
        <w:rPr>
          <w:rStyle w:val="s3"/>
        </w:rPr>
        <w:t xml:space="preserve">Пункт 43 изложен в редакции </w:t>
      </w:r>
      <w:hyperlink r:id="rId138" w:anchor="sub_id=42" w:history="1">
        <w:r>
          <w:rPr>
            <w:rStyle w:val="a4"/>
            <w:i/>
            <w:iCs/>
          </w:rPr>
          <w:t>приказа</w:t>
        </w:r>
      </w:hyperlink>
      <w:r>
        <w:rPr>
          <w:rStyle w:val="s3"/>
        </w:rPr>
        <w:t xml:space="preserve"> Министра финансов РК от 30.11.18 г. № 1046 (</w:t>
      </w:r>
      <w:hyperlink r:id="rId139" w:anchor="sub_id=4300" w:history="1">
        <w:r>
          <w:rPr>
            <w:rStyle w:val="a4"/>
            <w:i/>
            <w:iCs/>
          </w:rPr>
          <w:t>см. ст</w:t>
        </w:r>
        <w:r>
          <w:rPr>
            <w:rStyle w:val="a4"/>
            <w:i/>
            <w:iCs/>
          </w:rPr>
          <w:t>ар. ред.</w:t>
        </w:r>
      </w:hyperlink>
      <w:r>
        <w:rPr>
          <w:rStyle w:val="s3"/>
        </w:rPr>
        <w:t>)</w:t>
      </w:r>
    </w:p>
    <w:p w:rsidR="00000000" w:rsidRDefault="00596FAF">
      <w:pPr>
        <w:pStyle w:val="pj"/>
      </w:pPr>
      <w:r>
        <w:rPr>
          <w:rStyle w:val="s0"/>
        </w:rPr>
        <w:t>43. Уполномоченный орган по исполнению бюджета и аппарат акима города районного значения, села, поселка, сельского округа в течение одного рабочего дня после утверждения справки о внесении изменений в сводные планы финансирования доводит ее до со</w:t>
      </w:r>
      <w:r>
        <w:rPr>
          <w:rStyle w:val="s0"/>
        </w:rPr>
        <w:t>ответствующего администратора бюджетных программ на бумажном носителе.</w:t>
      </w:r>
    </w:p>
    <w:p w:rsidR="00000000" w:rsidRDefault="00596FAF">
      <w:pPr>
        <w:pStyle w:val="pji"/>
      </w:pPr>
      <w:r>
        <w:rPr>
          <w:rStyle w:val="s3"/>
        </w:rPr>
        <w:t xml:space="preserve">Пункт 44 изложен в редакции </w:t>
      </w:r>
      <w:hyperlink r:id="rId140" w:anchor="sub_id=42" w:history="1">
        <w:r>
          <w:rPr>
            <w:rStyle w:val="a4"/>
            <w:i/>
            <w:iCs/>
          </w:rPr>
          <w:t>приказа</w:t>
        </w:r>
      </w:hyperlink>
      <w:r>
        <w:rPr>
          <w:rStyle w:val="s3"/>
        </w:rPr>
        <w:t xml:space="preserve"> Министра финансов РК от 30.11.18 г. № 1046 (</w:t>
      </w:r>
      <w:hyperlink r:id="rId141" w:anchor="sub_id=4400" w:history="1">
        <w:r>
          <w:rPr>
            <w:rStyle w:val="a4"/>
            <w:i/>
            <w:iCs/>
          </w:rPr>
          <w:t>см. стар. ред.</w:t>
        </w:r>
      </w:hyperlink>
      <w:r>
        <w:rPr>
          <w:rStyle w:val="s3"/>
        </w:rPr>
        <w:t>)</w:t>
      </w:r>
    </w:p>
    <w:p w:rsidR="00000000" w:rsidRDefault="00596FAF">
      <w:pPr>
        <w:pStyle w:val="pj"/>
      </w:pPr>
      <w:r>
        <w:rPr>
          <w:rStyle w:val="s0"/>
        </w:rPr>
        <w:t>44. Администратор бюджетных программ на основании полученной от центрального уполномоченного органа по исполнению бюджета или местного уполномоченного органа по исполнению бюджета, ап</w:t>
      </w:r>
      <w:r>
        <w:rPr>
          <w:rStyle w:val="s0"/>
        </w:rPr>
        <w:t>парата акима города районного значения, села, поселка, сельского округа справки о внесении изменений в сводные планы финансирования по платежам и обязательствам в тот же день вносит изменения в планы финансирования администратора бюджетных программ и утвер</w:t>
      </w:r>
      <w:r>
        <w:rPr>
          <w:rStyle w:val="s0"/>
        </w:rPr>
        <w:t>ждает справки о внесении изменений в индивидуальные планы финансирования.</w:t>
      </w:r>
    </w:p>
    <w:p w:rsidR="00000000" w:rsidRDefault="00596FAF">
      <w:pPr>
        <w:pStyle w:val="pj"/>
      </w:pPr>
      <w:r>
        <w:rPr>
          <w:rStyle w:val="s0"/>
        </w:rPr>
        <w:t>45. Внесение изменений и дополнений в утвержденный сводный план поступлений за предыдущие месяцы (за состоявшийся отчетный период) не допускается, за исключением изменений, необходим</w:t>
      </w:r>
      <w:r>
        <w:rPr>
          <w:rStyle w:val="s0"/>
        </w:rPr>
        <w:t xml:space="preserve">ых в реализацию измененных законодательных актов и в случаях корректировки бюджета, предусмотренных </w:t>
      </w:r>
      <w:hyperlink r:id="rId142" w:history="1">
        <w:r>
          <w:rPr>
            <w:rStyle w:val="a4"/>
          </w:rPr>
          <w:t>Бюджетным кодексом</w:t>
        </w:r>
      </w:hyperlink>
      <w:r>
        <w:rPr>
          <w:rStyle w:val="s0"/>
        </w:rPr>
        <w:t>.</w:t>
      </w:r>
    </w:p>
    <w:p w:rsidR="00000000" w:rsidRDefault="00596FAF">
      <w:pPr>
        <w:pStyle w:val="pj"/>
      </w:pPr>
      <w:r>
        <w:rPr>
          <w:rStyle w:val="s0"/>
        </w:rPr>
        <w:t>46. Центральный уполномоченный орган по исполнению бюджета на основании</w:t>
      </w:r>
      <w:r>
        <w:rPr>
          <w:rStyle w:val="s0"/>
        </w:rPr>
        <w:t xml:space="preserve"> утвержденных справок о внесении изменений в сводный план поступлений направляет в государственные органы, осуществляющие контроль за поступления налоговых и других обязательных платежей в бюджет, план поступлений доходов республиканского бюджета.</w:t>
      </w:r>
    </w:p>
    <w:p w:rsidR="00000000" w:rsidRDefault="00596FAF">
      <w:pPr>
        <w:pStyle w:val="pji"/>
      </w:pPr>
      <w:r>
        <w:rPr>
          <w:rStyle w:val="s3"/>
        </w:rPr>
        <w:t xml:space="preserve">В пункт </w:t>
      </w:r>
      <w:r>
        <w:rPr>
          <w:rStyle w:val="s3"/>
        </w:rPr>
        <w:t xml:space="preserve">47 внесены изменения в соответствии с </w:t>
      </w:r>
      <w:hyperlink r:id="rId143" w:anchor="sub_id=47" w:history="1">
        <w:r>
          <w:rPr>
            <w:rStyle w:val="a4"/>
            <w:i/>
            <w:iCs/>
          </w:rPr>
          <w:t>приказом</w:t>
        </w:r>
      </w:hyperlink>
      <w:r>
        <w:rPr>
          <w:rStyle w:val="s3"/>
        </w:rPr>
        <w:t xml:space="preserve"> Министра финансов РК от 30.11.18 г. № 1046 (</w:t>
      </w:r>
      <w:hyperlink r:id="rId144" w:anchor="sub_id=4700" w:history="1">
        <w:r>
          <w:rPr>
            <w:rStyle w:val="a4"/>
            <w:i/>
            <w:iCs/>
          </w:rPr>
          <w:t>см.</w:t>
        </w:r>
        <w:r>
          <w:rPr>
            <w:rStyle w:val="a4"/>
            <w:i/>
            <w:iCs/>
          </w:rPr>
          <w:t xml:space="preserve"> стар. ред.</w:t>
        </w:r>
      </w:hyperlink>
      <w:r>
        <w:rPr>
          <w:rStyle w:val="s3"/>
        </w:rPr>
        <w:t>)</w:t>
      </w:r>
    </w:p>
    <w:p w:rsidR="00000000" w:rsidRDefault="00596FAF">
      <w:pPr>
        <w:pStyle w:val="pj"/>
      </w:pPr>
      <w:r>
        <w:rPr>
          <w:rStyle w:val="s0"/>
        </w:rPr>
        <w:t>47. Внесение изменений в сводный план поступлений в бюджет налоговых и других обязательных поступлений в бюджет, неналоговых поступлений, поступлений от продажи основного капитала, трансфертов, сумм погашения бюджетных кредитов, от продажи фин</w:t>
      </w:r>
      <w:r>
        <w:rPr>
          <w:rStyle w:val="s0"/>
        </w:rPr>
        <w:t>ансовых активов государства, займов осуществляется уполномоченным органом по исполнению бюджета, аппаратом акима города районного значения, села, поселка, сельского округа по заявкам органов, имеющих с ним взаимоотношения по названному перечню поступлений,</w:t>
      </w:r>
      <w:r>
        <w:rPr>
          <w:rStyle w:val="s0"/>
        </w:rPr>
        <w:t xml:space="preserve"> на основании изменений в кредитные договоры, договоры займов, соглашений о реструктуризации долга и на основании изменения плана продаж финансовых активов государства в порядке, устанавливаемом </w:t>
      </w:r>
      <w:hyperlink w:anchor="sub2900" w:history="1">
        <w:r>
          <w:rPr>
            <w:rStyle w:val="a4"/>
          </w:rPr>
          <w:t>пунктом 29</w:t>
        </w:r>
      </w:hyperlink>
      <w:r>
        <w:rPr>
          <w:rStyle w:val="s0"/>
        </w:rPr>
        <w:t xml:space="preserve"> настоящих Правил.</w:t>
      </w:r>
    </w:p>
    <w:p w:rsidR="00000000" w:rsidRDefault="00596FAF">
      <w:pPr>
        <w:pStyle w:val="pj"/>
      </w:pPr>
      <w:r>
        <w:rPr>
          <w:rStyle w:val="s0"/>
        </w:rPr>
        <w:t>Из</w:t>
      </w:r>
      <w:r>
        <w:rPr>
          <w:rStyle w:val="s0"/>
        </w:rPr>
        <w:t>менение годовых сумм прогноза поступлений на очередной финансовый год допускается только при уточнении бюджета на очередной финансовый год.</w:t>
      </w:r>
    </w:p>
    <w:p w:rsidR="00000000" w:rsidRDefault="00596FAF">
      <w:pPr>
        <w:pStyle w:val="pj"/>
      </w:pPr>
      <w:r>
        <w:rPr>
          <w:rStyle w:val="s0"/>
        </w:rPr>
        <w:t xml:space="preserve">Внесение изменений в сводный план поступлений и планы поступлений в вышестоящий бюджет, вознаграждений по бюджетным </w:t>
      </w:r>
      <w:r>
        <w:rPr>
          <w:rStyle w:val="s0"/>
        </w:rPr>
        <w:t>кредитам, выданным из вышестоящего бюджета нижестоящим бюджетам, сумм погашения бюджетных кредитов, выданных из вышестоящего бюджета нижестоящим бюджетам, производится уполномоченным органом по исполнению вышестоящего бюджета по заявкам уполномоченного орг</w:t>
      </w:r>
      <w:r>
        <w:rPr>
          <w:rStyle w:val="s0"/>
        </w:rPr>
        <w:t>ана по исполнению нижестоящего бюджета и аппарата акима города районного значения, села, поселка, сельского округа на основании перевыполнения планов доходов нижестоящих бюджетов, изменений условий кредитных договоров и в целях сохранения одинаковых помеся</w:t>
      </w:r>
      <w:r>
        <w:rPr>
          <w:rStyle w:val="s0"/>
        </w:rPr>
        <w:t>чных сумм поступлений вышестоящего бюджета и сумм соответствующих расходов нижестоящих бюджетов.</w:t>
      </w:r>
    </w:p>
    <w:p w:rsidR="00000000" w:rsidRDefault="00596FAF">
      <w:pPr>
        <w:pStyle w:val="pji"/>
      </w:pPr>
      <w:r>
        <w:rPr>
          <w:rStyle w:val="s3"/>
        </w:rPr>
        <w:t xml:space="preserve">Пункт 48 изложен в редакции </w:t>
      </w:r>
      <w:hyperlink r:id="rId145" w:anchor="sub_id=48" w:history="1">
        <w:r>
          <w:rPr>
            <w:rStyle w:val="a4"/>
            <w:i/>
            <w:iCs/>
          </w:rPr>
          <w:t>приказа</w:t>
        </w:r>
      </w:hyperlink>
      <w:r>
        <w:rPr>
          <w:rStyle w:val="s3"/>
        </w:rPr>
        <w:t xml:space="preserve"> Министра финансов РК от 30.11.18 г. № 1046 </w:t>
      </w:r>
      <w:r>
        <w:rPr>
          <w:rStyle w:val="s3"/>
        </w:rPr>
        <w:t>(</w:t>
      </w:r>
      <w:hyperlink r:id="rId146" w:anchor="sub_id=4800" w:history="1">
        <w:r>
          <w:rPr>
            <w:rStyle w:val="a4"/>
            <w:i/>
            <w:iCs/>
          </w:rPr>
          <w:t>см. стар. ред.</w:t>
        </w:r>
      </w:hyperlink>
      <w:r>
        <w:rPr>
          <w:rStyle w:val="s3"/>
        </w:rPr>
        <w:t>)</w:t>
      </w:r>
    </w:p>
    <w:p w:rsidR="00000000" w:rsidRDefault="00596FAF">
      <w:pPr>
        <w:pStyle w:val="pj"/>
      </w:pPr>
      <w:r>
        <w:rPr>
          <w:rStyle w:val="s0"/>
        </w:rPr>
        <w:t>48. При отклонении заявки на изменение планов поступлений доходов, погашения кредитов, поступлений от продажи финансовых активов государства, погашения займов, уполномоченный орган по исполнению бюджета информирует государственный орган, уполномоченный орг</w:t>
      </w:r>
      <w:r>
        <w:rPr>
          <w:rStyle w:val="s0"/>
        </w:rPr>
        <w:t>ан по исполнению нижестоящего бюджета, аппарат акима города районного значения, села, поселка, сельского округа, предоставивший заявку, об отказе в изменении планов с обоснованием причин отказа.</w:t>
      </w:r>
    </w:p>
    <w:p w:rsidR="00000000" w:rsidRDefault="00596FAF">
      <w:pPr>
        <w:pStyle w:val="pji"/>
      </w:pPr>
      <w:r>
        <w:rPr>
          <w:rStyle w:val="s3"/>
        </w:rPr>
        <w:t xml:space="preserve">Пункт 49 изложен в редакции </w:t>
      </w:r>
      <w:hyperlink r:id="rId147" w:anchor="sub_id=48" w:history="1">
        <w:r>
          <w:rPr>
            <w:rStyle w:val="a4"/>
            <w:i/>
            <w:iCs/>
          </w:rPr>
          <w:t>приказа</w:t>
        </w:r>
      </w:hyperlink>
      <w:r>
        <w:rPr>
          <w:rStyle w:val="s3"/>
        </w:rPr>
        <w:t xml:space="preserve"> Министра финансов РК от 30.11.18 г. № 1046 (</w:t>
      </w:r>
      <w:hyperlink r:id="rId148" w:anchor="sub_id=4900" w:history="1">
        <w:r>
          <w:rPr>
            <w:rStyle w:val="a4"/>
            <w:i/>
            <w:iCs/>
          </w:rPr>
          <w:t>см. стар. ред.</w:t>
        </w:r>
      </w:hyperlink>
      <w:r>
        <w:rPr>
          <w:rStyle w:val="s3"/>
        </w:rPr>
        <w:t>)</w:t>
      </w:r>
    </w:p>
    <w:p w:rsidR="00000000" w:rsidRDefault="00596FAF">
      <w:pPr>
        <w:pStyle w:val="pj"/>
      </w:pPr>
      <w:r>
        <w:rPr>
          <w:rStyle w:val="s0"/>
        </w:rPr>
        <w:t>49. Справка о внесении изменений в сводные планы финансиров</w:t>
      </w:r>
      <w:r>
        <w:rPr>
          <w:rStyle w:val="s0"/>
        </w:rPr>
        <w:t>ания по платежам и обязательствам по получаемым из вышестоящего бюджета трансфертам и кредитам формируется уполномоченным органом по исполнению нижестоящего бюджета, аппаратом акима города районного значения, села, поселка, сельского округа в устанавливаем</w:t>
      </w:r>
      <w:r>
        <w:rPr>
          <w:rStyle w:val="s0"/>
        </w:rPr>
        <w:t xml:space="preserve">ом настоящей главой Правил в порядке и на основании справки уполномоченного органа по исполнению вышестоящего бюджета, предоставленной администратором соответствующих бюджетных программ вышестоящего бюджета согласно </w:t>
      </w:r>
      <w:hyperlink w:anchor="sub3700" w:history="1">
        <w:r>
          <w:rPr>
            <w:rStyle w:val="a4"/>
          </w:rPr>
          <w:t>приложения</w:t>
        </w:r>
        <w:r>
          <w:rPr>
            <w:rStyle w:val="a4"/>
          </w:rPr>
          <w:t>м 37 - 40</w:t>
        </w:r>
      </w:hyperlink>
      <w:r>
        <w:rPr>
          <w:rStyle w:val="s0"/>
        </w:rPr>
        <w:t xml:space="preserve"> к настоящим Правилам.</w:t>
      </w:r>
    </w:p>
    <w:p w:rsidR="00000000" w:rsidRDefault="00596FAF">
      <w:pPr>
        <w:pStyle w:val="pj"/>
      </w:pPr>
      <w:r>
        <w:rPr>
          <w:rStyle w:val="s0"/>
        </w:rPr>
        <w:t>Администратор бюджетных программ вышестоящего бюджета предоставляет уполномоченному органу по исполнению нижестоящего бюджета, аппарату акима города районного значения, села, поселка, сельского округа справки о внесении изме</w:t>
      </w:r>
      <w:r>
        <w:rPr>
          <w:rStyle w:val="s0"/>
        </w:rPr>
        <w:t>нений в сводные и индивидуальные планы финансирования по получаемым из вышестоящего бюджета трансфертам и кредитам в течение трех рабочих дней после их утверждения.</w:t>
      </w:r>
    </w:p>
    <w:p w:rsidR="00000000" w:rsidRDefault="00596FAF">
      <w:pPr>
        <w:pStyle w:val="pj"/>
      </w:pPr>
      <w:r>
        <w:rPr>
          <w:rStyle w:val="s0"/>
        </w:rPr>
        <w:t>Справка о внесении изменений в сводный план финансирования нижестоящего бюджета по расходам</w:t>
      </w:r>
      <w:r>
        <w:rPr>
          <w:rStyle w:val="s0"/>
        </w:rPr>
        <w:t>, связанным с передачей нижестоящими бюджетами трансфертов в вышестоящие бюджеты, обслуживанием долга и его погашением, формируется уполномоченным органом по исполнению нижестоящего бюджета, аппаратом акима города районного значения, села, поселка, сельско</w:t>
      </w:r>
      <w:r>
        <w:rPr>
          <w:rStyle w:val="s0"/>
        </w:rPr>
        <w:t>го округа в порядке, устанавливаемом настоящей главой Правил и на основании справки о внесении изменений в сводный план поступлений вышестоящего бюджета, предоставленной уполномоченным органом вышестоящего бюджета.</w:t>
      </w:r>
    </w:p>
    <w:p w:rsidR="00000000" w:rsidRDefault="00596FAF">
      <w:pPr>
        <w:pStyle w:val="pji"/>
      </w:pPr>
      <w:r>
        <w:rPr>
          <w:rStyle w:val="s3"/>
        </w:rPr>
        <w:t xml:space="preserve">Пункт 50 изложен в редакции </w:t>
      </w:r>
      <w:hyperlink r:id="rId149" w:anchor="sub_id=50" w:history="1">
        <w:r>
          <w:rPr>
            <w:rStyle w:val="a4"/>
            <w:i/>
            <w:iCs/>
          </w:rPr>
          <w:t>приказа</w:t>
        </w:r>
      </w:hyperlink>
      <w:r>
        <w:rPr>
          <w:rStyle w:val="s3"/>
        </w:rPr>
        <w:t xml:space="preserve"> Министра финансов РК от 23.02.18 г. № 269 (</w:t>
      </w:r>
      <w:hyperlink r:id="rId150" w:anchor="sub_id=5000" w:history="1">
        <w:r>
          <w:rPr>
            <w:rStyle w:val="a4"/>
            <w:i/>
            <w:iCs/>
          </w:rPr>
          <w:t>см. стар. ред.</w:t>
        </w:r>
      </w:hyperlink>
      <w:r>
        <w:rPr>
          <w:rStyle w:val="s3"/>
        </w:rPr>
        <w:t xml:space="preserve">); внесены изменения в соответствии с </w:t>
      </w:r>
      <w:hyperlink r:id="rId151" w:anchor="sub_id=50" w:history="1">
        <w:r>
          <w:rPr>
            <w:rStyle w:val="a4"/>
            <w:i/>
            <w:iCs/>
          </w:rPr>
          <w:t>приказом</w:t>
        </w:r>
      </w:hyperlink>
      <w:r>
        <w:rPr>
          <w:rStyle w:val="s3"/>
        </w:rPr>
        <w:t xml:space="preserve"> Министра финансов РК от 30.11.18 г. № 1046 (</w:t>
      </w:r>
      <w:hyperlink r:id="rId152" w:anchor="sub_id=5000" w:history="1">
        <w:r>
          <w:rPr>
            <w:rStyle w:val="a4"/>
            <w:i/>
            <w:iCs/>
          </w:rPr>
          <w:t>см. стар. ред.</w:t>
        </w:r>
      </w:hyperlink>
      <w:r>
        <w:rPr>
          <w:rStyle w:val="s3"/>
        </w:rPr>
        <w:t>)</w:t>
      </w:r>
    </w:p>
    <w:p w:rsidR="00000000" w:rsidRDefault="00596FAF">
      <w:pPr>
        <w:pStyle w:val="pj"/>
      </w:pPr>
      <w:r>
        <w:rPr>
          <w:rStyle w:val="s0"/>
        </w:rPr>
        <w:t>50. Местный уполномоченный ор</w:t>
      </w:r>
      <w:r>
        <w:rPr>
          <w:rStyle w:val="s0"/>
        </w:rPr>
        <w:t>ган по исполнению бюджета, аппарат акима города районного значения, села, поселка, сельского округа одновременно один экземпляр справки о внесении изменений в сводные планы поступлений и финансирования по платежам, сводный план финансирования по обязательс</w:t>
      </w:r>
      <w:r>
        <w:rPr>
          <w:rStyle w:val="s0"/>
        </w:rPr>
        <w:t>твам по местному бюджету представляет в течение двух рабочих дней после их утверждения в территориальное подразделение казначейства электронные образы справок о внесении изменений в сводные планы поступлений и финансирования по платежам, сводный план финан</w:t>
      </w:r>
      <w:r>
        <w:rPr>
          <w:rStyle w:val="s0"/>
        </w:rPr>
        <w:t xml:space="preserve">сирования по обязательствам по местному бюджету согласно </w:t>
      </w:r>
      <w:hyperlink w:anchor="sub26" w:history="1">
        <w:r>
          <w:rPr>
            <w:rStyle w:val="a4"/>
          </w:rPr>
          <w:t>приложениям 26</w:t>
        </w:r>
      </w:hyperlink>
      <w:r>
        <w:rPr>
          <w:rStyle w:val="s0"/>
        </w:rPr>
        <w:t xml:space="preserve">, </w:t>
      </w:r>
      <w:hyperlink w:anchor="sub38" w:history="1">
        <w:r>
          <w:rPr>
            <w:rStyle w:val="a4"/>
          </w:rPr>
          <w:t>38</w:t>
        </w:r>
      </w:hyperlink>
      <w:r>
        <w:rPr>
          <w:rStyle w:val="s0"/>
        </w:rPr>
        <w:t xml:space="preserve"> и </w:t>
      </w:r>
      <w:hyperlink w:anchor="sub40" w:history="1">
        <w:r>
          <w:rPr>
            <w:rStyle w:val="a4"/>
          </w:rPr>
          <w:t>40</w:t>
        </w:r>
      </w:hyperlink>
      <w:r>
        <w:rPr>
          <w:rStyle w:val="s0"/>
        </w:rPr>
        <w:t xml:space="preserve"> к настоящим Правилам прикрепляются к реестру по форме согласно </w:t>
      </w:r>
      <w:hyperlink w:anchor="sub22" w:history="1">
        <w:r>
          <w:rPr>
            <w:rStyle w:val="a4"/>
          </w:rPr>
          <w:t>приложению 22</w:t>
        </w:r>
      </w:hyperlink>
      <w:r>
        <w:rPr>
          <w:rStyle w:val="s0"/>
        </w:rPr>
        <w:t xml:space="preserve"> к настоящим Правилам и подписываются ЭЦП руководителя уполномоченного органа по исполнению бюджета / аппарата акима города районного значения, села, поселка, сельского округа и руководителя структурного подразделения уполномоченного органа по</w:t>
      </w:r>
      <w:r>
        <w:rPr>
          <w:rStyle w:val="s0"/>
        </w:rPr>
        <w:t xml:space="preserve"> исполнению бюджета / аппарата акима города районного значения, села, поселка, сельского округа, ответственного за составление сводных планов.</w:t>
      </w:r>
    </w:p>
    <w:p w:rsidR="00000000" w:rsidRDefault="00596FAF">
      <w:pPr>
        <w:pStyle w:val="pj"/>
      </w:pPr>
      <w:r>
        <w:rPr>
          <w:rStyle w:val="s0"/>
        </w:rPr>
        <w:t>В случае уточнения бюджета в территориальное подразделение казначейства представляются электронные образы справок</w:t>
      </w:r>
      <w:r>
        <w:rPr>
          <w:rStyle w:val="s0"/>
        </w:rPr>
        <w:t xml:space="preserve"> о внесении изменений в сводные планы согласно приложениям 26, 38 и 40 и электронный образ уточненного плана согласно </w:t>
      </w:r>
      <w:hyperlink w:anchor="sub42" w:history="1">
        <w:r>
          <w:rPr>
            <w:rStyle w:val="a4"/>
          </w:rPr>
          <w:t>приложению 42</w:t>
        </w:r>
      </w:hyperlink>
      <w:r>
        <w:rPr>
          <w:rStyle w:val="s0"/>
        </w:rPr>
        <w:t xml:space="preserve"> к настоящим Правилам, прикрепленные к реестру согласно </w:t>
      </w:r>
      <w:hyperlink w:anchor="sub22" w:history="1">
        <w:r>
          <w:rPr>
            <w:rStyle w:val="a4"/>
          </w:rPr>
          <w:t>приложению 22</w:t>
        </w:r>
      </w:hyperlink>
      <w:r>
        <w:rPr>
          <w:rStyle w:val="s0"/>
        </w:rPr>
        <w:t xml:space="preserve"> к настоящим Правилам.</w:t>
      </w:r>
    </w:p>
    <w:p w:rsidR="00000000" w:rsidRDefault="00596FAF">
      <w:pPr>
        <w:pStyle w:val="pji"/>
      </w:pPr>
      <w:r>
        <w:rPr>
          <w:rStyle w:val="s3"/>
        </w:rPr>
        <w:t xml:space="preserve">Пункт 51 изложен в редакции </w:t>
      </w:r>
      <w:hyperlink r:id="rId153" w:anchor="sub_id=50" w:history="1">
        <w:r>
          <w:rPr>
            <w:rStyle w:val="a4"/>
            <w:i/>
            <w:iCs/>
          </w:rPr>
          <w:t>приказа</w:t>
        </w:r>
      </w:hyperlink>
      <w:r>
        <w:rPr>
          <w:rStyle w:val="s3"/>
        </w:rPr>
        <w:t xml:space="preserve"> Министра финансов РК от 23.02.18 г. № 269 (</w:t>
      </w:r>
      <w:hyperlink r:id="rId154" w:anchor="sub_id=5100" w:history="1">
        <w:r>
          <w:rPr>
            <w:rStyle w:val="a4"/>
            <w:i/>
            <w:iCs/>
          </w:rPr>
          <w:t>см. стар. ред.</w:t>
        </w:r>
      </w:hyperlink>
      <w:r>
        <w:rPr>
          <w:rStyle w:val="s3"/>
        </w:rPr>
        <w:t>)</w:t>
      </w:r>
    </w:p>
    <w:p w:rsidR="00000000" w:rsidRDefault="00596FAF">
      <w:pPr>
        <w:pStyle w:val="pj"/>
      </w:pPr>
      <w:r>
        <w:rPr>
          <w:rStyle w:val="s0"/>
        </w:rPr>
        <w:t>51. Местный уполномоченный орган по исполнению бюджета области, города республиканского значения, столицы предоставляет в центральный уполномоченный орган по исполнению бюджета уточненный сводный план поступлений доходов по области,</w:t>
      </w:r>
      <w:r>
        <w:rPr>
          <w:rStyle w:val="s0"/>
        </w:rPr>
        <w:t xml:space="preserve"> городу республиканского значения, столицы в виде электронной базы данных - в срок не позднее 15 числа месяца, следующего за отчетным. Центральный уполномоченный орган по исполнению бюджета направляет в государственный орган, обеспечивающий контроль за исп</w:t>
      </w:r>
      <w:r>
        <w:rPr>
          <w:rStyle w:val="s0"/>
        </w:rPr>
        <w:t>олнением налоговых и других обязательных платежей в бюджет уточненный план поступлений доходов местных бюджетов.</w:t>
      </w:r>
    </w:p>
    <w:p w:rsidR="00000000" w:rsidRDefault="00596FAF">
      <w:pPr>
        <w:pStyle w:val="pji"/>
      </w:pPr>
      <w:r>
        <w:rPr>
          <w:rStyle w:val="s3"/>
        </w:rPr>
        <w:t xml:space="preserve">В пункт 52 внесены изменения в соответствии с </w:t>
      </w:r>
      <w:hyperlink r:id="rId155" w:anchor="sub_id=52" w:history="1">
        <w:r>
          <w:rPr>
            <w:rStyle w:val="a4"/>
            <w:i/>
            <w:iCs/>
          </w:rPr>
          <w:t>приказом</w:t>
        </w:r>
      </w:hyperlink>
      <w:r>
        <w:rPr>
          <w:rStyle w:val="s3"/>
        </w:rPr>
        <w:t xml:space="preserve"> Министра</w:t>
      </w:r>
      <w:r>
        <w:rPr>
          <w:rStyle w:val="s3"/>
        </w:rPr>
        <w:t xml:space="preserve"> финансов РК от 11.11.16 г. № 597 (</w:t>
      </w:r>
      <w:hyperlink r:id="rId156" w:anchor="sub_id=5200" w:history="1">
        <w:r>
          <w:rPr>
            <w:rStyle w:val="a4"/>
            <w:i/>
            <w:iCs/>
          </w:rPr>
          <w:t>см. стар. ред.</w:t>
        </w:r>
      </w:hyperlink>
      <w:r>
        <w:rPr>
          <w:rStyle w:val="s3"/>
        </w:rPr>
        <w:t xml:space="preserve">); изложен в редакции </w:t>
      </w:r>
      <w:hyperlink r:id="rId157" w:anchor="sub_id=52" w:history="1">
        <w:r>
          <w:rPr>
            <w:rStyle w:val="a4"/>
            <w:i/>
            <w:iCs/>
          </w:rPr>
          <w:t>приказа</w:t>
        </w:r>
      </w:hyperlink>
      <w:r>
        <w:rPr>
          <w:rStyle w:val="s3"/>
        </w:rPr>
        <w:t xml:space="preserve"> Министра финанс</w:t>
      </w:r>
      <w:r>
        <w:rPr>
          <w:rStyle w:val="s3"/>
        </w:rPr>
        <w:t>ов РК от 06.09.17 г. № 543 (</w:t>
      </w:r>
      <w:hyperlink r:id="rId158" w:anchor="sub_id=5200" w:history="1">
        <w:r>
          <w:rPr>
            <w:rStyle w:val="a4"/>
            <w:i/>
            <w:iCs/>
          </w:rPr>
          <w:t>см. стар. ред.</w:t>
        </w:r>
      </w:hyperlink>
      <w:r>
        <w:rPr>
          <w:rStyle w:val="s3"/>
        </w:rPr>
        <w:t>)</w:t>
      </w:r>
    </w:p>
    <w:p w:rsidR="00000000" w:rsidRDefault="00596FAF">
      <w:pPr>
        <w:pStyle w:val="pj"/>
      </w:pPr>
      <w:r>
        <w:t>52. При уточнении республиканского и местных бюджетов посредством внесения изменений и дополнений в закон о республиканском бюджет</w:t>
      </w:r>
      <w:r>
        <w:t>е или решение маслихата о местном бюджете государственные учреждения уточняют индивидуальные планы финансирования, администраторы бюджетных программ - планы финансирования администратора бюджетных программ, уполномоченный орган по исполнению бюджета, аппар</w:t>
      </w:r>
      <w:r>
        <w:t>ат акима города районного значения, села, поселка, сельского округа - сводный план поступлений в бюджет, сводный план поступлений и финансирования по платежам, сводный план финансирования по обязательствам путем внесения изменений в них в порядке, установл</w:t>
      </w:r>
      <w:r>
        <w:t xml:space="preserve">енном </w:t>
      </w:r>
      <w:hyperlink w:anchor="sub2900" w:history="1">
        <w:r>
          <w:rPr>
            <w:rStyle w:val="a4"/>
          </w:rPr>
          <w:t>пунктами 29-66</w:t>
        </w:r>
      </w:hyperlink>
      <w:r>
        <w:t xml:space="preserve"> и </w:t>
      </w:r>
      <w:hyperlink w:anchor="sub2500" w:history="1">
        <w:r>
          <w:rPr>
            <w:rStyle w:val="a4"/>
          </w:rPr>
          <w:t>абзацем девять пункта 25</w:t>
        </w:r>
      </w:hyperlink>
      <w:r>
        <w:t xml:space="preserve"> настоящих Правил.</w:t>
      </w:r>
    </w:p>
    <w:p w:rsidR="00000000" w:rsidRDefault="00596FAF">
      <w:pPr>
        <w:pStyle w:val="pj"/>
      </w:pPr>
      <w:r>
        <w:t>Администраторы бюджетных программ в течение пяти рабочих дней со дня принятия постановлений Правительства Республики Казахстан или</w:t>
      </w:r>
      <w:r>
        <w:t xml:space="preserve"> местного исполнительного органа о внесении изменений и дополнений в постановления Правительства Республики Казахстан или местного исполнительного органа о реализации закона о республиканском бюджете или решения маслихата о местном бюджете предоставляют в </w:t>
      </w:r>
      <w:r>
        <w:t>уполномоченный орган по исполнению бюджета, аппарат акима города районного значения, села, поселка, сельского округа заявки на изменение планов финансирования по бюджетным программам, по которым изменились годовые плановые суммы.</w:t>
      </w:r>
    </w:p>
    <w:p w:rsidR="00000000" w:rsidRDefault="00596FAF">
      <w:pPr>
        <w:pStyle w:val="pj"/>
      </w:pPr>
      <w:r>
        <w:t>По дополнительным бюджетны</w:t>
      </w:r>
      <w:r>
        <w:t>м программам администраторы бюджетных программ предоставляют в уполномоченный орган по исполнению бюджета, аппарат акима города районного значения, села, поселка, сельского округа проекты планов финансирования бюджетных программ по обязательствам и платежа</w:t>
      </w:r>
      <w:r>
        <w:t xml:space="preserve">м в соответствии с </w:t>
      </w:r>
      <w:hyperlink w:anchor="sub200" w:history="1">
        <w:r>
          <w:rPr>
            <w:rStyle w:val="a4"/>
          </w:rPr>
          <w:t>пунктами 2-12</w:t>
        </w:r>
      </w:hyperlink>
      <w:r>
        <w:t xml:space="preserve"> настоящих Правил.</w:t>
      </w:r>
    </w:p>
    <w:p w:rsidR="00000000" w:rsidRDefault="00596FAF">
      <w:pPr>
        <w:pStyle w:val="pj"/>
      </w:pPr>
      <w:r>
        <w:t xml:space="preserve">В случае уточнения бюджета, приказ уполномоченного органа по исполнению бюджета, аппарата акима города районного значения, села, поселка, сельского округа о внесении изменений </w:t>
      </w:r>
      <w:r>
        <w:t>и дополнений в приказ об утверждении годовых сумм прогноза поступлений в соответствии с классификацией поступлений бюджета на очередной финансовый год утверждается в течение пяти рабочих дней со дня принятия закона о внесении изменений и дополнений в закон</w:t>
      </w:r>
      <w:r>
        <w:t xml:space="preserve"> о республиканском бюджете на очередной финансовый год или решения маслихата о внесении изменений и дополнений в решение маслихата о местном бюджете на очередной финансовый год.</w:t>
      </w:r>
    </w:p>
    <w:p w:rsidR="00000000" w:rsidRDefault="00596FAF">
      <w:pPr>
        <w:pStyle w:val="pj"/>
      </w:pPr>
      <w:r>
        <w:rPr>
          <w:rStyle w:val="s0"/>
        </w:rPr>
        <w:t>53. До уточнения бюджета посредством внесения изменений и дополнений в закон о</w:t>
      </w:r>
      <w:r>
        <w:rPr>
          <w:rStyle w:val="s0"/>
        </w:rPr>
        <w:t xml:space="preserve"> республиканском бюджете и решение маслихата о местном бюджете на очередной финансовый год, все текущие изменения сумм поступлений и расходов, вносимые в сводные планы на основании корректировки бюджетов, а также изменения в помесячном их распределении (да</w:t>
      </w:r>
      <w:r>
        <w:rPr>
          <w:rStyle w:val="s0"/>
        </w:rPr>
        <w:t>лее - корректировка бюджета), осуществляются на продублированной копии электронной базы утвержденного бюджета.</w:t>
      </w:r>
    </w:p>
    <w:p w:rsidR="00000000" w:rsidRDefault="00596FAF">
      <w:pPr>
        <w:pStyle w:val="pj"/>
      </w:pPr>
      <w:r>
        <w:rPr>
          <w:rStyle w:val="s0"/>
        </w:rPr>
        <w:t>В результате корректировок, вносимых в продублированную копию электронной базы утвержденного бюджета, формируется скорректированный бюджет.</w:t>
      </w:r>
    </w:p>
    <w:p w:rsidR="00000000" w:rsidRDefault="00596FAF">
      <w:pPr>
        <w:pStyle w:val="pj"/>
      </w:pPr>
      <w:r>
        <w:rPr>
          <w:rStyle w:val="s0"/>
        </w:rPr>
        <w:t>54. Сводный план поступлений и финансирования по платежам, сводный план финансирования по обязательствам, сформированные в соответствии с законом или решением маслихата о внесении изменений и дополнений в закон о республиканском бюджете или решение маслиха</w:t>
      </w:r>
      <w:r>
        <w:rPr>
          <w:rStyle w:val="s0"/>
        </w:rPr>
        <w:t>та о местном бюджете на очередной финансовый год, учитывающие также корректировку бюджета, произведенную до его уточнения, кроме корректировки, связанной с распределением распределяемых бюджетных программ, соответствуют уточненному бюджету на текущий финан</w:t>
      </w:r>
      <w:r>
        <w:rPr>
          <w:rStyle w:val="s0"/>
        </w:rPr>
        <w:t>совый год.</w:t>
      </w:r>
    </w:p>
    <w:p w:rsidR="00000000" w:rsidRDefault="00596FAF">
      <w:pPr>
        <w:pStyle w:val="pj"/>
      </w:pPr>
      <w:r>
        <w:rPr>
          <w:rStyle w:val="s0"/>
        </w:rPr>
        <w:t>Формирование сводных планов по уточненному бюджету осуществляется на электронной базе скорректированного бюджета посредством ввода справок на внесение изменений в сводный план поступлений и финансирования по платежам, сводный план финансирования</w:t>
      </w:r>
      <w:r>
        <w:rPr>
          <w:rStyle w:val="s0"/>
        </w:rPr>
        <w:t xml:space="preserve"> по обязательствам по уточненным показателям бюджета, за исключением корректировок, связанных с распределением распределяемых бюджетных программ.</w:t>
      </w:r>
    </w:p>
    <w:p w:rsidR="00000000" w:rsidRDefault="00596FAF">
      <w:pPr>
        <w:pStyle w:val="pj"/>
      </w:pPr>
      <w:r>
        <w:rPr>
          <w:rStyle w:val="s0"/>
        </w:rPr>
        <w:t>55. При принятии решений о распределении между различными администраторами бюджетных программ средств бюджетно</w:t>
      </w:r>
      <w:r>
        <w:rPr>
          <w:rStyle w:val="s0"/>
        </w:rPr>
        <w:t xml:space="preserve">й программы, утвержденных в бюджете по одному администратору бюджетных программ согласно </w:t>
      </w:r>
      <w:hyperlink r:id="rId159" w:anchor="sub_id=1110202" w:history="1">
        <w:r>
          <w:rPr>
            <w:rStyle w:val="a4"/>
          </w:rPr>
          <w:t>подпункта 2) пункта 2 и подпункта 3) пункта 3 статьи 111</w:t>
        </w:r>
      </w:hyperlink>
      <w:r>
        <w:rPr>
          <w:rStyle w:val="s0"/>
        </w:rPr>
        <w:t xml:space="preserve"> Бюджетного кодекса уполно</w:t>
      </w:r>
      <w:r>
        <w:rPr>
          <w:rStyle w:val="s0"/>
        </w:rPr>
        <w:t>моченный орган по исполнению бюджета данные изменения отражает в скорректированном бюджете путем внесения изменений и дополнений в сводный план поступлений и финансирования по платежам, сводный план финансирования по обязательствам на основании справок о в</w:t>
      </w:r>
      <w:r>
        <w:rPr>
          <w:rStyle w:val="s0"/>
        </w:rPr>
        <w:t xml:space="preserve">несении изменений в сводный план поступлений и финансирования по платежам, сводный план финансирования по обязательствам, формируемых уполномоченным органом по исполнению бюджета, в порядке, установленном </w:t>
      </w:r>
      <w:hyperlink w:anchor="sub2900" w:history="1">
        <w:r>
          <w:rPr>
            <w:rStyle w:val="a4"/>
          </w:rPr>
          <w:t>параграфом 4</w:t>
        </w:r>
      </w:hyperlink>
      <w:r>
        <w:rPr>
          <w:rStyle w:val="s0"/>
        </w:rPr>
        <w:t xml:space="preserve"> </w:t>
      </w:r>
      <w:r>
        <w:rPr>
          <w:rStyle w:val="s0"/>
        </w:rPr>
        <w:t xml:space="preserve">главы 2 настоящих Правил. </w:t>
      </w:r>
    </w:p>
    <w:p w:rsidR="00000000" w:rsidRDefault="00596FAF">
      <w:pPr>
        <w:pStyle w:val="pji"/>
      </w:pPr>
      <w:r>
        <w:rPr>
          <w:rStyle w:val="s3"/>
        </w:rPr>
        <w:t xml:space="preserve">В пункт 56 внесены изменения в соответствии с </w:t>
      </w:r>
      <w:hyperlink r:id="rId160" w:anchor="sub_id=56" w:history="1">
        <w:r>
          <w:rPr>
            <w:rStyle w:val="a4"/>
            <w:i/>
            <w:iCs/>
          </w:rPr>
          <w:t>приказом</w:t>
        </w:r>
      </w:hyperlink>
      <w:r>
        <w:rPr>
          <w:rStyle w:val="s3"/>
        </w:rPr>
        <w:t xml:space="preserve"> Министра финансов РК от 30.11.18 г. № 1046 (</w:t>
      </w:r>
      <w:hyperlink r:id="rId161" w:anchor="sub_id=5600" w:history="1">
        <w:r>
          <w:rPr>
            <w:rStyle w:val="a4"/>
            <w:i/>
            <w:iCs/>
          </w:rPr>
          <w:t>см. стар. ред.</w:t>
        </w:r>
      </w:hyperlink>
      <w:r>
        <w:rPr>
          <w:rStyle w:val="s3"/>
        </w:rPr>
        <w:t>)</w:t>
      </w:r>
    </w:p>
    <w:p w:rsidR="00000000" w:rsidRDefault="00596FAF">
      <w:pPr>
        <w:pStyle w:val="pj"/>
      </w:pPr>
      <w:r>
        <w:rPr>
          <w:rStyle w:val="s0"/>
        </w:rPr>
        <w:t>56. Администраторы республиканских бюджетных программ на основании проведенного бюджетного мониторинга не чаще одного раза в квартал до 25 числа первого месяца квартала, в четвертом квартале - не позднее 1 ок</w:t>
      </w:r>
      <w:r>
        <w:rPr>
          <w:rStyle w:val="s0"/>
        </w:rPr>
        <w:t xml:space="preserve">тября текущего финансового года в случаях, предусмотренных </w:t>
      </w:r>
      <w:hyperlink r:id="rId162" w:anchor="sub_id=111020301" w:history="1">
        <w:r>
          <w:rPr>
            <w:rStyle w:val="a4"/>
          </w:rPr>
          <w:t>подпунктом 3-1) пункта 2 статьи 111</w:t>
        </w:r>
      </w:hyperlink>
      <w:r>
        <w:rPr>
          <w:rStyle w:val="s0"/>
        </w:rPr>
        <w:t xml:space="preserve"> Бюджетного кодекса вносят предложения по перераспределению средств между б</w:t>
      </w:r>
      <w:r>
        <w:rPr>
          <w:rStyle w:val="s0"/>
        </w:rPr>
        <w:t>юджетными программами развития одного администратора республиканской бюджетной программы однородными по своему содержанию в центральный уполномоченный орган по бюджетному планированию:</w:t>
      </w:r>
    </w:p>
    <w:p w:rsidR="00000000" w:rsidRDefault="00596FAF">
      <w:pPr>
        <w:pStyle w:val="pj"/>
      </w:pPr>
      <w:r>
        <w:rPr>
          <w:rStyle w:val="s0"/>
        </w:rPr>
        <w:t>1) в объеме не более пяти процентов от объема расходов бюджетной програ</w:t>
      </w:r>
      <w:r>
        <w:rPr>
          <w:rStyle w:val="s0"/>
        </w:rPr>
        <w:t>ммы на текущий финансовый год без изменения структуры расходов бюджета без рассмотрения на Республиканской бюджетной комиссии.</w:t>
      </w:r>
    </w:p>
    <w:p w:rsidR="00000000" w:rsidRDefault="00596FAF">
      <w:pPr>
        <w:pStyle w:val="pj"/>
      </w:pPr>
      <w:r>
        <w:rPr>
          <w:rStyle w:val="s0"/>
        </w:rPr>
        <w:t>Центральный уполномоченный орган по бюджетному планированию в течение 10-и рабочих дней рассматривает предложения с перечнем инве</w:t>
      </w:r>
      <w:r>
        <w:rPr>
          <w:rStyle w:val="s0"/>
        </w:rPr>
        <w:t>стиционных проектов бюджетных программ развития администраторов республиканских бюджетных программ и в случае соответствия предлагаемых изменений, требованиям, установленным настоящими Правилами администратор республиканской бюджетной программы готовит про</w:t>
      </w:r>
      <w:r>
        <w:rPr>
          <w:rStyle w:val="s0"/>
        </w:rPr>
        <w:t>ект постановления о внесении изменений и дополнений в постановление Правительства Республики Казахстан о корректировке республиканского бюджета в установленном порядке.</w:t>
      </w:r>
    </w:p>
    <w:p w:rsidR="00000000" w:rsidRDefault="00596FAF">
      <w:pPr>
        <w:pStyle w:val="pj"/>
      </w:pPr>
      <w:r>
        <w:rPr>
          <w:rStyle w:val="s0"/>
        </w:rPr>
        <w:t>На основании принятого нормативного правового акта и заявки администратора республиканс</w:t>
      </w:r>
      <w:r>
        <w:rPr>
          <w:rStyle w:val="s0"/>
        </w:rPr>
        <w:t>ких бюджетных программ уполномоченный орган по исполнению бюджета вносит изменения в сводный план поступлений и финансирования по платежам, сводный план финансирования по обязательствам в порядке, определенном параграфом 4 главы 2 настоящих Правил.</w:t>
      </w:r>
    </w:p>
    <w:p w:rsidR="00000000" w:rsidRDefault="00596FAF">
      <w:pPr>
        <w:pStyle w:val="pj"/>
      </w:pPr>
      <w:r>
        <w:rPr>
          <w:rStyle w:val="s0"/>
        </w:rPr>
        <w:t>2) в об</w:t>
      </w:r>
      <w:r>
        <w:rPr>
          <w:rStyle w:val="s0"/>
        </w:rPr>
        <w:t>ъеме от пяти до десяти процентов от объема расходов бюджетной программы на текущий финансовый год без изменения структуры расходов бюджета.</w:t>
      </w:r>
    </w:p>
    <w:p w:rsidR="00000000" w:rsidRDefault="00596FAF">
      <w:pPr>
        <w:pStyle w:val="pj"/>
      </w:pPr>
      <w:r>
        <w:rPr>
          <w:rStyle w:val="s0"/>
        </w:rPr>
        <w:t>Центральный уполномоченный орган по бюджетному планированию в течение 10-и рабочих дней рассматривает предложения ад</w:t>
      </w:r>
      <w:r>
        <w:rPr>
          <w:rStyle w:val="s0"/>
        </w:rPr>
        <w:t>министраторов республиканских бюджетных программ и вносит в установленном порядке на рассмотрение Республиканской бюджетной комиссии перечень инвестиционных проектов бюджетных программ развития с предложением по их перераспределению в текущем финансовом го</w:t>
      </w:r>
      <w:r>
        <w:rPr>
          <w:rStyle w:val="s0"/>
        </w:rPr>
        <w:t>ду в разрезе администраторов республиканских бюджетных программ.</w:t>
      </w:r>
    </w:p>
    <w:p w:rsidR="00000000" w:rsidRDefault="00596FAF">
      <w:pPr>
        <w:pStyle w:val="pj"/>
      </w:pPr>
      <w:r>
        <w:rPr>
          <w:rStyle w:val="s0"/>
        </w:rPr>
        <w:t>На основании положительного решения Республиканской бюджетной комиссии администратор республиканской бюджетной программы готовит проект постановления о внесении изменений и дополнений в поста</w:t>
      </w:r>
      <w:r>
        <w:rPr>
          <w:rStyle w:val="s0"/>
        </w:rPr>
        <w:t>новление Правительства Республики Казахстан о корректировке республиканского бюджета в установленном порядке.</w:t>
      </w:r>
    </w:p>
    <w:p w:rsidR="00000000" w:rsidRDefault="00596FAF">
      <w:pPr>
        <w:pStyle w:val="pj"/>
      </w:pPr>
      <w:r>
        <w:rPr>
          <w:rStyle w:val="s0"/>
        </w:rPr>
        <w:t>На основании принятого нормативного правового акта и заявки администратора бюджетных программ уполномоченный орган по исполнению бюджета вносит из</w:t>
      </w:r>
      <w:r>
        <w:rPr>
          <w:rStyle w:val="s0"/>
        </w:rPr>
        <w:t>менения в сводный план поступлений и финансирования по платежам, сводный план финансирования по обязательствам в порядке, определенном параграфом 4 главы 2 настоящих Правил.</w:t>
      </w:r>
    </w:p>
    <w:p w:rsidR="00000000" w:rsidRDefault="00596FAF">
      <w:pPr>
        <w:pStyle w:val="pji"/>
      </w:pPr>
      <w:r>
        <w:rPr>
          <w:rStyle w:val="s3"/>
        </w:rPr>
        <w:t xml:space="preserve">Правила дополнены пунктом 56-1 в соответствии с </w:t>
      </w:r>
      <w:hyperlink r:id="rId163" w:anchor="sub_id=561" w:history="1">
        <w:r>
          <w:rPr>
            <w:rStyle w:val="a4"/>
            <w:i/>
            <w:iCs/>
          </w:rPr>
          <w:t>приказом</w:t>
        </w:r>
      </w:hyperlink>
      <w:r>
        <w:rPr>
          <w:rStyle w:val="s3"/>
        </w:rPr>
        <w:t xml:space="preserve"> Министра финансов РК от 23.02.18 г. № 269</w:t>
      </w:r>
    </w:p>
    <w:p w:rsidR="00000000" w:rsidRDefault="00596FAF">
      <w:pPr>
        <w:pStyle w:val="pj"/>
      </w:pPr>
      <w:r>
        <w:rPr>
          <w:rStyle w:val="s0"/>
        </w:rPr>
        <w:t>56-1. Центральным уполномоченным органом по бюджетному планированию на основании проведенного центральным уполномоченным органом по исполнению бюджета бюджетн</w:t>
      </w:r>
      <w:r>
        <w:rPr>
          <w:rStyle w:val="s0"/>
        </w:rPr>
        <w:t xml:space="preserve">ого мониторинга по итогам квартала не позднее 25 числа первого месяца квартала следующего за отчетным кварталом, в течение текущего финансового года случаях, предусмотренных подпунктом 3-2) </w:t>
      </w:r>
      <w:hyperlink r:id="rId164" w:anchor="sub_id=111020302" w:history="1">
        <w:r>
          <w:rPr>
            <w:rStyle w:val="a4"/>
          </w:rPr>
          <w:t>пункта 2 статьи 111</w:t>
        </w:r>
      </w:hyperlink>
      <w:r>
        <w:rPr>
          <w:rStyle w:val="s0"/>
        </w:rPr>
        <w:t xml:space="preserve"> Бюджетного кодекса путем корректировки бюджета осуществляется перераспределение средств между бюджетными программами администраторов республиканских бюджетных программ в объеме не более десяти процентов от объема ра</w:t>
      </w:r>
      <w:r>
        <w:rPr>
          <w:rStyle w:val="s0"/>
        </w:rPr>
        <w:t>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Национального фонда Республики Казахстан, при неосвоении бюджетных ср</w:t>
      </w:r>
      <w:r>
        <w:rPr>
          <w:rStyle w:val="s0"/>
        </w:rPr>
        <w:t>едств и (или) неэффективном исполнении бюджетных программ в течение текущего финансового года без изменения структуры расходов бюджета с обязательным рассмотрением на Республиканской бюджетной комиссии.</w:t>
      </w:r>
    </w:p>
    <w:p w:rsidR="00000000" w:rsidRDefault="00596FAF">
      <w:pPr>
        <w:pStyle w:val="pj"/>
      </w:pPr>
      <w:r>
        <w:rPr>
          <w:rStyle w:val="s0"/>
        </w:rPr>
        <w:t>Центральный уполномоченный орган по бюджетному планир</w:t>
      </w:r>
      <w:r>
        <w:rPr>
          <w:rStyle w:val="s0"/>
        </w:rPr>
        <w:t>ованию на основании итогов бюджетного мониторинга по неосвоению бюджетных средств и (или) заключения органов государственного аудита и финансового контроля о неэффективном исполнении бюджетных программ в течение текущего финансового года в соответствии с п</w:t>
      </w:r>
      <w:r>
        <w:rPr>
          <w:rStyle w:val="s0"/>
        </w:rPr>
        <w:t>редложением Правительства Республики Казахстан вносит в установленном порядке на рассмотрение Республиканской бюджетной комиссии перечень бюджетных программ администраторов республиканских бюджетных программ с предложением по их перераспределению в текущем</w:t>
      </w:r>
      <w:r>
        <w:rPr>
          <w:rStyle w:val="s0"/>
        </w:rPr>
        <w:t xml:space="preserve"> финансовом году между администраторами республиканских бюджетных программ.</w:t>
      </w:r>
    </w:p>
    <w:p w:rsidR="00000000" w:rsidRDefault="00596FAF">
      <w:pPr>
        <w:pStyle w:val="pj"/>
      </w:pPr>
      <w:r>
        <w:rPr>
          <w:rStyle w:val="s0"/>
        </w:rPr>
        <w:t>На основании положительного решения Республиканской бюджетной комиссии готовится проект постановления о внесении изменений и дополнений в постановление Правительства Республики Каз</w:t>
      </w:r>
      <w:r>
        <w:rPr>
          <w:rStyle w:val="s0"/>
        </w:rPr>
        <w:t>ахстан о корректировке республиканского бюджета в установленном порядке.</w:t>
      </w:r>
    </w:p>
    <w:p w:rsidR="00000000" w:rsidRDefault="00596FAF">
      <w:pPr>
        <w:pStyle w:val="pj"/>
      </w:pPr>
      <w:r>
        <w:rPr>
          <w:rStyle w:val="s0"/>
        </w:rPr>
        <w:t>На основании принятого нормативного правового акта и заявки администратора республиканских бюджетных программ уполномоченный орган по исполнению бюджета вносит изменения в сводный пла</w:t>
      </w:r>
      <w:r>
        <w:rPr>
          <w:rStyle w:val="s0"/>
        </w:rPr>
        <w:t>н поступлений и финансирования по платежам, сводный план финансирования по обязательствам в порядке, определенном параграфом 4 главы 2 настоящих Правил.</w:t>
      </w:r>
    </w:p>
    <w:p w:rsidR="00000000" w:rsidRDefault="00596FAF">
      <w:pPr>
        <w:pStyle w:val="pji"/>
      </w:pPr>
      <w:bookmarkStart w:id="17" w:name="SUB5700"/>
      <w:bookmarkEnd w:id="17"/>
      <w:r>
        <w:rPr>
          <w:rStyle w:val="s3"/>
        </w:rPr>
        <w:t xml:space="preserve">Пункт 57 изложен в редакции </w:t>
      </w:r>
      <w:hyperlink r:id="rId165" w:anchor="sub_id=57" w:history="1">
        <w:r>
          <w:rPr>
            <w:rStyle w:val="a4"/>
            <w:i/>
            <w:iCs/>
          </w:rPr>
          <w:t>приказа</w:t>
        </w:r>
      </w:hyperlink>
      <w:r>
        <w:rPr>
          <w:rStyle w:val="s3"/>
        </w:rPr>
        <w:t xml:space="preserve"> Министра финансов РК от 26.02.16 г. № 87 (</w:t>
      </w:r>
      <w:hyperlink r:id="rId166" w:anchor="sub_id=5700" w:history="1">
        <w:r>
          <w:rPr>
            <w:rStyle w:val="a4"/>
            <w:i/>
            <w:iCs/>
          </w:rPr>
          <w:t>см. стар. ред.</w:t>
        </w:r>
      </w:hyperlink>
      <w:r>
        <w:rPr>
          <w:rStyle w:val="s3"/>
        </w:rPr>
        <w:t xml:space="preserve">); </w:t>
      </w:r>
      <w:hyperlink r:id="rId167" w:anchor="sub_id=57" w:history="1">
        <w:r>
          <w:rPr>
            <w:rStyle w:val="a4"/>
            <w:i/>
            <w:iCs/>
          </w:rPr>
          <w:t>приказа</w:t>
        </w:r>
      </w:hyperlink>
      <w:r>
        <w:rPr>
          <w:rStyle w:val="s3"/>
        </w:rPr>
        <w:t xml:space="preserve"> Министра финан</w:t>
      </w:r>
      <w:r>
        <w:rPr>
          <w:rStyle w:val="s3"/>
        </w:rPr>
        <w:t>сов РК от 23.02.18 г. № 269 (</w:t>
      </w:r>
      <w:hyperlink r:id="rId168" w:anchor="sub_id=5700" w:history="1">
        <w:r>
          <w:rPr>
            <w:rStyle w:val="a4"/>
            <w:i/>
            <w:iCs/>
          </w:rPr>
          <w:t>см. стар. ред.</w:t>
        </w:r>
      </w:hyperlink>
      <w:r>
        <w:rPr>
          <w:rStyle w:val="s3"/>
        </w:rPr>
        <w:t xml:space="preserve">); </w:t>
      </w:r>
      <w:hyperlink r:id="rId169" w:history="1">
        <w:r>
          <w:rPr>
            <w:rStyle w:val="a4"/>
            <w:i/>
            <w:iCs/>
          </w:rPr>
          <w:t>приказа</w:t>
        </w:r>
      </w:hyperlink>
      <w:r>
        <w:rPr>
          <w:rStyle w:val="s3"/>
        </w:rPr>
        <w:t xml:space="preserve"> </w:t>
      </w:r>
      <w:r>
        <w:rPr>
          <w:rStyle w:val="s3"/>
        </w:rPr>
        <w:t>Заместителя Премьер-Министра - Министра финансов РК от 09.01.23 г. № 13 (введены в действие с 9 января 2023 г.) (</w:t>
      </w:r>
      <w:hyperlink r:id="rId170" w:anchor="sub_id=57" w:history="1">
        <w:r>
          <w:rPr>
            <w:rStyle w:val="a4"/>
            <w:i/>
            <w:iCs/>
          </w:rPr>
          <w:t>см. стар. ред.</w:t>
        </w:r>
      </w:hyperlink>
      <w:r>
        <w:rPr>
          <w:rStyle w:val="s3"/>
        </w:rPr>
        <w:t>)</w:t>
      </w:r>
    </w:p>
    <w:p w:rsidR="00000000" w:rsidRDefault="00596FAF">
      <w:pPr>
        <w:pStyle w:val="pj"/>
      </w:pPr>
      <w:r>
        <w:rPr>
          <w:rStyle w:val="s0"/>
        </w:rPr>
        <w:t>57. Для финансирования расходов, предусмотренны</w:t>
      </w:r>
      <w:r>
        <w:rPr>
          <w:rStyle w:val="s0"/>
        </w:rPr>
        <w:t xml:space="preserve">х в </w:t>
      </w:r>
      <w:hyperlink r:id="rId171" w:anchor="sub_id=1040404" w:history="1">
        <w:r>
          <w:rPr>
            <w:rStyle w:val="a4"/>
          </w:rPr>
          <w:t>подпунктах 4), 4-2)</w:t>
        </w:r>
      </w:hyperlink>
      <w:r>
        <w:rPr>
          <w:rStyle w:val="s0"/>
        </w:rPr>
        <w:t xml:space="preserve"> и </w:t>
      </w:r>
      <w:hyperlink r:id="rId172" w:anchor="sub_id=1040407" w:history="1">
        <w:r>
          <w:rPr>
            <w:rStyle w:val="a4"/>
          </w:rPr>
          <w:t>7) пункта 4 статьи 104</w:t>
        </w:r>
      </w:hyperlink>
      <w:r>
        <w:rPr>
          <w:rStyle w:val="s0"/>
        </w:rPr>
        <w:t xml:space="preserve"> Бюджетного кодекса за счет остатков с</w:t>
      </w:r>
      <w:r>
        <w:rPr>
          <w:rStyle w:val="s0"/>
        </w:rPr>
        <w:t>редств на начало финансового года уполномоченный орган по исполнению бюджета к 20 января текущего финансового года осуществляет подготовку следующих документов:</w:t>
      </w:r>
    </w:p>
    <w:p w:rsidR="00000000" w:rsidRDefault="00596FAF">
      <w:pPr>
        <w:pStyle w:val="pj"/>
      </w:pPr>
      <w:r>
        <w:rPr>
          <w:rStyle w:val="s0"/>
        </w:rPr>
        <w:t>1) информацию об остатках бюджетных средств;</w:t>
      </w:r>
    </w:p>
    <w:p w:rsidR="00000000" w:rsidRDefault="00596FAF">
      <w:pPr>
        <w:pStyle w:val="pj"/>
      </w:pPr>
      <w:r>
        <w:rPr>
          <w:rStyle w:val="s0"/>
        </w:rPr>
        <w:t xml:space="preserve">2) информацию в разрезе администраторов бюджетных </w:t>
      </w:r>
      <w:r>
        <w:rPr>
          <w:rStyle w:val="s0"/>
        </w:rPr>
        <w:t xml:space="preserve">программ об исполнении плана финансирования по платежам и обязательствам с указанием причин неполного выполнения мероприятий за истекший финансовый год, суммы принятых, но неоплаченных обязательств по бюджетным программам развития в разрезе инвестиционных </w:t>
      </w:r>
      <w:r>
        <w:rPr>
          <w:rStyle w:val="s0"/>
        </w:rPr>
        <w:t>проектов со сроком реализации более одного года; текущим бюджетным программам, предусматривающим приобретение активов и других товаров со сроком изготовления и поставки более одного финансового года; услугам со сроком оказания более одного финансового года</w:t>
      </w:r>
      <w:r>
        <w:rPr>
          <w:rStyle w:val="s0"/>
        </w:rPr>
        <w:t>, за исключением бюджетных программ развития, реализуемых за счет средств правительственных внешних займов, грантов и бюджетных кредитов.</w:t>
      </w:r>
    </w:p>
    <w:p w:rsidR="00000000" w:rsidRDefault="00596FAF">
      <w:pPr>
        <w:pStyle w:val="pj"/>
      </w:pPr>
      <w:r>
        <w:rPr>
          <w:rStyle w:val="s0"/>
        </w:rPr>
        <w:t>3) информацию о неиспользованных средствах, привлеченных из Нацфонда РК в республиканский бюджет в виде целевого транс</w:t>
      </w:r>
      <w:r>
        <w:rPr>
          <w:rStyle w:val="s0"/>
        </w:rPr>
        <w:t>ферта;</w:t>
      </w:r>
    </w:p>
    <w:p w:rsidR="00000000" w:rsidRDefault="00596FAF">
      <w:pPr>
        <w:pStyle w:val="pj"/>
      </w:pPr>
      <w:r>
        <w:rPr>
          <w:rStyle w:val="s0"/>
        </w:rPr>
        <w:t>4) информацию о неиспользованных средствах бюджетных программ (подпрограмм), финансируемых за счет резерва на инициативы Президента Республики Казахстан.</w:t>
      </w:r>
    </w:p>
    <w:p w:rsidR="00000000" w:rsidRDefault="00596FAF">
      <w:pPr>
        <w:pStyle w:val="pji"/>
      </w:pPr>
      <w:r>
        <w:rPr>
          <w:rStyle w:val="s3"/>
        </w:rPr>
        <w:t xml:space="preserve">Правила дополнены пунктом 57-1 в соответствии с </w:t>
      </w:r>
      <w:hyperlink r:id="rId173" w:anchor="sub_id=571" w:history="1">
        <w:r>
          <w:rPr>
            <w:rStyle w:val="a4"/>
            <w:i/>
            <w:iCs/>
          </w:rPr>
          <w:t>приказом</w:t>
        </w:r>
      </w:hyperlink>
      <w:r>
        <w:rPr>
          <w:rStyle w:val="s3"/>
        </w:rPr>
        <w:t xml:space="preserve"> Министра финансов РК от 24.11.15 г. № 586</w:t>
      </w:r>
    </w:p>
    <w:p w:rsidR="00000000" w:rsidRDefault="00596FAF">
      <w:pPr>
        <w:pStyle w:val="pj"/>
      </w:pPr>
      <w:r>
        <w:rPr>
          <w:rStyle w:val="s0"/>
        </w:rPr>
        <w:t xml:space="preserve">57-1. В соответствии с </w:t>
      </w:r>
      <w:hyperlink r:id="rId174" w:anchor="sub_id=104040401" w:history="1">
        <w:r>
          <w:rPr>
            <w:rStyle w:val="a4"/>
          </w:rPr>
          <w:t>подпунктом 4-1) пункта 4 статьи 104</w:t>
        </w:r>
      </w:hyperlink>
      <w:r>
        <w:rPr>
          <w:rStyle w:val="s0"/>
        </w:rPr>
        <w:t xml:space="preserve"> Бюджетного кодекса админи</w:t>
      </w:r>
      <w:r>
        <w:rPr>
          <w:rStyle w:val="s0"/>
        </w:rPr>
        <w:t>страторами бюджетных программ к 20 января текущего финансового года предоставляются в уполномоченный орган по бюджетному планированию информации о бюджетных инвестициях, по которым срок завершения соответствует периоду реализации бюджетных инвестиций согла</w:t>
      </w:r>
      <w:r>
        <w:rPr>
          <w:rStyle w:val="s0"/>
        </w:rPr>
        <w:t xml:space="preserve">сно утвержденной документации, указанной в </w:t>
      </w:r>
      <w:hyperlink r:id="rId175" w:anchor="sub_id=1570000" w:history="1">
        <w:r>
          <w:rPr>
            <w:rStyle w:val="a4"/>
          </w:rPr>
          <w:t>пунктах 1 и 2 статьи 157</w:t>
        </w:r>
      </w:hyperlink>
      <w:r>
        <w:rPr>
          <w:rStyle w:val="s0"/>
        </w:rPr>
        <w:t xml:space="preserve"> и в </w:t>
      </w:r>
      <w:hyperlink r:id="rId176" w:anchor="sub_id=159010100" w:history="1">
        <w:r>
          <w:rPr>
            <w:rStyle w:val="a4"/>
          </w:rPr>
          <w:t>пункте 1-1 с</w:t>
        </w:r>
        <w:r>
          <w:rPr>
            <w:rStyle w:val="a4"/>
          </w:rPr>
          <w:t>татьи 159</w:t>
        </w:r>
      </w:hyperlink>
      <w:r>
        <w:rPr>
          <w:rStyle w:val="s0"/>
        </w:rPr>
        <w:t xml:space="preserve"> Бюджетного кодекса.</w:t>
      </w:r>
    </w:p>
    <w:p w:rsidR="00000000" w:rsidRDefault="00596FAF">
      <w:pPr>
        <w:pStyle w:val="pj"/>
        <w:ind w:firstLine="0"/>
      </w:pPr>
      <w:bookmarkStart w:id="18" w:name="SUB570200"/>
      <w:bookmarkEnd w:id="18"/>
      <w:r>
        <w:rPr>
          <w:rStyle w:val="s3"/>
        </w:rPr>
        <w:t>Правила дополнены пунктом 57-1 в соответствии с приказом Заместителя Премьер-Министра - Министра финансов РК от 09.01.23 г. № 13 (введены в действие с 9 января 2023 г.)</w:t>
      </w:r>
    </w:p>
    <w:p w:rsidR="00000000" w:rsidRDefault="00596FAF">
      <w:pPr>
        <w:pStyle w:val="pj"/>
      </w:pPr>
      <w:r>
        <w:rPr>
          <w:rStyle w:val="s0"/>
        </w:rPr>
        <w:t xml:space="preserve">57-2. В соответствии с </w:t>
      </w:r>
      <w:hyperlink r:id="rId177" w:anchor="sub_id=1040403" w:history="1">
        <w:r>
          <w:rPr>
            <w:rStyle w:val="a4"/>
          </w:rPr>
          <w:t>подпунктом 4-3) пункта 4 статьи 104</w:t>
        </w:r>
      </w:hyperlink>
      <w:r>
        <w:rPr>
          <w:rStyle w:val="s0"/>
        </w:rPr>
        <w:t xml:space="preserve"> Бюджетного кодекса администраторами бюджетных программ до 20 ноября отчетного финансового года предоставляется в уполномоченный орган по бюджетному планированию и уполно</w:t>
      </w:r>
      <w:r>
        <w:rPr>
          <w:rStyle w:val="s0"/>
        </w:rPr>
        <w:t>моченный орган по исполнению бюджета информация об исполнении плана финансирования по платежам и обязательствам с указанием причин неполного выполнения мероприятий за истекший период, суммы непринятых обязательств по бюджетным программам, предполагаемым дл</w:t>
      </w:r>
      <w:r>
        <w:rPr>
          <w:rStyle w:val="s0"/>
        </w:rPr>
        <w:t>я дальнейшего финансирования за счет остатков средств на начало финансового года.</w:t>
      </w:r>
    </w:p>
    <w:p w:rsidR="00000000" w:rsidRDefault="00596FAF">
      <w:pPr>
        <w:pStyle w:val="pji"/>
      </w:pPr>
      <w:r>
        <w:rPr>
          <w:rStyle w:val="s3"/>
        </w:rPr>
        <w:t xml:space="preserve">Пункт 58 изложен в редакции </w:t>
      </w:r>
      <w:hyperlink r:id="rId178" w:anchor="sub_id=58" w:history="1">
        <w:r>
          <w:rPr>
            <w:rStyle w:val="a4"/>
            <w:i/>
            <w:iCs/>
          </w:rPr>
          <w:t>приказа</w:t>
        </w:r>
      </w:hyperlink>
      <w:r>
        <w:rPr>
          <w:rStyle w:val="s3"/>
        </w:rPr>
        <w:t xml:space="preserve"> Министра финансов РК от 24.11.15 г. № 586 (</w:t>
      </w:r>
      <w:hyperlink r:id="rId179" w:anchor="sub_id=5800" w:history="1">
        <w:r>
          <w:rPr>
            <w:rStyle w:val="a4"/>
            <w:i/>
            <w:iCs/>
          </w:rPr>
          <w:t>см. стар. ред.</w:t>
        </w:r>
      </w:hyperlink>
      <w:r>
        <w:rPr>
          <w:rStyle w:val="s3"/>
        </w:rPr>
        <w:t xml:space="preserve">); </w:t>
      </w:r>
      <w:hyperlink r:id="rId180" w:anchor="sub_id=58" w:history="1">
        <w:r>
          <w:rPr>
            <w:rStyle w:val="a4"/>
            <w:i/>
            <w:iCs/>
          </w:rPr>
          <w:t>приказа</w:t>
        </w:r>
      </w:hyperlink>
      <w:r>
        <w:rPr>
          <w:rStyle w:val="s3"/>
        </w:rPr>
        <w:t xml:space="preserve"> </w:t>
      </w:r>
      <w:r>
        <w:rPr>
          <w:rStyle w:val="s3"/>
        </w:rPr>
        <w:t>Заместителя Премьер-Министра - Министра финансов РК от 09.01.23 г. № 13 (введены в действие с 9 января 2023 г.) (</w:t>
      </w:r>
      <w:hyperlink r:id="rId181" w:anchor="sub_id=5800" w:history="1">
        <w:r>
          <w:rPr>
            <w:rStyle w:val="a4"/>
            <w:i/>
            <w:iCs/>
          </w:rPr>
          <w:t>см. стар. ред.</w:t>
        </w:r>
      </w:hyperlink>
      <w:r>
        <w:rPr>
          <w:rStyle w:val="s3"/>
        </w:rPr>
        <w:t>)</w:t>
      </w:r>
    </w:p>
    <w:p w:rsidR="00000000" w:rsidRDefault="00596FAF">
      <w:pPr>
        <w:pStyle w:val="pj"/>
      </w:pPr>
      <w:r>
        <w:rPr>
          <w:rStyle w:val="s0"/>
        </w:rPr>
        <w:t xml:space="preserve">58. На основании информации, представленной в соответствии с </w:t>
      </w:r>
      <w:hyperlink w:anchor="sub5700" w:history="1">
        <w:r>
          <w:rPr>
            <w:rStyle w:val="a4"/>
          </w:rPr>
          <w:t>пунктами 57, 57-1</w:t>
        </w:r>
      </w:hyperlink>
      <w:r>
        <w:rPr>
          <w:rStyle w:val="s0"/>
        </w:rPr>
        <w:t xml:space="preserve"> и </w:t>
      </w:r>
      <w:hyperlink w:anchor="sub570200" w:history="1">
        <w:r>
          <w:rPr>
            <w:rStyle w:val="a4"/>
          </w:rPr>
          <w:t>57-2</w:t>
        </w:r>
      </w:hyperlink>
      <w:r>
        <w:rPr>
          <w:rStyle w:val="s0"/>
        </w:rPr>
        <w:t xml:space="preserve"> настоящих Правил, центральный уполномоченный орган по бюджетному планированию или местный уполномоченный орг</w:t>
      </w:r>
      <w:r>
        <w:rPr>
          <w:rStyle w:val="s0"/>
        </w:rPr>
        <w:t>ан по бюджетному планированию вносят в установленном порядке на рассмотрение бюджетной комиссии перечень бюджетных программ с предложением по финансированию их в текущем финансовом году в пределах имеющегося объема остатков бюджетных средств.</w:t>
      </w:r>
    </w:p>
    <w:p w:rsidR="00000000" w:rsidRDefault="00596FAF">
      <w:pPr>
        <w:pStyle w:val="pj"/>
      </w:pPr>
      <w:bookmarkStart w:id="19" w:name="SUB5900"/>
      <w:bookmarkEnd w:id="19"/>
      <w:r>
        <w:rPr>
          <w:rStyle w:val="s0"/>
        </w:rPr>
        <w:t>59. На основа</w:t>
      </w:r>
      <w:r>
        <w:rPr>
          <w:rStyle w:val="s0"/>
        </w:rPr>
        <w:t>нии решения бюджетной комиссии центральный уполномоченный орган по бюджетному планированию или местный уполномоченный орган по бюджетному планированию разрабатывают проект постановления Правительства Республики Казахстан или местного исполнительного органа</w:t>
      </w:r>
      <w:r>
        <w:rPr>
          <w:rStyle w:val="s0"/>
        </w:rPr>
        <w:t xml:space="preserve"> по увеличению годовых плановых назначений соответствующих бюджетных программ за счет остатков бюджетных средств и вносят его в установленном порядке в Правительство Республики Казахстан или акимат соответствующего местного исполнительного органа.</w:t>
      </w:r>
    </w:p>
    <w:p w:rsidR="00000000" w:rsidRDefault="00596FAF">
      <w:pPr>
        <w:pStyle w:val="pj"/>
      </w:pPr>
      <w:r>
        <w:rPr>
          <w:rStyle w:val="s0"/>
        </w:rPr>
        <w:t>В проект</w:t>
      </w:r>
      <w:r>
        <w:rPr>
          <w:rStyle w:val="s0"/>
        </w:rPr>
        <w:t>е постановления Правительства Республики Казахстан или местного исполнительного органа по увеличению годовых плановых назначений соответствующих бюджетных программ за счет остатков бюджетных средств целевые трансферты на развитие указываются в разрезе инве</w:t>
      </w:r>
      <w:r>
        <w:rPr>
          <w:rStyle w:val="s0"/>
        </w:rPr>
        <w:t>стиционных проектов.</w:t>
      </w:r>
    </w:p>
    <w:p w:rsidR="00000000" w:rsidRDefault="00596FAF">
      <w:pPr>
        <w:pStyle w:val="pji"/>
      </w:pPr>
      <w:r>
        <w:rPr>
          <w:rStyle w:val="s3"/>
        </w:rPr>
        <w:t xml:space="preserve">В пункт 60 внесены изменения в соответствии с </w:t>
      </w:r>
      <w:hyperlink r:id="rId182" w:anchor="sub_id=60" w:history="1">
        <w:r>
          <w:rPr>
            <w:rStyle w:val="a4"/>
            <w:i/>
            <w:iCs/>
          </w:rPr>
          <w:t>приказом</w:t>
        </w:r>
      </w:hyperlink>
      <w:r>
        <w:rPr>
          <w:rStyle w:val="s3"/>
        </w:rPr>
        <w:t xml:space="preserve"> Министра финансов РК от 24.11.15 г. № 586 (</w:t>
      </w:r>
      <w:hyperlink r:id="rId183" w:anchor="sub_id=6000" w:history="1">
        <w:r>
          <w:rPr>
            <w:rStyle w:val="a4"/>
            <w:i/>
            <w:iCs/>
          </w:rPr>
          <w:t>см. стар. ред.</w:t>
        </w:r>
      </w:hyperlink>
      <w:r>
        <w:rPr>
          <w:rStyle w:val="s3"/>
        </w:rPr>
        <w:t xml:space="preserve">); изложен в редакции </w:t>
      </w:r>
      <w:hyperlink r:id="rId184" w:anchor="sub_id=60" w:history="1">
        <w:r>
          <w:rPr>
            <w:rStyle w:val="a4"/>
            <w:i/>
            <w:iCs/>
          </w:rPr>
          <w:t>приказа</w:t>
        </w:r>
      </w:hyperlink>
      <w:r>
        <w:rPr>
          <w:rStyle w:val="s3"/>
        </w:rPr>
        <w:t xml:space="preserve"> Министра финансов РК от 23.02.18 г. № 269 (</w:t>
      </w:r>
      <w:hyperlink r:id="rId185" w:anchor="sub_id=6000" w:history="1">
        <w:r>
          <w:rPr>
            <w:rStyle w:val="a4"/>
            <w:i/>
            <w:iCs/>
          </w:rPr>
          <w:t>см. стар. ред.</w:t>
        </w:r>
      </w:hyperlink>
      <w:r>
        <w:rPr>
          <w:rStyle w:val="s3"/>
        </w:rPr>
        <w:t>)</w:t>
      </w:r>
    </w:p>
    <w:p w:rsidR="00000000" w:rsidRDefault="00596FAF">
      <w:pPr>
        <w:pStyle w:val="pj"/>
      </w:pPr>
      <w:r>
        <w:rPr>
          <w:rStyle w:val="s0"/>
        </w:rPr>
        <w:t>60. В случае образования экономии бюджетных средств по республиканским бюджетным инвестиционным проектам в рамках одной бюджетной программы (подпрограммы), за исключением программ (подпрограмм), финансируемых за счет средс</w:t>
      </w:r>
      <w:r>
        <w:rPr>
          <w:rStyle w:val="s0"/>
        </w:rPr>
        <w:t>тв займов, грантов, целевых трансфертов из Национального фонда Республики Казахстан, администраторы республиканских бюджетных программ осуществляют перенос сумм экономии между республиканскими бюджетными инвестиционными проектами без рассмотрения на Респуб</w:t>
      </w:r>
      <w:r>
        <w:rPr>
          <w:rStyle w:val="s0"/>
        </w:rPr>
        <w:t>ликанской бюджетной комиссии путем внесения изменений в бюджетную программу.</w:t>
      </w:r>
    </w:p>
    <w:p w:rsidR="00000000" w:rsidRDefault="00596FAF">
      <w:pPr>
        <w:pStyle w:val="pj"/>
      </w:pPr>
      <w:r>
        <w:rPr>
          <w:rStyle w:val="s0"/>
        </w:rPr>
        <w:t>В случае образования экономии бюджетных средств по местным бюджетным инвестиционным проектам в рамках одной бюджетной программы (подпрограммы), за исключением программ (подпрограм</w:t>
      </w:r>
      <w:r>
        <w:rPr>
          <w:rStyle w:val="s0"/>
        </w:rPr>
        <w:t>м), финансируемых за счет средств займов, грантов, целевых трансфертов из Национального фонда Республики Казахстан, администраторы местных бюджетных программ осуществляют перенос сумм экономии между местными бюджетными инвестиционными проектами, а также по</w:t>
      </w:r>
      <w:r>
        <w:rPr>
          <w:rStyle w:val="s0"/>
        </w:rPr>
        <w:t xml:space="preserve"> согласованию с администраторами республиканских бюджетных программ между местными бюджетными инвестиционными проектами, финансируемыми за счет целевых трансфертов на развитие из вышестоящего бюджета, и в пределах одной области без рассмотрения на соответс</w:t>
      </w:r>
      <w:r>
        <w:rPr>
          <w:rStyle w:val="s0"/>
        </w:rPr>
        <w:t>твующей бюджетной комиссии области, города республиканского значения, столицы, района (города областного значения) путем внесения изменений в соответствующую бюджетную программу.</w:t>
      </w:r>
    </w:p>
    <w:p w:rsidR="00000000" w:rsidRDefault="00596FAF">
      <w:pPr>
        <w:pStyle w:val="pj"/>
      </w:pPr>
      <w:r>
        <w:rPr>
          <w:rStyle w:val="s0"/>
        </w:rPr>
        <w:t>Администраторы республиканских бюджетных программ разрабатывают проект постан</w:t>
      </w:r>
      <w:r>
        <w:rPr>
          <w:rStyle w:val="s0"/>
        </w:rPr>
        <w:t>овления о внесении изменений и дополнений в постановление Правительства Республики Казахстан о реализации закона о республиканском бюджете и вносят его в установленном порядке в Правительство Республики Казахстан.</w:t>
      </w:r>
    </w:p>
    <w:p w:rsidR="00000000" w:rsidRDefault="00596FAF">
      <w:pPr>
        <w:pStyle w:val="pj"/>
      </w:pPr>
      <w:r>
        <w:rPr>
          <w:rStyle w:val="s0"/>
        </w:rPr>
        <w:t>Местный уполномоченный орган по государств</w:t>
      </w:r>
      <w:r>
        <w:rPr>
          <w:rStyle w:val="s0"/>
        </w:rPr>
        <w:t>енному планированию разрабатывает проект постановления местных исполнительных органов о реализации решений маслихатов о местных бюджетах и вносят его в установленном порядке в акимат соответствующего местного исполнительного органа.</w:t>
      </w:r>
    </w:p>
    <w:p w:rsidR="00000000" w:rsidRDefault="00596FAF">
      <w:pPr>
        <w:pStyle w:val="pj"/>
      </w:pPr>
      <w:r>
        <w:rPr>
          <w:rStyle w:val="s0"/>
        </w:rPr>
        <w:t>В случае образования эк</w:t>
      </w:r>
      <w:r>
        <w:rPr>
          <w:rStyle w:val="s0"/>
        </w:rPr>
        <w:t xml:space="preserve">ономии по бюджетным инвестиционным проектам, реализуемым за счет целевых трансфертов на развитие из вышестоящего бюджета, перенос сумм между бюджетными инвестиционными проектами осуществляется в соответствии с требованиями </w:t>
      </w:r>
      <w:hyperlink w:anchor="sub30000" w:history="1">
        <w:r>
          <w:rPr>
            <w:rStyle w:val="a4"/>
          </w:rPr>
          <w:t>пу</w:t>
        </w:r>
        <w:r>
          <w:rPr>
            <w:rStyle w:val="a4"/>
          </w:rPr>
          <w:t>нкта 300</w:t>
        </w:r>
      </w:hyperlink>
      <w:r>
        <w:rPr>
          <w:rStyle w:val="s0"/>
        </w:rPr>
        <w:t xml:space="preserve"> настоящих Правил.</w:t>
      </w:r>
    </w:p>
    <w:p w:rsidR="00000000" w:rsidRDefault="00596FAF">
      <w:pPr>
        <w:pStyle w:val="pj"/>
      </w:pPr>
      <w:r>
        <w:rPr>
          <w:rStyle w:val="s0"/>
        </w:rPr>
        <w:t>Администраторы бюджетных программ перераспределяют сумму экономии, образовавшейся по текущей бюджетной подпрограмме, на бюджетную подпрограмму развития внутри одной бюджетной программы по решению администратора бюджетной программ</w:t>
      </w:r>
      <w:r>
        <w:rPr>
          <w:rStyle w:val="s0"/>
        </w:rPr>
        <w:t xml:space="preserve">ы путем внесения изменений в бюджетную программу без рассмотрения на соответствующей бюджетной комиссии, за исключением перераспределения средств на новые бюджетные инвестиционные проекты, не предусмотренные реализацией бюджетной подпрограммой развития, и </w:t>
      </w:r>
      <w:r>
        <w:rPr>
          <w:rStyle w:val="s0"/>
        </w:rPr>
        <w:t>расходы, связанные с удорожанием стоимости бюджетных инвестиционных проектов.</w:t>
      </w:r>
    </w:p>
    <w:p w:rsidR="00000000" w:rsidRDefault="00596FAF">
      <w:pPr>
        <w:pStyle w:val="pj"/>
      </w:pPr>
      <w:r>
        <w:rPr>
          <w:rStyle w:val="s0"/>
        </w:rPr>
        <w:t>Государственные учреждения перераспределяют средства внутри одной бюджетной программы (подпрограммы), за исключением программ (подпрограмм), финансируемых за счет средств займов,</w:t>
      </w:r>
      <w:r>
        <w:rPr>
          <w:rStyle w:val="s0"/>
        </w:rPr>
        <w:t xml:space="preserve"> грантов, целевых трансфертов из Национального фонда Республики Казахстан, целевых трансфертов из вышестоящего бюджета.</w:t>
      </w:r>
    </w:p>
    <w:p w:rsidR="00000000" w:rsidRDefault="00596FAF">
      <w:pPr>
        <w:pStyle w:val="pji"/>
      </w:pPr>
      <w:r>
        <w:rPr>
          <w:rStyle w:val="s3"/>
        </w:rPr>
        <w:t xml:space="preserve">В пункт 61 внесены изменения в соответствии с </w:t>
      </w:r>
      <w:hyperlink r:id="rId186" w:anchor="sub_id=61" w:history="1">
        <w:r>
          <w:rPr>
            <w:rStyle w:val="a4"/>
            <w:i/>
            <w:iCs/>
          </w:rPr>
          <w:t>приказом</w:t>
        </w:r>
      </w:hyperlink>
      <w:r>
        <w:rPr>
          <w:rStyle w:val="s3"/>
        </w:rPr>
        <w:t xml:space="preserve"> М</w:t>
      </w:r>
      <w:r>
        <w:rPr>
          <w:rStyle w:val="s3"/>
        </w:rPr>
        <w:t>инистра финансов РК от 09.10.15 г. № 509 (</w:t>
      </w:r>
      <w:hyperlink r:id="rId187" w:anchor="sub_id=6100" w:history="1">
        <w:r>
          <w:rPr>
            <w:rStyle w:val="a4"/>
            <w:i/>
            <w:iCs/>
          </w:rPr>
          <w:t>см. стар. ред.</w:t>
        </w:r>
      </w:hyperlink>
      <w:r>
        <w:rPr>
          <w:rStyle w:val="s3"/>
        </w:rPr>
        <w:t xml:space="preserve">); </w:t>
      </w:r>
      <w:hyperlink r:id="rId188" w:anchor="sub_id=61" w:history="1">
        <w:r>
          <w:rPr>
            <w:rStyle w:val="a4"/>
            <w:i/>
            <w:iCs/>
          </w:rPr>
          <w:t>приказом</w:t>
        </w:r>
      </w:hyperlink>
      <w:r>
        <w:rPr>
          <w:rStyle w:val="s3"/>
        </w:rPr>
        <w:t xml:space="preserve"> </w:t>
      </w:r>
      <w:r>
        <w:rPr>
          <w:rStyle w:val="s3"/>
        </w:rPr>
        <w:t>Министра финансов РК от 24.11.15 г. № 586 (</w:t>
      </w:r>
      <w:hyperlink r:id="rId189" w:anchor="sub_id=6100" w:history="1">
        <w:r>
          <w:rPr>
            <w:rStyle w:val="a4"/>
            <w:i/>
            <w:iCs/>
          </w:rPr>
          <w:t>см. стар. ред.</w:t>
        </w:r>
      </w:hyperlink>
      <w:r>
        <w:rPr>
          <w:rStyle w:val="s3"/>
        </w:rPr>
        <w:t xml:space="preserve">); изложен в редакции </w:t>
      </w:r>
      <w:hyperlink r:id="rId190" w:anchor="sub_id=60" w:history="1">
        <w:r>
          <w:rPr>
            <w:rStyle w:val="a4"/>
            <w:i/>
            <w:iCs/>
          </w:rPr>
          <w:t>приказа</w:t>
        </w:r>
      </w:hyperlink>
      <w:r>
        <w:rPr>
          <w:rStyle w:val="s3"/>
        </w:rPr>
        <w:t xml:space="preserve"> Министр</w:t>
      </w:r>
      <w:r>
        <w:rPr>
          <w:rStyle w:val="s3"/>
        </w:rPr>
        <w:t>а финансов РК от 23.02.18 г. № 269 (</w:t>
      </w:r>
      <w:hyperlink r:id="rId191" w:anchor="sub_id=6100" w:history="1">
        <w:r>
          <w:rPr>
            <w:rStyle w:val="a4"/>
            <w:i/>
            <w:iCs/>
          </w:rPr>
          <w:t>см. стар. ред.</w:t>
        </w:r>
      </w:hyperlink>
      <w:r>
        <w:rPr>
          <w:rStyle w:val="s3"/>
        </w:rPr>
        <w:t xml:space="preserve">); внесены изменения в соответствии </w:t>
      </w:r>
      <w:hyperlink r:id="rId192" w:anchor="sub_id=61" w:history="1">
        <w:r>
          <w:rPr>
            <w:rStyle w:val="a4"/>
            <w:i/>
            <w:iCs/>
            <w:bdr w:val="none" w:sz="0" w:space="0" w:color="auto" w:frame="1"/>
          </w:rPr>
          <w:t>приказом</w:t>
        </w:r>
      </w:hyperlink>
      <w:r>
        <w:rPr>
          <w:rStyle w:val="s3"/>
        </w:rPr>
        <w:t xml:space="preserve"> Министра финансов РК от 04.10.18 г. № 885 (</w:t>
      </w:r>
      <w:hyperlink r:id="rId193" w:anchor="sub_id=61" w:history="1">
        <w:r>
          <w:rPr>
            <w:rStyle w:val="a4"/>
            <w:i/>
            <w:iCs/>
            <w:bdr w:val="none" w:sz="0" w:space="0" w:color="auto" w:frame="1"/>
          </w:rPr>
          <w:t>см. стар. ред.</w:t>
        </w:r>
      </w:hyperlink>
      <w:r>
        <w:rPr>
          <w:rStyle w:val="s3"/>
        </w:rPr>
        <w:t>)</w:t>
      </w:r>
    </w:p>
    <w:p w:rsidR="00000000" w:rsidRDefault="00596FAF">
      <w:pPr>
        <w:pStyle w:val="pj"/>
      </w:pPr>
      <w:r>
        <w:rPr>
          <w:rStyle w:val="s0"/>
        </w:rPr>
        <w:t>61. Администраторы республиканских бюджетных программ на основе проведенного бюджетного мониторинга реализации местн</w:t>
      </w:r>
      <w:r>
        <w:rPr>
          <w:rStyle w:val="s0"/>
        </w:rPr>
        <w:t>ых бюджетных инвестиционных проектов, реализуемых за счет целевых трансфертов на развитие из республиканского бюджета перераспределяют средства внутри одной бюджетной программы (подпрограммы) по целевым трансфертам на развитие, за исключением программ (под</w:t>
      </w:r>
      <w:r>
        <w:rPr>
          <w:rStyle w:val="s0"/>
        </w:rPr>
        <w:t>программ), финансируемых за счет средств займов, грантов, целевых трансфертов из Национального фонда Республики Казахстан, предусмотренной в утвержденном (уточненном) республиканском бюджете на текущий финансовый год между областями, городами республиканск</w:t>
      </w:r>
      <w:r>
        <w:rPr>
          <w:rStyle w:val="s0"/>
        </w:rPr>
        <w:t>ого значения, столицы по утвержденному (уточненному) бюджету, по согласованию с местными исполнительными органами соответствующих областей, городов республиканского значения, столицы по решению администратора республиканской бюджетной программы путем внесе</w:t>
      </w:r>
      <w:r>
        <w:rPr>
          <w:rStyle w:val="s0"/>
        </w:rPr>
        <w:t>ния изменений в бюджетную программу.</w:t>
      </w:r>
    </w:p>
    <w:p w:rsidR="00000000" w:rsidRDefault="00596FAF">
      <w:pPr>
        <w:pStyle w:val="pj"/>
      </w:pPr>
      <w:r>
        <w:rPr>
          <w:rStyle w:val="s0"/>
        </w:rPr>
        <w:t>В случае соответствия предлагаемых изменений, требованиям, установленным настоящими Правилами, администратор республиканской бюджетной программы готовит проект постановления о внесении изменений и дополнений в постановл</w:t>
      </w:r>
      <w:r>
        <w:rPr>
          <w:rStyle w:val="s0"/>
        </w:rPr>
        <w:t>ение Правительства Республики Казахстан о корректировке республиканского бюджета в установленном порядке.</w:t>
      </w:r>
    </w:p>
    <w:p w:rsidR="00000000" w:rsidRDefault="00596FAF">
      <w:pPr>
        <w:pStyle w:val="pj"/>
      </w:pPr>
      <w:r>
        <w:rPr>
          <w:rStyle w:val="s0"/>
        </w:rPr>
        <w:t>Администраторы областных бюджетных программ на основе проведенного бюджетного мониторинга реализации местных бюджетных инвестиционных проектов, реализ</w:t>
      </w:r>
      <w:r>
        <w:rPr>
          <w:rStyle w:val="s0"/>
        </w:rPr>
        <w:t>уемых за счет целевых трансфертов на развитие из областного бюджета перераспределяют средства внутри одной бюджетной программы (подпрограммы) по целевым трансфертам на развитие, за исключением программ (подпрограмм), финансируемых за счет средств займов, г</w:t>
      </w:r>
      <w:r>
        <w:rPr>
          <w:rStyle w:val="s0"/>
        </w:rPr>
        <w:t>рантов, целевых трансфертов из Национального фонда Республики Казахстан, предусмотренной в утвержденном (уточненном) областном бюджете на текущий финансовый год между районами (городами областного значения) по утвержденному (уточненному) бюджету, по соглас</w:t>
      </w:r>
      <w:r>
        <w:rPr>
          <w:rStyle w:val="s0"/>
        </w:rPr>
        <w:t>ованию с местными исполнительными органами соответствующих районов, городов областного значения по решению администратора областной бюджетной программы путем внесения изменений в бюджетную программу.</w:t>
      </w:r>
    </w:p>
    <w:p w:rsidR="00000000" w:rsidRDefault="00596FAF">
      <w:pPr>
        <w:pStyle w:val="pj"/>
      </w:pPr>
      <w:r>
        <w:rPr>
          <w:rStyle w:val="s0"/>
        </w:rPr>
        <w:t>Администраторы областных бюджетных программ направляют п</w:t>
      </w:r>
      <w:r>
        <w:rPr>
          <w:rStyle w:val="s0"/>
        </w:rPr>
        <w:t>редложения по перераспределению средств с перечнем местных инвестиционных проектов по целевым трансфертам на развитие в соответствующий местный уполномоченный орган по государственному планированию.</w:t>
      </w:r>
    </w:p>
    <w:p w:rsidR="00000000" w:rsidRDefault="00596FAF">
      <w:pPr>
        <w:pStyle w:val="pj"/>
      </w:pPr>
      <w:r>
        <w:rPr>
          <w:rStyle w:val="s0"/>
        </w:rPr>
        <w:t>Местный уполномоченный орган по государственному планиров</w:t>
      </w:r>
      <w:r>
        <w:rPr>
          <w:rStyle w:val="s0"/>
        </w:rPr>
        <w:t xml:space="preserve">анию в течение 10-и рабочих дней рассматривает предложения администраторов местных бюджетных программ и в случае соответствия предлагаемых изменений, требованиям, установленным настоящими Правилами разрабатывает проект постановления местных исполнительных </w:t>
      </w:r>
      <w:r>
        <w:rPr>
          <w:rStyle w:val="s0"/>
        </w:rPr>
        <w:t>органов о реализации решений маслихатов о местных бюджетах и вносит его в установленном порядке в акимат соответствующего местного исполнительного органа.</w:t>
      </w:r>
    </w:p>
    <w:p w:rsidR="00000000" w:rsidRDefault="00596FAF">
      <w:pPr>
        <w:pStyle w:val="pj"/>
      </w:pPr>
      <w:r>
        <w:rPr>
          <w:rStyle w:val="s0"/>
        </w:rPr>
        <w:t>Администраторы местных бюджетных программ на основе проведенного бюджетного мониторинга перераспредел</w:t>
      </w:r>
      <w:r>
        <w:rPr>
          <w:rStyle w:val="s0"/>
        </w:rPr>
        <w:t>яют средства внутри одной бюджетной программы по целевым трансфертам на развитие между местными бюджетными инвестиционными проектами, предусмотренными в утвержденном (уточненном) местном бюджете на текущий финансовый год по утвержденному (уточненному) бюдж</w:t>
      </w:r>
      <w:r>
        <w:rPr>
          <w:rStyle w:val="s0"/>
        </w:rPr>
        <w:t>ету, при условии сохранения запланированных показателей прямых и конечных результатов по согласованию с вышестоящим администратором бюджетных программ.</w:t>
      </w:r>
    </w:p>
    <w:p w:rsidR="00000000" w:rsidRDefault="00596FAF">
      <w:pPr>
        <w:pStyle w:val="pj"/>
      </w:pPr>
      <w:r>
        <w:rPr>
          <w:rStyle w:val="s0"/>
        </w:rPr>
        <w:t>Уменьшение плановой суммы по проекту допускается осуществлять при:</w:t>
      </w:r>
    </w:p>
    <w:p w:rsidR="00000000" w:rsidRDefault="00596FAF">
      <w:pPr>
        <w:pStyle w:val="pj"/>
      </w:pPr>
      <w:r>
        <w:rPr>
          <w:rStyle w:val="s0"/>
        </w:rPr>
        <w:t>1) наличии экономии по итогам конкурс</w:t>
      </w:r>
      <w:r>
        <w:rPr>
          <w:rStyle w:val="s0"/>
        </w:rPr>
        <w:t>ов государственных закупок;</w:t>
      </w:r>
    </w:p>
    <w:p w:rsidR="00000000" w:rsidRDefault="00596FAF">
      <w:pPr>
        <w:pStyle w:val="pj"/>
      </w:pPr>
      <w:r>
        <w:rPr>
          <w:rStyle w:val="s0"/>
        </w:rPr>
        <w:t>2) непринятии или несвоевременном принятии обязательств (незаключение или несвоевременное заключение договора с поставщиком услуг), повлекшее отставание от графика проведения работ;</w:t>
      </w:r>
    </w:p>
    <w:p w:rsidR="00000000" w:rsidRDefault="00596FAF">
      <w:pPr>
        <w:pStyle w:val="pj"/>
      </w:pPr>
      <w:r>
        <w:rPr>
          <w:rStyle w:val="s0"/>
        </w:rPr>
        <w:t>3) невыполнении договорных обязательств постав</w:t>
      </w:r>
      <w:r>
        <w:rPr>
          <w:rStyle w:val="s0"/>
        </w:rPr>
        <w:t>щиком услуг в течение определенного времени (более 1-ого месяца) с привлечением к ответственности поставщика услуг.</w:t>
      </w:r>
    </w:p>
    <w:p w:rsidR="00000000" w:rsidRDefault="00596FAF">
      <w:pPr>
        <w:pStyle w:val="pj"/>
      </w:pPr>
      <w:r>
        <w:rPr>
          <w:rStyle w:val="s0"/>
        </w:rPr>
        <w:t>Увеличение плановой суммы по проекту допускается при наличии письменной гарантии поставщика услуг на принятие дополнительных обязательств.</w:t>
      </w:r>
    </w:p>
    <w:p w:rsidR="00000000" w:rsidRDefault="00596FAF">
      <w:pPr>
        <w:pStyle w:val="pj"/>
      </w:pPr>
      <w:r>
        <w:rPr>
          <w:rStyle w:val="s0"/>
        </w:rPr>
        <w:t>А</w:t>
      </w:r>
      <w:r>
        <w:rPr>
          <w:rStyle w:val="s0"/>
        </w:rPr>
        <w:t>дминистраторы местных бюджетных программ направляют предложения по перераспределению средств с перечнем местных инвестиционных проектов по целевым трансфертам на развитие в соответствующий местный уполномоченный орган по государственному планированию.</w:t>
      </w:r>
    </w:p>
    <w:p w:rsidR="00000000" w:rsidRDefault="00596FAF">
      <w:pPr>
        <w:pStyle w:val="pj"/>
      </w:pPr>
      <w:r>
        <w:rPr>
          <w:rStyle w:val="s0"/>
        </w:rPr>
        <w:t>Мест</w:t>
      </w:r>
      <w:r>
        <w:rPr>
          <w:rStyle w:val="s0"/>
        </w:rPr>
        <w:t>ный уполномоченный орган по государственному планированию в течение 10-и рабочих дней рассматривает предложения администраторов местных бюджетных программ и в случае соответствия предлагаемых изменений, требованиям, установленным настоящими Правилами разра</w:t>
      </w:r>
      <w:r>
        <w:rPr>
          <w:rStyle w:val="s0"/>
        </w:rPr>
        <w:t>батывает проект постановления местных исполнительных органов о реализации решений маслихатов о местных бюджетах и вносит его в установленном порядке в акимат соответствующего местного исполнительного органа.</w:t>
      </w:r>
    </w:p>
    <w:p w:rsidR="00000000" w:rsidRDefault="00596FAF">
      <w:pPr>
        <w:pStyle w:val="pj"/>
      </w:pPr>
      <w:r>
        <w:rPr>
          <w:rStyle w:val="s0"/>
        </w:rPr>
        <w:t xml:space="preserve">Перенос сумм по целевым трансфертам на развитие </w:t>
      </w:r>
      <w:r>
        <w:rPr>
          <w:rStyle w:val="s0"/>
        </w:rPr>
        <w:t xml:space="preserve">осуществляется в соответствии с требованиями </w:t>
      </w:r>
      <w:hyperlink w:anchor="sub29900" w:history="1">
        <w:r>
          <w:rPr>
            <w:rStyle w:val="a4"/>
          </w:rPr>
          <w:t>пункта 299</w:t>
        </w:r>
      </w:hyperlink>
      <w:r>
        <w:rPr>
          <w:rStyle w:val="s0"/>
        </w:rPr>
        <w:t xml:space="preserve"> настоящих Правил.</w:t>
      </w:r>
    </w:p>
    <w:p w:rsidR="00000000" w:rsidRDefault="00596FAF">
      <w:pPr>
        <w:pStyle w:val="pji"/>
      </w:pPr>
      <w:r>
        <w:rPr>
          <w:rStyle w:val="s3"/>
        </w:rPr>
        <w:t xml:space="preserve">Правила дополнены пунктом 61-1 в соответствии с </w:t>
      </w:r>
      <w:hyperlink r:id="rId194" w:anchor="sub_id=611" w:history="1">
        <w:r>
          <w:rPr>
            <w:rStyle w:val="a4"/>
            <w:i/>
            <w:iCs/>
          </w:rPr>
          <w:t>приказом</w:t>
        </w:r>
      </w:hyperlink>
      <w:r>
        <w:rPr>
          <w:rStyle w:val="s3"/>
        </w:rPr>
        <w:t xml:space="preserve"> </w:t>
      </w:r>
      <w:r>
        <w:rPr>
          <w:rStyle w:val="s3"/>
        </w:rPr>
        <w:t xml:space="preserve">Министра финансов РК от 24.11.15 г. № 586; изложен в редакции </w:t>
      </w:r>
      <w:hyperlink r:id="rId195" w:anchor="sub_id=60" w:history="1">
        <w:r>
          <w:rPr>
            <w:rStyle w:val="a4"/>
            <w:i/>
            <w:iCs/>
          </w:rPr>
          <w:t>приказа</w:t>
        </w:r>
      </w:hyperlink>
      <w:r>
        <w:rPr>
          <w:rStyle w:val="s3"/>
        </w:rPr>
        <w:t xml:space="preserve"> Министра финансов РК от 23.02.18 г. № 269 (</w:t>
      </w:r>
      <w:hyperlink r:id="rId196" w:anchor="sub_id=610100" w:history="1">
        <w:r>
          <w:rPr>
            <w:rStyle w:val="a4"/>
            <w:i/>
            <w:iCs/>
          </w:rPr>
          <w:t>см. стар. ред.</w:t>
        </w:r>
      </w:hyperlink>
      <w:r>
        <w:rPr>
          <w:rStyle w:val="s3"/>
        </w:rPr>
        <w:t xml:space="preserve">); внесены изменения в соответствии с </w:t>
      </w:r>
      <w:hyperlink r:id="rId197" w:anchor="sub_id=6101" w:history="1">
        <w:r>
          <w:rPr>
            <w:rStyle w:val="a4"/>
            <w:i/>
            <w:iCs/>
          </w:rPr>
          <w:t>приказом</w:t>
        </w:r>
      </w:hyperlink>
      <w:r>
        <w:rPr>
          <w:rStyle w:val="s3"/>
        </w:rPr>
        <w:t xml:space="preserve"> Министра финансов РК от 30.11.18 г. № 1046 (</w:t>
      </w:r>
      <w:hyperlink r:id="rId198" w:anchor="sub_id=610100" w:history="1">
        <w:r>
          <w:rPr>
            <w:rStyle w:val="a4"/>
            <w:i/>
            <w:iCs/>
          </w:rPr>
          <w:t>см. стар. ред.</w:t>
        </w:r>
      </w:hyperlink>
      <w:r>
        <w:rPr>
          <w:rStyle w:val="s3"/>
        </w:rPr>
        <w:t xml:space="preserve">); изложен в редакции </w:t>
      </w:r>
      <w:hyperlink r:id="rId199" w:anchor="sub_id=611" w:history="1">
        <w:r>
          <w:rPr>
            <w:rStyle w:val="a4"/>
            <w:i/>
            <w:iCs/>
          </w:rPr>
          <w:t>приказа</w:t>
        </w:r>
      </w:hyperlink>
      <w:r>
        <w:rPr>
          <w:rStyle w:val="s3"/>
        </w:rPr>
        <w:t xml:space="preserve"> Заместителя Премьер-Министра - Министра финансов РК от 12.04.22 г. № 397 (</w:t>
      </w:r>
      <w:hyperlink r:id="rId200" w:anchor="sub_id=610100" w:history="1">
        <w:r>
          <w:rPr>
            <w:rStyle w:val="a4"/>
            <w:i/>
            <w:iCs/>
          </w:rPr>
          <w:t>см. стар. ред.</w:t>
        </w:r>
      </w:hyperlink>
      <w:r>
        <w:rPr>
          <w:rStyle w:val="s3"/>
        </w:rPr>
        <w:t>)</w:t>
      </w:r>
    </w:p>
    <w:p w:rsidR="00000000" w:rsidRDefault="00596FAF">
      <w:pPr>
        <w:pStyle w:val="pj"/>
      </w:pPr>
      <w:r>
        <w:rPr>
          <w:rStyle w:val="s0"/>
        </w:rPr>
        <w:t>61-1. В ходе исполнения бюджета администраторы бюджетных программ без изменения годового объема расходов по бюджетной программе при условии сохранения запланированных показателе</w:t>
      </w:r>
      <w:r>
        <w:rPr>
          <w:rStyle w:val="s0"/>
        </w:rPr>
        <w:t>й конечных результатов перераспределяют средства:</w:t>
      </w:r>
    </w:p>
    <w:p w:rsidR="00000000" w:rsidRDefault="00596FAF">
      <w:pPr>
        <w:pStyle w:val="pj"/>
      </w:pPr>
      <w:r>
        <w:rPr>
          <w:rStyle w:val="s0"/>
        </w:rPr>
        <w:t>между мероприятиями в пределах одной текущей бюджетной программы или одной текущей бюджетной подпрограммы бюджетной программы самостоятельно без рассмотрения на соответствующей бюджетной комиссии;</w:t>
      </w:r>
    </w:p>
    <w:p w:rsidR="00000000" w:rsidRDefault="00596FAF">
      <w:pPr>
        <w:pStyle w:val="pj"/>
      </w:pPr>
      <w:r>
        <w:rPr>
          <w:rStyle w:val="s0"/>
        </w:rPr>
        <w:t>между текущими бюджетными подпрограммами в пределах одной бюджетной программы, за исключением бюджетных подпрограмм, финансируемых за счет средств займов, грантов, целевых трансфертов из Национального фонда Республики Казахстан, целевых трансфертов из выше</w:t>
      </w:r>
      <w:r>
        <w:rPr>
          <w:rStyle w:val="s0"/>
        </w:rPr>
        <w:t>стоящего бюджета, без рассмотрения на соответствующей бюджетной комиссии;</w:t>
      </w:r>
    </w:p>
    <w:p w:rsidR="00000000" w:rsidRDefault="00596FAF">
      <w:pPr>
        <w:pStyle w:val="pj"/>
      </w:pPr>
      <w:r>
        <w:rPr>
          <w:rStyle w:val="s0"/>
        </w:rPr>
        <w:t>между бюджетными инвестиционными проектами в пределах одной бюджетной программы развития или одной бюджетной подпрограммы развития бюджетной программы, за исключением подпрограмм, фи</w:t>
      </w:r>
      <w:r>
        <w:rPr>
          <w:rStyle w:val="s0"/>
        </w:rPr>
        <w:t>нансируемых за счет средств займов, грантов, целевых трансфертов из Национального фонда Республики Казахстан, целевых трансфертов и кредитов из вышестоящего бюджета, без рассмотрения на бюджетной комиссии;</w:t>
      </w:r>
    </w:p>
    <w:p w:rsidR="00000000" w:rsidRDefault="00596FAF">
      <w:pPr>
        <w:pStyle w:val="pj"/>
      </w:pPr>
      <w:r>
        <w:rPr>
          <w:rStyle w:val="s0"/>
        </w:rPr>
        <w:t>между бюджетными подпрограммами развития в предела</w:t>
      </w:r>
      <w:r>
        <w:rPr>
          <w:rStyle w:val="s0"/>
        </w:rPr>
        <w:t>х одной бюджетной программы, за исключением подпрограмм, финансируемых за счет средств займов, грантов, целевых трансфертов из Национального фонда Республики Казахстан и целевых трансфертов из вышестоящего бюджета, без рассмотрения на бюджетной комиссии.</w:t>
      </w:r>
    </w:p>
    <w:p w:rsidR="00000000" w:rsidRDefault="00596FAF">
      <w:pPr>
        <w:pStyle w:val="pj"/>
      </w:pPr>
      <w:r>
        <w:rPr>
          <w:rStyle w:val="s0"/>
        </w:rPr>
        <w:t>А</w:t>
      </w:r>
      <w:r>
        <w:rPr>
          <w:rStyle w:val="s0"/>
        </w:rPr>
        <w:t>дминистраторы бюджетных программ при внесении изменений в бюджетные программы по своей инициативе, в течение трех рабочих дней направляют утвержденные изменения в бюджетные программы соответственно в центральный или местный уполномоченный орган по исполнен</w:t>
      </w:r>
      <w:r>
        <w:rPr>
          <w:rStyle w:val="s0"/>
        </w:rPr>
        <w:t>ию бюджета, аппарат акима города районного значения, села, поселка, сельского округа в порядке уведомления.</w:t>
      </w:r>
    </w:p>
    <w:p w:rsidR="00000000" w:rsidRDefault="00596FAF">
      <w:pPr>
        <w:pStyle w:val="pji"/>
      </w:pPr>
      <w:r>
        <w:rPr>
          <w:rStyle w:val="s3"/>
        </w:rPr>
        <w:t xml:space="preserve">Правила дополнены пунктом 61-2 в соответствии с </w:t>
      </w:r>
      <w:hyperlink r:id="rId201" w:history="1">
        <w:r>
          <w:rPr>
            <w:rStyle w:val="a4"/>
            <w:i/>
            <w:iCs/>
          </w:rPr>
          <w:t>приказом</w:t>
        </w:r>
      </w:hyperlink>
      <w:r>
        <w:rPr>
          <w:rStyle w:val="s3"/>
        </w:rPr>
        <w:t xml:space="preserve"> Заместителя Премьер-Минист</w:t>
      </w:r>
      <w:r>
        <w:rPr>
          <w:rStyle w:val="s3"/>
        </w:rPr>
        <w:t>ра - Министра финансов РК от 29.09.22 г. № 1001 (введен в действие с 17 октября 2022 г.)</w:t>
      </w:r>
    </w:p>
    <w:p w:rsidR="00000000" w:rsidRDefault="00596FAF">
      <w:pPr>
        <w:pStyle w:val="pj"/>
      </w:pPr>
      <w:r>
        <w:rPr>
          <w:rStyle w:val="s0"/>
        </w:rPr>
        <w:t xml:space="preserve">61-2. В ходе исполнения бюджета администраторы республиканских бюджетных программ без изменения годового объема расходов по бюджетной программе при условии сохранения </w:t>
      </w:r>
      <w:r>
        <w:rPr>
          <w:rStyle w:val="s0"/>
        </w:rPr>
        <w:t>запланированных показателей конечных результатов перераспределяют средства:</w:t>
      </w:r>
    </w:p>
    <w:p w:rsidR="00000000" w:rsidRDefault="00596FAF">
      <w:pPr>
        <w:pStyle w:val="pj"/>
      </w:pPr>
      <w:r>
        <w:rPr>
          <w:rStyle w:val="s0"/>
        </w:rPr>
        <w:t>между текущими бюджетными подпрограммами в пределах одной бюджетной программы, финансируемых за счет средств целевых трансфертов из Национального фонда Республики Казахстан и средс</w:t>
      </w:r>
      <w:r>
        <w:rPr>
          <w:rStyle w:val="s0"/>
        </w:rPr>
        <w:t>тв гарантированного трансферта из Национального фонда Республики Казахстан с обязательным рассмотрением на республиканской бюджетной комиссии;</w:t>
      </w:r>
    </w:p>
    <w:p w:rsidR="00000000" w:rsidRDefault="00596FAF">
      <w:pPr>
        <w:pStyle w:val="pj"/>
      </w:pPr>
      <w:r>
        <w:rPr>
          <w:rStyle w:val="s0"/>
        </w:rPr>
        <w:t>между бюджетными инвестиционными проектами в пределах одной бюджетной программы развития или одной бюджетной подп</w:t>
      </w:r>
      <w:r>
        <w:rPr>
          <w:rStyle w:val="s0"/>
        </w:rPr>
        <w:t>рограммы развития бюджетной программы, финансируемых за счет средств целевых трансфертов из Национального фонда Республики Казахстан и средств гарантированного трансферта из Национального фонда Республики Казахстан с обязательным рассмотрением на республик</w:t>
      </w:r>
      <w:r>
        <w:rPr>
          <w:rStyle w:val="s0"/>
        </w:rPr>
        <w:t>анской бюджетной комиссии;</w:t>
      </w:r>
    </w:p>
    <w:p w:rsidR="00000000" w:rsidRDefault="00596FAF">
      <w:pPr>
        <w:pStyle w:val="pj"/>
      </w:pPr>
      <w:r>
        <w:rPr>
          <w:rStyle w:val="s0"/>
        </w:rPr>
        <w:t>между бюджетными подпрограммами развития в пределах одной бюджетной программы, финансируемых за счет средств целевых трансфертов из Национального фонда Республики Казахстан и средств гарантированного трансферта из Национального ф</w:t>
      </w:r>
      <w:r>
        <w:rPr>
          <w:rStyle w:val="s0"/>
        </w:rPr>
        <w:t>онда Республики Казахстан с обязательным рассмотрением на республиканской бюджетной комиссии.</w:t>
      </w:r>
    </w:p>
    <w:p w:rsidR="00000000" w:rsidRDefault="00596FAF">
      <w:pPr>
        <w:pStyle w:val="pj"/>
      </w:pPr>
      <w:r>
        <w:rPr>
          <w:rStyle w:val="s0"/>
        </w:rPr>
        <w:t xml:space="preserve">62. Уполномоченный орган по исполнению бюджета на основании нормативных правовых актов, перечисленных в </w:t>
      </w:r>
      <w:hyperlink w:anchor="sub5900" w:history="1">
        <w:r>
          <w:rPr>
            <w:rStyle w:val="a4"/>
          </w:rPr>
          <w:t>пунктах 59, 60, 61</w:t>
        </w:r>
      </w:hyperlink>
      <w:r>
        <w:rPr>
          <w:rStyle w:val="s0"/>
        </w:rPr>
        <w:t xml:space="preserve"> настоящих</w:t>
      </w:r>
      <w:r>
        <w:rPr>
          <w:rStyle w:val="s0"/>
        </w:rPr>
        <w:t xml:space="preserve"> Правил, вносит изменения в сводный план поступлений и финансирования по платежам, сводный план финансирования по обязательствам в порядке, определенном </w:t>
      </w:r>
      <w:hyperlink w:anchor="sub2900" w:history="1">
        <w:r>
          <w:rPr>
            <w:rStyle w:val="a4"/>
          </w:rPr>
          <w:t>параграфом 4</w:t>
        </w:r>
      </w:hyperlink>
      <w:r>
        <w:rPr>
          <w:rStyle w:val="s0"/>
        </w:rPr>
        <w:t xml:space="preserve"> главы 2 настоящих Правил.</w:t>
      </w:r>
    </w:p>
    <w:p w:rsidR="00000000" w:rsidRDefault="00596FAF">
      <w:pPr>
        <w:pStyle w:val="pji"/>
      </w:pPr>
      <w:r>
        <w:rPr>
          <w:rStyle w:val="s3"/>
        </w:rPr>
        <w:t xml:space="preserve">Пункт 63 изложен в редакции </w:t>
      </w:r>
      <w:hyperlink r:id="rId202" w:anchor="sub_id=63" w:history="1">
        <w:r>
          <w:rPr>
            <w:rStyle w:val="a4"/>
            <w:i/>
            <w:iCs/>
          </w:rPr>
          <w:t>приказа</w:t>
        </w:r>
      </w:hyperlink>
      <w:r>
        <w:rPr>
          <w:rStyle w:val="s3"/>
        </w:rPr>
        <w:t xml:space="preserve"> Министра финансов РК от 06.09.17 г. № 543 (</w:t>
      </w:r>
      <w:hyperlink r:id="rId203" w:anchor="sub_id=6300" w:history="1">
        <w:r>
          <w:rPr>
            <w:rStyle w:val="a4"/>
            <w:i/>
            <w:iCs/>
          </w:rPr>
          <w:t>см. стар. ред.</w:t>
        </w:r>
      </w:hyperlink>
      <w:r>
        <w:rPr>
          <w:rStyle w:val="s3"/>
        </w:rPr>
        <w:t>)</w:t>
      </w:r>
    </w:p>
    <w:p w:rsidR="00000000" w:rsidRDefault="00596FAF">
      <w:pPr>
        <w:pStyle w:val="pj"/>
      </w:pPr>
      <w:r>
        <w:t>63. Корректировка бюджета нижестоящего уровня при выделении средств из резерва Правительства Республики Казахстан или местного исполнительного органа области и района (города областного значения), а также по распределяемым бюджетным программам, осуществляе</w:t>
      </w:r>
      <w:r>
        <w:t>тся без уточнения бюджета в маслихате путем внесения изменений и дополнений в постановление местного исполнительного органа о реализации решения маслихата о местном бюджете с последующим внесением изменений и дополнений в сводный план поступлений и финанси</w:t>
      </w:r>
      <w:r>
        <w:t xml:space="preserve">рования по платежам, сводный план финансирования по обязательствам в порядке, установленном </w:t>
      </w:r>
      <w:hyperlink w:anchor="sub2900" w:history="1">
        <w:r>
          <w:rPr>
            <w:rStyle w:val="a4"/>
          </w:rPr>
          <w:t>пунктами 29-66</w:t>
        </w:r>
      </w:hyperlink>
      <w:r>
        <w:t xml:space="preserve"> настоящих Правил.</w:t>
      </w:r>
    </w:p>
    <w:p w:rsidR="00000000" w:rsidRDefault="00596FAF">
      <w:pPr>
        <w:pStyle w:val="pji"/>
      </w:pPr>
      <w:r>
        <w:rPr>
          <w:rStyle w:val="s3"/>
        </w:rPr>
        <w:t xml:space="preserve">Пункт 64 изложен в редакции </w:t>
      </w:r>
      <w:hyperlink r:id="rId204" w:anchor="sub_id=63" w:history="1">
        <w:r>
          <w:rPr>
            <w:rStyle w:val="a4"/>
            <w:i/>
            <w:iCs/>
          </w:rPr>
          <w:t>приказа</w:t>
        </w:r>
      </w:hyperlink>
      <w:r>
        <w:rPr>
          <w:rStyle w:val="s3"/>
        </w:rPr>
        <w:t xml:space="preserve"> Министра финансов РК от 06.09.17 г. № 543 (</w:t>
      </w:r>
      <w:hyperlink r:id="rId205" w:anchor="sub_id=6400" w:history="1">
        <w:r>
          <w:rPr>
            <w:rStyle w:val="a4"/>
            <w:i/>
            <w:iCs/>
          </w:rPr>
          <w:t>см. стар. ред.</w:t>
        </w:r>
      </w:hyperlink>
      <w:r>
        <w:rPr>
          <w:rStyle w:val="s3"/>
        </w:rPr>
        <w:t>)</w:t>
      </w:r>
    </w:p>
    <w:p w:rsidR="00000000" w:rsidRDefault="00596FAF">
      <w:pPr>
        <w:pStyle w:val="pj"/>
      </w:pPr>
      <w:r>
        <w:t>64. При выделении дополнительных и (или) изменении объемов выделенных целевых трансфертов и бюджетны</w:t>
      </w:r>
      <w:r>
        <w:t>х кредитов из вышестоящего бюджета в рамках уточнения и корректировки республиканского бюджета осуществляется корректировка бюджета нижестоящего уровня путем внесения изменений и дополнений в постановление местного исполнительного органа, решение акима гор</w:t>
      </w:r>
      <w:r>
        <w:t>ода районного значения, села, поселка, сельского округа о реализации решения маслихата о местном бюджете с последующим внесением изменений и дополнений в сводный план поступлений и финансирования по платежам, сводный план финансирования по обязательствам в</w:t>
      </w:r>
      <w:r>
        <w:t xml:space="preserve"> порядке, установленном параграфом 4 главы 2 настоящих Правил.</w:t>
      </w:r>
    </w:p>
    <w:p w:rsidR="00000000" w:rsidRDefault="00596FAF">
      <w:pPr>
        <w:pStyle w:val="pji"/>
      </w:pPr>
      <w:bookmarkStart w:id="20" w:name="SUB6500"/>
      <w:bookmarkEnd w:id="20"/>
      <w:r>
        <w:rPr>
          <w:rStyle w:val="s3"/>
        </w:rPr>
        <w:t xml:space="preserve">В пункт 65 внесены изменения в соответствии с </w:t>
      </w:r>
      <w:hyperlink r:id="rId206" w:history="1">
        <w:r>
          <w:rPr>
            <w:rStyle w:val="a4"/>
            <w:i/>
            <w:iCs/>
          </w:rPr>
          <w:t>приказом</w:t>
        </w:r>
      </w:hyperlink>
      <w:r>
        <w:rPr>
          <w:rStyle w:val="s3"/>
        </w:rPr>
        <w:t xml:space="preserve"> Министра финансов РК от 24.12.14 г. № 583 (</w:t>
      </w:r>
      <w:hyperlink r:id="rId207" w:anchor="sub_id=6500" w:history="1">
        <w:r>
          <w:rPr>
            <w:rStyle w:val="a4"/>
            <w:i/>
            <w:iCs/>
          </w:rPr>
          <w:t>см. стар. ред.</w:t>
        </w:r>
      </w:hyperlink>
      <w:r>
        <w:rPr>
          <w:rStyle w:val="s3"/>
        </w:rPr>
        <w:t xml:space="preserve">); </w:t>
      </w:r>
      <w:hyperlink r:id="rId208" w:anchor="sub_id=65" w:history="1">
        <w:r>
          <w:rPr>
            <w:rStyle w:val="a4"/>
            <w:i/>
            <w:iCs/>
          </w:rPr>
          <w:t>приказом</w:t>
        </w:r>
      </w:hyperlink>
      <w:r>
        <w:rPr>
          <w:rStyle w:val="s3"/>
        </w:rPr>
        <w:t xml:space="preserve"> Министра финансов РК от 06.09.17 г. № 543 (</w:t>
      </w:r>
      <w:hyperlink r:id="rId209" w:anchor="sub_id=6500" w:history="1">
        <w:r>
          <w:rPr>
            <w:rStyle w:val="a4"/>
            <w:i/>
            <w:iCs/>
          </w:rPr>
          <w:t>см. стар. ред.</w:t>
        </w:r>
      </w:hyperlink>
      <w:r>
        <w:rPr>
          <w:rStyle w:val="s3"/>
        </w:rPr>
        <w:t>)</w:t>
      </w:r>
    </w:p>
    <w:p w:rsidR="00000000" w:rsidRDefault="00596FAF">
      <w:pPr>
        <w:pStyle w:val="pj"/>
      </w:pPr>
      <w:r>
        <w:rPr>
          <w:rStyle w:val="s0"/>
        </w:rPr>
        <w:t>65. В течение финансового года в случаях образования, ликвидации, реорганизации, изменения функций центральных государственных органов, исполнительных органов, финансируемых из местного бюджета, и подведомственных</w:t>
      </w:r>
      <w:r>
        <w:rPr>
          <w:rStyle w:val="s0"/>
        </w:rPr>
        <w:t xml:space="preserve"> им государственных учреждений, центральный уполномоченный орган по бюджетному планированию на основании нормативных правовых актов, определяющих функции вновь образованных государственных органов, правопреемников ликвидированных и реорганизованных государ</w:t>
      </w:r>
      <w:r>
        <w:rPr>
          <w:rStyle w:val="s0"/>
        </w:rPr>
        <w:t>ственных органов и подведомственных им государственных учреждений вносит изменения и дополнения в Единую бюджетную классификацию Республики Казахстан.</w:t>
      </w:r>
    </w:p>
    <w:p w:rsidR="00000000" w:rsidRDefault="00596FAF">
      <w:pPr>
        <w:pStyle w:val="pj"/>
      </w:pPr>
      <w:r>
        <w:rPr>
          <w:rStyle w:val="s0"/>
        </w:rPr>
        <w:t>Центральный уполномоченный орган по государственному планированию или местный уполномоченный орган по гос</w:t>
      </w:r>
      <w:r>
        <w:rPr>
          <w:rStyle w:val="s0"/>
        </w:rPr>
        <w:t>ударственному планированию разрабатывают проекты постановлений по корректировке показателей утвержденного (уточненного) бюджета, связанной с образованием, ликвидацией, реорганизацией, изменением функций государственных органов, исполнительных органов, фина</w:t>
      </w:r>
      <w:r>
        <w:rPr>
          <w:rStyle w:val="s0"/>
        </w:rPr>
        <w:t>нсируемых из местного бюджета, и подведомственных им государственных учреждений, и вносит его соответственно в Правительство Республики Казахстан или акимат соответствующего местного исполнительного органа.</w:t>
      </w:r>
    </w:p>
    <w:p w:rsidR="00000000" w:rsidRDefault="00596FAF">
      <w:pPr>
        <w:pStyle w:val="pj"/>
      </w:pPr>
      <w:r>
        <w:t xml:space="preserve">Администраторы бюджетных программ в течение пяти </w:t>
      </w:r>
      <w:r>
        <w:t>рабочих дней со дня принятия постановлений Правительства Республики Казахстан или местного исполнительного органа о внесении изменений и дополнений в постановления Правительства Республики Казахстан или местного исполнительного органа, решения акима города</w:t>
      </w:r>
      <w:r>
        <w:t xml:space="preserve"> районного значения, села, поселка, сельского округа о реализации закона о республиканском бюджета или решения маслихата о местном бюджете предоставляют в уполномоченный орган по исполнению бюджета, аппараты акима города районного значения, села, поселка, </w:t>
      </w:r>
      <w:r>
        <w:t>сельского округа заявки на изменение планов финансирования по бюджетным программам, по которым изменились годовые плановые суммы.</w:t>
      </w:r>
    </w:p>
    <w:p w:rsidR="00000000" w:rsidRDefault="00596FAF">
      <w:pPr>
        <w:pStyle w:val="pj"/>
      </w:pPr>
      <w:r>
        <w:rPr>
          <w:rStyle w:val="s0"/>
        </w:rPr>
        <w:t xml:space="preserve">Территориальные подразделения казначейства приостанавливают расходные операции реорганизуемых (ликвидируемых) государственных </w:t>
      </w:r>
      <w:r>
        <w:rPr>
          <w:rStyle w:val="s0"/>
        </w:rPr>
        <w:t xml:space="preserve">учреждений по бюджетным программам, по которым изменились годовые плановые суммы, до окончания переноса плановых назначений и кассовых расходов. </w:t>
      </w:r>
    </w:p>
    <w:p w:rsidR="00000000" w:rsidRDefault="00596FAF">
      <w:pPr>
        <w:pStyle w:val="pj"/>
      </w:pPr>
      <w:r>
        <w:rPr>
          <w:rStyle w:val="s0"/>
        </w:rPr>
        <w:t xml:space="preserve">Уполномоченный орган по исполнению бюджета в установленном </w:t>
      </w:r>
      <w:hyperlink w:anchor="sub29" w:history="1">
        <w:r>
          <w:rPr>
            <w:rStyle w:val="a4"/>
          </w:rPr>
          <w:t>параграфом 4</w:t>
        </w:r>
      </w:hyperlink>
      <w:r>
        <w:rPr>
          <w:rStyle w:val="s0"/>
        </w:rPr>
        <w:t xml:space="preserve"> главы 2 на</w:t>
      </w:r>
      <w:r>
        <w:rPr>
          <w:rStyle w:val="s0"/>
        </w:rPr>
        <w:t>стоящих Правил порядке вносит изменения в сводный план поступлений и финансирования по платежам, сводный план финансирования по обязательствам в части переноса плановых назначений по передаваемым, разделяемым бюджетным программам, в пределах общих сумм дан</w:t>
      </w:r>
      <w:r>
        <w:rPr>
          <w:rStyle w:val="s0"/>
        </w:rPr>
        <w:t xml:space="preserve">ных бюджетных программ, утвержденных законом о республиканском бюджете и решениями маслихатов о местных бюджетах на очередной финансовый год. </w:t>
      </w:r>
    </w:p>
    <w:p w:rsidR="00000000" w:rsidRDefault="00596FAF">
      <w:pPr>
        <w:pStyle w:val="pj"/>
      </w:pPr>
      <w:r>
        <w:t>Перенос плановых назначений и произведенных ранее кассовых расходов осуществляется территориальными подразделения</w:t>
      </w:r>
      <w:r>
        <w:t>ми казначейства на основании письма уполномоченного органа по исполнению бюджета в следующих случаях:</w:t>
      </w:r>
    </w:p>
    <w:p w:rsidR="00000000" w:rsidRDefault="00596FAF">
      <w:pPr>
        <w:pStyle w:val="pj"/>
      </w:pPr>
      <w:r>
        <w:t xml:space="preserve">1) образования, ликвидации, реорганизации, изменения функций и лимитов штатной численности центральных государственных и местных исполнительных органов и </w:t>
      </w:r>
      <w:r>
        <w:t>подведомственных им государственных учреждений;</w:t>
      </w:r>
    </w:p>
    <w:p w:rsidR="00000000" w:rsidRDefault="00596FAF">
      <w:pPr>
        <w:pStyle w:val="pj"/>
      </w:pPr>
      <w:r>
        <w:t>2) уточнения республиканского и/или местных бюджетов;</w:t>
      </w:r>
    </w:p>
    <w:p w:rsidR="00000000" w:rsidRDefault="00596FAF">
      <w:pPr>
        <w:pStyle w:val="pj"/>
      </w:pPr>
      <w:r>
        <w:t>3) внесения изменений в Единую бюджетную классификацию Республики Казахстан;</w:t>
      </w:r>
    </w:p>
    <w:p w:rsidR="00000000" w:rsidRDefault="00596FAF">
      <w:pPr>
        <w:pStyle w:val="pj"/>
      </w:pPr>
      <w:r>
        <w:t>4) изменения места обслуживания государственного учреждения в территориальном</w:t>
      </w:r>
      <w:r>
        <w:t xml:space="preserve"> подразделении казначейства;</w:t>
      </w:r>
    </w:p>
    <w:p w:rsidR="00000000" w:rsidRDefault="00596FAF">
      <w:pPr>
        <w:pStyle w:val="pj"/>
      </w:pPr>
      <w:r>
        <w:t>5) внесения изменений в структуру специфик экономической классификации расходов в части изменения видов расходов;</w:t>
      </w:r>
    </w:p>
    <w:p w:rsidR="00000000" w:rsidRDefault="00596FAF">
      <w:pPr>
        <w:pStyle w:val="pj"/>
      </w:pPr>
      <w:r>
        <w:t>6) принятия решения о централизации/децентрализации бухгалтерского учета в подведомственных администратору бюджет</w:t>
      </w:r>
      <w:r>
        <w:t>ных программ государственных учреждениях в течение текущего финансового года;</w:t>
      </w:r>
    </w:p>
    <w:p w:rsidR="00000000" w:rsidRDefault="00596FAF">
      <w:pPr>
        <w:pStyle w:val="pj"/>
      </w:pPr>
      <w:r>
        <w:t>7) секвестра.</w:t>
      </w:r>
    </w:p>
    <w:p w:rsidR="00000000" w:rsidRDefault="00596FAF">
      <w:pPr>
        <w:pStyle w:val="pj"/>
      </w:pPr>
      <w:r>
        <w:rPr>
          <w:rStyle w:val="s0"/>
        </w:rPr>
        <w:t>Закрытие (отмена) заказов (уведомлений) производится на основании письма государственного учреждения с указанием соответствующего нормативного правового акта, а так</w:t>
      </w:r>
      <w:r>
        <w:rPr>
          <w:rStyle w:val="s0"/>
        </w:rPr>
        <w:t xml:space="preserve">же номера, даты, суммы и остатка суммы уведомления о регистрации договора. Перерегистрация ранее принятых обязательств осуществляется в соответствии с требованиями </w:t>
      </w:r>
      <w:hyperlink w:anchor="sub16100" w:history="1">
        <w:r>
          <w:rPr>
            <w:rStyle w:val="a4"/>
          </w:rPr>
          <w:t>параграфов 1-6 главы 6</w:t>
        </w:r>
      </w:hyperlink>
      <w:r>
        <w:rPr>
          <w:rStyle w:val="s0"/>
        </w:rPr>
        <w:t xml:space="preserve"> настоящих Правил.</w:t>
      </w:r>
    </w:p>
    <w:p w:rsidR="00000000" w:rsidRDefault="00596FAF">
      <w:pPr>
        <w:pStyle w:val="pj"/>
      </w:pPr>
      <w:r>
        <w:rPr>
          <w:rStyle w:val="s0"/>
        </w:rPr>
        <w:t>При передаче функций государственных органов из нижестоящего уровня государственного управления в вышестоящий уровень, а также из вышестоящего уровня государственного управления в нижестоящий уровень осуществляется перенос сумм неиспользованных остатков пл</w:t>
      </w:r>
      <w:r>
        <w:rPr>
          <w:rStyle w:val="s0"/>
        </w:rPr>
        <w:t>ановых назначений по целевым трансфертам.</w:t>
      </w:r>
    </w:p>
    <w:p w:rsidR="00000000" w:rsidRDefault="00596FAF">
      <w:pPr>
        <w:pStyle w:val="pj"/>
      </w:pPr>
      <w:r>
        <w:rPr>
          <w:rStyle w:val="s0"/>
        </w:rPr>
        <w:t xml:space="preserve">66. Исключен в соответствии с </w:t>
      </w:r>
      <w:hyperlink r:id="rId210" w:anchor="sub_id=66" w:history="1">
        <w:r>
          <w:rPr>
            <w:rStyle w:val="a4"/>
          </w:rPr>
          <w:t>приказом</w:t>
        </w:r>
      </w:hyperlink>
      <w:r>
        <w:rPr>
          <w:rStyle w:val="s0"/>
        </w:rPr>
        <w:t xml:space="preserve"> Первого заместителя Премьер-Министра РК - Министра финансов РК от 26.03.20 г. № 320 </w:t>
      </w:r>
      <w:r>
        <w:rPr>
          <w:rStyle w:val="s3"/>
        </w:rPr>
        <w:t>(</w:t>
      </w:r>
      <w:hyperlink r:id="rId211" w:anchor="sub_id=6600" w:history="1">
        <w:r>
          <w:rPr>
            <w:rStyle w:val="a4"/>
            <w:i/>
            <w:iCs/>
          </w:rPr>
          <w:t>см. стар. ред.</w:t>
        </w:r>
      </w:hyperlink>
      <w:r>
        <w:rPr>
          <w:rStyle w:val="s3"/>
        </w:rPr>
        <w:t>)</w:t>
      </w:r>
    </w:p>
    <w:p w:rsidR="00000000" w:rsidRDefault="00596FAF">
      <w:pPr>
        <w:pStyle w:val="pj"/>
      </w:pPr>
      <w:r>
        <w:t> </w:t>
      </w:r>
    </w:p>
    <w:p w:rsidR="00000000" w:rsidRDefault="00596FAF">
      <w:pPr>
        <w:pStyle w:val="pj"/>
      </w:pPr>
      <w:r>
        <w:rPr>
          <w:rStyle w:val="s0"/>
        </w:rPr>
        <w:t> </w:t>
      </w:r>
    </w:p>
    <w:p w:rsidR="00000000" w:rsidRDefault="00596FAF">
      <w:pPr>
        <w:pStyle w:val="pj"/>
      </w:pPr>
      <w:r>
        <w:t> </w:t>
      </w:r>
    </w:p>
    <w:p w:rsidR="00000000" w:rsidRDefault="00596FAF">
      <w:pPr>
        <w:pStyle w:val="pji"/>
      </w:pPr>
      <w:bookmarkStart w:id="21" w:name="SUB6700"/>
      <w:bookmarkEnd w:id="21"/>
      <w:r>
        <w:rPr>
          <w:rStyle w:val="s3"/>
        </w:rPr>
        <w:t xml:space="preserve">Заголовок главы 3 изложен в редакции </w:t>
      </w:r>
      <w:hyperlink r:id="rId212" w:anchor="sub_id=66" w:history="1">
        <w:r>
          <w:rPr>
            <w:rStyle w:val="a4"/>
            <w:i/>
            <w:iCs/>
          </w:rPr>
          <w:t>приказа</w:t>
        </w:r>
      </w:hyperlink>
      <w:r>
        <w:rPr>
          <w:rStyle w:val="s3"/>
        </w:rPr>
        <w:t xml:space="preserve"> </w:t>
      </w:r>
      <w:r>
        <w:rPr>
          <w:rStyle w:val="s3"/>
        </w:rPr>
        <w:t>Первого заместителя Премьер-Министра РК - Министра финансов РК от 26.03.20 г. № 320 (</w:t>
      </w:r>
      <w:hyperlink r:id="rId213" w:anchor="sub_id=6700" w:history="1">
        <w:r>
          <w:rPr>
            <w:rStyle w:val="a4"/>
            <w:i/>
            <w:iCs/>
          </w:rPr>
          <w:t>см. стар. ред.</w:t>
        </w:r>
      </w:hyperlink>
      <w:r>
        <w:rPr>
          <w:rStyle w:val="s3"/>
        </w:rPr>
        <w:t>)</w:t>
      </w:r>
    </w:p>
    <w:p w:rsidR="00000000" w:rsidRDefault="00596FAF">
      <w:pPr>
        <w:pStyle w:val="pc"/>
      </w:pPr>
      <w:r>
        <w:rPr>
          <w:rStyle w:val="s1"/>
        </w:rPr>
        <w:t>Глава 3. Исполнение бюджета</w:t>
      </w:r>
    </w:p>
    <w:p w:rsidR="00000000" w:rsidRDefault="00596FAF">
      <w:pPr>
        <w:pStyle w:val="pj"/>
      </w:pPr>
      <w:r>
        <w:rPr>
          <w:rStyle w:val="s0"/>
        </w:rPr>
        <w:t> </w:t>
      </w:r>
    </w:p>
    <w:p w:rsidR="00000000" w:rsidRDefault="00596FAF">
      <w:pPr>
        <w:pStyle w:val="pj"/>
      </w:pPr>
      <w:r>
        <w:rPr>
          <w:rStyle w:val="s0"/>
        </w:rPr>
        <w:t>67. Исполнение бюджета обеспечивается полно</w:t>
      </w:r>
      <w:r>
        <w:rPr>
          <w:rStyle w:val="s0"/>
        </w:rPr>
        <w:t xml:space="preserve">той и своевременностью уплаты в бюджет всех видов бюджетных поступлений, зачислением их на </w:t>
      </w:r>
      <w:r>
        <w:t>Единый казначейский счет</w:t>
      </w:r>
      <w:r>
        <w:rPr>
          <w:rStyle w:val="s0"/>
        </w:rPr>
        <w:t xml:space="preserve"> (далее - ЕКС) и своевременным осуществлением платежей и переводов с ЕКС в целях реализации мероприятий, направленных на достижение целей бюд</w:t>
      </w:r>
      <w:r>
        <w:rPr>
          <w:rStyle w:val="s0"/>
        </w:rPr>
        <w:t xml:space="preserve">жетных программ. </w:t>
      </w:r>
    </w:p>
    <w:p w:rsidR="00000000" w:rsidRDefault="00596FAF">
      <w:pPr>
        <w:pStyle w:val="pji"/>
      </w:pPr>
      <w:r>
        <w:rPr>
          <w:rStyle w:val="s3"/>
        </w:rPr>
        <w:t xml:space="preserve">В пункт 68 внесены изменения в соответствии с </w:t>
      </w:r>
      <w:hyperlink r:id="rId214" w:anchor="sub_id=68" w:history="1">
        <w:r>
          <w:rPr>
            <w:rStyle w:val="a4"/>
            <w:i/>
            <w:iCs/>
          </w:rPr>
          <w:t>приказом</w:t>
        </w:r>
      </w:hyperlink>
      <w:r>
        <w:rPr>
          <w:rStyle w:val="s3"/>
        </w:rPr>
        <w:t xml:space="preserve"> Министра финансов РК от 24.11.15 г. № 586 (</w:t>
      </w:r>
      <w:hyperlink r:id="rId215" w:anchor="sub_id=6800" w:history="1">
        <w:r>
          <w:rPr>
            <w:rStyle w:val="a4"/>
            <w:i/>
            <w:iCs/>
          </w:rPr>
          <w:t>см. стар. ред.</w:t>
        </w:r>
      </w:hyperlink>
      <w:r>
        <w:rPr>
          <w:rStyle w:val="s3"/>
        </w:rPr>
        <w:t xml:space="preserve">); </w:t>
      </w:r>
      <w:hyperlink r:id="rId216" w:anchor="sub_id=68" w:history="1">
        <w:r>
          <w:rPr>
            <w:rStyle w:val="a4"/>
            <w:i/>
            <w:iCs/>
          </w:rPr>
          <w:t>приказом</w:t>
        </w:r>
      </w:hyperlink>
      <w:r>
        <w:rPr>
          <w:rStyle w:val="s3"/>
        </w:rPr>
        <w:t xml:space="preserve"> Министра финансов РК от 26.02.16 г. № 87 (</w:t>
      </w:r>
      <w:hyperlink r:id="rId217" w:anchor="sub_id=6800" w:history="1">
        <w:r>
          <w:rPr>
            <w:rStyle w:val="a4"/>
            <w:i/>
            <w:iCs/>
          </w:rPr>
          <w:t xml:space="preserve">см. </w:t>
        </w:r>
        <w:r>
          <w:rPr>
            <w:rStyle w:val="a4"/>
            <w:i/>
            <w:iCs/>
          </w:rPr>
          <w:t>стар. ред.</w:t>
        </w:r>
      </w:hyperlink>
      <w:r>
        <w:rPr>
          <w:rStyle w:val="s3"/>
        </w:rPr>
        <w:t>)</w:t>
      </w:r>
    </w:p>
    <w:p w:rsidR="00000000" w:rsidRDefault="00596FAF">
      <w:pPr>
        <w:pStyle w:val="pj"/>
      </w:pPr>
      <w:r>
        <w:rPr>
          <w:rStyle w:val="s0"/>
        </w:rPr>
        <w:t>68. Исполнение бюджета осуществляется на кассовой основе. Операции по зачислению поступлений на ЕКС и их списанию с ЕКС учитываются в денежной форме.</w:t>
      </w:r>
    </w:p>
    <w:p w:rsidR="00000000" w:rsidRDefault="00596FAF">
      <w:pPr>
        <w:pStyle w:val="pj"/>
      </w:pPr>
      <w:r>
        <w:t>В ИС «Казначейство-клиент» государственные учреждения, администраторы бюджетных программ, упол</w:t>
      </w:r>
      <w:r>
        <w:t>номоченные органы, субъекты квазигосударственного сектора самостоятельно формируют отчеты по поступлениям и расходам.</w:t>
      </w:r>
    </w:p>
    <w:p w:rsidR="00000000" w:rsidRDefault="00596FAF">
      <w:pPr>
        <w:pStyle w:val="pji"/>
      </w:pPr>
      <w:r>
        <w:rPr>
          <w:rStyle w:val="s3"/>
        </w:rPr>
        <w:t xml:space="preserve">Пункт 69 изложен в редакции </w:t>
      </w:r>
      <w:hyperlink r:id="rId218" w:anchor="sub_id=69" w:history="1">
        <w:r>
          <w:rPr>
            <w:rStyle w:val="a4"/>
            <w:i/>
            <w:iCs/>
          </w:rPr>
          <w:t>приказа</w:t>
        </w:r>
      </w:hyperlink>
      <w:r>
        <w:rPr>
          <w:rStyle w:val="s3"/>
        </w:rPr>
        <w:t xml:space="preserve"> Министра финансов РК о</w:t>
      </w:r>
      <w:r>
        <w:rPr>
          <w:rStyle w:val="s3"/>
        </w:rPr>
        <w:t>т 26.02.16 г. № 87 (</w:t>
      </w:r>
      <w:hyperlink r:id="rId219" w:anchor="sub_id=6900" w:history="1">
        <w:r>
          <w:rPr>
            <w:rStyle w:val="a4"/>
            <w:i/>
            <w:iCs/>
          </w:rPr>
          <w:t>см. стар. ред.</w:t>
        </w:r>
      </w:hyperlink>
      <w:r>
        <w:rPr>
          <w:rStyle w:val="s3"/>
        </w:rPr>
        <w:t>)</w:t>
      </w:r>
    </w:p>
    <w:p w:rsidR="00000000" w:rsidRDefault="00596FAF">
      <w:pPr>
        <w:pStyle w:val="pj"/>
      </w:pPr>
      <w:r>
        <w:t>69. Исполнение бюджетов и их кассовое обслуживание территориальными подразделениями казначейства осуществляется как с представлением госуд</w:t>
      </w:r>
      <w:r>
        <w:t>арственными учреждениями/субъектами квазигосударственного сектора, администраторами бюджетных программ, уполномоченными органами документов на бумажном и магнитном носителях, так путем формирования и отправки электронных образов документов, формирования от</w:t>
      </w:r>
      <w:r>
        <w:t>четов посредством ИС «Казначейство-клиент». Для работы в ИС «Казначейство-клиент» государственными учреждениями/ субъектами квазигосударственного сектора, администраторами бюджетных программ, уполномоченными органами заключаются Соглашения об использовании</w:t>
      </w:r>
      <w:r>
        <w:t xml:space="preserve"> ЭЦП между территориальным подразделением казначейства и государственным учреждением/субъектом квазигосударственного сектора (далее - Соглашение об ЭЦП).</w:t>
      </w:r>
    </w:p>
    <w:p w:rsidR="00000000" w:rsidRDefault="00596FAF">
      <w:pPr>
        <w:pStyle w:val="pj"/>
      </w:pPr>
      <w:r>
        <w:rPr>
          <w:rStyle w:val="s0"/>
        </w:rPr>
        <w:t> </w:t>
      </w:r>
    </w:p>
    <w:p w:rsidR="00000000" w:rsidRDefault="00596FAF">
      <w:pPr>
        <w:pStyle w:val="pj"/>
      </w:pPr>
      <w:r>
        <w:rPr>
          <w:rStyle w:val="s0"/>
        </w:rPr>
        <w:t> </w:t>
      </w:r>
    </w:p>
    <w:p w:rsidR="00000000" w:rsidRDefault="00596FAF">
      <w:pPr>
        <w:pStyle w:val="pji"/>
      </w:pPr>
      <w:bookmarkStart w:id="22" w:name="SUB7000"/>
      <w:bookmarkEnd w:id="22"/>
      <w:r>
        <w:rPr>
          <w:rStyle w:val="s3"/>
        </w:rPr>
        <w:t xml:space="preserve">Заголовок главы 4 изложен в редакции </w:t>
      </w:r>
      <w:hyperlink r:id="rId220" w:anchor="sub_id=66" w:history="1">
        <w:r>
          <w:rPr>
            <w:rStyle w:val="a4"/>
            <w:i/>
            <w:iCs/>
          </w:rPr>
          <w:t>приказа</w:t>
        </w:r>
      </w:hyperlink>
      <w:r>
        <w:rPr>
          <w:rStyle w:val="s3"/>
        </w:rPr>
        <w:t xml:space="preserve"> Первого заместителя Премьер-Министра РК - Министра финансов РК от 26.03.20 г. № 320 (</w:t>
      </w:r>
      <w:hyperlink r:id="rId221" w:anchor="sub_id=7000" w:history="1">
        <w:r>
          <w:rPr>
            <w:rStyle w:val="a4"/>
            <w:i/>
            <w:iCs/>
          </w:rPr>
          <w:t>см. стар. ред.</w:t>
        </w:r>
      </w:hyperlink>
      <w:r>
        <w:rPr>
          <w:rStyle w:val="s3"/>
        </w:rPr>
        <w:t>)</w:t>
      </w:r>
    </w:p>
    <w:p w:rsidR="00000000" w:rsidRDefault="00596FAF">
      <w:pPr>
        <w:pStyle w:val="pc"/>
      </w:pPr>
      <w:r>
        <w:rPr>
          <w:rStyle w:val="s1"/>
        </w:rPr>
        <w:t xml:space="preserve">Глава 4. Порядок открытия, ведения и закрытия </w:t>
      </w:r>
      <w:r>
        <w:rPr>
          <w:rStyle w:val="s1"/>
        </w:rPr>
        <w:t>контрольных счетов наличности и счетов государственных учреждений</w:t>
      </w:r>
    </w:p>
    <w:p w:rsidR="00000000" w:rsidRDefault="00596FAF">
      <w:pPr>
        <w:pStyle w:val="pc"/>
      </w:pPr>
      <w:r>
        <w:rPr>
          <w:rStyle w:val="s1"/>
        </w:rPr>
        <w:t> </w:t>
      </w:r>
    </w:p>
    <w:p w:rsidR="00000000" w:rsidRDefault="00596FAF">
      <w:pPr>
        <w:pStyle w:val="pc"/>
      </w:pPr>
      <w:r>
        <w:rPr>
          <w:rStyle w:val="s1"/>
        </w:rPr>
        <w:t xml:space="preserve">Параграф 1. Контрольные счета наличности </w:t>
      </w:r>
      <w:r>
        <w:rPr>
          <w:b/>
          <w:bCs/>
        </w:rPr>
        <w:br/>
      </w:r>
      <w:r>
        <w:rPr>
          <w:rStyle w:val="s1"/>
        </w:rPr>
        <w:t>соответствующих бюджетов</w:t>
      </w:r>
    </w:p>
    <w:p w:rsidR="00000000" w:rsidRDefault="00596FAF">
      <w:pPr>
        <w:pStyle w:val="pj"/>
      </w:pPr>
      <w:r>
        <w:t> </w:t>
      </w:r>
    </w:p>
    <w:p w:rsidR="00000000" w:rsidRDefault="00596FAF">
      <w:pPr>
        <w:pStyle w:val="pji"/>
      </w:pPr>
      <w:r>
        <w:rPr>
          <w:rStyle w:val="s3"/>
        </w:rPr>
        <w:t xml:space="preserve">В пункт 70 внесены изменения в соответствии с </w:t>
      </w:r>
      <w:hyperlink r:id="rId222" w:anchor="sub_id=70" w:history="1">
        <w:r>
          <w:rPr>
            <w:rStyle w:val="a4"/>
            <w:i/>
            <w:iCs/>
          </w:rPr>
          <w:t>приказом</w:t>
        </w:r>
      </w:hyperlink>
      <w:r>
        <w:rPr>
          <w:rStyle w:val="s3"/>
        </w:rPr>
        <w:t xml:space="preserve"> Министра финансов РК от 26.02.16 г. № 87 (</w:t>
      </w:r>
      <w:hyperlink r:id="rId223" w:anchor="sub_id=7000" w:history="1">
        <w:r>
          <w:rPr>
            <w:rStyle w:val="a4"/>
            <w:i/>
            <w:iCs/>
          </w:rPr>
          <w:t>см. стар. ред.</w:t>
        </w:r>
      </w:hyperlink>
      <w:r>
        <w:rPr>
          <w:rStyle w:val="s3"/>
        </w:rPr>
        <w:t xml:space="preserve">); </w:t>
      </w:r>
      <w:hyperlink r:id="rId224" w:anchor="sub_id=70" w:history="1">
        <w:r>
          <w:rPr>
            <w:rStyle w:val="a4"/>
            <w:i/>
            <w:iCs/>
          </w:rPr>
          <w:t>приказом</w:t>
        </w:r>
      </w:hyperlink>
      <w:r>
        <w:rPr>
          <w:rStyle w:val="s3"/>
        </w:rPr>
        <w:t xml:space="preserve"> Министра финансов РК от 11.11.16 г. № 597 (</w:t>
      </w:r>
      <w:hyperlink r:id="rId225" w:anchor="sub_id=7000" w:history="1">
        <w:r>
          <w:rPr>
            <w:rStyle w:val="a4"/>
            <w:i/>
            <w:iCs/>
          </w:rPr>
          <w:t>см. стар. ред.</w:t>
        </w:r>
      </w:hyperlink>
      <w:r>
        <w:rPr>
          <w:rStyle w:val="s3"/>
        </w:rPr>
        <w:t xml:space="preserve">); изложен в редакции </w:t>
      </w:r>
      <w:hyperlink r:id="rId226" w:anchor="sub_id=70" w:history="1">
        <w:r>
          <w:rPr>
            <w:rStyle w:val="a4"/>
            <w:i/>
            <w:iCs/>
          </w:rPr>
          <w:t>приказа</w:t>
        </w:r>
      </w:hyperlink>
      <w:r>
        <w:rPr>
          <w:rStyle w:val="s3"/>
        </w:rPr>
        <w:t xml:space="preserve"> Министра финансов РК от 23.02.18 г. № 269 (</w:t>
      </w:r>
      <w:hyperlink r:id="rId227" w:anchor="sub_id=7000" w:history="1">
        <w:r>
          <w:rPr>
            <w:rStyle w:val="a4"/>
            <w:i/>
            <w:iCs/>
          </w:rPr>
          <w:t>см. стар. ред.</w:t>
        </w:r>
      </w:hyperlink>
      <w:r>
        <w:rPr>
          <w:rStyle w:val="s3"/>
        </w:rPr>
        <w:t xml:space="preserve">); внесены изменения в соответствии с </w:t>
      </w:r>
      <w:hyperlink r:id="rId228" w:history="1">
        <w:r>
          <w:rPr>
            <w:rStyle w:val="a4"/>
            <w:i/>
            <w:iCs/>
          </w:rPr>
          <w:t>приказом</w:t>
        </w:r>
      </w:hyperlink>
      <w:r>
        <w:rPr>
          <w:rStyle w:val="s3"/>
        </w:rPr>
        <w:t xml:space="preserve"> Министра финансов РК от 27.08.18 г. № 783 (</w:t>
      </w:r>
      <w:hyperlink r:id="rId229" w:anchor="sub_id=7000" w:history="1">
        <w:r>
          <w:rPr>
            <w:rStyle w:val="a4"/>
            <w:i/>
            <w:iCs/>
          </w:rPr>
          <w:t>см. стар. ред.</w:t>
        </w:r>
      </w:hyperlink>
      <w:r>
        <w:rPr>
          <w:rStyle w:val="s3"/>
        </w:rPr>
        <w:t xml:space="preserve">); </w:t>
      </w:r>
      <w:hyperlink r:id="rId230" w:anchor="sub_id=70" w:history="1">
        <w:r>
          <w:rPr>
            <w:rStyle w:val="a4"/>
            <w:i/>
            <w:iCs/>
          </w:rPr>
          <w:t>приказом</w:t>
        </w:r>
      </w:hyperlink>
      <w:r>
        <w:rPr>
          <w:rStyle w:val="s3"/>
        </w:rPr>
        <w:t xml:space="preserve"> Министра финансов РК от 30.11.18 г. № 1046 (</w:t>
      </w:r>
      <w:hyperlink r:id="rId231" w:anchor="sub_id=7000" w:history="1">
        <w:r>
          <w:rPr>
            <w:rStyle w:val="a4"/>
            <w:i/>
            <w:iCs/>
          </w:rPr>
          <w:t>см. стар. ред.</w:t>
        </w:r>
      </w:hyperlink>
      <w:r>
        <w:rPr>
          <w:rStyle w:val="s3"/>
        </w:rPr>
        <w:t xml:space="preserve">); изложен в редакции </w:t>
      </w:r>
      <w:hyperlink r:id="rId232" w:anchor="sub_id=70" w:history="1">
        <w:r>
          <w:rPr>
            <w:rStyle w:val="a4"/>
            <w:i/>
            <w:iCs/>
          </w:rPr>
          <w:t>приказа</w:t>
        </w:r>
      </w:hyperlink>
      <w:r>
        <w:rPr>
          <w:rStyle w:val="s3"/>
        </w:rPr>
        <w:t xml:space="preserve"> Заместителя Премьер-Министра - Министра финансов РК от 12.04.22 г. № 397 (</w:t>
      </w:r>
      <w:hyperlink r:id="rId233" w:anchor="sub_id=7000" w:history="1">
        <w:r>
          <w:rPr>
            <w:rStyle w:val="a4"/>
            <w:i/>
            <w:iCs/>
          </w:rPr>
          <w:t>см. стар. ред.</w:t>
        </w:r>
      </w:hyperlink>
      <w:r>
        <w:rPr>
          <w:rStyle w:val="s3"/>
        </w:rPr>
        <w:t xml:space="preserve">); </w:t>
      </w:r>
      <w:hyperlink r:id="rId234" w:anchor="sub_id=70" w:history="1">
        <w:r>
          <w:rPr>
            <w:rStyle w:val="a4"/>
            <w:i/>
            <w:iCs/>
          </w:rPr>
          <w:t>приказа</w:t>
        </w:r>
      </w:hyperlink>
      <w:r>
        <w:rPr>
          <w:rStyle w:val="s3"/>
        </w:rPr>
        <w:t xml:space="preserve"> Заместителя Премьер-Министра - Министра финансов РК от 09.01.23 г. № 13 (введены в действие с 9 января 2023 г.) (</w:t>
      </w:r>
      <w:hyperlink r:id="rId235" w:anchor="sub_id=7000" w:history="1">
        <w:r>
          <w:rPr>
            <w:rStyle w:val="a4"/>
            <w:i/>
            <w:iCs/>
          </w:rPr>
          <w:t>см. стар. ред.</w:t>
        </w:r>
      </w:hyperlink>
      <w:r>
        <w:rPr>
          <w:rStyle w:val="s3"/>
        </w:rPr>
        <w:t>)</w:t>
      </w:r>
    </w:p>
    <w:p w:rsidR="00000000" w:rsidRDefault="00596FAF">
      <w:pPr>
        <w:pStyle w:val="pj"/>
      </w:pPr>
      <w:r>
        <w:rPr>
          <w:rStyle w:val="s0"/>
        </w:rPr>
        <w:t>70. Контрольные счет</w:t>
      </w:r>
      <w:r>
        <w:rPr>
          <w:rStyle w:val="s0"/>
        </w:rPr>
        <w:t>а наличности (далее – КСН) предназначены для учета операций, связанных с зачислением:</w:t>
      </w:r>
    </w:p>
    <w:p w:rsidR="00000000" w:rsidRDefault="00596FAF">
      <w:pPr>
        <w:pStyle w:val="pj"/>
      </w:pPr>
      <w:r>
        <w:rPr>
          <w:rStyle w:val="s0"/>
        </w:rPr>
        <w:t>1) поступлений в республиканский и местные бюджеты и проведением расходов из республиканского и местных бюджетов;</w:t>
      </w:r>
    </w:p>
    <w:p w:rsidR="00000000" w:rsidRDefault="00596FAF">
      <w:pPr>
        <w:pStyle w:val="pj"/>
      </w:pPr>
      <w:r>
        <w:rPr>
          <w:rStyle w:val="s0"/>
        </w:rPr>
        <w:t>2) денег от реализации государственными учреждениями товаров (работ, услуг) и проведением за счет них расходов;</w:t>
      </w:r>
    </w:p>
    <w:p w:rsidR="00000000" w:rsidRDefault="00596FAF">
      <w:pPr>
        <w:pStyle w:val="pj"/>
      </w:pPr>
      <w:r>
        <w:rPr>
          <w:rStyle w:val="s0"/>
        </w:rPr>
        <w:t>3) поступлений, направляемых в Национальный фонд Республики Казахстан, и их переводом на счета Правительства Республики Казахстан в Национальном</w:t>
      </w:r>
      <w:r>
        <w:rPr>
          <w:rStyle w:val="s0"/>
        </w:rPr>
        <w:t xml:space="preserve"> Банке Республики Казахстан (далее – НБ РК);</w:t>
      </w:r>
    </w:p>
    <w:p w:rsidR="00000000" w:rsidRDefault="00596FAF">
      <w:pPr>
        <w:pStyle w:val="pj"/>
      </w:pPr>
      <w:r>
        <w:rPr>
          <w:rStyle w:val="s0"/>
        </w:rPr>
        <w:t>4) поступлений, распределенных по установленным нормативам между бюджетами государств-членов Евразийского экономического союза, и переводом их на счета, открытые в НБ РК для государств-членов Евразийского эконом</w:t>
      </w:r>
      <w:r>
        <w:rPr>
          <w:rStyle w:val="s0"/>
        </w:rPr>
        <w:t>ического союза;</w:t>
      </w:r>
    </w:p>
    <w:p w:rsidR="00000000" w:rsidRDefault="00596FAF">
      <w:pPr>
        <w:pStyle w:val="pj"/>
      </w:pPr>
      <w:r>
        <w:rPr>
          <w:rStyle w:val="s0"/>
        </w:rPr>
        <w:t>5) и расходованием денег от филантропической деятельности и (или) спонсорской деятельности, и (или) меценатской деятельности, и (или) деятельности по оказанию поддержки малой родине для государственных учреждений, получаемых ими в соответст</w:t>
      </w:r>
      <w:r>
        <w:rPr>
          <w:rStyle w:val="s0"/>
        </w:rPr>
        <w:t>вии с законодательными актами Республики Казахстан;</w:t>
      </w:r>
    </w:p>
    <w:p w:rsidR="00000000" w:rsidRDefault="00596FAF">
      <w:pPr>
        <w:pStyle w:val="pj"/>
      </w:pPr>
      <w:r>
        <w:rPr>
          <w:rStyle w:val="s0"/>
        </w:rPr>
        <w:t>6)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w:t>
      </w:r>
      <w:r>
        <w:rPr>
          <w:rStyle w:val="s0"/>
        </w:rPr>
        <w:t>аступлении определенных условий в соответствующий бюджет или третьим лицам;</w:t>
      </w:r>
    </w:p>
    <w:p w:rsidR="00000000" w:rsidRDefault="00596FAF">
      <w:pPr>
        <w:pStyle w:val="pj"/>
      </w:pPr>
      <w:r>
        <w:rPr>
          <w:rStyle w:val="s0"/>
        </w:rPr>
        <w:t>7) бюджетных денег и их использованием на проведение особых расходов;</w:t>
      </w:r>
    </w:p>
    <w:p w:rsidR="00000000" w:rsidRDefault="00596FAF">
      <w:pPr>
        <w:pStyle w:val="pj"/>
      </w:pPr>
      <w:r>
        <w:rPr>
          <w:rStyle w:val="s0"/>
        </w:rPr>
        <w:t>8) денег, предусмотренных на соответствующий финансовый год в законе о республиканском бюджете либо решении маслихата о местном бюджете, на формирование или увеличение уставных капиталов субъектов квазигосударственного сектора и их использованием на реализ</w:t>
      </w:r>
      <w:r>
        <w:rPr>
          <w:rStyle w:val="s0"/>
        </w:rPr>
        <w:t>ацию инвестиционных проектов либо связанных с выполнением государственного задания (далее – счет субъектов квазигосударственного сектора), за исключением случаев увеличения уставных капиталов финансовых организаций, Фонда гарантирования жилищного строитель</w:t>
      </w:r>
      <w:r>
        <w:rPr>
          <w:rStyle w:val="s0"/>
        </w:rPr>
        <w:t>ства, а также при формировании в минимальном размере, установленном законами Республики Казахстан, уставных капиталов субъектов квазигосударственного сектора;</w:t>
      </w:r>
    </w:p>
    <w:p w:rsidR="00000000" w:rsidRDefault="00596FAF">
      <w:pPr>
        <w:pStyle w:val="pj"/>
      </w:pPr>
      <w:r>
        <w:rPr>
          <w:rStyle w:val="s0"/>
        </w:rPr>
        <w:t>9) и расходованием денег правительственных внешних займов или связанных грантов, реконвертируемых</w:t>
      </w:r>
      <w:r>
        <w:rPr>
          <w:rStyle w:val="s0"/>
        </w:rPr>
        <w:t xml:space="preserve"> в национальную валюту со специального счета внешнего займа или связанного гранта, открытого в центральном уполномоченном органе по исполнению бюджета, в соответствии с международными договорами о государственных займах, ратифицированными Республикой Казах</w:t>
      </w:r>
      <w:r>
        <w:rPr>
          <w:rStyle w:val="s0"/>
        </w:rPr>
        <w:t>стан, или договорами о связанных грантах (далее – счет реконвертации внешнего займа или связанного гранта);</w:t>
      </w:r>
    </w:p>
    <w:p w:rsidR="00000000" w:rsidRDefault="00596FAF">
      <w:pPr>
        <w:pStyle w:val="pj"/>
      </w:pPr>
      <w:r>
        <w:rPr>
          <w:rStyle w:val="s0"/>
        </w:rPr>
        <w:t>10) и использованием денег, перечисляемых генеральным подрядчикам и субподрядчикам, в рамках казначейского сопровождения (далее – счета государствен</w:t>
      </w:r>
      <w:r>
        <w:rPr>
          <w:rStyle w:val="s0"/>
        </w:rPr>
        <w:t>ных закупок);</w:t>
      </w:r>
    </w:p>
    <w:p w:rsidR="00000000" w:rsidRDefault="00596FAF">
      <w:pPr>
        <w:pStyle w:val="pj"/>
      </w:pPr>
      <w:r>
        <w:rPr>
          <w:rStyle w:val="s0"/>
        </w:rPr>
        <w:t>11) и расходованием трансфертов фонду социального медицинского страхования из республиканского бюджета для оплаты услуг, оказываемых в рамках гарантированного объема бесплатной медицинской помощи;</w:t>
      </w:r>
    </w:p>
    <w:p w:rsidR="00000000" w:rsidRDefault="00596FAF">
      <w:pPr>
        <w:pStyle w:val="pj"/>
      </w:pPr>
      <w:r>
        <w:rPr>
          <w:rStyle w:val="s0"/>
        </w:rPr>
        <w:t>12) поступлений денег, направляемых в Фонд ко</w:t>
      </w:r>
      <w:r>
        <w:rPr>
          <w:rStyle w:val="s0"/>
        </w:rPr>
        <w:t>мпенсации потерпевшим (счет Фонда), и проведением выплаты компенсации, предусмотренной законодательством Республики Казахстан о Фонде компенсации потерпевшим;</w:t>
      </w:r>
    </w:p>
    <w:p w:rsidR="00000000" w:rsidRDefault="00596FAF">
      <w:pPr>
        <w:pStyle w:val="pj"/>
      </w:pPr>
      <w:r>
        <w:rPr>
          <w:rStyle w:val="s0"/>
        </w:rPr>
        <w:t>13) бюджетных денег и их использованием на осуществление финансовой и (или) нефинансовой поддержк</w:t>
      </w:r>
      <w:r>
        <w:rPr>
          <w:rStyle w:val="s0"/>
        </w:rPr>
        <w:t>и государственных программ (далее – счет операторов финансовой и (или) нефинансовой поддержки);</w:t>
      </w:r>
    </w:p>
    <w:p w:rsidR="00000000" w:rsidRDefault="00596FAF">
      <w:pPr>
        <w:pStyle w:val="pj"/>
      </w:pPr>
      <w:r>
        <w:rPr>
          <w:rStyle w:val="s0"/>
        </w:rPr>
        <w:t>14) и расходованием денег негосударственных займов, обеспеченных государственной гарантией, в соответствии с договорами займа под государственную гарантию Респу</w:t>
      </w:r>
      <w:r>
        <w:rPr>
          <w:rStyle w:val="s0"/>
        </w:rPr>
        <w:t>блики Казахстан (далее – счет гарантированного государством займа в национальной валюте);</w:t>
      </w:r>
    </w:p>
    <w:p w:rsidR="00000000" w:rsidRDefault="00596FAF">
      <w:pPr>
        <w:pStyle w:val="pj"/>
      </w:pPr>
      <w:r>
        <w:rPr>
          <w:rStyle w:val="s0"/>
        </w:rPr>
        <w:t>15) и расходованием заемщиками денег, предназначенных для обслуживания и погашения негосударственных займов, обеспеченных государственной гарантией Республики Казахст</w:t>
      </w:r>
      <w:r>
        <w:rPr>
          <w:rStyle w:val="s0"/>
        </w:rPr>
        <w:t>ан, в соответствии с соглашениями о предоставлении государственной гарантии (далее – счет обслуживания в национальной валюте);</w:t>
      </w:r>
    </w:p>
    <w:p w:rsidR="00000000" w:rsidRDefault="00596FAF">
      <w:pPr>
        <w:pStyle w:val="pji"/>
      </w:pPr>
      <w:r>
        <w:rPr>
          <w:rStyle w:val="s3"/>
        </w:rPr>
        <w:t>Подпункт 16 введен в действие с 1 декабря 2022 года</w:t>
      </w:r>
    </w:p>
    <w:p w:rsidR="00000000" w:rsidRDefault="00596FAF">
      <w:pPr>
        <w:pStyle w:val="pj"/>
      </w:pPr>
      <w:r>
        <w:rPr>
          <w:rStyle w:val="s0"/>
        </w:rPr>
        <w:t>16) поступлений денег, направляемых в Фонд поддержки инфраструктуры образован</w:t>
      </w:r>
      <w:r>
        <w:rPr>
          <w:rStyle w:val="s0"/>
        </w:rPr>
        <w:t xml:space="preserve">ия (далее – счет Фонда поддержки инфраструктуры образования), и расходованием их в соответствии с </w:t>
      </w:r>
      <w:hyperlink r:id="rId236" w:history="1">
        <w:r>
          <w:rPr>
            <w:rStyle w:val="a4"/>
          </w:rPr>
          <w:t>Законом</w:t>
        </w:r>
      </w:hyperlink>
      <w:r>
        <w:rPr>
          <w:rStyle w:val="s0"/>
        </w:rPr>
        <w:t xml:space="preserve"> Республики Казахстан «Об образовании» (далее – Закон об образовании);</w:t>
      </w:r>
    </w:p>
    <w:p w:rsidR="00000000" w:rsidRDefault="00596FAF">
      <w:pPr>
        <w:pStyle w:val="pj"/>
      </w:pPr>
      <w:r>
        <w:rPr>
          <w:rStyle w:val="s0"/>
        </w:rPr>
        <w:t>17) поступлений</w:t>
      </w:r>
      <w:r>
        <w:rPr>
          <w:rStyle w:val="s0"/>
        </w:rPr>
        <w:t xml:space="preserve"> денег Фонда поддержки инфраструктуры образования (далее – счет местного исполнительного органа по поддержке инфраструктуры образования) и расходованием их в соответствии с Законом об образовании).</w:t>
      </w:r>
    </w:p>
    <w:p w:rsidR="00000000" w:rsidRDefault="00596FAF">
      <w:pPr>
        <w:pStyle w:val="pji"/>
      </w:pPr>
      <w:r>
        <w:rPr>
          <w:rStyle w:val="s3"/>
        </w:rPr>
        <w:t xml:space="preserve">В пункт 71 внесены изменения в соответствии с </w:t>
      </w:r>
      <w:hyperlink r:id="rId237" w:anchor="sub_id=71" w:history="1">
        <w:r>
          <w:rPr>
            <w:rStyle w:val="a4"/>
            <w:i/>
            <w:iCs/>
          </w:rPr>
          <w:t>приказом</w:t>
        </w:r>
      </w:hyperlink>
      <w:r>
        <w:rPr>
          <w:rStyle w:val="s3"/>
        </w:rPr>
        <w:t xml:space="preserve"> Министра финансов РК от 06.09.17 г. № 543 (</w:t>
      </w:r>
      <w:hyperlink r:id="rId238" w:anchor="sub_id=7100" w:history="1">
        <w:r>
          <w:rPr>
            <w:rStyle w:val="a4"/>
            <w:i/>
            <w:iCs/>
          </w:rPr>
          <w:t>см. стар. ред.</w:t>
        </w:r>
      </w:hyperlink>
      <w:r>
        <w:rPr>
          <w:rStyle w:val="s3"/>
        </w:rPr>
        <w:t>)</w:t>
      </w:r>
    </w:p>
    <w:p w:rsidR="00000000" w:rsidRDefault="00596FAF">
      <w:pPr>
        <w:pStyle w:val="pj"/>
      </w:pPr>
      <w:r>
        <w:rPr>
          <w:rStyle w:val="s0"/>
        </w:rPr>
        <w:t>71. Контрольные счета наличности для у</w:t>
      </w:r>
      <w:r>
        <w:rPr>
          <w:rStyle w:val="s0"/>
        </w:rPr>
        <w:t>чета операций, связанных с зачислением поступлений в республиканский и местные бюджеты и проведением расходов из республиканского и местных бюджетов (далее - КСН соответствующих бюджетов), открываются центральному и местным уполномоченным органам по исполн</w:t>
      </w:r>
      <w:r>
        <w:rPr>
          <w:rStyle w:val="s0"/>
        </w:rPr>
        <w:t xml:space="preserve">ению бюджета. </w:t>
      </w:r>
    </w:p>
    <w:p w:rsidR="00000000" w:rsidRDefault="00596FAF">
      <w:pPr>
        <w:pStyle w:val="pj"/>
      </w:pPr>
      <w:r>
        <w:t>Виды КСН соответствующих бюджетов:</w:t>
      </w:r>
    </w:p>
    <w:p w:rsidR="00000000" w:rsidRDefault="00596FAF">
      <w:pPr>
        <w:pStyle w:val="pj"/>
      </w:pPr>
      <w:r>
        <w:t>КСН республиканского бюджета;</w:t>
      </w:r>
    </w:p>
    <w:p w:rsidR="00000000" w:rsidRDefault="00596FAF">
      <w:pPr>
        <w:pStyle w:val="pj"/>
      </w:pPr>
      <w:r>
        <w:t>КСН областного бюджета, бюджетов города республиканского значения, столицы;</w:t>
      </w:r>
    </w:p>
    <w:p w:rsidR="00000000" w:rsidRDefault="00596FAF">
      <w:pPr>
        <w:pStyle w:val="pj"/>
      </w:pPr>
      <w:r>
        <w:t>КСН районного (города областного значения) бюджета;</w:t>
      </w:r>
    </w:p>
    <w:p w:rsidR="00000000" w:rsidRDefault="00596FAF">
      <w:pPr>
        <w:pStyle w:val="pj"/>
      </w:pPr>
      <w:r>
        <w:t>КСН бюджета города районного значения, села, пос</w:t>
      </w:r>
      <w:r>
        <w:t>елка, сельского округа.</w:t>
      </w:r>
    </w:p>
    <w:p w:rsidR="00000000" w:rsidRDefault="00596FAF">
      <w:pPr>
        <w:pStyle w:val="pj"/>
      </w:pPr>
      <w:r>
        <w:rPr>
          <w:rStyle w:val="s0"/>
        </w:rPr>
        <w:t xml:space="preserve">72. Операции по поступлениям и проведенным платежам и переводам денег с КСН соответствующих бюджетов, учитываются в соответствии с ЕБК РК и кодами государственных учреждений. </w:t>
      </w:r>
    </w:p>
    <w:p w:rsidR="00000000" w:rsidRDefault="00596FAF">
      <w:pPr>
        <w:pStyle w:val="pj"/>
      </w:pPr>
      <w:r>
        <w:rPr>
          <w:rStyle w:val="s0"/>
        </w:rPr>
        <w:t> </w:t>
      </w:r>
    </w:p>
    <w:p w:rsidR="00000000" w:rsidRDefault="00596FAF">
      <w:pPr>
        <w:pStyle w:val="pj"/>
      </w:pPr>
      <w:r>
        <w:rPr>
          <w:rStyle w:val="s0"/>
        </w:rPr>
        <w:t> </w:t>
      </w:r>
    </w:p>
    <w:p w:rsidR="00000000" w:rsidRDefault="00596FAF">
      <w:pPr>
        <w:pStyle w:val="pc"/>
      </w:pPr>
      <w:bookmarkStart w:id="23" w:name="SUB7300"/>
      <w:bookmarkEnd w:id="23"/>
      <w:r>
        <w:rPr>
          <w:rStyle w:val="s1"/>
        </w:rPr>
        <w:t>Параграф 2. Присвоение кодов государственных учрежде</w:t>
      </w:r>
      <w:r>
        <w:rPr>
          <w:rStyle w:val="s1"/>
        </w:rPr>
        <w:t xml:space="preserve">ний </w:t>
      </w:r>
    </w:p>
    <w:p w:rsidR="00000000" w:rsidRDefault="00596FAF">
      <w:pPr>
        <w:pStyle w:val="pj"/>
      </w:pPr>
      <w:r>
        <w:rPr>
          <w:rStyle w:val="s0"/>
        </w:rPr>
        <w:t> </w:t>
      </w:r>
    </w:p>
    <w:p w:rsidR="00000000" w:rsidRDefault="00596FAF">
      <w:pPr>
        <w:pStyle w:val="pji"/>
      </w:pPr>
      <w:r>
        <w:rPr>
          <w:rStyle w:val="s3"/>
        </w:rPr>
        <w:t xml:space="preserve">В пункт 73 внесено изменение на государственном языке, на русском языке текст не изменяется в соответствии с </w:t>
      </w:r>
      <w:hyperlink r:id="rId239" w:anchor="sub_id=73" w:history="1">
        <w:r>
          <w:rPr>
            <w:rStyle w:val="a4"/>
            <w:i/>
            <w:iCs/>
          </w:rPr>
          <w:t>приказом</w:t>
        </w:r>
      </w:hyperlink>
      <w:r>
        <w:rPr>
          <w:rStyle w:val="s3"/>
        </w:rPr>
        <w:t xml:space="preserve"> Министра финансов РК от 23.02.18 г. № 269</w:t>
      </w:r>
    </w:p>
    <w:p w:rsidR="00000000" w:rsidRDefault="00596FAF">
      <w:pPr>
        <w:pStyle w:val="pj"/>
      </w:pPr>
      <w:r>
        <w:rPr>
          <w:rStyle w:val="s0"/>
        </w:rPr>
        <w:t>73. Госуд</w:t>
      </w:r>
      <w:r>
        <w:rPr>
          <w:rStyle w:val="s0"/>
        </w:rPr>
        <w:t>арственным учреждениям, финансируемым из республиканского и/или местных бюджетов, для проведения расходов из республиканского и/или местных бюджетов центральным уполномоченным органом по исполнению бюджета присваиваются семизначные коды, где первые три зна</w:t>
      </w:r>
      <w:r>
        <w:rPr>
          <w:rStyle w:val="s0"/>
        </w:rPr>
        <w:t xml:space="preserve">ка обозначают код администратора бюджетных программ в соответствии с </w:t>
      </w:r>
      <w:r>
        <w:t>ЕБК РК</w:t>
      </w:r>
      <w:r>
        <w:rPr>
          <w:rStyle w:val="s0"/>
        </w:rPr>
        <w:t xml:space="preserve">, последующие четыре знака являются индивидуальными для каждого государственного учреждения. </w:t>
      </w:r>
    </w:p>
    <w:p w:rsidR="00000000" w:rsidRDefault="00596FAF">
      <w:pPr>
        <w:pStyle w:val="pji"/>
      </w:pPr>
      <w:r>
        <w:rPr>
          <w:rStyle w:val="s3"/>
        </w:rPr>
        <w:t xml:space="preserve">Пункт 74 изложен в редакции </w:t>
      </w:r>
      <w:hyperlink r:id="rId240" w:anchor="sub_id=74" w:history="1">
        <w:r>
          <w:rPr>
            <w:rStyle w:val="a4"/>
            <w:i/>
            <w:iCs/>
          </w:rPr>
          <w:t>приказа</w:t>
        </w:r>
      </w:hyperlink>
      <w:r>
        <w:rPr>
          <w:rStyle w:val="s3"/>
        </w:rPr>
        <w:t xml:space="preserve"> Министра финансов РК от 26.02.16 г. № 87 (</w:t>
      </w:r>
      <w:hyperlink r:id="rId241" w:anchor="sub_id=74" w:history="1">
        <w:r>
          <w:rPr>
            <w:rStyle w:val="a4"/>
            <w:i/>
            <w:iCs/>
          </w:rPr>
          <w:t>см. стар. ред.</w:t>
        </w:r>
      </w:hyperlink>
      <w:r>
        <w:rPr>
          <w:rStyle w:val="s3"/>
        </w:rPr>
        <w:t xml:space="preserve">); внесены изменения в соответствии с </w:t>
      </w:r>
      <w:hyperlink r:id="rId242" w:anchor="sub_id=74" w:history="1">
        <w:r>
          <w:rPr>
            <w:rStyle w:val="a4"/>
            <w:i/>
            <w:iCs/>
          </w:rPr>
          <w:t>приказом</w:t>
        </w:r>
      </w:hyperlink>
      <w:r>
        <w:rPr>
          <w:rStyle w:val="s3"/>
        </w:rPr>
        <w:t xml:space="preserve"> Министра финансов РК от 11.11.16 г. № 597 (</w:t>
      </w:r>
      <w:hyperlink r:id="rId243" w:anchor="sub_id=74" w:history="1">
        <w:r>
          <w:rPr>
            <w:rStyle w:val="a4"/>
            <w:i/>
            <w:iCs/>
          </w:rPr>
          <w:t>см. стар. ред.</w:t>
        </w:r>
      </w:hyperlink>
      <w:r>
        <w:rPr>
          <w:rStyle w:val="s3"/>
        </w:rPr>
        <w:t>); в часть вторую пункта внесе</w:t>
      </w:r>
      <w:r>
        <w:rPr>
          <w:rStyle w:val="s3"/>
        </w:rPr>
        <w:t xml:space="preserve">но изменение на государственном языке, на русском языке текст не изменяется в соответствии с </w:t>
      </w:r>
      <w:hyperlink r:id="rId244" w:anchor="sub_id=74" w:history="1">
        <w:r>
          <w:rPr>
            <w:rStyle w:val="a4"/>
            <w:i/>
            <w:iCs/>
          </w:rPr>
          <w:t>приказом</w:t>
        </w:r>
      </w:hyperlink>
      <w:r>
        <w:rPr>
          <w:rStyle w:val="s3"/>
        </w:rPr>
        <w:t xml:space="preserve"> Министра финансов РК от 23.02.18 г. № 269</w:t>
      </w:r>
    </w:p>
    <w:p w:rsidR="00000000" w:rsidRDefault="00596FAF">
      <w:pPr>
        <w:pStyle w:val="pj"/>
      </w:pPr>
      <w:r>
        <w:rPr>
          <w:rStyle w:val="s0"/>
        </w:rPr>
        <w:t>74. Для присвоения кодов государ</w:t>
      </w:r>
      <w:r>
        <w:rPr>
          <w:rStyle w:val="s0"/>
        </w:rPr>
        <w:t>ственным учреждениям, финансируемым из республиканского бюджета, администраторы республиканских бюджетных</w:t>
      </w:r>
    </w:p>
    <w:p w:rsidR="00000000" w:rsidRDefault="00596FAF">
      <w:pPr>
        <w:pStyle w:val="pj"/>
      </w:pPr>
      <w:r>
        <w:rPr>
          <w:rStyle w:val="s0"/>
        </w:rPr>
        <w:t>программ представляют в центральный уполномоченный орган по исполнению бюджета заявку на присвоение кодов государственным учреждениям по форме, соглас</w:t>
      </w:r>
      <w:r>
        <w:rPr>
          <w:rStyle w:val="s0"/>
        </w:rPr>
        <w:t xml:space="preserve">но </w:t>
      </w:r>
      <w:hyperlink w:anchor="sub43" w:history="1">
        <w:r>
          <w:rPr>
            <w:rStyle w:val="a4"/>
          </w:rPr>
          <w:t>приложению 43</w:t>
        </w:r>
      </w:hyperlink>
      <w:r>
        <w:rPr>
          <w:rStyle w:val="s0"/>
        </w:rPr>
        <w:t xml:space="preserve"> к настоящим Правилам на государственном и русском языках, с приложением копии свидетельства/справки о государственной регистрации (перерегистрации) юридического лица с обязательным указанием бизнес-идентификацио</w:t>
      </w:r>
      <w:r>
        <w:rPr>
          <w:rStyle w:val="s0"/>
        </w:rPr>
        <w:t>нного номера государственного учреждения.</w:t>
      </w:r>
    </w:p>
    <w:p w:rsidR="00000000" w:rsidRDefault="00596FAF">
      <w:pPr>
        <w:pStyle w:val="pj"/>
      </w:pPr>
      <w:r>
        <w:t xml:space="preserve">Для присвоения кодов государственным учреждениям, финансируемым из местных бюджетов, администраторы местных бюджетных программ направляют в территориальное подразделение казначейства заявку на присвоение кодов государственным учреждениям по форме согласно </w:t>
      </w:r>
      <w:hyperlink w:anchor="sub43" w:history="1">
        <w:r>
          <w:rPr>
            <w:rStyle w:val="a4"/>
          </w:rPr>
          <w:t>приложению 43</w:t>
        </w:r>
      </w:hyperlink>
      <w:r>
        <w:t xml:space="preserve"> к настоящим Правилам на государственном и русском языках с приложением документов, необходимых для формирования досье, предусмотренных </w:t>
      </w:r>
      <w:hyperlink w:anchor="sub9800" w:history="1">
        <w:r>
          <w:rPr>
            <w:rStyle w:val="a4"/>
          </w:rPr>
          <w:t>параграфом 5 главы 4</w:t>
        </w:r>
      </w:hyperlink>
      <w:r>
        <w:t xml:space="preserve"> настоящих Правил, за исключе</w:t>
      </w:r>
      <w:r>
        <w:t xml:space="preserve">нием документов указанных в </w:t>
      </w:r>
      <w:hyperlink w:anchor="sub98" w:history="1">
        <w:r>
          <w:rPr>
            <w:rStyle w:val="a4"/>
          </w:rPr>
          <w:t>подпунктах 3), 4), 5) пункта 98</w:t>
        </w:r>
      </w:hyperlink>
      <w:r>
        <w:t xml:space="preserve"> настоящих Правил, которые представляются после открытия кода государственного учреждения.</w:t>
      </w:r>
    </w:p>
    <w:p w:rsidR="00000000" w:rsidRDefault="00596FAF">
      <w:pPr>
        <w:pStyle w:val="pj"/>
      </w:pPr>
      <w:r>
        <w:t xml:space="preserve">Территориальное подразделение казначейства не позднее следующего рабочего дня </w:t>
      </w:r>
      <w:r>
        <w:t>со дня получения заявки на присвоение кодов государственным учреждениям по форме согласно приложению 43 к настоящим Правилам направляет в центральный уполномоченный орган по исполнению бюджета заявку на присвоение кодов государственным учреждениям по форме</w:t>
      </w:r>
      <w:r>
        <w:t xml:space="preserve"> согласно приложению 43 к настоящим Правилам.</w:t>
      </w:r>
    </w:p>
    <w:p w:rsidR="00000000" w:rsidRDefault="00596FAF">
      <w:pPr>
        <w:pStyle w:val="pj"/>
      </w:pPr>
      <w:r>
        <w:t>Администраторы республиканских и местных бюджетных программ обеспечивают достоверность реквизитов, указанных в заявках на присвоение кодов государственным учреждениям.</w:t>
      </w:r>
    </w:p>
    <w:p w:rsidR="00000000" w:rsidRDefault="00596FAF">
      <w:pPr>
        <w:pStyle w:val="pj"/>
      </w:pPr>
      <w:r>
        <w:t>В случае несоответствия заявки на присвоен</w:t>
      </w:r>
      <w:r>
        <w:t>ие кодов государственным учреждениям установленной форме, либо отсутствия или неверного указания сведений, а также без приложения документов, предусмотренных абзацем 1, 2, заявка возвращается без исполнения.</w:t>
      </w:r>
    </w:p>
    <w:p w:rsidR="00000000" w:rsidRDefault="00596FAF">
      <w:pPr>
        <w:pStyle w:val="pj"/>
      </w:pPr>
      <w:r>
        <w:rPr>
          <w:rStyle w:val="s0"/>
        </w:rPr>
        <w:t>75. Центральным уполномоченным органом по исполн</w:t>
      </w:r>
      <w:r>
        <w:rPr>
          <w:rStyle w:val="s0"/>
        </w:rPr>
        <w:t xml:space="preserve">ению бюджета присваиваются коды не позднее следующего рабочего дня со дня получения от администраторов республиканских бюджетных программ и территориальных подразделений казначейства заявок на присвоение кодов государственным учреждениям по форме согласно </w:t>
      </w:r>
      <w:r>
        <w:t xml:space="preserve">приложению </w:t>
      </w:r>
      <w:r>
        <w:rPr>
          <w:rStyle w:val="s0"/>
        </w:rPr>
        <w:t xml:space="preserve">43 к настоящим Правилам. </w:t>
      </w:r>
    </w:p>
    <w:p w:rsidR="00000000" w:rsidRDefault="00596FAF">
      <w:pPr>
        <w:pStyle w:val="pj"/>
      </w:pPr>
      <w:r>
        <w:rPr>
          <w:rStyle w:val="s0"/>
        </w:rPr>
        <w:t>76. Центральный уполномоченный орган по исполнению бюджета не позднее следующего рабочего дня со дня присвоения кодов государственным учреждениям, финансируемым из республиканского и местных бюджетов, уведомляет админис</w:t>
      </w:r>
      <w:r>
        <w:rPr>
          <w:rStyle w:val="s0"/>
        </w:rPr>
        <w:t xml:space="preserve">траторов республиканских бюджетных программ и территориальные подразделения казначейства о присвоенных кодах письмом в электронном виде. </w:t>
      </w:r>
    </w:p>
    <w:p w:rsidR="00000000" w:rsidRDefault="00596FAF">
      <w:pPr>
        <w:pStyle w:val="pj"/>
      </w:pPr>
      <w:r>
        <w:rPr>
          <w:rStyle w:val="s0"/>
        </w:rPr>
        <w:t xml:space="preserve">Территориальное подразделение казначейства не позднее следующего рабочего дня со дня получения письма от центрального </w:t>
      </w:r>
      <w:r>
        <w:rPr>
          <w:rStyle w:val="s0"/>
        </w:rPr>
        <w:t xml:space="preserve">уполномоченного органа по исполнению бюджета о присвоении кодов государственным учреждениям, финансируемым из местного бюджета, письменно уведомляет администратора местных бюджетных программ о присвоенных кодах. </w:t>
      </w:r>
    </w:p>
    <w:p w:rsidR="00000000" w:rsidRDefault="00596FAF">
      <w:pPr>
        <w:pStyle w:val="pj"/>
      </w:pPr>
      <w:r>
        <w:rPr>
          <w:rStyle w:val="s0"/>
        </w:rPr>
        <w:t>77. Регистрация присвоенных кодов государст</w:t>
      </w:r>
      <w:r>
        <w:rPr>
          <w:rStyle w:val="s0"/>
        </w:rPr>
        <w:t xml:space="preserve">венных учреждений отражается в справочнике государственных учреждений формируемом в ИИСК. </w:t>
      </w:r>
    </w:p>
    <w:p w:rsidR="00000000" w:rsidRDefault="00596FAF">
      <w:pPr>
        <w:pStyle w:val="pj"/>
      </w:pPr>
      <w:r>
        <w:rPr>
          <w:rStyle w:val="s0"/>
        </w:rPr>
        <w:t>78. Территориальные подразделения казначейства письменно уведомляют соответствующие органы государственных доходов об открытии кодов государственных учреждений в теч</w:t>
      </w:r>
      <w:r>
        <w:rPr>
          <w:rStyle w:val="s0"/>
        </w:rPr>
        <w:t xml:space="preserve">ение 3-х рабочих дней после их открытия центральным уполномоченным органом по исполнению бюджета. </w:t>
      </w:r>
    </w:p>
    <w:p w:rsidR="00000000" w:rsidRDefault="00596FAF">
      <w:pPr>
        <w:pStyle w:val="pj"/>
      </w:pPr>
      <w:r>
        <w:t> </w:t>
      </w:r>
    </w:p>
    <w:p w:rsidR="00000000" w:rsidRDefault="00596FAF">
      <w:pPr>
        <w:pStyle w:val="pj"/>
      </w:pPr>
      <w:r>
        <w:t> </w:t>
      </w:r>
    </w:p>
    <w:p w:rsidR="00000000" w:rsidRDefault="00596FAF">
      <w:pPr>
        <w:pStyle w:val="pc"/>
      </w:pPr>
      <w:bookmarkStart w:id="24" w:name="SUB7900"/>
      <w:bookmarkEnd w:id="24"/>
      <w:r>
        <w:rPr>
          <w:rStyle w:val="s1"/>
        </w:rPr>
        <w:t xml:space="preserve">Параграф 3. Открытие центральным уполномоченным органом </w:t>
      </w:r>
      <w:r>
        <w:rPr>
          <w:b/>
          <w:bCs/>
        </w:rPr>
        <w:br/>
      </w:r>
      <w:r>
        <w:rPr>
          <w:rStyle w:val="s1"/>
        </w:rPr>
        <w:t xml:space="preserve">по исполнению бюджета контрольных счетов наличности, </w:t>
      </w:r>
      <w:r>
        <w:rPr>
          <w:b/>
          <w:bCs/>
        </w:rPr>
        <w:br/>
      </w:r>
      <w:r>
        <w:rPr>
          <w:rStyle w:val="s1"/>
        </w:rPr>
        <w:t>счетов в иностранной валюте, специальных с</w:t>
      </w:r>
      <w:r>
        <w:rPr>
          <w:rStyle w:val="s1"/>
        </w:rPr>
        <w:t>четов внешних займов или связанных грантов, счетов к специальным счетам внешних</w:t>
      </w:r>
      <w:r>
        <w:rPr>
          <w:b/>
          <w:bCs/>
        </w:rPr>
        <w:br/>
      </w:r>
      <w:r>
        <w:rPr>
          <w:rStyle w:val="s1"/>
        </w:rPr>
        <w:t>займов или связанных грантов</w:t>
      </w:r>
    </w:p>
    <w:p w:rsidR="00000000" w:rsidRDefault="00596FAF">
      <w:pPr>
        <w:pStyle w:val="pj"/>
      </w:pPr>
      <w:r>
        <w:t> </w:t>
      </w:r>
    </w:p>
    <w:p w:rsidR="00000000" w:rsidRDefault="00596FAF">
      <w:pPr>
        <w:pStyle w:val="pji"/>
      </w:pPr>
      <w:r>
        <w:rPr>
          <w:rStyle w:val="s3"/>
        </w:rPr>
        <w:t xml:space="preserve">В пункт 79 внесены изменения в соответствии с </w:t>
      </w:r>
      <w:hyperlink r:id="rId245" w:anchor="sub_id=79" w:history="1">
        <w:r>
          <w:rPr>
            <w:rStyle w:val="a4"/>
            <w:i/>
            <w:iCs/>
          </w:rPr>
          <w:t>приказом</w:t>
        </w:r>
      </w:hyperlink>
      <w:r>
        <w:rPr>
          <w:rStyle w:val="s3"/>
        </w:rPr>
        <w:t xml:space="preserve"> Министра ф</w:t>
      </w:r>
      <w:r>
        <w:rPr>
          <w:rStyle w:val="s3"/>
        </w:rPr>
        <w:t>инансов РК от 26.02.16 г. № 87 (</w:t>
      </w:r>
      <w:hyperlink r:id="rId246" w:anchor="sub_id=7900" w:history="1">
        <w:r>
          <w:rPr>
            <w:rStyle w:val="a4"/>
            <w:i/>
            <w:iCs/>
          </w:rPr>
          <w:t>см. стар. ред.</w:t>
        </w:r>
      </w:hyperlink>
      <w:r>
        <w:rPr>
          <w:rStyle w:val="s3"/>
        </w:rPr>
        <w:t xml:space="preserve">); </w:t>
      </w:r>
      <w:hyperlink r:id="rId247" w:anchor="sub_id=79" w:history="1">
        <w:r>
          <w:rPr>
            <w:rStyle w:val="a4"/>
            <w:i/>
            <w:iCs/>
          </w:rPr>
          <w:t>приказом</w:t>
        </w:r>
      </w:hyperlink>
      <w:r>
        <w:rPr>
          <w:rStyle w:val="s3"/>
        </w:rPr>
        <w:t xml:space="preserve"> </w:t>
      </w:r>
      <w:r>
        <w:rPr>
          <w:rStyle w:val="s3"/>
        </w:rPr>
        <w:t>Министра финансов РК от 27.08.18 г. № 783 (</w:t>
      </w:r>
      <w:hyperlink r:id="rId248" w:anchor="sub_id=7900" w:history="1">
        <w:r>
          <w:rPr>
            <w:rStyle w:val="a4"/>
            <w:i/>
            <w:iCs/>
          </w:rPr>
          <w:t>см. стар. ред.</w:t>
        </w:r>
      </w:hyperlink>
      <w:r>
        <w:rPr>
          <w:rStyle w:val="s3"/>
        </w:rPr>
        <w:t>)</w:t>
      </w:r>
    </w:p>
    <w:p w:rsidR="00000000" w:rsidRDefault="00596FAF">
      <w:pPr>
        <w:pStyle w:val="pj"/>
      </w:pPr>
      <w:r>
        <w:rPr>
          <w:rStyle w:val="s0"/>
        </w:rPr>
        <w:t xml:space="preserve">79. Государственные учреждения могут иметь следующие контрольные счета наличности и счета: </w:t>
      </w:r>
    </w:p>
    <w:p w:rsidR="00000000" w:rsidRDefault="00596FAF">
      <w:pPr>
        <w:pStyle w:val="pj"/>
      </w:pPr>
      <w:r>
        <w:rPr>
          <w:rStyle w:val="s0"/>
        </w:rPr>
        <w:t>1) контрольный счет нал</w:t>
      </w:r>
      <w:r>
        <w:rPr>
          <w:rStyle w:val="s0"/>
        </w:rPr>
        <w:t xml:space="preserve">ичности денег от реализации государственными учреждениями товаров (работ, услуг), остающихся в их распоряжении (далее - КСН платных услуг); </w:t>
      </w:r>
    </w:p>
    <w:p w:rsidR="00000000" w:rsidRDefault="00596FAF">
      <w:pPr>
        <w:pStyle w:val="pj"/>
      </w:pPr>
      <w:r>
        <w:rPr>
          <w:rStyle w:val="s0"/>
        </w:rPr>
        <w:t xml:space="preserve">2) контрольный счет наличности филантропической деятельности и (или) спонсорской деятельности, и (или) меценатской </w:t>
      </w:r>
      <w:r>
        <w:rPr>
          <w:rStyle w:val="s0"/>
        </w:rPr>
        <w:t>деятельности, и (или) деятельности по оказанию поддержки малой родине (далее - КСН благотворительной помощи);</w:t>
      </w:r>
    </w:p>
    <w:p w:rsidR="00000000" w:rsidRDefault="00596FAF">
      <w:pPr>
        <w:pStyle w:val="pj"/>
      </w:pPr>
      <w:r>
        <w:rPr>
          <w:rStyle w:val="s0"/>
        </w:rPr>
        <w:t xml:space="preserve">3) контрольный счет наличности временного размещения денег (далее - КСН временного размещения денег); </w:t>
      </w:r>
    </w:p>
    <w:p w:rsidR="00000000" w:rsidRDefault="00596FAF">
      <w:pPr>
        <w:pStyle w:val="pj"/>
      </w:pPr>
      <w:r>
        <w:rPr>
          <w:rStyle w:val="s0"/>
        </w:rPr>
        <w:t>4) контрольный счет наличности целевого фин</w:t>
      </w:r>
      <w:r>
        <w:rPr>
          <w:rStyle w:val="s0"/>
        </w:rPr>
        <w:t xml:space="preserve">ансирования (далее - КСН целевого финансирования); </w:t>
      </w:r>
    </w:p>
    <w:p w:rsidR="00000000" w:rsidRDefault="00596FAF">
      <w:pPr>
        <w:pStyle w:val="pj"/>
      </w:pPr>
      <w:r>
        <w:rPr>
          <w:rStyle w:val="s0"/>
        </w:rPr>
        <w:t>5) счета в иностранной валюте;</w:t>
      </w:r>
    </w:p>
    <w:p w:rsidR="00000000" w:rsidRDefault="00596FAF">
      <w:pPr>
        <w:pStyle w:val="pj"/>
      </w:pPr>
      <w:r>
        <w:rPr>
          <w:rStyle w:val="s0"/>
        </w:rPr>
        <w:t xml:space="preserve">6) исключен в соответствии с </w:t>
      </w:r>
      <w:hyperlink r:id="rId249" w:anchor="sub_id=57" w:history="1">
        <w:r>
          <w:rPr>
            <w:rStyle w:val="a4"/>
          </w:rPr>
          <w:t>приказом</w:t>
        </w:r>
      </w:hyperlink>
      <w:r>
        <w:rPr>
          <w:rStyle w:val="s0"/>
        </w:rPr>
        <w:t xml:space="preserve"> Министра финансов РК от 06.09.17 г. № 543 </w:t>
      </w:r>
      <w:r>
        <w:rPr>
          <w:rStyle w:val="s3"/>
        </w:rPr>
        <w:t>(введено в де</w:t>
      </w:r>
      <w:r>
        <w:rPr>
          <w:rStyle w:val="s3"/>
        </w:rPr>
        <w:t>йствие с 1 января 2018 г.) (</w:t>
      </w:r>
      <w:hyperlink r:id="rId250" w:anchor="sub_id=7900" w:history="1">
        <w:r>
          <w:rPr>
            <w:rStyle w:val="a4"/>
            <w:i/>
            <w:iCs/>
          </w:rPr>
          <w:t>см. стар. ред.</w:t>
        </w:r>
      </w:hyperlink>
      <w:r>
        <w:rPr>
          <w:rStyle w:val="s3"/>
        </w:rPr>
        <w:t>)</w:t>
      </w:r>
    </w:p>
    <w:p w:rsidR="00000000" w:rsidRDefault="00596FAF">
      <w:pPr>
        <w:pStyle w:val="pji"/>
      </w:pPr>
      <w:r>
        <w:rPr>
          <w:rStyle w:val="s3"/>
        </w:rPr>
        <w:t xml:space="preserve">См. </w:t>
      </w:r>
      <w:hyperlink r:id="rId251" w:anchor="sub_id=7900" w:history="1">
        <w:r>
          <w:rPr>
            <w:rStyle w:val="a4"/>
            <w:i/>
            <w:iCs/>
          </w:rPr>
          <w:t>редакцию</w:t>
        </w:r>
      </w:hyperlink>
      <w:r>
        <w:rPr>
          <w:rStyle w:val="s3"/>
        </w:rPr>
        <w:t xml:space="preserve"> подпункта 6, действующую до 1 январ</w:t>
      </w:r>
      <w:r>
        <w:rPr>
          <w:rStyle w:val="s3"/>
        </w:rPr>
        <w:t>я 2020 г. для городов районного значения, сел, поселков, сельских округов с численностью населения две тысячи и менее человек</w:t>
      </w:r>
    </w:p>
    <w:p w:rsidR="00000000" w:rsidRDefault="00596FAF">
      <w:pPr>
        <w:pStyle w:val="pj"/>
      </w:pPr>
      <w:r>
        <w:rPr>
          <w:rStyle w:val="s0"/>
        </w:rPr>
        <w:t>7) контрольный счет наличности реконвертации внешнего займа или связанного гранта;</w:t>
      </w:r>
    </w:p>
    <w:p w:rsidR="00000000" w:rsidRDefault="00596FAF">
      <w:pPr>
        <w:pStyle w:val="pj"/>
      </w:pPr>
      <w:r>
        <w:rPr>
          <w:rStyle w:val="s0"/>
        </w:rPr>
        <w:t>8) специальный счет внешнего займа или связанно</w:t>
      </w:r>
      <w:r>
        <w:rPr>
          <w:rStyle w:val="s0"/>
        </w:rPr>
        <w:t>го гранта;</w:t>
      </w:r>
    </w:p>
    <w:p w:rsidR="00000000" w:rsidRDefault="00596FAF">
      <w:pPr>
        <w:pStyle w:val="pj"/>
      </w:pPr>
      <w:r>
        <w:rPr>
          <w:rStyle w:val="s0"/>
        </w:rPr>
        <w:t>9) счет к специальному счету внешнего займа или связанного гранта.</w:t>
      </w:r>
    </w:p>
    <w:p w:rsidR="00000000" w:rsidRDefault="00596FAF">
      <w:pPr>
        <w:pStyle w:val="pji"/>
      </w:pPr>
      <w:r>
        <w:rPr>
          <w:rStyle w:val="s3"/>
        </w:rPr>
        <w:t xml:space="preserve">Пункт 80 изложен в редакции </w:t>
      </w:r>
      <w:hyperlink r:id="rId252" w:anchor="sub_id=80" w:history="1">
        <w:r>
          <w:rPr>
            <w:rStyle w:val="a4"/>
            <w:i/>
            <w:iCs/>
          </w:rPr>
          <w:t>приказа</w:t>
        </w:r>
      </w:hyperlink>
      <w:r>
        <w:rPr>
          <w:rStyle w:val="s3"/>
        </w:rPr>
        <w:t xml:space="preserve"> Министра финансов РК от 26.02.16 г. № 87 (</w:t>
      </w:r>
      <w:hyperlink r:id="rId253" w:anchor="sub_id=8000" w:history="1">
        <w:r>
          <w:rPr>
            <w:rStyle w:val="a4"/>
            <w:i/>
            <w:iCs/>
          </w:rPr>
          <w:t>см. стар. ред.</w:t>
        </w:r>
      </w:hyperlink>
      <w:r>
        <w:rPr>
          <w:rStyle w:val="s3"/>
        </w:rPr>
        <w:t xml:space="preserve">); </w:t>
      </w:r>
      <w:hyperlink r:id="rId254" w:anchor="sub_id=80" w:history="1">
        <w:r>
          <w:rPr>
            <w:rStyle w:val="a4"/>
            <w:i/>
            <w:iCs/>
          </w:rPr>
          <w:t>приказа</w:t>
        </w:r>
      </w:hyperlink>
      <w:r>
        <w:rPr>
          <w:rStyle w:val="s3"/>
        </w:rPr>
        <w:t xml:space="preserve"> Министра финансов РК от 23.02.18 г. № 269 (</w:t>
      </w:r>
      <w:hyperlink r:id="rId255" w:anchor="sub_id=8000" w:history="1">
        <w:r>
          <w:rPr>
            <w:rStyle w:val="a4"/>
            <w:i/>
            <w:iCs/>
          </w:rPr>
          <w:t>см. стар. ред.</w:t>
        </w:r>
      </w:hyperlink>
      <w:r>
        <w:rPr>
          <w:rStyle w:val="s3"/>
        </w:rPr>
        <w:t>)</w:t>
      </w:r>
    </w:p>
    <w:p w:rsidR="00000000" w:rsidRDefault="00596FAF">
      <w:pPr>
        <w:pStyle w:val="pj"/>
      </w:pPr>
      <w:r>
        <w:rPr>
          <w:rStyle w:val="s0"/>
        </w:rPr>
        <w:t>80. Для открытия КСН благотворительной помощи, временного размещения денег, реконвертации внешнего займа или связанного гранта государственные учреждения, финансируемые из республиканского бюджета, предос</w:t>
      </w:r>
      <w:r>
        <w:rPr>
          <w:rStyle w:val="s0"/>
        </w:rPr>
        <w:t>тавляют в центральный уполномоченный орган по исполнению бюджета заявку на открытие контрольного счета наличности по форме согласно приложению 47 к настоящим Правилам</w:t>
      </w:r>
    </w:p>
    <w:p w:rsidR="00000000" w:rsidRDefault="00596FAF">
      <w:pPr>
        <w:pStyle w:val="pj"/>
      </w:pPr>
      <w:r>
        <w:rPr>
          <w:rStyle w:val="s0"/>
        </w:rPr>
        <w:t>Для открытия КСН платных услуг государственные учреждения, финансируемые из республиканск</w:t>
      </w:r>
      <w:r>
        <w:rPr>
          <w:rStyle w:val="s0"/>
        </w:rPr>
        <w:t xml:space="preserve">ого бюджета, представляют в территориальный орган казначейства заявку на открытие контрольного счета наличности платных услуг по форме согласно </w:t>
      </w:r>
      <w:hyperlink w:anchor="sub47" w:history="1">
        <w:r>
          <w:rPr>
            <w:rStyle w:val="a4"/>
          </w:rPr>
          <w:t>приложению 47</w:t>
        </w:r>
      </w:hyperlink>
      <w:r>
        <w:rPr>
          <w:rStyle w:val="s0"/>
        </w:rPr>
        <w:t xml:space="preserve"> к настоящим Правилам.</w:t>
      </w:r>
    </w:p>
    <w:p w:rsidR="00000000" w:rsidRDefault="00596FAF">
      <w:pPr>
        <w:pStyle w:val="pji"/>
      </w:pPr>
      <w:r>
        <w:rPr>
          <w:rStyle w:val="s3"/>
        </w:rPr>
        <w:t xml:space="preserve">Пункт 81 изложен в редакции </w:t>
      </w:r>
      <w:hyperlink r:id="rId256" w:anchor="sub_id=81" w:history="1">
        <w:r>
          <w:rPr>
            <w:rStyle w:val="a4"/>
            <w:i/>
            <w:iCs/>
          </w:rPr>
          <w:t>приказа</w:t>
        </w:r>
      </w:hyperlink>
      <w:r>
        <w:rPr>
          <w:rStyle w:val="s3"/>
        </w:rPr>
        <w:t xml:space="preserve"> Министра финансов РК от 26.03.15 г. № 202 (</w:t>
      </w:r>
      <w:hyperlink r:id="rId257" w:anchor="sub_id=8100" w:history="1">
        <w:r>
          <w:rPr>
            <w:rStyle w:val="a4"/>
            <w:i/>
            <w:iCs/>
          </w:rPr>
          <w:t>см. стар. ред.</w:t>
        </w:r>
      </w:hyperlink>
      <w:r>
        <w:rPr>
          <w:rStyle w:val="s3"/>
        </w:rPr>
        <w:t>); внесены изменения в соотве</w:t>
      </w:r>
      <w:r>
        <w:rPr>
          <w:rStyle w:val="s3"/>
        </w:rPr>
        <w:t xml:space="preserve">тствии с </w:t>
      </w:r>
      <w:hyperlink r:id="rId258" w:anchor="sub_id=81" w:history="1">
        <w:r>
          <w:rPr>
            <w:rStyle w:val="a4"/>
            <w:i/>
            <w:iCs/>
          </w:rPr>
          <w:t>приказом</w:t>
        </w:r>
      </w:hyperlink>
      <w:r>
        <w:rPr>
          <w:rStyle w:val="s3"/>
        </w:rPr>
        <w:t xml:space="preserve"> Министра финансов РК от 26.02.16 г. № 87 (</w:t>
      </w:r>
      <w:hyperlink r:id="rId259" w:anchor="sub_id=8100" w:history="1">
        <w:r>
          <w:rPr>
            <w:rStyle w:val="a4"/>
            <w:i/>
            <w:iCs/>
          </w:rPr>
          <w:t>см. стар. ред.</w:t>
        </w:r>
      </w:hyperlink>
      <w:r>
        <w:rPr>
          <w:rStyle w:val="s3"/>
        </w:rPr>
        <w:t>); пункт изложен в р</w:t>
      </w:r>
      <w:r>
        <w:rPr>
          <w:rStyle w:val="s3"/>
        </w:rPr>
        <w:t xml:space="preserve">едакции </w:t>
      </w:r>
      <w:hyperlink r:id="rId260" w:anchor="sub_id=80" w:history="1">
        <w:r>
          <w:rPr>
            <w:rStyle w:val="a4"/>
            <w:i/>
            <w:iCs/>
          </w:rPr>
          <w:t>приказа</w:t>
        </w:r>
      </w:hyperlink>
      <w:r>
        <w:rPr>
          <w:rStyle w:val="s3"/>
        </w:rPr>
        <w:t xml:space="preserve"> Министра финансов РК от 23.02.18 г. № 269 (</w:t>
      </w:r>
      <w:hyperlink r:id="rId261" w:anchor="sub_id=8100" w:history="1">
        <w:r>
          <w:rPr>
            <w:rStyle w:val="a4"/>
            <w:i/>
            <w:iCs/>
          </w:rPr>
          <w:t>см. стар. ред.</w:t>
        </w:r>
      </w:hyperlink>
      <w:r>
        <w:rPr>
          <w:rStyle w:val="s3"/>
        </w:rPr>
        <w:t>)</w:t>
      </w:r>
    </w:p>
    <w:p w:rsidR="00000000" w:rsidRDefault="00596FAF">
      <w:pPr>
        <w:pStyle w:val="pj"/>
      </w:pPr>
      <w:r>
        <w:rPr>
          <w:rStyle w:val="s0"/>
        </w:rPr>
        <w:t>81. Для открытия КСН благотворительной помощи, временного размещения денег, платных услуг, местного самоуправления государственные учреждения, финансируемые из местных бюджетов, предоставляют в территориальный орган казначейства заявку на открытие контроль</w:t>
      </w:r>
      <w:r>
        <w:rPr>
          <w:rStyle w:val="s0"/>
        </w:rPr>
        <w:t xml:space="preserve">ного счета наличности по форме согласно </w:t>
      </w:r>
      <w:hyperlink w:anchor="sub47" w:history="1">
        <w:r>
          <w:rPr>
            <w:rStyle w:val="a4"/>
          </w:rPr>
          <w:t>приложению 47</w:t>
        </w:r>
      </w:hyperlink>
      <w:r>
        <w:rPr>
          <w:rStyle w:val="s0"/>
        </w:rPr>
        <w:t xml:space="preserve"> к настоящим Правилам.</w:t>
      </w:r>
    </w:p>
    <w:p w:rsidR="00000000" w:rsidRDefault="00596FAF">
      <w:pPr>
        <w:pStyle w:val="pj"/>
      </w:pPr>
      <w:r>
        <w:rPr>
          <w:rStyle w:val="s0"/>
        </w:rPr>
        <w:t>Заявка на открытие КСН платных услуг составляется на основании плана поступлений и расходов денег от реализации государственными учреждениями товаров (р</w:t>
      </w:r>
      <w:r>
        <w:rPr>
          <w:rStyle w:val="s0"/>
        </w:rPr>
        <w:t>абот, услуг).</w:t>
      </w:r>
    </w:p>
    <w:p w:rsidR="00000000" w:rsidRDefault="00596FAF">
      <w:pPr>
        <w:pStyle w:val="pji"/>
      </w:pPr>
      <w:r>
        <w:rPr>
          <w:rStyle w:val="s3"/>
        </w:rPr>
        <w:t xml:space="preserve">Пункт 82 изложен в редакции </w:t>
      </w:r>
      <w:hyperlink r:id="rId262" w:anchor="sub_id=82" w:history="1">
        <w:r>
          <w:rPr>
            <w:rStyle w:val="a4"/>
            <w:i/>
            <w:iCs/>
          </w:rPr>
          <w:t>приказа</w:t>
        </w:r>
      </w:hyperlink>
      <w:r>
        <w:rPr>
          <w:rStyle w:val="s3"/>
        </w:rPr>
        <w:t xml:space="preserve"> Министра финансов РК от 26.02.16 г. № 87 (</w:t>
      </w:r>
      <w:hyperlink r:id="rId263" w:anchor="sub_id=8200" w:history="1">
        <w:r>
          <w:rPr>
            <w:rStyle w:val="a4"/>
            <w:i/>
            <w:iCs/>
          </w:rPr>
          <w:t>см</w:t>
        </w:r>
        <w:r>
          <w:rPr>
            <w:rStyle w:val="a4"/>
            <w:i/>
            <w:iCs/>
          </w:rPr>
          <w:t>. стар. ред.</w:t>
        </w:r>
      </w:hyperlink>
      <w:r>
        <w:rPr>
          <w:rStyle w:val="s3"/>
        </w:rPr>
        <w:t xml:space="preserve">); </w:t>
      </w:r>
      <w:hyperlink r:id="rId264" w:anchor="sub_id=80" w:history="1">
        <w:r>
          <w:rPr>
            <w:rStyle w:val="a4"/>
            <w:i/>
            <w:iCs/>
          </w:rPr>
          <w:t>приказа</w:t>
        </w:r>
      </w:hyperlink>
      <w:r>
        <w:rPr>
          <w:rStyle w:val="s3"/>
        </w:rPr>
        <w:t xml:space="preserve"> Министра финансов РК от 23.02.18 г. № 269 (</w:t>
      </w:r>
      <w:hyperlink r:id="rId265" w:anchor="sub_id=8200" w:history="1">
        <w:r>
          <w:rPr>
            <w:rStyle w:val="a4"/>
            <w:i/>
            <w:iCs/>
          </w:rPr>
          <w:t>см. стар. ред.</w:t>
        </w:r>
      </w:hyperlink>
      <w:r>
        <w:rPr>
          <w:rStyle w:val="s3"/>
        </w:rPr>
        <w:t>)</w:t>
      </w:r>
    </w:p>
    <w:p w:rsidR="00000000" w:rsidRDefault="00596FAF">
      <w:pPr>
        <w:pStyle w:val="pj"/>
      </w:pPr>
      <w:r>
        <w:rPr>
          <w:rStyle w:val="s0"/>
        </w:rPr>
        <w:t>82. Заявка н</w:t>
      </w:r>
      <w:r>
        <w:rPr>
          <w:rStyle w:val="s0"/>
        </w:rPr>
        <w:t>а открытие контрольного счета наличности должна содержать:</w:t>
      </w:r>
    </w:p>
    <w:p w:rsidR="00000000" w:rsidRDefault="00596FAF">
      <w:pPr>
        <w:pStyle w:val="pj"/>
      </w:pPr>
      <w:r>
        <w:rPr>
          <w:rStyle w:val="s0"/>
        </w:rPr>
        <w:t>наименование и код государственного учреждения, которому открывается КСН;</w:t>
      </w:r>
    </w:p>
    <w:p w:rsidR="00000000" w:rsidRDefault="00596FAF">
      <w:pPr>
        <w:pStyle w:val="pj"/>
      </w:pPr>
      <w:r>
        <w:rPr>
          <w:rStyle w:val="s0"/>
        </w:rPr>
        <w:t>наименование КСН, который требуется открыть;</w:t>
      </w:r>
    </w:p>
    <w:p w:rsidR="00000000" w:rsidRDefault="00596FAF">
      <w:pPr>
        <w:pStyle w:val="pj"/>
      </w:pPr>
      <w:r>
        <w:rPr>
          <w:rStyle w:val="s0"/>
        </w:rPr>
        <w:t>вид бюджета, из которого финансируется государственное учреждение;</w:t>
      </w:r>
    </w:p>
    <w:p w:rsidR="00000000" w:rsidRDefault="00596FAF">
      <w:pPr>
        <w:pStyle w:val="pj"/>
      </w:pPr>
      <w:r>
        <w:rPr>
          <w:rStyle w:val="s0"/>
        </w:rPr>
        <w:t>код месторасположения государственного учреждения;</w:t>
      </w:r>
    </w:p>
    <w:p w:rsidR="00000000" w:rsidRDefault="00596FAF">
      <w:pPr>
        <w:pStyle w:val="pj"/>
      </w:pPr>
      <w:r>
        <w:rPr>
          <w:rStyle w:val="s0"/>
        </w:rPr>
        <w:t>наименование и дату законодательного акта, допускающего иные кроме бюджетных средств источники финансирования, с указанием номеров подпункта, пункта, статьи (для КСН реконвертации внешнего займа или связан</w:t>
      </w:r>
      <w:r>
        <w:rPr>
          <w:rStyle w:val="s0"/>
        </w:rPr>
        <w:t>ного гранта - номер и дату международного договора о государственном займе, ратифицированного Республикой Казахстан, или договора о связанном гранте.</w:t>
      </w:r>
    </w:p>
    <w:p w:rsidR="00000000" w:rsidRDefault="00596FAF">
      <w:pPr>
        <w:pStyle w:val="pji"/>
      </w:pPr>
      <w:r>
        <w:rPr>
          <w:rStyle w:val="s3"/>
        </w:rPr>
        <w:t xml:space="preserve">В пункт 83 внесены изменения в соответствии с </w:t>
      </w:r>
      <w:hyperlink r:id="rId266" w:anchor="sub_id=83" w:history="1">
        <w:r>
          <w:rPr>
            <w:rStyle w:val="a4"/>
            <w:i/>
            <w:iCs/>
          </w:rPr>
          <w:t>приказом</w:t>
        </w:r>
      </w:hyperlink>
      <w:r>
        <w:rPr>
          <w:rStyle w:val="s3"/>
        </w:rPr>
        <w:t xml:space="preserve"> Министра финансов РК от 26.02.16 г. № 87 (</w:t>
      </w:r>
      <w:hyperlink r:id="rId267" w:anchor="sub_id=8300" w:history="1">
        <w:r>
          <w:rPr>
            <w:rStyle w:val="a4"/>
            <w:i/>
            <w:iCs/>
          </w:rPr>
          <w:t>см. стар. ред.</w:t>
        </w:r>
      </w:hyperlink>
      <w:r>
        <w:rPr>
          <w:rStyle w:val="s3"/>
        </w:rPr>
        <w:t xml:space="preserve">); пункт изложен в редакции </w:t>
      </w:r>
      <w:hyperlink r:id="rId268" w:anchor="sub_id=80" w:history="1">
        <w:r>
          <w:rPr>
            <w:rStyle w:val="a4"/>
            <w:i/>
            <w:iCs/>
          </w:rPr>
          <w:t>приказа</w:t>
        </w:r>
      </w:hyperlink>
      <w:r>
        <w:rPr>
          <w:rStyle w:val="s3"/>
        </w:rPr>
        <w:t xml:space="preserve"> Министра финансов РК от 23.02.18 г. № 269 (</w:t>
      </w:r>
      <w:hyperlink r:id="rId269" w:anchor="sub_id=8300" w:history="1">
        <w:r>
          <w:rPr>
            <w:rStyle w:val="a4"/>
            <w:i/>
            <w:iCs/>
          </w:rPr>
          <w:t>см. стар. ред.</w:t>
        </w:r>
      </w:hyperlink>
      <w:r>
        <w:rPr>
          <w:rStyle w:val="s3"/>
        </w:rPr>
        <w:t>)</w:t>
      </w:r>
    </w:p>
    <w:p w:rsidR="00000000" w:rsidRDefault="00596FAF">
      <w:pPr>
        <w:pStyle w:val="pj"/>
      </w:pPr>
      <w:r>
        <w:rPr>
          <w:rStyle w:val="s0"/>
        </w:rPr>
        <w:t>83. Государственное учреждение обеспечивает обоснованность предоставления заявки на откр</w:t>
      </w:r>
      <w:r>
        <w:rPr>
          <w:rStyle w:val="s0"/>
        </w:rPr>
        <w:t>ытие КСН благотворительной помощи, временного размещения денег, платных услуг, местного самоуправления, реконвертации внешнего займа или связанного гранта.</w:t>
      </w:r>
    </w:p>
    <w:p w:rsidR="00000000" w:rsidRDefault="00596FAF">
      <w:pPr>
        <w:pStyle w:val="pji"/>
      </w:pPr>
      <w:r>
        <w:rPr>
          <w:rStyle w:val="s3"/>
        </w:rPr>
        <w:t xml:space="preserve">Пункт 84 изложен в редакции </w:t>
      </w:r>
      <w:hyperlink r:id="rId270" w:anchor="sub_id=80" w:history="1">
        <w:r>
          <w:rPr>
            <w:rStyle w:val="a4"/>
            <w:i/>
            <w:iCs/>
          </w:rPr>
          <w:t>приказа</w:t>
        </w:r>
      </w:hyperlink>
      <w:r>
        <w:rPr>
          <w:rStyle w:val="s3"/>
        </w:rPr>
        <w:t xml:space="preserve"> Министра финансов РК от 23.02.18 г. № 269 (</w:t>
      </w:r>
      <w:hyperlink r:id="rId271" w:anchor="sub_id=8400" w:history="1">
        <w:r>
          <w:rPr>
            <w:rStyle w:val="a4"/>
            <w:i/>
            <w:iCs/>
          </w:rPr>
          <w:t>см. стар. ред.</w:t>
        </w:r>
      </w:hyperlink>
      <w:r>
        <w:rPr>
          <w:rStyle w:val="s3"/>
        </w:rPr>
        <w:t>)</w:t>
      </w:r>
    </w:p>
    <w:p w:rsidR="00000000" w:rsidRDefault="00596FAF">
      <w:pPr>
        <w:pStyle w:val="pj"/>
      </w:pPr>
      <w:r>
        <w:rPr>
          <w:rStyle w:val="s0"/>
        </w:rPr>
        <w:t>84. Территориальное подразделение казначейства на основании полученной от государственного учрежден</w:t>
      </w:r>
      <w:r>
        <w:rPr>
          <w:rStyle w:val="s0"/>
        </w:rPr>
        <w:t xml:space="preserve">ия заявки на открытие контрольного счета наличности формирует и направляет в центральный уполномоченный орган по исполнению бюджета заявку на открытие контрольного счета наличности по форме согласно </w:t>
      </w:r>
      <w:hyperlink w:anchor="sub47" w:history="1">
        <w:r>
          <w:rPr>
            <w:rStyle w:val="a4"/>
          </w:rPr>
          <w:t>приложению 47</w:t>
        </w:r>
      </w:hyperlink>
      <w:r>
        <w:rPr>
          <w:rStyle w:val="s0"/>
        </w:rPr>
        <w:t xml:space="preserve"> к настоящим Пра</w:t>
      </w:r>
      <w:r>
        <w:rPr>
          <w:rStyle w:val="s0"/>
        </w:rPr>
        <w:t>вилам.</w:t>
      </w:r>
    </w:p>
    <w:p w:rsidR="00000000" w:rsidRDefault="00596FAF">
      <w:pPr>
        <w:pStyle w:val="pj"/>
      </w:pPr>
      <w:r>
        <w:rPr>
          <w:rStyle w:val="s0"/>
        </w:rPr>
        <w:t>Заявка на открытие контрольного счета наличности возвращается без исполнения государственному учреждению в случае несоответствия заявки установленной форме, либо отсутствия или неверного указания:</w:t>
      </w:r>
    </w:p>
    <w:p w:rsidR="00000000" w:rsidRDefault="00596FAF">
      <w:pPr>
        <w:pStyle w:val="pj"/>
      </w:pPr>
      <w:r>
        <w:rPr>
          <w:rStyle w:val="s0"/>
        </w:rPr>
        <w:t>1) вида открываемого контрольного счета наличности;</w:t>
      </w:r>
    </w:p>
    <w:p w:rsidR="00000000" w:rsidRDefault="00596FAF">
      <w:pPr>
        <w:pStyle w:val="pj"/>
      </w:pPr>
      <w:r>
        <w:rPr>
          <w:rStyle w:val="s0"/>
        </w:rPr>
        <w:t>2) наименования или кода государственного учреждения;</w:t>
      </w:r>
    </w:p>
    <w:p w:rsidR="00000000" w:rsidRDefault="00596FAF">
      <w:pPr>
        <w:pStyle w:val="pj"/>
      </w:pPr>
      <w:r>
        <w:rPr>
          <w:rStyle w:val="s0"/>
        </w:rPr>
        <w:t>3) вида бюджета;</w:t>
      </w:r>
    </w:p>
    <w:p w:rsidR="00000000" w:rsidRDefault="00596FAF">
      <w:pPr>
        <w:pStyle w:val="pj"/>
      </w:pPr>
      <w:r>
        <w:rPr>
          <w:rStyle w:val="s0"/>
        </w:rPr>
        <w:t>4) основания для открытия контрольного счета наличности.</w:t>
      </w:r>
    </w:p>
    <w:p w:rsidR="00000000" w:rsidRDefault="00596FAF">
      <w:pPr>
        <w:pStyle w:val="pji"/>
      </w:pPr>
      <w:r>
        <w:rPr>
          <w:rStyle w:val="s3"/>
        </w:rPr>
        <w:t xml:space="preserve">Пункт 85 изложен в редакции </w:t>
      </w:r>
      <w:hyperlink r:id="rId272" w:anchor="sub_id=85" w:history="1">
        <w:r>
          <w:rPr>
            <w:rStyle w:val="a4"/>
            <w:i/>
            <w:iCs/>
          </w:rPr>
          <w:t>приказа</w:t>
        </w:r>
      </w:hyperlink>
      <w:r>
        <w:rPr>
          <w:rStyle w:val="s3"/>
        </w:rPr>
        <w:t xml:space="preserve"> Министра фин</w:t>
      </w:r>
      <w:r>
        <w:rPr>
          <w:rStyle w:val="s3"/>
        </w:rPr>
        <w:t>ансов РК от 26.02.16 г. № 87 (</w:t>
      </w:r>
      <w:hyperlink r:id="rId273" w:anchor="sub_id=8500" w:history="1">
        <w:r>
          <w:rPr>
            <w:rStyle w:val="a4"/>
            <w:i/>
            <w:iCs/>
          </w:rPr>
          <w:t>см. стар. ред.</w:t>
        </w:r>
      </w:hyperlink>
      <w:r>
        <w:rPr>
          <w:rStyle w:val="s3"/>
        </w:rPr>
        <w:t xml:space="preserve">); внесены изменения в соответствии с </w:t>
      </w:r>
      <w:hyperlink r:id="rId274" w:anchor="sub_id=85" w:history="1">
        <w:r>
          <w:rPr>
            <w:rStyle w:val="a4"/>
            <w:i/>
            <w:iCs/>
          </w:rPr>
          <w:t>приказом</w:t>
        </w:r>
      </w:hyperlink>
      <w:r>
        <w:rPr>
          <w:rStyle w:val="s3"/>
        </w:rPr>
        <w:t xml:space="preserve"> Мин</w:t>
      </w:r>
      <w:r>
        <w:rPr>
          <w:rStyle w:val="s3"/>
        </w:rPr>
        <w:t>истра финансов РК от 12.07.17 г. № 431 (</w:t>
      </w:r>
      <w:hyperlink r:id="rId275" w:anchor="sub_id=8500" w:history="1">
        <w:r>
          <w:rPr>
            <w:rStyle w:val="a4"/>
            <w:i/>
            <w:iCs/>
          </w:rPr>
          <w:t>см. стар. ред.</w:t>
        </w:r>
      </w:hyperlink>
      <w:r>
        <w:rPr>
          <w:rStyle w:val="s3"/>
        </w:rPr>
        <w:t xml:space="preserve">); пункт  изложен в редакции </w:t>
      </w:r>
      <w:hyperlink r:id="rId276" w:anchor="sub_id=80" w:history="1">
        <w:r>
          <w:rPr>
            <w:rStyle w:val="a4"/>
            <w:i/>
            <w:iCs/>
          </w:rPr>
          <w:t>приказа</w:t>
        </w:r>
      </w:hyperlink>
      <w:r>
        <w:rPr>
          <w:rStyle w:val="s3"/>
        </w:rPr>
        <w:t xml:space="preserve"> </w:t>
      </w:r>
      <w:r>
        <w:rPr>
          <w:rStyle w:val="s3"/>
        </w:rPr>
        <w:t>Министра финансов РК от 23.02.18 г. № 269 (</w:t>
      </w:r>
      <w:hyperlink r:id="rId277" w:anchor="sub_id=8500" w:history="1">
        <w:r>
          <w:rPr>
            <w:rStyle w:val="a4"/>
            <w:i/>
            <w:iCs/>
          </w:rPr>
          <w:t>см. стар. ред.</w:t>
        </w:r>
      </w:hyperlink>
      <w:r>
        <w:rPr>
          <w:rStyle w:val="s3"/>
        </w:rPr>
        <w:t>)</w:t>
      </w:r>
    </w:p>
    <w:p w:rsidR="00000000" w:rsidRDefault="00596FAF">
      <w:pPr>
        <w:pStyle w:val="pj"/>
      </w:pPr>
      <w:r>
        <w:rPr>
          <w:rStyle w:val="s0"/>
        </w:rPr>
        <w:t>85. Центральный уполномоченный орган по исполнению бюджета после получения от государственного учреждения, финансир</w:t>
      </w:r>
      <w:r>
        <w:rPr>
          <w:rStyle w:val="s0"/>
        </w:rPr>
        <w:t>уемого из республиканского бюджета, заявки на открытие контрольного счета наличности осуществляет открытие соответствующего контрольного счета наличности с отправкой письменного уведомления об открытии контрольного счета наличности либо направляет иной обо</w:t>
      </w:r>
      <w:r>
        <w:rPr>
          <w:rStyle w:val="s0"/>
        </w:rPr>
        <w:t>снованный ответ государственному учреждению.</w:t>
      </w:r>
    </w:p>
    <w:p w:rsidR="00000000" w:rsidRDefault="00596FAF">
      <w:pPr>
        <w:pStyle w:val="pj"/>
      </w:pPr>
      <w:r>
        <w:rPr>
          <w:rStyle w:val="s0"/>
        </w:rPr>
        <w:t>В уведомлении об открытии контрольного счета наличности указываются:</w:t>
      </w:r>
    </w:p>
    <w:p w:rsidR="00000000" w:rsidRDefault="00596FAF">
      <w:pPr>
        <w:pStyle w:val="pj"/>
      </w:pPr>
      <w:r>
        <w:rPr>
          <w:rStyle w:val="s0"/>
        </w:rPr>
        <w:t>наименование и код государственного учреждения;</w:t>
      </w:r>
    </w:p>
    <w:p w:rsidR="00000000" w:rsidRDefault="00596FAF">
      <w:pPr>
        <w:pStyle w:val="pj"/>
      </w:pPr>
      <w:r>
        <w:rPr>
          <w:rStyle w:val="s0"/>
        </w:rPr>
        <w:t>наименование и номер контрольного счета наличности.</w:t>
      </w:r>
    </w:p>
    <w:p w:rsidR="00000000" w:rsidRDefault="00596FAF">
      <w:pPr>
        <w:pStyle w:val="pji"/>
      </w:pPr>
      <w:r>
        <w:rPr>
          <w:rStyle w:val="s3"/>
        </w:rPr>
        <w:t xml:space="preserve">Пункт 86 изложен в редакции </w:t>
      </w:r>
      <w:hyperlink r:id="rId278" w:anchor="sub_id=80" w:history="1">
        <w:r>
          <w:rPr>
            <w:rStyle w:val="a4"/>
            <w:i/>
            <w:iCs/>
          </w:rPr>
          <w:t>приказа</w:t>
        </w:r>
      </w:hyperlink>
      <w:r>
        <w:rPr>
          <w:rStyle w:val="s3"/>
        </w:rPr>
        <w:t xml:space="preserve"> Министра финансов РК от 23.02.18 г. № 269 (</w:t>
      </w:r>
      <w:hyperlink r:id="rId279" w:anchor="sub_id=8600" w:history="1">
        <w:r>
          <w:rPr>
            <w:rStyle w:val="a4"/>
            <w:i/>
            <w:iCs/>
          </w:rPr>
          <w:t>см. стар. ред.</w:t>
        </w:r>
      </w:hyperlink>
      <w:r>
        <w:rPr>
          <w:rStyle w:val="s3"/>
        </w:rPr>
        <w:t>)</w:t>
      </w:r>
    </w:p>
    <w:p w:rsidR="00000000" w:rsidRDefault="00596FAF">
      <w:pPr>
        <w:pStyle w:val="pj"/>
      </w:pPr>
      <w:r>
        <w:rPr>
          <w:rStyle w:val="s0"/>
        </w:rPr>
        <w:t>86. Центральный уполномоченный орган по и</w:t>
      </w:r>
      <w:r>
        <w:rPr>
          <w:rStyle w:val="s0"/>
        </w:rPr>
        <w:t>сполнению бюджета осуществляет открытие контрольных счетов наличности и счетов государственных учреждений, финансируемых из:</w:t>
      </w:r>
    </w:p>
    <w:p w:rsidR="00000000" w:rsidRDefault="00596FAF">
      <w:pPr>
        <w:pStyle w:val="pj"/>
      </w:pPr>
      <w:r>
        <w:rPr>
          <w:rStyle w:val="s0"/>
        </w:rPr>
        <w:t>республиканского бюджета - по КСН платных услуг: не позднее следующего рабочего дня после поступления от территориальных подразделе</w:t>
      </w:r>
      <w:r>
        <w:rPr>
          <w:rStyle w:val="s0"/>
        </w:rPr>
        <w:t>ний казначейства заявок на открытие КСН платных услуг;</w:t>
      </w:r>
    </w:p>
    <w:p w:rsidR="00000000" w:rsidRDefault="00596FAF">
      <w:pPr>
        <w:pStyle w:val="pj"/>
      </w:pPr>
      <w:r>
        <w:rPr>
          <w:rStyle w:val="s0"/>
        </w:rPr>
        <w:t>местных бюджетов - не позднее следующего рабочего дня после поступления от территориальных подразделений казначейства заявок на открытие контрольных счетов наличности.</w:t>
      </w:r>
    </w:p>
    <w:p w:rsidR="00000000" w:rsidRDefault="00596FAF">
      <w:pPr>
        <w:pStyle w:val="pji"/>
      </w:pPr>
      <w:r>
        <w:rPr>
          <w:rStyle w:val="s3"/>
        </w:rPr>
        <w:t xml:space="preserve">Пункт 87 изложен в редакции </w:t>
      </w:r>
      <w:hyperlink r:id="rId280" w:anchor="sub_id=85" w:history="1">
        <w:r>
          <w:rPr>
            <w:rStyle w:val="a4"/>
            <w:i/>
            <w:iCs/>
          </w:rPr>
          <w:t>приказа</w:t>
        </w:r>
      </w:hyperlink>
      <w:r>
        <w:rPr>
          <w:rStyle w:val="s3"/>
        </w:rPr>
        <w:t xml:space="preserve"> Министра финансов РК от 26.02.16 г. № 87 (</w:t>
      </w:r>
      <w:hyperlink r:id="rId281" w:anchor="sub_id=8500" w:history="1">
        <w:r>
          <w:rPr>
            <w:rStyle w:val="a4"/>
            <w:i/>
            <w:iCs/>
          </w:rPr>
          <w:t>см. стар. ред.</w:t>
        </w:r>
      </w:hyperlink>
      <w:r>
        <w:rPr>
          <w:rStyle w:val="s3"/>
        </w:rPr>
        <w:t xml:space="preserve">); </w:t>
      </w:r>
      <w:hyperlink r:id="rId282" w:anchor="sub_id=80" w:history="1">
        <w:r>
          <w:rPr>
            <w:rStyle w:val="a4"/>
            <w:i/>
            <w:iCs/>
          </w:rPr>
          <w:t>приказа</w:t>
        </w:r>
      </w:hyperlink>
      <w:r>
        <w:rPr>
          <w:rStyle w:val="s3"/>
        </w:rPr>
        <w:t xml:space="preserve"> Министра финансов РК от 23.02.18 г. № 269 (</w:t>
      </w:r>
      <w:hyperlink r:id="rId283" w:anchor="sub_id=8700" w:history="1">
        <w:r>
          <w:rPr>
            <w:rStyle w:val="a4"/>
            <w:i/>
            <w:iCs/>
          </w:rPr>
          <w:t>см. стар. ред.</w:t>
        </w:r>
      </w:hyperlink>
      <w:r>
        <w:rPr>
          <w:rStyle w:val="s3"/>
        </w:rPr>
        <w:t>)</w:t>
      </w:r>
    </w:p>
    <w:p w:rsidR="00000000" w:rsidRDefault="00596FAF">
      <w:pPr>
        <w:pStyle w:val="pj"/>
      </w:pPr>
      <w:r>
        <w:rPr>
          <w:rStyle w:val="s0"/>
        </w:rPr>
        <w:t>87. КСН благотворительной помощи, временного размещения ден</w:t>
      </w:r>
      <w:r>
        <w:rPr>
          <w:rStyle w:val="s0"/>
        </w:rPr>
        <w:t>ег, платных услуг, местного самоуправления открываются и действуют до их закрытия в случаях, предусмотренных параграфом 8 главы 4 настоящих Правил. КСН реконвертации внешнего займа или связанного гранта открываются на срок действия займа или связанного гра</w:t>
      </w:r>
      <w:r>
        <w:rPr>
          <w:rStyle w:val="s0"/>
        </w:rPr>
        <w:t>нта.</w:t>
      </w:r>
    </w:p>
    <w:p w:rsidR="00000000" w:rsidRDefault="00596FAF">
      <w:pPr>
        <w:pStyle w:val="pji"/>
      </w:pPr>
      <w:r>
        <w:rPr>
          <w:rStyle w:val="s3"/>
        </w:rPr>
        <w:t xml:space="preserve">Пункт 88 изложен в редакции </w:t>
      </w:r>
      <w:hyperlink r:id="rId284" w:anchor="sub_id=80" w:history="1">
        <w:r>
          <w:rPr>
            <w:rStyle w:val="a4"/>
            <w:i/>
            <w:iCs/>
          </w:rPr>
          <w:t>приказа</w:t>
        </w:r>
      </w:hyperlink>
      <w:r>
        <w:rPr>
          <w:rStyle w:val="s3"/>
        </w:rPr>
        <w:t xml:space="preserve"> Министра финансов РК от 23.02.18 г. № 269 (</w:t>
      </w:r>
      <w:hyperlink r:id="rId285" w:anchor="sub_id=8800" w:history="1">
        <w:r>
          <w:rPr>
            <w:rStyle w:val="a4"/>
            <w:i/>
            <w:iCs/>
          </w:rPr>
          <w:t>см. стар. ред.</w:t>
        </w:r>
      </w:hyperlink>
      <w:r>
        <w:rPr>
          <w:rStyle w:val="s3"/>
        </w:rPr>
        <w:t>)</w:t>
      </w:r>
    </w:p>
    <w:p w:rsidR="00000000" w:rsidRDefault="00596FAF">
      <w:pPr>
        <w:pStyle w:val="pj"/>
      </w:pPr>
      <w:r>
        <w:rPr>
          <w:rStyle w:val="s0"/>
        </w:rPr>
        <w:t>88. После открытия КСН и счетов государственных учреждений, финансируемых из республиканского и местного бюджетов, центральный уполномоченный орган по исполнению бюджета осуществляет электронную рассылку уведомлений об открытии КСН и счетов</w:t>
      </w:r>
      <w:r>
        <w:rPr>
          <w:rStyle w:val="s0"/>
        </w:rPr>
        <w:t xml:space="preserve"> посредством ИС «Казначейство-клиент».</w:t>
      </w:r>
    </w:p>
    <w:p w:rsidR="00000000" w:rsidRDefault="00596FAF">
      <w:pPr>
        <w:pStyle w:val="pji"/>
      </w:pPr>
      <w:r>
        <w:rPr>
          <w:rStyle w:val="s3"/>
        </w:rPr>
        <w:t xml:space="preserve">Пункт 89 изложен в редакции </w:t>
      </w:r>
      <w:hyperlink r:id="rId286" w:anchor="sub_id=80" w:history="1">
        <w:r>
          <w:rPr>
            <w:rStyle w:val="a4"/>
            <w:i/>
            <w:iCs/>
          </w:rPr>
          <w:t>приказа</w:t>
        </w:r>
      </w:hyperlink>
      <w:r>
        <w:rPr>
          <w:rStyle w:val="s3"/>
        </w:rPr>
        <w:t xml:space="preserve"> Министра финансов РК от 23.02.18 г. № 269 (</w:t>
      </w:r>
      <w:hyperlink r:id="rId287" w:anchor="sub_id=8900" w:history="1">
        <w:r>
          <w:rPr>
            <w:rStyle w:val="a4"/>
            <w:i/>
            <w:iCs/>
          </w:rPr>
          <w:t>см. стар. ред.</w:t>
        </w:r>
      </w:hyperlink>
      <w:r>
        <w:rPr>
          <w:rStyle w:val="s3"/>
        </w:rPr>
        <w:t>)</w:t>
      </w:r>
    </w:p>
    <w:p w:rsidR="00000000" w:rsidRDefault="00596FAF">
      <w:pPr>
        <w:pStyle w:val="pj"/>
      </w:pPr>
      <w:r>
        <w:rPr>
          <w:rStyle w:val="s0"/>
        </w:rPr>
        <w:t>89. Для открытия счетов в иностранной валюте, специальных счетов внешних займов или связанных грантов, счетов к специальным счетам внешних займов или связанны</w:t>
      </w:r>
      <w:r>
        <w:rPr>
          <w:rStyle w:val="s0"/>
        </w:rPr>
        <w:t>х грантов государственные учреждения, финансируемые из республиканского и местных бюджетов, предоставляют в центральный уполномоченный орган по исполнению бюджета заявку на открытие соответствующего счета по форме согласно приложению 46 к настоящим Правила</w:t>
      </w:r>
      <w:r>
        <w:rPr>
          <w:rStyle w:val="s0"/>
        </w:rPr>
        <w:t>м.</w:t>
      </w:r>
    </w:p>
    <w:p w:rsidR="00000000" w:rsidRDefault="00596FAF">
      <w:pPr>
        <w:pStyle w:val="pj"/>
      </w:pPr>
      <w:r>
        <w:rPr>
          <w:rStyle w:val="s0"/>
        </w:rPr>
        <w:t>Заявка государственного учреждения должна содержать:</w:t>
      </w:r>
    </w:p>
    <w:p w:rsidR="00000000" w:rsidRDefault="00596FAF">
      <w:pPr>
        <w:pStyle w:val="pj"/>
      </w:pPr>
      <w:r>
        <w:rPr>
          <w:rStyle w:val="s0"/>
        </w:rPr>
        <w:t>наименование и код государственного учреждения, которому открывается счет;</w:t>
      </w:r>
    </w:p>
    <w:p w:rsidR="00000000" w:rsidRDefault="00596FAF">
      <w:pPr>
        <w:pStyle w:val="pj"/>
      </w:pPr>
      <w:r>
        <w:rPr>
          <w:rStyle w:val="s0"/>
        </w:rPr>
        <w:t>код месторасположения;</w:t>
      </w:r>
    </w:p>
    <w:p w:rsidR="00000000" w:rsidRDefault="00596FAF">
      <w:pPr>
        <w:pStyle w:val="pj"/>
      </w:pPr>
      <w:r>
        <w:rPr>
          <w:rStyle w:val="s0"/>
        </w:rPr>
        <w:t>наименование счета;</w:t>
      </w:r>
    </w:p>
    <w:p w:rsidR="00000000" w:rsidRDefault="00596FAF">
      <w:pPr>
        <w:pStyle w:val="pj"/>
      </w:pPr>
      <w:r>
        <w:rPr>
          <w:rStyle w:val="s0"/>
        </w:rPr>
        <w:t>вид валюты (согласно перечню видов валют, по которым Национальный Банк осуществляе</w:t>
      </w:r>
      <w:r>
        <w:rPr>
          <w:rStyle w:val="s0"/>
        </w:rPr>
        <w:t>т операции по конвертации и реконвертации);</w:t>
      </w:r>
    </w:p>
    <w:p w:rsidR="00000000" w:rsidRDefault="00596FAF">
      <w:pPr>
        <w:pStyle w:val="pj"/>
      </w:pPr>
      <w:r>
        <w:rPr>
          <w:rStyle w:val="s0"/>
        </w:rPr>
        <w:t>источник финансирования (средства республиканского или местного бюджета, средства софинансирования либо иной источник финансирования);</w:t>
      </w:r>
    </w:p>
    <w:p w:rsidR="00000000" w:rsidRDefault="00596FAF">
      <w:pPr>
        <w:pStyle w:val="pj"/>
      </w:pPr>
      <w:r>
        <w:rPr>
          <w:rStyle w:val="s0"/>
        </w:rPr>
        <w:t>цели направления расходов;</w:t>
      </w:r>
    </w:p>
    <w:p w:rsidR="00000000" w:rsidRDefault="00596FAF">
      <w:pPr>
        <w:pStyle w:val="pj"/>
      </w:pPr>
      <w:r>
        <w:rPr>
          <w:rStyle w:val="s0"/>
        </w:rPr>
        <w:t>основание для открытия счета.</w:t>
      </w:r>
    </w:p>
    <w:p w:rsidR="00000000" w:rsidRDefault="00596FAF">
      <w:pPr>
        <w:pStyle w:val="pji"/>
      </w:pPr>
      <w:r>
        <w:rPr>
          <w:rStyle w:val="s3"/>
        </w:rPr>
        <w:t>В пункт 90 внесены и</w:t>
      </w:r>
      <w:r>
        <w:rPr>
          <w:rStyle w:val="s3"/>
        </w:rPr>
        <w:t xml:space="preserve">зменения в соответствии с </w:t>
      </w:r>
      <w:hyperlink r:id="rId288" w:anchor="sub_id=90" w:history="1">
        <w:r>
          <w:rPr>
            <w:rStyle w:val="a4"/>
            <w:i/>
            <w:iCs/>
          </w:rPr>
          <w:t>приказом</w:t>
        </w:r>
      </w:hyperlink>
      <w:r>
        <w:rPr>
          <w:rStyle w:val="s3"/>
        </w:rPr>
        <w:t xml:space="preserve"> Министра финансов РК от 26.02.16 г. № 87 (</w:t>
      </w:r>
      <w:hyperlink r:id="rId289" w:anchor="sub_id=9000" w:history="1">
        <w:r>
          <w:rPr>
            <w:rStyle w:val="a4"/>
            <w:i/>
            <w:iCs/>
          </w:rPr>
          <w:t>см. стар. ред.</w:t>
        </w:r>
      </w:hyperlink>
      <w:r>
        <w:rPr>
          <w:rStyle w:val="s3"/>
        </w:rPr>
        <w:t xml:space="preserve">); </w:t>
      </w:r>
      <w:r>
        <w:rPr>
          <w:rStyle w:val="s3"/>
        </w:rPr>
        <w:t xml:space="preserve">изложен в редакции </w:t>
      </w:r>
      <w:hyperlink r:id="rId290" w:anchor="sub_id=80" w:history="1">
        <w:r>
          <w:rPr>
            <w:rStyle w:val="a4"/>
            <w:i/>
            <w:iCs/>
          </w:rPr>
          <w:t>приказа</w:t>
        </w:r>
      </w:hyperlink>
      <w:r>
        <w:rPr>
          <w:rStyle w:val="s3"/>
        </w:rPr>
        <w:t xml:space="preserve"> Министра финансов РК от 23.02.18 г. № 269 (</w:t>
      </w:r>
      <w:hyperlink r:id="rId291" w:anchor="sub_id=9000" w:history="1">
        <w:r>
          <w:rPr>
            <w:rStyle w:val="a4"/>
            <w:i/>
            <w:iCs/>
          </w:rPr>
          <w:t>см. стар. ред.</w:t>
        </w:r>
      </w:hyperlink>
      <w:r>
        <w:rPr>
          <w:rStyle w:val="s3"/>
        </w:rPr>
        <w:t>)</w:t>
      </w:r>
    </w:p>
    <w:p w:rsidR="00000000" w:rsidRDefault="00596FAF">
      <w:pPr>
        <w:pStyle w:val="pj"/>
      </w:pPr>
      <w:r>
        <w:rPr>
          <w:rStyle w:val="s0"/>
        </w:rPr>
        <w:t>90. Осно</w:t>
      </w:r>
      <w:r>
        <w:rPr>
          <w:rStyle w:val="s0"/>
        </w:rPr>
        <w:t>ванием представления государственным учреждением заявки на открытие счета в иностранной валюте являются:</w:t>
      </w:r>
    </w:p>
    <w:p w:rsidR="00000000" w:rsidRDefault="00596FAF">
      <w:pPr>
        <w:pStyle w:val="pj"/>
      </w:pPr>
      <w:r>
        <w:rPr>
          <w:rStyle w:val="s0"/>
        </w:rPr>
        <w:t>1) международные договоры, заключенные в соответствии с законодательством Республики Казахстан о международных договорах, кроме случаев, когда из между</w:t>
      </w:r>
      <w:r>
        <w:rPr>
          <w:rStyle w:val="s0"/>
        </w:rPr>
        <w:t>народного договора следует, что для его применения требуется издание закона;</w:t>
      </w:r>
    </w:p>
    <w:p w:rsidR="00000000" w:rsidRDefault="00596FAF">
      <w:pPr>
        <w:pStyle w:val="pj"/>
      </w:pPr>
      <w:r>
        <w:rPr>
          <w:rStyle w:val="s0"/>
        </w:rPr>
        <w:t>2) нормативные правовые акты Республики Казахстан, которыми предусмотрено осуществление международного сотрудничества, внешнеэкономической деятельности или проведение операций в и</w:t>
      </w:r>
      <w:r>
        <w:rPr>
          <w:rStyle w:val="s0"/>
        </w:rPr>
        <w:t>ностранной валюте;</w:t>
      </w:r>
    </w:p>
    <w:p w:rsidR="00000000" w:rsidRDefault="00596FAF">
      <w:pPr>
        <w:pStyle w:val="pj"/>
      </w:pPr>
      <w:r>
        <w:rPr>
          <w:rStyle w:val="s0"/>
        </w:rPr>
        <w:t>3) положение или устав государственного учреждения, которым предусмотрено осуществление международного сотрудничества, внешнеэкономической деятельности или проведение операций в иностранной валюте;</w:t>
      </w:r>
    </w:p>
    <w:p w:rsidR="00000000" w:rsidRDefault="00596FAF">
      <w:pPr>
        <w:pStyle w:val="pj"/>
      </w:pPr>
      <w:r>
        <w:rPr>
          <w:rStyle w:val="s0"/>
        </w:rPr>
        <w:t>4) договора о приобретении товаров (раб</w:t>
      </w:r>
      <w:r>
        <w:rPr>
          <w:rStyle w:val="s0"/>
        </w:rPr>
        <w:t>от, услуг), заключенные с нерезидентами Республики Казахстан в соответствии с законодательством Республики Казахстан;</w:t>
      </w:r>
    </w:p>
    <w:p w:rsidR="00000000" w:rsidRDefault="00596FAF">
      <w:pPr>
        <w:pStyle w:val="pj"/>
      </w:pPr>
      <w:r>
        <w:rPr>
          <w:rStyle w:val="s0"/>
        </w:rPr>
        <w:t>5) решения международных, иностранных судов, в соответствии с которыми у государственных учреждений возникли обязательства в иностранной в</w:t>
      </w:r>
      <w:r>
        <w:rPr>
          <w:rStyle w:val="s0"/>
        </w:rPr>
        <w:t>алюте.</w:t>
      </w:r>
    </w:p>
    <w:p w:rsidR="00000000" w:rsidRDefault="00596FAF">
      <w:pPr>
        <w:pStyle w:val="pj"/>
      </w:pPr>
      <w:r>
        <w:rPr>
          <w:rStyle w:val="s0"/>
        </w:rPr>
        <w:t>Основанием для представления государственным учреждением в центральный уполномоченный орган по исполнению бюджета заявки на открытие специального счета внешнего займа или связанного гранта, счета к специальному счету внешнего займа или связанного гр</w:t>
      </w:r>
      <w:r>
        <w:rPr>
          <w:rStyle w:val="s0"/>
        </w:rPr>
        <w:t>анта является международный договор о государственном займе, ратифицированный Республикой Казахстан, или договор о связанном гранте, условиями которого предусмотрено открытие такого счета.</w:t>
      </w:r>
    </w:p>
    <w:p w:rsidR="00000000" w:rsidRDefault="00596FAF">
      <w:pPr>
        <w:pStyle w:val="pj"/>
      </w:pPr>
      <w:r>
        <w:rPr>
          <w:rStyle w:val="s0"/>
        </w:rPr>
        <w:t>Государственное учреждение обеспечивает обоснованность представлени</w:t>
      </w:r>
      <w:r>
        <w:rPr>
          <w:rStyle w:val="s0"/>
        </w:rPr>
        <w:t>я заявки на открытие счета в иностранной валюте, специального счета внешнего займа или связанного гранта, счета к специальному счету внешнего займа или связанного гранта.</w:t>
      </w:r>
    </w:p>
    <w:p w:rsidR="00000000" w:rsidRDefault="00596FAF">
      <w:pPr>
        <w:pStyle w:val="pji"/>
      </w:pPr>
      <w:r>
        <w:rPr>
          <w:rStyle w:val="s3"/>
        </w:rPr>
        <w:t xml:space="preserve">Пункт 91 изложен в редакции </w:t>
      </w:r>
      <w:hyperlink r:id="rId292" w:anchor="sub_id=80" w:history="1">
        <w:r>
          <w:rPr>
            <w:rStyle w:val="a4"/>
            <w:i/>
            <w:iCs/>
          </w:rPr>
          <w:t>приказа</w:t>
        </w:r>
      </w:hyperlink>
      <w:r>
        <w:rPr>
          <w:rStyle w:val="s3"/>
        </w:rPr>
        <w:t xml:space="preserve"> Министра финансов РК от 23.02.18 г. № 269 (</w:t>
      </w:r>
      <w:hyperlink r:id="rId293" w:anchor="sub_id=9100" w:history="1">
        <w:r>
          <w:rPr>
            <w:rStyle w:val="a4"/>
            <w:i/>
            <w:iCs/>
          </w:rPr>
          <w:t>см. стар. ред.</w:t>
        </w:r>
      </w:hyperlink>
      <w:r>
        <w:rPr>
          <w:rStyle w:val="s3"/>
        </w:rPr>
        <w:t>)</w:t>
      </w:r>
    </w:p>
    <w:p w:rsidR="00000000" w:rsidRDefault="00596FAF">
      <w:pPr>
        <w:pStyle w:val="pj"/>
      </w:pPr>
      <w:r>
        <w:rPr>
          <w:rStyle w:val="s0"/>
        </w:rPr>
        <w:t>91. Центральный уполномоченный орган по исполнению бюджета после получения от госуда</w:t>
      </w:r>
      <w:r>
        <w:rPr>
          <w:rStyle w:val="s0"/>
        </w:rPr>
        <w:t>рственного учреждения заявки на открытие счета в иностранной валюте, специального счета внешнего займа или связанного гранта, счета к специальному счету внешнего займа или связанного гранта осуществляет открытие соответствующего счета с отправкой уведомлен</w:t>
      </w:r>
      <w:r>
        <w:rPr>
          <w:rStyle w:val="s0"/>
        </w:rPr>
        <w:t>ия об открытии счета либо направляет иной обоснованный ответ государственному учреждению.</w:t>
      </w:r>
    </w:p>
    <w:p w:rsidR="00000000" w:rsidRDefault="00596FAF">
      <w:pPr>
        <w:pStyle w:val="pj"/>
      </w:pPr>
      <w:r>
        <w:rPr>
          <w:rStyle w:val="s0"/>
        </w:rPr>
        <w:t>В уведомлении об открытии счета указываются:</w:t>
      </w:r>
    </w:p>
    <w:p w:rsidR="00000000" w:rsidRDefault="00596FAF">
      <w:pPr>
        <w:pStyle w:val="pj"/>
      </w:pPr>
      <w:r>
        <w:rPr>
          <w:rStyle w:val="s0"/>
        </w:rPr>
        <w:t>ссылка на номер и дату заявки на открытие счета;</w:t>
      </w:r>
    </w:p>
    <w:p w:rsidR="00000000" w:rsidRDefault="00596FAF">
      <w:pPr>
        <w:pStyle w:val="pj"/>
      </w:pPr>
      <w:r>
        <w:rPr>
          <w:rStyle w:val="s0"/>
        </w:rPr>
        <w:t>наименование и код государственного учреждения;</w:t>
      </w:r>
    </w:p>
    <w:p w:rsidR="00000000" w:rsidRDefault="00596FAF">
      <w:pPr>
        <w:pStyle w:val="pj"/>
      </w:pPr>
      <w:r>
        <w:rPr>
          <w:rStyle w:val="s0"/>
        </w:rPr>
        <w:t>наименование и номер счета, вид валюты;</w:t>
      </w:r>
    </w:p>
    <w:p w:rsidR="00000000" w:rsidRDefault="00596FAF">
      <w:pPr>
        <w:pStyle w:val="pj"/>
      </w:pPr>
      <w:r>
        <w:rPr>
          <w:rStyle w:val="s0"/>
        </w:rPr>
        <w:t>вид бюджета, из которого финансируется государственное учреждение;</w:t>
      </w:r>
    </w:p>
    <w:p w:rsidR="00000000" w:rsidRDefault="00596FAF">
      <w:pPr>
        <w:pStyle w:val="pj"/>
      </w:pPr>
      <w:r>
        <w:rPr>
          <w:rStyle w:val="s0"/>
        </w:rPr>
        <w:t>цели направления расходов;</w:t>
      </w:r>
    </w:p>
    <w:p w:rsidR="00000000" w:rsidRDefault="00596FAF">
      <w:pPr>
        <w:pStyle w:val="pj"/>
      </w:pPr>
      <w:r>
        <w:rPr>
          <w:rStyle w:val="s0"/>
        </w:rPr>
        <w:t>срок действия счета.</w:t>
      </w:r>
    </w:p>
    <w:p w:rsidR="00000000" w:rsidRDefault="00596FAF">
      <w:pPr>
        <w:pStyle w:val="pj"/>
      </w:pPr>
      <w:r>
        <w:rPr>
          <w:rStyle w:val="s0"/>
        </w:rPr>
        <w:t>Счет в иностранной валюте открывается и действует до конца текущего финансового года. Специальный счет внешнего займа или связанного гранта, счет к специальному счету внешнего займа или связанного гранта открываются на срок действия займа или связанного гр</w:t>
      </w:r>
      <w:r>
        <w:rPr>
          <w:rStyle w:val="s0"/>
        </w:rPr>
        <w:t>анта. Счет в иностранной валюте, предназначенный для зачисления иностранной валюты, изъятой органом, ведущим досудебное расследование, открывается и действует до закрытия счета в случаях, предусмотренных параграфом 8 главы 4 настоящих Правил.</w:t>
      </w:r>
    </w:p>
    <w:p w:rsidR="00000000" w:rsidRDefault="00596FAF">
      <w:pPr>
        <w:pStyle w:val="pji"/>
      </w:pPr>
      <w:r>
        <w:rPr>
          <w:rStyle w:val="s3"/>
        </w:rPr>
        <w:t>Пункт 92 изло</w:t>
      </w:r>
      <w:r>
        <w:rPr>
          <w:rStyle w:val="s3"/>
        </w:rPr>
        <w:t xml:space="preserve">жен в редакции </w:t>
      </w:r>
      <w:hyperlink r:id="rId294" w:anchor="sub_id=92" w:history="1">
        <w:r>
          <w:rPr>
            <w:rStyle w:val="a4"/>
            <w:i/>
            <w:iCs/>
          </w:rPr>
          <w:t>приказа</w:t>
        </w:r>
      </w:hyperlink>
      <w:r>
        <w:rPr>
          <w:rStyle w:val="s3"/>
        </w:rPr>
        <w:t xml:space="preserve"> Министра финансов РК от 30.11.18 г. № 1046 (</w:t>
      </w:r>
      <w:hyperlink r:id="rId295" w:anchor="sub_id=9200" w:history="1">
        <w:r>
          <w:rPr>
            <w:rStyle w:val="a4"/>
            <w:i/>
            <w:iCs/>
          </w:rPr>
          <w:t>см. стар. ред.</w:t>
        </w:r>
      </w:hyperlink>
      <w:r>
        <w:rPr>
          <w:rStyle w:val="s3"/>
        </w:rPr>
        <w:t>)</w:t>
      </w:r>
    </w:p>
    <w:p w:rsidR="00000000" w:rsidRDefault="00596FAF">
      <w:pPr>
        <w:pStyle w:val="pj"/>
      </w:pPr>
      <w:r>
        <w:rPr>
          <w:rStyle w:val="s0"/>
        </w:rPr>
        <w:t>92. В случа</w:t>
      </w:r>
      <w:r>
        <w:rPr>
          <w:rStyle w:val="s0"/>
        </w:rPr>
        <w:t xml:space="preserve">е изменения наименования государственного учреждения администратором республиканских бюджетных программ представляется в центральный уполномоченный орган по исполнению бюджета заявка на изменение наименования государственного учреждения на государственном </w:t>
      </w:r>
      <w:r>
        <w:rPr>
          <w:rStyle w:val="s0"/>
        </w:rPr>
        <w:t xml:space="preserve">и русском языках по форме, согласно </w:t>
      </w:r>
      <w:hyperlink w:anchor="sub48" w:history="1">
        <w:r>
          <w:rPr>
            <w:rStyle w:val="a4"/>
          </w:rPr>
          <w:t>приложению 48</w:t>
        </w:r>
      </w:hyperlink>
      <w:r>
        <w:rPr>
          <w:rStyle w:val="s0"/>
        </w:rPr>
        <w:t xml:space="preserve"> к настоящим Правилам, с приложением копии справки о государственной перерегистрации.</w:t>
      </w:r>
    </w:p>
    <w:p w:rsidR="00000000" w:rsidRDefault="00596FAF">
      <w:pPr>
        <w:pStyle w:val="pji"/>
      </w:pPr>
      <w:r>
        <w:rPr>
          <w:rStyle w:val="s3"/>
        </w:rPr>
        <w:t xml:space="preserve">Пункт 93 изложен в редакции </w:t>
      </w:r>
      <w:hyperlink r:id="rId296" w:anchor="sub_id=92" w:history="1">
        <w:r>
          <w:rPr>
            <w:rStyle w:val="a4"/>
            <w:i/>
            <w:iCs/>
          </w:rPr>
          <w:t>приказа</w:t>
        </w:r>
      </w:hyperlink>
      <w:r>
        <w:rPr>
          <w:rStyle w:val="s3"/>
        </w:rPr>
        <w:t xml:space="preserve"> Министра финансов РК от 30.11.18 г. № 1046 (</w:t>
      </w:r>
      <w:hyperlink r:id="rId297" w:anchor="sub_id=9300" w:history="1">
        <w:r>
          <w:rPr>
            <w:rStyle w:val="a4"/>
            <w:i/>
            <w:iCs/>
          </w:rPr>
          <w:t>см. стар. ред.</w:t>
        </w:r>
      </w:hyperlink>
      <w:r>
        <w:rPr>
          <w:rStyle w:val="s3"/>
        </w:rPr>
        <w:t>)</w:t>
      </w:r>
    </w:p>
    <w:p w:rsidR="00000000" w:rsidRDefault="00596FAF">
      <w:pPr>
        <w:pStyle w:val="pj"/>
      </w:pPr>
      <w:r>
        <w:rPr>
          <w:rStyle w:val="s0"/>
        </w:rPr>
        <w:t>93. В случае изменения наименования государственного учреждения, местным уполномоченным орг</w:t>
      </w:r>
      <w:r>
        <w:rPr>
          <w:rStyle w:val="s0"/>
        </w:rPr>
        <w:t xml:space="preserve">аном представляется в территориальное подразделение казначейства заявка на изменение наименования государственного учреждения на государственном и русском языках по форме, согласно </w:t>
      </w:r>
      <w:hyperlink w:anchor="sub48" w:history="1">
        <w:r>
          <w:rPr>
            <w:rStyle w:val="a4"/>
          </w:rPr>
          <w:t>приложению 48</w:t>
        </w:r>
      </w:hyperlink>
      <w:r>
        <w:rPr>
          <w:rStyle w:val="s0"/>
        </w:rPr>
        <w:t xml:space="preserve"> к настоящим Правилам, с приложени</w:t>
      </w:r>
      <w:r>
        <w:rPr>
          <w:rStyle w:val="s0"/>
        </w:rPr>
        <w:t>ем копии справки о государственной перерегистрации.</w:t>
      </w:r>
    </w:p>
    <w:p w:rsidR="00000000" w:rsidRDefault="00596FAF">
      <w:pPr>
        <w:pStyle w:val="pji"/>
      </w:pPr>
      <w:r>
        <w:rPr>
          <w:rStyle w:val="s3"/>
        </w:rPr>
        <w:t xml:space="preserve">Пункт 94 изложен в редакции </w:t>
      </w:r>
      <w:hyperlink r:id="rId298" w:anchor="sub_id=94" w:history="1">
        <w:r>
          <w:rPr>
            <w:rStyle w:val="a4"/>
            <w:i/>
            <w:iCs/>
          </w:rPr>
          <w:t>приказа</w:t>
        </w:r>
      </w:hyperlink>
      <w:r>
        <w:rPr>
          <w:rStyle w:val="s3"/>
        </w:rPr>
        <w:t xml:space="preserve"> Министра финансов РК от 26.03.15 г. № 202 (</w:t>
      </w:r>
      <w:hyperlink r:id="rId299" w:anchor="sub_id=9400" w:history="1">
        <w:r>
          <w:rPr>
            <w:rStyle w:val="a4"/>
            <w:i/>
            <w:iCs/>
          </w:rPr>
          <w:t>см. стар. ред.</w:t>
        </w:r>
      </w:hyperlink>
      <w:r>
        <w:rPr>
          <w:rStyle w:val="s3"/>
        </w:rPr>
        <w:t xml:space="preserve">); внесены изменения в соответствии с </w:t>
      </w:r>
      <w:hyperlink r:id="rId300" w:anchor="sub_id=94" w:history="1">
        <w:r>
          <w:rPr>
            <w:rStyle w:val="a4"/>
            <w:i/>
            <w:iCs/>
          </w:rPr>
          <w:t>приказом</w:t>
        </w:r>
      </w:hyperlink>
      <w:r>
        <w:rPr>
          <w:rStyle w:val="s3"/>
        </w:rPr>
        <w:t xml:space="preserve"> Министра финансов РК от 26.02.16 г. № 87 (</w:t>
      </w:r>
      <w:hyperlink r:id="rId301" w:anchor="sub_id=9400" w:history="1">
        <w:r>
          <w:rPr>
            <w:rStyle w:val="a4"/>
            <w:i/>
            <w:iCs/>
          </w:rPr>
          <w:t>см. стар. ред.</w:t>
        </w:r>
      </w:hyperlink>
      <w:r>
        <w:rPr>
          <w:rStyle w:val="s3"/>
        </w:rPr>
        <w:t xml:space="preserve">); </w:t>
      </w:r>
      <w:hyperlink r:id="rId302" w:anchor="sub_id=94" w:history="1">
        <w:r>
          <w:rPr>
            <w:rStyle w:val="a4"/>
            <w:i/>
            <w:iCs/>
          </w:rPr>
          <w:t>приказом</w:t>
        </w:r>
      </w:hyperlink>
      <w:r>
        <w:rPr>
          <w:rStyle w:val="s3"/>
        </w:rPr>
        <w:t xml:space="preserve"> Министра финансов РК от 23.02.18 г. № 269 (</w:t>
      </w:r>
      <w:hyperlink r:id="rId303" w:anchor="sub_id=9400" w:history="1">
        <w:r>
          <w:rPr>
            <w:rStyle w:val="a4"/>
            <w:i/>
            <w:iCs/>
          </w:rPr>
          <w:t>см. стар. ред.</w:t>
        </w:r>
      </w:hyperlink>
      <w:r>
        <w:rPr>
          <w:rStyle w:val="s3"/>
        </w:rPr>
        <w:t>)</w:t>
      </w:r>
    </w:p>
    <w:p w:rsidR="00000000" w:rsidRDefault="00596FAF">
      <w:pPr>
        <w:pStyle w:val="pj"/>
      </w:pPr>
      <w:r>
        <w:t>94. Центральным уполномоченным органом по исполнению бюджета осуществляется изменение наименования государственного учреждения не позднее следующего рабочего дня со дня получения от администраторов республиканских бюджетных программ и территориальных подра</w:t>
      </w:r>
      <w:r>
        <w:t xml:space="preserve">зделений казначейства заявок на изменение наименования государственного учреждения по форме согласно </w:t>
      </w:r>
      <w:hyperlink w:anchor="sub48" w:history="1">
        <w:r>
          <w:rPr>
            <w:rStyle w:val="a4"/>
          </w:rPr>
          <w:t>приложению 48</w:t>
        </w:r>
      </w:hyperlink>
      <w:r>
        <w:t xml:space="preserve"> к настоящим Правилам.</w:t>
      </w:r>
    </w:p>
    <w:p w:rsidR="00000000" w:rsidRDefault="00596FAF">
      <w:pPr>
        <w:pStyle w:val="pj"/>
      </w:pPr>
      <w:r>
        <w:rPr>
          <w:rStyle w:val="s0"/>
        </w:rPr>
        <w:t>После изменения наименования государственного учреждения ранее присвоенный КСН благотворите</w:t>
      </w:r>
      <w:r>
        <w:rPr>
          <w:rStyle w:val="s0"/>
        </w:rPr>
        <w:t>льной помощи, временного размещения денег, платных услуг, реконвертации внешнего займа или связанного гранта, счет в иностранной валюте, специальный счет внешнего займа или связанного гранта, счет к специальному счету внешнего займа или связанного гранта о</w:t>
      </w:r>
      <w:r>
        <w:rPr>
          <w:rStyle w:val="s0"/>
        </w:rPr>
        <w:t>стается без изменения.</w:t>
      </w:r>
    </w:p>
    <w:p w:rsidR="00000000" w:rsidRDefault="00596FAF">
      <w:pPr>
        <w:pStyle w:val="pj"/>
      </w:pPr>
      <w:r>
        <w:rPr>
          <w:rStyle w:val="s0"/>
        </w:rPr>
        <w:t>95. Порядок открытия, ведения и закрытия КСН целевого финансирования, счетов в иностранной валюте и КСН временного размещения денег определяется с учетом особенностей некоторых законов Республики Казахстан.</w:t>
      </w:r>
    </w:p>
    <w:p w:rsidR="00000000" w:rsidRDefault="00596FAF">
      <w:pPr>
        <w:pStyle w:val="pji"/>
      </w:pPr>
      <w:r>
        <w:rPr>
          <w:rStyle w:val="s3"/>
        </w:rPr>
        <w:t>В пункт 96 внесены изменен</w:t>
      </w:r>
      <w:r>
        <w:rPr>
          <w:rStyle w:val="s3"/>
        </w:rPr>
        <w:t xml:space="preserve">ия в соответствии с </w:t>
      </w:r>
      <w:hyperlink r:id="rId304" w:anchor="sub_id=96" w:history="1">
        <w:r>
          <w:rPr>
            <w:rStyle w:val="a4"/>
            <w:i/>
            <w:iCs/>
          </w:rPr>
          <w:t>приказом</w:t>
        </w:r>
      </w:hyperlink>
      <w:r>
        <w:rPr>
          <w:rStyle w:val="s3"/>
        </w:rPr>
        <w:t xml:space="preserve"> Министра финансов РК от 26.02.16 г. № 87 (</w:t>
      </w:r>
      <w:hyperlink r:id="rId305" w:anchor="sub_id=9600" w:history="1">
        <w:r>
          <w:rPr>
            <w:rStyle w:val="a4"/>
            <w:i/>
            <w:iCs/>
          </w:rPr>
          <w:t>см. стар. ред.</w:t>
        </w:r>
      </w:hyperlink>
      <w:r>
        <w:rPr>
          <w:rStyle w:val="s3"/>
        </w:rPr>
        <w:t xml:space="preserve">); </w:t>
      </w:r>
      <w:hyperlink r:id="rId306" w:anchor="sub_id=96" w:history="1">
        <w:r>
          <w:rPr>
            <w:rStyle w:val="a4"/>
            <w:i/>
            <w:iCs/>
          </w:rPr>
          <w:t>приказом</w:t>
        </w:r>
      </w:hyperlink>
      <w:r>
        <w:rPr>
          <w:rStyle w:val="s3"/>
        </w:rPr>
        <w:t xml:space="preserve"> Министра финансов РК от 12.07.17 г. № 431 (</w:t>
      </w:r>
      <w:hyperlink r:id="rId307" w:anchor="sub_id=9600" w:history="1">
        <w:r>
          <w:rPr>
            <w:rStyle w:val="a4"/>
            <w:i/>
            <w:iCs/>
          </w:rPr>
          <w:t>см. стар. ред.</w:t>
        </w:r>
      </w:hyperlink>
      <w:r>
        <w:rPr>
          <w:rStyle w:val="s3"/>
        </w:rPr>
        <w:t xml:space="preserve">); </w:t>
      </w:r>
      <w:hyperlink r:id="rId308" w:anchor="sub_id=96" w:history="1">
        <w:r>
          <w:rPr>
            <w:rStyle w:val="a4"/>
            <w:i/>
            <w:iCs/>
          </w:rPr>
          <w:t>приказом</w:t>
        </w:r>
      </w:hyperlink>
      <w:r>
        <w:rPr>
          <w:rStyle w:val="s3"/>
        </w:rPr>
        <w:t xml:space="preserve"> Министра финансов РК от 06.09.17 г. № 543 (введено в действие с 1 января 2018 г.) (</w:t>
      </w:r>
      <w:hyperlink r:id="rId309" w:anchor="sub_id=9600" w:history="1">
        <w:r>
          <w:rPr>
            <w:rStyle w:val="a4"/>
            <w:i/>
            <w:iCs/>
          </w:rPr>
          <w:t>см. стар. ред.</w:t>
        </w:r>
      </w:hyperlink>
      <w:r>
        <w:rPr>
          <w:rStyle w:val="s3"/>
        </w:rPr>
        <w:t xml:space="preserve">); </w:t>
      </w:r>
      <w:hyperlink r:id="rId310" w:anchor="sub_id=96" w:history="1">
        <w:r>
          <w:rPr>
            <w:rStyle w:val="a4"/>
            <w:i/>
            <w:iCs/>
          </w:rPr>
          <w:t>приказом</w:t>
        </w:r>
      </w:hyperlink>
      <w:r>
        <w:rPr>
          <w:rStyle w:val="s3"/>
        </w:rPr>
        <w:t xml:space="preserve"> Министра финансов РК от 26.02.16 г. № 87 (</w:t>
      </w:r>
      <w:hyperlink r:id="rId311" w:anchor="sub_id=9400" w:history="1">
        <w:r>
          <w:rPr>
            <w:rStyle w:val="a4"/>
            <w:i/>
            <w:iCs/>
          </w:rPr>
          <w:t>см. стар. ред.</w:t>
        </w:r>
      </w:hyperlink>
      <w:r>
        <w:rPr>
          <w:rStyle w:val="s3"/>
        </w:rPr>
        <w:t xml:space="preserve">); </w:t>
      </w:r>
      <w:hyperlink r:id="rId312" w:anchor="sub_id=96" w:history="1">
        <w:r>
          <w:rPr>
            <w:rStyle w:val="a4"/>
            <w:i/>
            <w:iCs/>
          </w:rPr>
          <w:t>приказом</w:t>
        </w:r>
      </w:hyperlink>
      <w:r>
        <w:rPr>
          <w:rStyle w:val="s3"/>
        </w:rPr>
        <w:t xml:space="preserve"> Министра финансов РК от 23.02.18 г. № 269 (</w:t>
      </w:r>
      <w:hyperlink r:id="rId313" w:anchor="sub_id=9600" w:history="1">
        <w:r>
          <w:rPr>
            <w:rStyle w:val="a4"/>
            <w:i/>
            <w:iCs/>
          </w:rPr>
          <w:t>см. стар. ред.</w:t>
        </w:r>
      </w:hyperlink>
      <w:r>
        <w:rPr>
          <w:rStyle w:val="s3"/>
        </w:rPr>
        <w:t xml:space="preserve">); </w:t>
      </w:r>
      <w:hyperlink r:id="rId314" w:anchor="sub_id=96" w:history="1">
        <w:r>
          <w:rPr>
            <w:rStyle w:val="a4"/>
            <w:i/>
            <w:iCs/>
          </w:rPr>
          <w:t>приказом</w:t>
        </w:r>
      </w:hyperlink>
      <w:r>
        <w:rPr>
          <w:rStyle w:val="s3"/>
        </w:rPr>
        <w:t xml:space="preserve"> Министра финансов РК от 30.11.18 г. № 1046 (</w:t>
      </w:r>
      <w:hyperlink r:id="rId315" w:anchor="sub_id=9600" w:history="1">
        <w:r>
          <w:rPr>
            <w:rStyle w:val="a4"/>
            <w:i/>
            <w:iCs/>
          </w:rPr>
          <w:t>см. стар. ред.</w:t>
        </w:r>
      </w:hyperlink>
      <w:r>
        <w:rPr>
          <w:rStyle w:val="s3"/>
        </w:rPr>
        <w:t>)</w:t>
      </w:r>
    </w:p>
    <w:p w:rsidR="00000000" w:rsidRDefault="00596FAF">
      <w:pPr>
        <w:pStyle w:val="pj"/>
      </w:pPr>
      <w:r>
        <w:rPr>
          <w:rStyle w:val="s0"/>
        </w:rPr>
        <w:t>96. Регистрация открытых КСН соответствующих бюджетов, платных услуг, благотворительной помо</w:t>
      </w:r>
      <w:r>
        <w:rPr>
          <w:rStyle w:val="s0"/>
        </w:rPr>
        <w:t>щи, временного размещения денег, реконвертации внешнего займа или связанного гранта отражается во внутреннем отчете территориального органа казначейства - перечне контрольных счетов наличности по форме 5-19 согласно приложению 49 к настоящим Правилам.</w:t>
      </w:r>
    </w:p>
    <w:p w:rsidR="00000000" w:rsidRDefault="00596FAF">
      <w:pPr>
        <w:pStyle w:val="pj"/>
      </w:pPr>
      <w:r>
        <w:rPr>
          <w:rStyle w:val="s0"/>
        </w:rPr>
        <w:t>Регистрация открытых счетов в иностранной валюте, специальных счетов внешних займов или связанных грантов, счетов к специальным счетам внешних займов или связанных грантов отражается во внутреннем отчете территориального подразделения казначейства по форме</w:t>
      </w:r>
      <w:r>
        <w:rPr>
          <w:rStyle w:val="s0"/>
        </w:rPr>
        <w:t xml:space="preserve"> 8-08 «Перечень счетов в иностранной валюте» согласно </w:t>
      </w:r>
      <w:hyperlink w:anchor="sub50" w:history="1">
        <w:r>
          <w:rPr>
            <w:rStyle w:val="a4"/>
          </w:rPr>
          <w:t>приложению 50</w:t>
        </w:r>
      </w:hyperlink>
      <w:r>
        <w:rPr>
          <w:rStyle w:val="s0"/>
        </w:rPr>
        <w:t xml:space="preserve"> к настоящим Правилам.</w:t>
      </w:r>
    </w:p>
    <w:p w:rsidR="00000000" w:rsidRDefault="00596FAF">
      <w:pPr>
        <w:pStyle w:val="pji"/>
      </w:pPr>
      <w:r>
        <w:rPr>
          <w:rStyle w:val="s3"/>
        </w:rPr>
        <w:t xml:space="preserve">Пункт 97 изложен в редакции </w:t>
      </w:r>
      <w:hyperlink r:id="rId316" w:anchor="sub_id=97" w:history="1">
        <w:r>
          <w:rPr>
            <w:rStyle w:val="a4"/>
            <w:i/>
            <w:iCs/>
          </w:rPr>
          <w:t>приказа</w:t>
        </w:r>
      </w:hyperlink>
      <w:r>
        <w:rPr>
          <w:rStyle w:val="s3"/>
        </w:rPr>
        <w:t xml:space="preserve"> Министра финансов РК о</w:t>
      </w:r>
      <w:r>
        <w:rPr>
          <w:rStyle w:val="s3"/>
        </w:rPr>
        <w:t>т 26.02.16 г. № 87 (</w:t>
      </w:r>
      <w:hyperlink r:id="rId317" w:anchor="sub_id=9700" w:history="1">
        <w:r>
          <w:rPr>
            <w:rStyle w:val="a4"/>
            <w:i/>
            <w:iCs/>
          </w:rPr>
          <w:t>см. стар. ред.</w:t>
        </w:r>
      </w:hyperlink>
      <w:r>
        <w:rPr>
          <w:rStyle w:val="s3"/>
        </w:rPr>
        <w:t xml:space="preserve">); </w:t>
      </w:r>
      <w:hyperlink r:id="rId318" w:anchor="sub_id=97" w:history="1">
        <w:r>
          <w:rPr>
            <w:rStyle w:val="a4"/>
            <w:i/>
            <w:iCs/>
          </w:rPr>
          <w:t>приказа</w:t>
        </w:r>
      </w:hyperlink>
      <w:r>
        <w:rPr>
          <w:rStyle w:val="s3"/>
        </w:rPr>
        <w:t xml:space="preserve"> Министра финансов РК от 06.09.17 г. № 543 (введен</w:t>
      </w:r>
      <w:r>
        <w:rPr>
          <w:rStyle w:val="s3"/>
        </w:rPr>
        <w:t>о в действие с 1 января 2018 г.) (</w:t>
      </w:r>
      <w:hyperlink r:id="rId319" w:anchor="sub_id=9700" w:history="1">
        <w:r>
          <w:rPr>
            <w:rStyle w:val="a4"/>
            <w:i/>
            <w:iCs/>
          </w:rPr>
          <w:t>см. стар. ред.</w:t>
        </w:r>
      </w:hyperlink>
      <w:r>
        <w:rPr>
          <w:rStyle w:val="s3"/>
        </w:rPr>
        <w:t>)</w:t>
      </w:r>
    </w:p>
    <w:p w:rsidR="00000000" w:rsidRDefault="00596FAF">
      <w:pPr>
        <w:pStyle w:val="pji"/>
      </w:pPr>
      <w:r>
        <w:rPr>
          <w:rStyle w:val="s3"/>
        </w:rPr>
        <w:t xml:space="preserve">См. </w:t>
      </w:r>
      <w:hyperlink r:id="rId320" w:anchor="sub_id=9700" w:history="1">
        <w:r>
          <w:rPr>
            <w:rStyle w:val="a4"/>
            <w:i/>
            <w:iCs/>
          </w:rPr>
          <w:t>редакцию</w:t>
        </w:r>
      </w:hyperlink>
      <w:r>
        <w:rPr>
          <w:rStyle w:val="s3"/>
        </w:rPr>
        <w:t xml:space="preserve"> пункта 97, действующую до 1 я</w:t>
      </w:r>
      <w:r>
        <w:rPr>
          <w:rStyle w:val="s3"/>
        </w:rPr>
        <w:t>нваря 2020 г. для городов районного значения, сел, поселков, сельских округов с численностью населения две тысячи и менее человек</w:t>
      </w:r>
    </w:p>
    <w:p w:rsidR="00000000" w:rsidRDefault="00596FAF">
      <w:pPr>
        <w:pStyle w:val="pj"/>
      </w:pPr>
      <w:r>
        <w:rPr>
          <w:rStyle w:val="s0"/>
        </w:rPr>
        <w:t>97. Территориальные органы казначейства письменно уведомляют соответствующие органы государственных доходов об открытии КСН пл</w:t>
      </w:r>
      <w:r>
        <w:rPr>
          <w:rStyle w:val="s0"/>
        </w:rPr>
        <w:t>атных услуг, благотворительной помощи государственных учреждений в течение трех рабочих дней после их открытия центральным уполномоченным органом по исполнению бюджета.</w:t>
      </w:r>
    </w:p>
    <w:p w:rsidR="00000000" w:rsidRDefault="00596FAF">
      <w:pPr>
        <w:pStyle w:val="pj"/>
      </w:pPr>
      <w:r>
        <w:rPr>
          <w:rStyle w:val="s0"/>
        </w:rPr>
        <w:t> </w:t>
      </w:r>
    </w:p>
    <w:p w:rsidR="00000000" w:rsidRDefault="00596FAF">
      <w:pPr>
        <w:pStyle w:val="pj"/>
      </w:pPr>
      <w:r>
        <w:rPr>
          <w:rStyle w:val="s0"/>
        </w:rPr>
        <w:t> </w:t>
      </w:r>
    </w:p>
    <w:p w:rsidR="00000000" w:rsidRDefault="00596FAF">
      <w:pPr>
        <w:pStyle w:val="pji"/>
      </w:pPr>
      <w:bookmarkStart w:id="25" w:name="SUB9800"/>
      <w:bookmarkEnd w:id="25"/>
      <w:r>
        <w:rPr>
          <w:rStyle w:val="s3"/>
        </w:rPr>
        <w:t>Параграф 4 введен в действие с 1 января 2015 года</w:t>
      </w:r>
    </w:p>
    <w:p w:rsidR="00000000" w:rsidRDefault="00596FAF">
      <w:pPr>
        <w:pStyle w:val="pc"/>
      </w:pPr>
      <w:r>
        <w:rPr>
          <w:rStyle w:val="s1"/>
        </w:rPr>
        <w:t>Параграф 4. «Секретно»</w:t>
      </w:r>
    </w:p>
    <w:p w:rsidR="00000000" w:rsidRDefault="00596FAF">
      <w:pPr>
        <w:pStyle w:val="pc"/>
      </w:pPr>
      <w:r>
        <w:t> </w:t>
      </w:r>
    </w:p>
    <w:p w:rsidR="00000000" w:rsidRDefault="00596FAF">
      <w:pPr>
        <w:pStyle w:val="pc"/>
      </w:pPr>
      <w:r>
        <w:rPr>
          <w:rStyle w:val="s1"/>
        </w:rPr>
        <w:t>Параграф</w:t>
      </w:r>
      <w:r>
        <w:rPr>
          <w:rStyle w:val="s1"/>
        </w:rPr>
        <w:t xml:space="preserve"> 5. Формирование досье и требования, предъявляемые </w:t>
      </w:r>
      <w:r>
        <w:rPr>
          <w:b/>
          <w:bCs/>
        </w:rPr>
        <w:br/>
      </w:r>
      <w:r>
        <w:rPr>
          <w:rStyle w:val="s1"/>
        </w:rPr>
        <w:t>к документам при формировании досье</w:t>
      </w:r>
    </w:p>
    <w:p w:rsidR="00000000" w:rsidRDefault="00596FAF">
      <w:pPr>
        <w:pStyle w:val="pc"/>
      </w:pPr>
      <w:r>
        <w:t> </w:t>
      </w:r>
    </w:p>
    <w:p w:rsidR="00000000" w:rsidRDefault="00596FAF">
      <w:pPr>
        <w:pStyle w:val="pji"/>
      </w:pPr>
      <w:r>
        <w:rPr>
          <w:rStyle w:val="s3"/>
        </w:rPr>
        <w:t xml:space="preserve">В пункт 98 внесены изменения в соответствии с </w:t>
      </w:r>
      <w:hyperlink r:id="rId321" w:anchor="sub_id=98" w:history="1">
        <w:r>
          <w:rPr>
            <w:rStyle w:val="a4"/>
            <w:i/>
            <w:iCs/>
          </w:rPr>
          <w:t>приказом</w:t>
        </w:r>
      </w:hyperlink>
      <w:r>
        <w:rPr>
          <w:rStyle w:val="s3"/>
        </w:rPr>
        <w:t xml:space="preserve"> Министра финансов РК от 26.02.1</w:t>
      </w:r>
      <w:r>
        <w:rPr>
          <w:rStyle w:val="s3"/>
        </w:rPr>
        <w:t>6 г. № 87 (</w:t>
      </w:r>
      <w:hyperlink r:id="rId322" w:anchor="sub_id=9800" w:history="1">
        <w:r>
          <w:rPr>
            <w:rStyle w:val="a4"/>
            <w:i/>
            <w:iCs/>
          </w:rPr>
          <w:t>см. стар. ред.</w:t>
        </w:r>
      </w:hyperlink>
      <w:r>
        <w:rPr>
          <w:rStyle w:val="s3"/>
        </w:rPr>
        <w:t xml:space="preserve">); </w:t>
      </w:r>
      <w:hyperlink r:id="rId323" w:anchor="sub_id=98" w:history="1">
        <w:r>
          <w:rPr>
            <w:rStyle w:val="a4"/>
            <w:i/>
            <w:iCs/>
          </w:rPr>
          <w:t>приказом</w:t>
        </w:r>
      </w:hyperlink>
      <w:r>
        <w:rPr>
          <w:rStyle w:val="s3"/>
        </w:rPr>
        <w:t xml:space="preserve"> Министра финансов РК от 23.02.18 г. № 269 (</w:t>
      </w:r>
      <w:hyperlink r:id="rId324" w:anchor="sub_id=9800" w:history="1">
        <w:r>
          <w:rPr>
            <w:rStyle w:val="a4"/>
            <w:i/>
            <w:iCs/>
          </w:rPr>
          <w:t>см. стар. ред.</w:t>
        </w:r>
      </w:hyperlink>
      <w:r>
        <w:rPr>
          <w:rStyle w:val="s3"/>
        </w:rPr>
        <w:t>)</w:t>
      </w:r>
    </w:p>
    <w:p w:rsidR="00000000" w:rsidRDefault="00596FAF">
      <w:pPr>
        <w:pStyle w:val="pj"/>
      </w:pPr>
      <w:r>
        <w:rPr>
          <w:rStyle w:val="s0"/>
        </w:rPr>
        <w:t>98. Досье государственного учреждения/субъекта квазигосударственного сектора включает следующие документы:</w:t>
      </w:r>
    </w:p>
    <w:p w:rsidR="00000000" w:rsidRDefault="00596FAF">
      <w:pPr>
        <w:pStyle w:val="pj"/>
      </w:pPr>
      <w:r>
        <w:rPr>
          <w:rStyle w:val="s0"/>
        </w:rPr>
        <w:t>1) нотариально заверенную копию свидетельства или справку о государственной регистрации (перерегистрации) юридического лица;</w:t>
      </w:r>
    </w:p>
    <w:p w:rsidR="00000000" w:rsidRDefault="00596FAF">
      <w:pPr>
        <w:pStyle w:val="pj"/>
      </w:pPr>
      <w:r>
        <w:rPr>
          <w:rStyle w:val="s0"/>
        </w:rPr>
        <w:t xml:space="preserve">2) исключен в соответствии с </w:t>
      </w:r>
      <w:hyperlink r:id="rId325" w:anchor="sub_id=98" w:history="1">
        <w:r>
          <w:rPr>
            <w:rStyle w:val="a4"/>
          </w:rPr>
          <w:t>приказом</w:t>
        </w:r>
      </w:hyperlink>
      <w:r>
        <w:rPr>
          <w:rStyle w:val="s0"/>
        </w:rPr>
        <w:t xml:space="preserve"> Министра фина</w:t>
      </w:r>
      <w:r>
        <w:rPr>
          <w:rStyle w:val="s0"/>
        </w:rPr>
        <w:t xml:space="preserve">нсов РК от 09.10.15 г. № 509 </w:t>
      </w:r>
      <w:r>
        <w:rPr>
          <w:rStyle w:val="s3"/>
        </w:rPr>
        <w:t>(</w:t>
      </w:r>
      <w:hyperlink r:id="rId326" w:anchor="sub_id=9800" w:history="1">
        <w:r>
          <w:rPr>
            <w:rStyle w:val="a4"/>
            <w:i/>
            <w:iCs/>
          </w:rPr>
          <w:t>см. стар. ред.</w:t>
        </w:r>
      </w:hyperlink>
      <w:r>
        <w:rPr>
          <w:rStyle w:val="s3"/>
        </w:rPr>
        <w:t>)</w:t>
      </w:r>
    </w:p>
    <w:p w:rsidR="00000000" w:rsidRDefault="00596FAF">
      <w:pPr>
        <w:pStyle w:val="pj"/>
      </w:pPr>
      <w:r>
        <w:rPr>
          <w:rStyle w:val="s0"/>
        </w:rPr>
        <w:t>3) образцы подписей и оттиска печати;</w:t>
      </w:r>
    </w:p>
    <w:p w:rsidR="00000000" w:rsidRDefault="00596FAF">
      <w:pPr>
        <w:pStyle w:val="pj"/>
      </w:pPr>
      <w:r>
        <w:rPr>
          <w:rStyle w:val="s0"/>
        </w:rPr>
        <w:t>4) копии приказов о назначении первого руководителя государственного учреждения/субъекта к</w:t>
      </w:r>
      <w:r>
        <w:rPr>
          <w:rStyle w:val="s0"/>
        </w:rPr>
        <w:t>вазигосударственного сектора и копии приказов о возложении права первой и второй подписи на финансовых документах;</w:t>
      </w:r>
    </w:p>
    <w:p w:rsidR="00000000" w:rsidRDefault="00596FAF">
      <w:pPr>
        <w:pStyle w:val="pj"/>
      </w:pPr>
      <w:r>
        <w:rPr>
          <w:rStyle w:val="s0"/>
        </w:rPr>
        <w:t>5) отчет о контрольных счетах наличности, отчет по форме 8-08 «Перечень счетов в иностранной валюте.</w:t>
      </w:r>
    </w:p>
    <w:p w:rsidR="00000000" w:rsidRDefault="00596FAF">
      <w:pPr>
        <w:pStyle w:val="pj"/>
      </w:pPr>
      <w:r>
        <w:rPr>
          <w:rStyle w:val="s0"/>
        </w:rPr>
        <w:t>При обслуживании государственного учреждения/субъекта квазигосударственного сектора по ИС «Казначейство-клиент» дополнительно представляются:</w:t>
      </w:r>
    </w:p>
    <w:p w:rsidR="00000000" w:rsidRDefault="00596FAF">
      <w:pPr>
        <w:pStyle w:val="pj"/>
      </w:pPr>
      <w:r>
        <w:rPr>
          <w:rStyle w:val="s0"/>
        </w:rPr>
        <w:t>1) оригинал Соглашения об использовании электронной цифровой подписи между казначейством и государственным учрежде</w:t>
      </w:r>
      <w:r>
        <w:rPr>
          <w:rStyle w:val="s0"/>
        </w:rPr>
        <w:t>нием/субъектом квазигосударственного сектора (далее - Соглашение об ЭЦП),</w:t>
      </w:r>
    </w:p>
    <w:p w:rsidR="00000000" w:rsidRDefault="00596FAF">
      <w:pPr>
        <w:pStyle w:val="pj"/>
      </w:pPr>
      <w:r>
        <w:rPr>
          <w:rStyle w:val="s0"/>
        </w:rPr>
        <w:t>2) оригинал дополнительного Соглашения к Соглашению об использовании ЭЦП в случае истечения срока действия ключей ЭЦП.</w:t>
      </w:r>
    </w:p>
    <w:p w:rsidR="00000000" w:rsidRDefault="00596FAF">
      <w:pPr>
        <w:pStyle w:val="pj"/>
      </w:pPr>
      <w:r>
        <w:rPr>
          <w:rStyle w:val="s0"/>
        </w:rPr>
        <w:t>При изменении наименования государственного учреждения/субъекта</w:t>
      </w:r>
      <w:r>
        <w:rPr>
          <w:rStyle w:val="s0"/>
        </w:rPr>
        <w:t xml:space="preserve"> квазигосударственного сектора представляются новые документы аналогично перечисленным выше с одновременным представлением копии нормативного правового акта либо иного документа, установленного законодательством Республики Казахстан, в соответствии с котор</w:t>
      </w:r>
      <w:r>
        <w:rPr>
          <w:rStyle w:val="s0"/>
        </w:rPr>
        <w:t>ыми изменено наименование государственного учреждения/субъекта квазигосударственного сектора.</w:t>
      </w:r>
    </w:p>
    <w:p w:rsidR="00000000" w:rsidRDefault="00596FAF">
      <w:pPr>
        <w:pStyle w:val="pj"/>
      </w:pPr>
      <w:r>
        <w:rPr>
          <w:rStyle w:val="s0"/>
        </w:rPr>
        <w:t>99. Территориальное подразделение казначейства на каждое государственное учреждение/субъект квазигосударственного сектора формирует одно досье.</w:t>
      </w:r>
    </w:p>
    <w:p w:rsidR="00000000" w:rsidRDefault="00596FAF">
      <w:pPr>
        <w:pStyle w:val="pji"/>
      </w:pPr>
      <w:r>
        <w:rPr>
          <w:rStyle w:val="s3"/>
        </w:rPr>
        <w:t xml:space="preserve">Пункт 100 изложен </w:t>
      </w:r>
      <w:r>
        <w:rPr>
          <w:rStyle w:val="s3"/>
        </w:rPr>
        <w:t xml:space="preserve">в редакции </w:t>
      </w:r>
      <w:hyperlink r:id="rId327" w:anchor="sub_id=100" w:history="1">
        <w:r>
          <w:rPr>
            <w:rStyle w:val="a4"/>
            <w:i/>
            <w:iCs/>
          </w:rPr>
          <w:t>приказа</w:t>
        </w:r>
      </w:hyperlink>
      <w:r>
        <w:rPr>
          <w:rStyle w:val="s3"/>
        </w:rPr>
        <w:t xml:space="preserve"> Министра финансов РК от 09.10.15 г. № 509 (</w:t>
      </w:r>
      <w:hyperlink r:id="rId328" w:anchor="sub_id=100" w:history="1">
        <w:r>
          <w:rPr>
            <w:rStyle w:val="a4"/>
            <w:i/>
            <w:iCs/>
          </w:rPr>
          <w:t>см. стар. ред.</w:t>
        </w:r>
      </w:hyperlink>
      <w:r>
        <w:rPr>
          <w:rStyle w:val="s3"/>
        </w:rPr>
        <w:t>)</w:t>
      </w:r>
    </w:p>
    <w:p w:rsidR="00000000" w:rsidRDefault="00596FAF">
      <w:pPr>
        <w:pStyle w:val="pj"/>
      </w:pPr>
      <w:r>
        <w:t>100. При формиро</w:t>
      </w:r>
      <w:r>
        <w:t>вании досье государственного учреждения/субъекта квазигосударственного сектора территориальное подразделение казначейства проверяет идентичность наименования государственного учреждения/субъекта квазигосударственного сектора в свидетельстве/справке о госуд</w:t>
      </w:r>
      <w:r>
        <w:t>арственной регистрации (перерегистрации) и оттиске печати (для ГУ - гербовой), а также соответствие приказов о назначении первого руководителя, возложении права подписи и образцов подписей оттиска печати. В случае обнаружения расхождений, возвращает госуда</w:t>
      </w:r>
      <w:r>
        <w:t>рственному учреждению/субъекту квазигосударственного сектора для приведения в соответствие.</w:t>
      </w:r>
    </w:p>
    <w:p w:rsidR="00000000" w:rsidRDefault="00596FAF">
      <w:pPr>
        <w:pStyle w:val="pj"/>
      </w:pPr>
      <w:bookmarkStart w:id="26" w:name="SUB10100"/>
      <w:bookmarkEnd w:id="26"/>
      <w:r>
        <w:rPr>
          <w:rStyle w:val="s0"/>
        </w:rPr>
        <w:t xml:space="preserve">101. Образцы подписей и оттиска печати представляются в территориальное подразделение казначейства в 2-х экземплярах по форме согласно </w:t>
      </w:r>
      <w:hyperlink w:anchor="sub51" w:history="1">
        <w:r>
          <w:rPr>
            <w:rStyle w:val="a4"/>
          </w:rPr>
          <w:t>п</w:t>
        </w:r>
        <w:r>
          <w:rPr>
            <w:rStyle w:val="a4"/>
          </w:rPr>
          <w:t>риложению 51</w:t>
        </w:r>
      </w:hyperlink>
      <w:r>
        <w:rPr>
          <w:rStyle w:val="s0"/>
        </w:rPr>
        <w:t xml:space="preserve"> к настоящим Правилам. Один экземпляр хранится в досье государственного учреждения/субъекта квазигосударственного сектора, другой используется территориальным подразделением казначейства для проверки достоверности подписей и оттиска печати (для</w:t>
      </w:r>
      <w:r>
        <w:rPr>
          <w:rStyle w:val="s0"/>
        </w:rPr>
        <w:t xml:space="preserve"> ГУ-гербовой) на финансовых документах.</w:t>
      </w:r>
    </w:p>
    <w:p w:rsidR="00000000" w:rsidRDefault="00596FAF">
      <w:pPr>
        <w:pStyle w:val="pj"/>
      </w:pPr>
      <w:r>
        <w:rPr>
          <w:rStyle w:val="s0"/>
        </w:rPr>
        <w:t>102. Правом первой подписи обладает руководитель государственного учреждения/субъекта квазигосударственного сектора (лицо, на которое возложено исполнение обязанностей руководителя) и/или другие уполномоченные им лиц</w:t>
      </w:r>
      <w:r>
        <w:rPr>
          <w:rStyle w:val="s0"/>
        </w:rPr>
        <w:t>а. Право первой подписи, в том числе на время исполнения обязанностей первого руководителя должно быть оформлено приказом руководителя (лица, на которое возложено исполнение обязанностей руководителя) государственного учреждения/субъекта квазигосударственн</w:t>
      </w:r>
      <w:r>
        <w:rPr>
          <w:rStyle w:val="s0"/>
        </w:rPr>
        <w:t>ого сектора. Право второй подписи предоставляется руководителю структурного подразделения государственного учреждения/субъекта квазигосударственного сектора, осуществляющему функции по ведению бухгалтерского учета, и/или другим уполномоченным руководителем</w:t>
      </w:r>
      <w:r>
        <w:rPr>
          <w:rStyle w:val="s0"/>
        </w:rPr>
        <w:t xml:space="preserve"> государственного учреждения/субъекта квазигосударственного сектора лицам, осуществляющим функции по ведению бухгалтерского учета.</w:t>
      </w:r>
    </w:p>
    <w:p w:rsidR="00000000" w:rsidRDefault="00596FAF">
      <w:pPr>
        <w:pStyle w:val="pj"/>
      </w:pPr>
      <w:r>
        <w:rPr>
          <w:rStyle w:val="s0"/>
        </w:rPr>
        <w:t xml:space="preserve">103. Образец подписей и оттиска печати государственного учреждения заверяется подписью руководителя администратора бюджетных </w:t>
      </w:r>
      <w:r>
        <w:rPr>
          <w:rStyle w:val="s0"/>
        </w:rPr>
        <w:t>программ или лица, им уполномоченного, и скрепляется оттиском печати (для ГУ - гербовой) администратора бюджетных программ либо заверяется нотариально.</w:t>
      </w:r>
    </w:p>
    <w:p w:rsidR="00000000" w:rsidRDefault="00596FAF">
      <w:pPr>
        <w:pStyle w:val="pj"/>
      </w:pPr>
      <w:r>
        <w:rPr>
          <w:rStyle w:val="s0"/>
        </w:rPr>
        <w:t>Образец подписей и оттиска печати администратора бюджетных программ/субъекта квазигосударственного секто</w:t>
      </w:r>
      <w:r>
        <w:rPr>
          <w:rStyle w:val="s0"/>
        </w:rPr>
        <w:t>ра заверяется нотариально.</w:t>
      </w:r>
    </w:p>
    <w:p w:rsidR="00000000" w:rsidRDefault="00596FAF">
      <w:pPr>
        <w:pStyle w:val="pj"/>
      </w:pPr>
      <w:r>
        <w:rPr>
          <w:rStyle w:val="s0"/>
        </w:rPr>
        <w:t>104. Образец подписей и оттиска печати должен быть выполнен светостойкими чернилами, оттиск печати (для ГУ - гербовой) должен быть четким и ясным. Не допускаются подписание фломастером и авторучкой, заправленными улетучивающими ч</w:t>
      </w:r>
      <w:r>
        <w:rPr>
          <w:rStyle w:val="s0"/>
        </w:rPr>
        <w:t>ернилами, и использование средств факсимильного копирования подписи. При проставлении оттиска печати (для ГУ - гербовой) запрещается использовать мастику красного (за исключением ГУ «Администрация Президента Республики Казахстан»), черного и зеленого цвето</w:t>
      </w:r>
      <w:r>
        <w:rPr>
          <w:rStyle w:val="s0"/>
        </w:rPr>
        <w:t>в.</w:t>
      </w:r>
    </w:p>
    <w:p w:rsidR="00000000" w:rsidRDefault="00596FAF">
      <w:pPr>
        <w:pStyle w:val="pj"/>
      </w:pPr>
      <w:r>
        <w:rPr>
          <w:rStyle w:val="s0"/>
        </w:rPr>
        <w:t>Применение печатей, предназначенных для специальных целей, не допускается.</w:t>
      </w:r>
    </w:p>
    <w:p w:rsidR="00000000" w:rsidRDefault="00596FAF">
      <w:pPr>
        <w:pStyle w:val="pji"/>
      </w:pPr>
      <w:r>
        <w:rPr>
          <w:rStyle w:val="s3"/>
        </w:rPr>
        <w:t xml:space="preserve">Пункт 105 изложен в редакции </w:t>
      </w:r>
      <w:hyperlink r:id="rId329" w:anchor="sub_id=105" w:history="1">
        <w:r>
          <w:rPr>
            <w:rStyle w:val="a4"/>
            <w:i/>
            <w:iCs/>
          </w:rPr>
          <w:t>приказа</w:t>
        </w:r>
      </w:hyperlink>
      <w:r>
        <w:rPr>
          <w:rStyle w:val="s3"/>
        </w:rPr>
        <w:t xml:space="preserve"> Министра финансов РК от 09.10.15 г. № 509 (</w:t>
      </w:r>
      <w:hyperlink r:id="rId330" w:anchor="sub_id=10500" w:history="1">
        <w:r>
          <w:rPr>
            <w:rStyle w:val="a4"/>
            <w:i/>
            <w:iCs/>
          </w:rPr>
          <w:t>см. стар. ред.</w:t>
        </w:r>
      </w:hyperlink>
      <w:r>
        <w:rPr>
          <w:rStyle w:val="s3"/>
        </w:rPr>
        <w:t>)</w:t>
      </w:r>
    </w:p>
    <w:p w:rsidR="00000000" w:rsidRDefault="00596FAF">
      <w:pPr>
        <w:pStyle w:val="pj"/>
      </w:pPr>
      <w:r>
        <w:t>105. В случае временного отсутствия печати у вновь созданного государственного учреждения/субъекта квазигосударственного сектора, изменения наименований, изношенности или уте</w:t>
      </w:r>
      <w:r>
        <w:t>ри печати, руководитель территориального подразделения казначейства предоставляет государственному учреждению/субъекту квазигосударственного сектора на основании его заявления срок (не более 10 календарных дней) для изготовления новой печати и представлени</w:t>
      </w:r>
      <w:r>
        <w:t>я финансовых документов на время отсутствия печати, разрешая в зависимости от обстоятельств скреплять документы оттиском печати администратора бюджетных программ, находящегося в том же населенном пункте, либо представлять документы без оттиска печати. Обра</w:t>
      </w:r>
      <w:r>
        <w:t>зец подписей и оттиска печати оформляется без оттиска печати (для ГУ - гербовой) с отметкой в поле «Образец оттиска печати государственного учреждения/субъекта квазигосударственного сектора» «временно без печати» с указанием срока его действия на время изг</w:t>
      </w:r>
      <w:r>
        <w:t>отовления печати (для ГУ - гербовой).</w:t>
      </w:r>
    </w:p>
    <w:p w:rsidR="00000000" w:rsidRDefault="00596FAF">
      <w:pPr>
        <w:pStyle w:val="pj"/>
      </w:pPr>
      <w:r>
        <w:rPr>
          <w:rStyle w:val="s0"/>
        </w:rPr>
        <w:t>106. В случае замены или дополнения хотя бы одной подписи или замены печати в территориальное подразделение казначейства предоставляется новый документ с образцами подписей и оттиска печати, заверенный в порядке, устан</w:t>
      </w:r>
      <w:r>
        <w:rPr>
          <w:rStyle w:val="s0"/>
        </w:rPr>
        <w:t xml:space="preserve">овленном </w:t>
      </w:r>
      <w:hyperlink w:anchor="sub103" w:history="1">
        <w:r>
          <w:rPr>
            <w:rStyle w:val="a4"/>
          </w:rPr>
          <w:t>пунктом 103</w:t>
        </w:r>
      </w:hyperlink>
      <w:r>
        <w:rPr>
          <w:rStyle w:val="s0"/>
        </w:rPr>
        <w:t xml:space="preserve"> данного параграфа.</w:t>
      </w:r>
    </w:p>
    <w:p w:rsidR="00000000" w:rsidRDefault="00596FAF">
      <w:pPr>
        <w:pStyle w:val="pj"/>
      </w:pPr>
      <w:r>
        <w:rPr>
          <w:rStyle w:val="s0"/>
        </w:rPr>
        <w:t>При временной замене подписи одного из лиц, имеющих право первой или второй подписи, оформляется временный документ, содержащий образцы подписей лиц, временно исполняющих обязанности, с у</w:t>
      </w:r>
      <w:r>
        <w:rPr>
          <w:rStyle w:val="s0"/>
        </w:rPr>
        <w:t xml:space="preserve">казанием срока действия временного документа, с представлением в территориальное подразделение казначейства копии приказа о назначении лица и возложении права подписи на временно исполняющего обязанности. Вновь представленные документы подшиваются в досье </w:t>
      </w:r>
      <w:r>
        <w:rPr>
          <w:rStyle w:val="s0"/>
        </w:rPr>
        <w:t>государственного учреждения/субъекта квазигосударственного сектора.</w:t>
      </w:r>
    </w:p>
    <w:p w:rsidR="00000000" w:rsidRDefault="00596FAF">
      <w:pPr>
        <w:pStyle w:val="pj"/>
      </w:pPr>
      <w:r>
        <w:rPr>
          <w:rStyle w:val="s0"/>
        </w:rPr>
        <w:t xml:space="preserve">При временном отсутствии (отпуск или болезнь) лица, имеющего право второй подписи, платежные документы подписывают лица, также имеющие право второй подписи, указанные в документе с образцами подписей и оттиска печати. В данном случае оформление временного </w:t>
      </w:r>
      <w:r>
        <w:rPr>
          <w:rStyle w:val="s0"/>
        </w:rPr>
        <w:t>документа с образцами подписей и оттиска печати не требуется.</w:t>
      </w:r>
    </w:p>
    <w:p w:rsidR="00000000" w:rsidRDefault="00596FAF">
      <w:pPr>
        <w:pStyle w:val="pj"/>
      </w:pPr>
      <w:r>
        <w:rPr>
          <w:rStyle w:val="s0"/>
        </w:rPr>
        <w:t>107. Для проведения территориальными подразделениями казначейства операций по возврату сумм излишне уплаченных поступлений, зачету излишне уплаченных поступлений между кодами бюджетной классифик</w:t>
      </w:r>
      <w:r>
        <w:rPr>
          <w:rStyle w:val="s0"/>
        </w:rPr>
        <w:t>ации поступлений, между органами государственных доходов (далее - возврат и/или зачет) органы государственных доходов представляют образцы подписей и оттиска печати. Вместе с образцами подписей и оттиска печати органы государственных доходов представляют в</w:t>
      </w:r>
      <w:r>
        <w:rPr>
          <w:rStyle w:val="s0"/>
        </w:rPr>
        <w:t xml:space="preserve"> территориальные подразделения казначейства копии приказов о праве подписи на платежных поручениях и предоставления в территориальное подразделение казначейства документов по возврату и/или зачету и получение документов от него. </w:t>
      </w:r>
    </w:p>
    <w:p w:rsidR="00000000" w:rsidRDefault="00596FAF">
      <w:pPr>
        <w:pStyle w:val="pj"/>
      </w:pPr>
      <w:r>
        <w:rPr>
          <w:rStyle w:val="s0"/>
        </w:rPr>
        <w:t>108. Центральный уполномоч</w:t>
      </w:r>
      <w:r>
        <w:rPr>
          <w:rStyle w:val="s0"/>
        </w:rPr>
        <w:t>енный орган по исполнению бюджета, местные уполномоченные органы по исполнению бюджета, администраторы бюджетных программ, государственные учреждения/субъекты квазигосударственного сектора несут ответственность за достоверность данных, указанных в представ</w:t>
      </w:r>
      <w:r>
        <w:rPr>
          <w:rStyle w:val="s0"/>
        </w:rPr>
        <w:t>ляемых в территориальное подразделение казначейства документах, необходимых для формирования досье.</w:t>
      </w:r>
    </w:p>
    <w:p w:rsidR="00000000" w:rsidRDefault="00596FAF">
      <w:pPr>
        <w:pStyle w:val="pj"/>
      </w:pPr>
      <w:r>
        <w:rPr>
          <w:rStyle w:val="s0"/>
        </w:rPr>
        <w:t>Территориальное подразделение казначейства после проверки представленных документов на полноту и соответствие требованиям, установленным настоящим параграфо</w:t>
      </w:r>
      <w:r>
        <w:rPr>
          <w:rStyle w:val="s0"/>
        </w:rPr>
        <w:t xml:space="preserve">м, подшивает и хранит проверенные документы в досье в соответствии с </w:t>
      </w:r>
      <w:r>
        <w:t>законодательством</w:t>
      </w:r>
      <w:r>
        <w:rPr>
          <w:rStyle w:val="s0"/>
        </w:rPr>
        <w:t xml:space="preserve"> о документировании.</w:t>
      </w:r>
    </w:p>
    <w:p w:rsidR="00000000" w:rsidRDefault="00596FAF">
      <w:pPr>
        <w:pStyle w:val="pj"/>
      </w:pPr>
      <w:r>
        <w:rPr>
          <w:rStyle w:val="s0"/>
        </w:rPr>
        <w:t> </w:t>
      </w:r>
    </w:p>
    <w:p w:rsidR="00000000" w:rsidRDefault="00596FAF">
      <w:pPr>
        <w:pStyle w:val="pj"/>
      </w:pPr>
      <w:r>
        <w:rPr>
          <w:rStyle w:val="s0"/>
        </w:rPr>
        <w:t> </w:t>
      </w:r>
    </w:p>
    <w:p w:rsidR="00000000" w:rsidRDefault="00596FAF">
      <w:pPr>
        <w:pStyle w:val="pc"/>
      </w:pPr>
      <w:bookmarkStart w:id="27" w:name="SUB10900"/>
      <w:bookmarkEnd w:id="27"/>
      <w:r>
        <w:rPr>
          <w:rStyle w:val="s1"/>
        </w:rPr>
        <w:t xml:space="preserve">Параграф 6. Ведение контрольных счетов наличности, счетов </w:t>
      </w:r>
      <w:r>
        <w:rPr>
          <w:b/>
          <w:bCs/>
        </w:rPr>
        <w:br/>
      </w:r>
      <w:r>
        <w:rPr>
          <w:rStyle w:val="s1"/>
        </w:rPr>
        <w:t xml:space="preserve">в иностранной валюте, специальных счетов внешних займов </w:t>
      </w:r>
      <w:r>
        <w:rPr>
          <w:b/>
          <w:bCs/>
        </w:rPr>
        <w:br/>
      </w:r>
      <w:r>
        <w:rPr>
          <w:rStyle w:val="s1"/>
        </w:rPr>
        <w:t>или связанных грантов, счетов</w:t>
      </w:r>
      <w:r>
        <w:rPr>
          <w:rStyle w:val="s1"/>
        </w:rPr>
        <w:t xml:space="preserve"> к специальным счетам внешних займов или связанных грантов</w:t>
      </w:r>
    </w:p>
    <w:p w:rsidR="00000000" w:rsidRDefault="00596FAF">
      <w:pPr>
        <w:pStyle w:val="pc"/>
      </w:pPr>
      <w:r>
        <w:rPr>
          <w:rStyle w:val="s1"/>
        </w:rPr>
        <w:t> </w:t>
      </w:r>
    </w:p>
    <w:p w:rsidR="00000000" w:rsidRDefault="00596FAF">
      <w:pPr>
        <w:pStyle w:val="pji"/>
      </w:pPr>
      <w:r>
        <w:rPr>
          <w:rStyle w:val="s3"/>
        </w:rPr>
        <w:t xml:space="preserve">Пункт 109 изложен в редакции </w:t>
      </w:r>
      <w:hyperlink r:id="rId331" w:anchor="sub_id=109" w:history="1">
        <w:r>
          <w:rPr>
            <w:rStyle w:val="a4"/>
            <w:i/>
            <w:iCs/>
          </w:rPr>
          <w:t>приказа</w:t>
        </w:r>
      </w:hyperlink>
      <w:r>
        <w:rPr>
          <w:rStyle w:val="s3"/>
        </w:rPr>
        <w:t xml:space="preserve"> Министра финансов РК от 24.11.15 г. № 586 (</w:t>
      </w:r>
      <w:hyperlink r:id="rId332" w:anchor="sub_id=10900" w:history="1">
        <w:r>
          <w:rPr>
            <w:rStyle w:val="a4"/>
            <w:i/>
            <w:iCs/>
          </w:rPr>
          <w:t>см. стар. ред.</w:t>
        </w:r>
      </w:hyperlink>
      <w:r>
        <w:rPr>
          <w:rStyle w:val="s3"/>
        </w:rPr>
        <w:t xml:space="preserve">); </w:t>
      </w:r>
      <w:hyperlink r:id="rId333" w:anchor="sub_id=109" w:history="1">
        <w:r>
          <w:rPr>
            <w:rStyle w:val="a4"/>
            <w:i/>
            <w:iCs/>
          </w:rPr>
          <w:t>приказа</w:t>
        </w:r>
      </w:hyperlink>
      <w:r>
        <w:rPr>
          <w:rStyle w:val="s3"/>
        </w:rPr>
        <w:t xml:space="preserve"> Министра финансов РК от 26.02.16 г. № 87 (</w:t>
      </w:r>
      <w:hyperlink r:id="rId334" w:anchor="sub_id=10900" w:history="1">
        <w:r>
          <w:rPr>
            <w:rStyle w:val="a4"/>
            <w:i/>
            <w:iCs/>
          </w:rPr>
          <w:t>см. стар. ред.</w:t>
        </w:r>
      </w:hyperlink>
      <w:r>
        <w:rPr>
          <w:rStyle w:val="s3"/>
        </w:rPr>
        <w:t xml:space="preserve">); внесены изменения в соответствии с </w:t>
      </w:r>
      <w:hyperlink r:id="rId335" w:anchor="sub_id=109" w:history="1">
        <w:r>
          <w:rPr>
            <w:rStyle w:val="a4"/>
            <w:i/>
            <w:iCs/>
          </w:rPr>
          <w:t>приказом</w:t>
        </w:r>
      </w:hyperlink>
      <w:r>
        <w:rPr>
          <w:rStyle w:val="s3"/>
        </w:rPr>
        <w:t xml:space="preserve"> Министра финансов РК от 06.09.17 г. № 543 (введено в действие с 1 января 2018 г.) (</w:t>
      </w:r>
      <w:hyperlink r:id="rId336" w:anchor="sub_id=10900" w:history="1">
        <w:r>
          <w:rPr>
            <w:rStyle w:val="a4"/>
            <w:i/>
            <w:iCs/>
          </w:rPr>
          <w:t>см. стар. ред.</w:t>
        </w:r>
      </w:hyperlink>
      <w:r>
        <w:rPr>
          <w:rStyle w:val="s3"/>
        </w:rPr>
        <w:t xml:space="preserve">); изложен в редакции </w:t>
      </w:r>
      <w:hyperlink r:id="rId337" w:anchor="sub_id=109" w:history="1">
        <w:r>
          <w:rPr>
            <w:rStyle w:val="a4"/>
            <w:i/>
            <w:iCs/>
          </w:rPr>
          <w:t>приказа</w:t>
        </w:r>
      </w:hyperlink>
      <w:r>
        <w:rPr>
          <w:rStyle w:val="s3"/>
        </w:rPr>
        <w:t xml:space="preserve"> Министра финансов РК от 23.02.18 г. № 269 (</w:t>
      </w:r>
      <w:hyperlink r:id="rId338" w:anchor="sub_id=10900" w:history="1">
        <w:r>
          <w:rPr>
            <w:rStyle w:val="a4"/>
            <w:i/>
            <w:iCs/>
          </w:rPr>
          <w:t>см. стар. ред.</w:t>
        </w:r>
      </w:hyperlink>
      <w:r>
        <w:rPr>
          <w:rStyle w:val="s3"/>
        </w:rPr>
        <w:t xml:space="preserve">); </w:t>
      </w:r>
      <w:hyperlink r:id="rId339" w:anchor="sub_id=109" w:history="1">
        <w:r>
          <w:rPr>
            <w:rStyle w:val="a4"/>
            <w:i/>
            <w:iCs/>
          </w:rPr>
          <w:t>приказа</w:t>
        </w:r>
      </w:hyperlink>
      <w:r>
        <w:rPr>
          <w:rStyle w:val="s3"/>
        </w:rPr>
        <w:t xml:space="preserve"> Заместителя Премьер-Министра - Министра финансов РК от 12.04.22 г. № 397 (</w:t>
      </w:r>
      <w:hyperlink r:id="rId340" w:anchor="sub_id=109" w:history="1">
        <w:r>
          <w:rPr>
            <w:rStyle w:val="a4"/>
            <w:i/>
            <w:iCs/>
          </w:rPr>
          <w:t>см. стар. ред.</w:t>
        </w:r>
      </w:hyperlink>
      <w:r>
        <w:rPr>
          <w:rStyle w:val="s3"/>
        </w:rPr>
        <w:t>)</w:t>
      </w:r>
    </w:p>
    <w:p w:rsidR="00000000" w:rsidRDefault="00596FAF">
      <w:pPr>
        <w:pStyle w:val="pj"/>
      </w:pPr>
      <w:r>
        <w:rPr>
          <w:rStyle w:val="s0"/>
        </w:rPr>
        <w:t>109. Ведение кодов, КСН платных услуг, благотворительной помощи, временного размещения денег, реконвертации внешнего займа или связанного гранта, счетов в иностранн</w:t>
      </w:r>
      <w:r>
        <w:rPr>
          <w:rStyle w:val="s0"/>
        </w:rPr>
        <w:t>ой валюте, специальных счетов внешних займов или связанных грантов, счетов к специальным счетам внешних займов или связанных грантов государственных учреждений, счетов гарантированных государством займов в национальной и иностранной валюте, счетов обслужив</w:t>
      </w:r>
      <w:r>
        <w:rPr>
          <w:rStyle w:val="s0"/>
        </w:rPr>
        <w:t>ания в национальной и иностранной валюте, счетов субъектов квазигосударственного сектора, счетов операторов финансовой и (или) нефинансовой поддержки территориальными подразделениями казначейства включает проведение платежей и переводов денег с соответству</w:t>
      </w:r>
      <w:r>
        <w:rPr>
          <w:rStyle w:val="s0"/>
        </w:rPr>
        <w:t>ющих КСН и счетов, формирование и представление отчетов, предусмотренных законодательством Республики Казахстан.</w:t>
      </w:r>
    </w:p>
    <w:p w:rsidR="00000000" w:rsidRDefault="00596FAF">
      <w:pPr>
        <w:pStyle w:val="pj"/>
      </w:pPr>
      <w:r>
        <w:rPr>
          <w:rStyle w:val="s0"/>
        </w:rPr>
        <w:t>Перечисление денег с кода одного государственного учреждения на код другого государственного учреждения не допускается.</w:t>
      </w:r>
    </w:p>
    <w:p w:rsidR="00000000" w:rsidRDefault="00596FAF">
      <w:pPr>
        <w:pStyle w:val="pj"/>
      </w:pPr>
      <w:r>
        <w:rPr>
          <w:rStyle w:val="s0"/>
        </w:rPr>
        <w:t>На счетах в иностранной валюте по состоянию на 1 января текущего финансового года допускается наличие иностранной валюты, поступившей в виде благотворительной помощи в течение семи рабочих дней до окончания текущего финансового года, а также сумм, поступив</w:t>
      </w:r>
      <w:r>
        <w:rPr>
          <w:rStyle w:val="s0"/>
        </w:rPr>
        <w:t>ших на счет 0900НП «Суммы до выяснения в иностранной валюте» в последний рабочий день текущего финансового года.</w:t>
      </w:r>
    </w:p>
    <w:p w:rsidR="00000000" w:rsidRDefault="00596FAF">
      <w:pPr>
        <w:pStyle w:val="pj"/>
      </w:pPr>
      <w:r>
        <w:rPr>
          <w:rStyle w:val="s0"/>
        </w:rPr>
        <w:t>На КСН платных услуг, благотворительной помощи, временного размещения денег, реконвертации внешних займов или связанных грантов, на счетах гарантированных государством займов в национальной и иностранной валюте, на счетах обслуживания в национальной и инос</w:t>
      </w:r>
      <w:r>
        <w:rPr>
          <w:rStyle w:val="s0"/>
        </w:rPr>
        <w:t>транной валюте, и на счетах субъектов квазигосударственного сектора, счетах операторов финансовой и (или) нефинансовой поддержки, специальных счетах внешних займов или связанных грантов, на счетах к специальным счетам внешних займов или связанных грантов п</w:t>
      </w:r>
      <w:r>
        <w:rPr>
          <w:rStyle w:val="s0"/>
        </w:rPr>
        <w:t>о состоянию на 1 января текущего финансового года допускается наличие неиспользованных остатков денег.</w:t>
      </w:r>
    </w:p>
    <w:p w:rsidR="00000000" w:rsidRDefault="00596FAF">
      <w:pPr>
        <w:pStyle w:val="pj"/>
      </w:pPr>
      <w:r>
        <w:rPr>
          <w:rStyle w:val="s0"/>
        </w:rPr>
        <w:t>Допускается также наличие неиспользованных остатков денег на счетах в иностранной валюте, предназначенных для зачисления иностранной валюты, изъятой орга</w:t>
      </w:r>
      <w:r>
        <w:rPr>
          <w:rStyle w:val="s0"/>
        </w:rPr>
        <w:t xml:space="preserve">ном, ведущим досудебное расследование, на счетах гарантированных государством займов в иностранной валюте, на счетах обслуживания в иностранной валюте, а также на счетах, предназначенных для зачисления средств программных внешних займов, по состоянию на 1 </w:t>
      </w:r>
      <w:r>
        <w:rPr>
          <w:rStyle w:val="s0"/>
        </w:rPr>
        <w:t>января текущего финансового года.</w:t>
      </w:r>
    </w:p>
    <w:p w:rsidR="00000000" w:rsidRDefault="00596FAF">
      <w:pPr>
        <w:pStyle w:val="pj"/>
      </w:pPr>
      <w:r>
        <w:rPr>
          <w:rStyle w:val="s0"/>
        </w:rPr>
        <w:t>Остатки средств на счетах субъектов квазигосударственного сектора, выделенные в текущем году на формирование (пополнение) уставного капитала и оставшиеся неиспользованными на конец отчетного периода являются неиспользованн</w:t>
      </w:r>
      <w:r>
        <w:rPr>
          <w:rStyle w:val="s0"/>
        </w:rPr>
        <w:t>ыми в текущем году средствами субъектов квазигосударственного сектора и относятся к неэффективному исполнению бюджетных программ.</w:t>
      </w:r>
    </w:p>
    <w:p w:rsidR="00000000" w:rsidRDefault="00596FAF">
      <w:pPr>
        <w:pStyle w:val="pj"/>
      </w:pPr>
      <w:r>
        <w:rPr>
          <w:rStyle w:val="s0"/>
        </w:rPr>
        <w:t>Неиспользованные остатки на контрольных счетах наличности, текущих счетах субъектов квазигосударственного сектора, сформирован</w:t>
      </w:r>
      <w:r>
        <w:rPr>
          <w:rStyle w:val="s0"/>
        </w:rPr>
        <w:t>ные из средств по итогам реализации бюджетных инвестиций посредством участия государства в их уставном капитале (экономия бюджетных средств), используются посредством:</w:t>
      </w:r>
    </w:p>
    <w:p w:rsidR="00000000" w:rsidRDefault="00596FAF">
      <w:pPr>
        <w:pStyle w:val="pj"/>
      </w:pPr>
      <w:r>
        <w:rPr>
          <w:rStyle w:val="s0"/>
        </w:rPr>
        <w:t>направления неиспользованных остатков на контрольных счетах наличности на реализацию нов</w:t>
      </w:r>
      <w:r>
        <w:rPr>
          <w:rStyle w:val="s0"/>
        </w:rPr>
        <w:t xml:space="preserve">ого (новых) и (или) текущего (текущих) проекта(ов), с проведением корректировки текущего и (или) разработки нового финансово-экономического обоснования бюджетных инвестиций в соответствии с </w:t>
      </w:r>
      <w:hyperlink r:id="rId341" w:anchor="sub_id=100" w:history="1">
        <w:r>
          <w:rPr>
            <w:rStyle w:val="a4"/>
          </w:rPr>
          <w:t>Правилами</w:t>
        </w:r>
      </w:hyperlink>
      <w:r>
        <w:rPr>
          <w:rStyle w:val="s0"/>
        </w:rPr>
        <w:t xml:space="preserve"> разработки или корректировки, проведения необходимых экспертиз инвестиционного предложения государственного инвестиционного проекта, а также планирования, рассмотрения, отбора, мониторинга и оценки реализации бюджетных инвестиций, </w:t>
      </w:r>
      <w:r>
        <w:rPr>
          <w:rStyle w:val="s0"/>
        </w:rPr>
        <w:t>утвержденных приказом Министра национальной экономики Республики Казахстан от 5 декабря 2014 года № 129 (зарегистрированный в Реестре государственной регистрации нормативных правовых актов под № 9938);</w:t>
      </w:r>
    </w:p>
    <w:p w:rsidR="00000000" w:rsidRDefault="00596FAF">
      <w:pPr>
        <w:pStyle w:val="pj"/>
      </w:pPr>
      <w:r>
        <w:rPr>
          <w:rStyle w:val="s0"/>
        </w:rPr>
        <w:t>использования средств экономии на цели развития (модер</w:t>
      </w:r>
      <w:r>
        <w:rPr>
          <w:rStyle w:val="s0"/>
        </w:rPr>
        <w:t xml:space="preserve">низацию, приобретение активов) по решению органа управления (учредителя) субъекта квазигосударственного сектора, если сумма экономии не превышает 50 000-кратного размера </w:t>
      </w:r>
      <w:hyperlink r:id="rId342" w:history="1">
        <w:r>
          <w:rPr>
            <w:rStyle w:val="a4"/>
          </w:rPr>
          <w:t>месячного расчетного п</w:t>
        </w:r>
        <w:r>
          <w:rPr>
            <w:rStyle w:val="a4"/>
          </w:rPr>
          <w:t>оказателя</w:t>
        </w:r>
      </w:hyperlink>
      <w:r>
        <w:rPr>
          <w:rStyle w:val="s0"/>
        </w:rPr>
        <w:t>, установленного законом о республиканском бюджете, без проведения корректировки финансово-экономического обоснования проекта.</w:t>
      </w:r>
    </w:p>
    <w:p w:rsidR="00000000" w:rsidRDefault="00596FAF">
      <w:pPr>
        <w:pStyle w:val="pji"/>
      </w:pPr>
      <w:r>
        <w:rPr>
          <w:rStyle w:val="s3"/>
        </w:rPr>
        <w:t xml:space="preserve">Правила дополнены пунктом 109-1 в соответствии с </w:t>
      </w:r>
      <w:hyperlink r:id="rId343" w:history="1">
        <w:r>
          <w:rPr>
            <w:rStyle w:val="a4"/>
            <w:i/>
            <w:iCs/>
          </w:rPr>
          <w:t>приказ</w:t>
        </w:r>
        <w:r>
          <w:rPr>
            <w:rStyle w:val="a4"/>
            <w:i/>
            <w:iCs/>
          </w:rPr>
          <w:t>ом</w:t>
        </w:r>
      </w:hyperlink>
      <w:r>
        <w:rPr>
          <w:rStyle w:val="s3"/>
        </w:rPr>
        <w:t xml:space="preserve"> Министра финансов РК от 19.03.21 г. № 235</w:t>
      </w:r>
    </w:p>
    <w:p w:rsidR="00000000" w:rsidRDefault="00596FAF">
      <w:pPr>
        <w:pStyle w:val="pj"/>
      </w:pPr>
      <w:r>
        <w:rPr>
          <w:rStyle w:val="s0"/>
        </w:rPr>
        <w:t>109-1. Неиспользованные остатки на контрольных счетах наличности, образовавшиеся по итогам реализации бюджетных инвестиций посредством участия государства в их уставном капитале в виде экономии бюджетных средств</w:t>
      </w:r>
      <w:r>
        <w:rPr>
          <w:rStyle w:val="s0"/>
        </w:rPr>
        <w:t xml:space="preserve">, возвращаются в бюджет по решению соответствующего органа управления (учредителя) субъекта квазигосударственного сектора, принятому в соответствии с </w:t>
      </w:r>
      <w:hyperlink r:id="rId344" w:history="1">
        <w:r>
          <w:rPr>
            <w:rStyle w:val="a4"/>
          </w:rPr>
          <w:t>законом</w:t>
        </w:r>
      </w:hyperlink>
      <w:r>
        <w:rPr>
          <w:rStyle w:val="s0"/>
        </w:rPr>
        <w:t xml:space="preserve"> Республики Казахстан от 1 марта 2</w:t>
      </w:r>
      <w:r>
        <w:rPr>
          <w:rStyle w:val="s0"/>
        </w:rPr>
        <w:t xml:space="preserve">011 года «О государственном имуществе» (далее - Закон о госимуществе) и </w:t>
      </w:r>
      <w:hyperlink r:id="rId345" w:history="1">
        <w:r>
          <w:rPr>
            <w:rStyle w:val="a4"/>
          </w:rPr>
          <w:t>законом</w:t>
        </w:r>
      </w:hyperlink>
      <w:r>
        <w:rPr>
          <w:rStyle w:val="s0"/>
        </w:rPr>
        <w:t xml:space="preserve"> Республики Казахстан от 13 мая 2003 года «Об акционерных обществах» (далее - Закон об акционерных обществах).</w:t>
      </w:r>
    </w:p>
    <w:p w:rsidR="00000000" w:rsidRDefault="00596FAF">
      <w:pPr>
        <w:pStyle w:val="pj"/>
      </w:pPr>
      <w:r>
        <w:rPr>
          <w:rStyle w:val="s0"/>
        </w:rPr>
        <w:t>Ес</w:t>
      </w:r>
      <w:r>
        <w:rPr>
          <w:rStyle w:val="s0"/>
        </w:rPr>
        <w:t xml:space="preserve">ли субъектом квазигосударственного сектора не использованы средства экономии, находящиеся на контрольных счетах наличности по итогам предыдущих бюджетных инвестиций, и (или) средства экономии не возвращены в бюджет, планирование бюджетных инвестиций путем </w:t>
      </w:r>
      <w:r>
        <w:rPr>
          <w:rStyle w:val="s0"/>
        </w:rPr>
        <w:t>участия государства в уставном капитале юридических лиц, направленных на реализацию новых государственных инвестиционных проектов, осуществляется с учетом сумм экономии на контрольных счетах наличности. В данном случае администратор бюджетной программы при</w:t>
      </w:r>
      <w:r>
        <w:rPr>
          <w:rStyle w:val="s0"/>
        </w:rPr>
        <w:t xml:space="preserve"> планировании бюджетных инвестиций путем участия государства в уставном капитале юридических лиц, направленных на реализацию новых государственных инвестиционных проектов, обеспечивает предоставление сумм экономии на контрольных счетах наличности субъекта </w:t>
      </w:r>
      <w:r>
        <w:rPr>
          <w:rStyle w:val="s0"/>
        </w:rPr>
        <w:t>квазигосударственного сектора исходя из остатков по состоянию на 1 января и 1 апреля текущего финансового года.</w:t>
      </w:r>
    </w:p>
    <w:p w:rsidR="00000000" w:rsidRDefault="00596FAF">
      <w:pPr>
        <w:pStyle w:val="pj"/>
      </w:pPr>
      <w:r>
        <w:rPr>
          <w:rStyle w:val="s0"/>
        </w:rPr>
        <w:t>Средства от уплаты неустойки (штрафа, пени), зачисленные на контрольные счета наличности субъектов квазигосударственного сектора, подлежат переч</w:t>
      </w:r>
      <w:r>
        <w:rPr>
          <w:rStyle w:val="s0"/>
        </w:rPr>
        <w:t>ислению в доход соответствующего бюджета.</w:t>
      </w:r>
    </w:p>
    <w:p w:rsidR="00000000" w:rsidRDefault="00596FAF">
      <w:pPr>
        <w:pStyle w:val="pji"/>
      </w:pPr>
      <w:r>
        <w:rPr>
          <w:rStyle w:val="s3"/>
        </w:rPr>
        <w:t xml:space="preserve">Пункт 110 изложен в редакции </w:t>
      </w:r>
      <w:hyperlink r:id="rId346" w:anchor="sub_id=110" w:history="1">
        <w:r>
          <w:rPr>
            <w:rStyle w:val="a4"/>
            <w:i/>
            <w:iCs/>
          </w:rPr>
          <w:t>приказа</w:t>
        </w:r>
      </w:hyperlink>
      <w:r>
        <w:rPr>
          <w:rStyle w:val="s3"/>
        </w:rPr>
        <w:t xml:space="preserve"> Министра финансов РК от 09.10.15 г. № 509 (</w:t>
      </w:r>
      <w:hyperlink r:id="rId347" w:anchor="sub_id=11000" w:history="1">
        <w:r>
          <w:rPr>
            <w:rStyle w:val="a4"/>
            <w:i/>
            <w:iCs/>
          </w:rPr>
          <w:t>см. стар. ред.</w:t>
        </w:r>
      </w:hyperlink>
      <w:r>
        <w:rPr>
          <w:rStyle w:val="s3"/>
        </w:rPr>
        <w:t xml:space="preserve">); </w:t>
      </w:r>
      <w:hyperlink r:id="rId348" w:anchor="sub_id=109" w:history="1">
        <w:r>
          <w:rPr>
            <w:rStyle w:val="a4"/>
            <w:i/>
            <w:iCs/>
          </w:rPr>
          <w:t>приказа</w:t>
        </w:r>
      </w:hyperlink>
      <w:r>
        <w:rPr>
          <w:rStyle w:val="s3"/>
        </w:rPr>
        <w:t xml:space="preserve"> Министра финансов РК от 26.02.16 г. № 87 (</w:t>
      </w:r>
      <w:hyperlink r:id="rId349" w:anchor="sub_id=11000" w:history="1">
        <w:r>
          <w:rPr>
            <w:rStyle w:val="a4"/>
            <w:i/>
            <w:iCs/>
          </w:rPr>
          <w:t>см. стар. ред.</w:t>
        </w:r>
      </w:hyperlink>
      <w:r>
        <w:rPr>
          <w:rStyle w:val="s3"/>
        </w:rPr>
        <w:t xml:space="preserve">); </w:t>
      </w:r>
      <w:hyperlink r:id="rId350" w:anchor="sub_id=110" w:history="1">
        <w:r>
          <w:rPr>
            <w:rStyle w:val="a4"/>
            <w:i/>
            <w:iCs/>
          </w:rPr>
          <w:t>приказа</w:t>
        </w:r>
      </w:hyperlink>
      <w:r>
        <w:rPr>
          <w:rStyle w:val="s3"/>
        </w:rPr>
        <w:t xml:space="preserve"> Министра финансов РК от 06.09.17 г. № 543 (введено в действие с 1 января 2018 г.) (</w:t>
      </w:r>
      <w:hyperlink r:id="rId351" w:anchor="sub_id=11000" w:history="1">
        <w:r>
          <w:rPr>
            <w:rStyle w:val="a4"/>
            <w:i/>
            <w:iCs/>
          </w:rPr>
          <w:t>см. стар. ред.</w:t>
        </w:r>
      </w:hyperlink>
      <w:r>
        <w:rPr>
          <w:rStyle w:val="s3"/>
        </w:rPr>
        <w:t xml:space="preserve">); </w:t>
      </w:r>
      <w:hyperlink r:id="rId352" w:anchor="sub_id=110" w:history="1">
        <w:r>
          <w:rPr>
            <w:rStyle w:val="a4"/>
            <w:i/>
            <w:iCs/>
            <w:bdr w:val="none" w:sz="0" w:space="0" w:color="auto" w:frame="1"/>
          </w:rPr>
          <w:t>приказа</w:t>
        </w:r>
      </w:hyperlink>
      <w:r>
        <w:rPr>
          <w:rStyle w:val="s3"/>
        </w:rPr>
        <w:t xml:space="preserve"> Министра финансов РК от 04.10.18 г. № 885 (</w:t>
      </w:r>
      <w:hyperlink r:id="rId353" w:anchor="sub_id=11000" w:history="1">
        <w:r>
          <w:rPr>
            <w:rStyle w:val="a4"/>
            <w:i/>
            <w:iCs/>
            <w:bdr w:val="none" w:sz="0" w:space="0" w:color="auto" w:frame="1"/>
          </w:rPr>
          <w:t>см. стар. ред.</w:t>
        </w:r>
      </w:hyperlink>
      <w:r>
        <w:rPr>
          <w:rStyle w:val="s3"/>
        </w:rPr>
        <w:t xml:space="preserve">); </w:t>
      </w:r>
      <w:hyperlink r:id="rId354" w:anchor="sub_id=110" w:history="1">
        <w:r>
          <w:rPr>
            <w:rStyle w:val="a4"/>
            <w:i/>
            <w:iCs/>
          </w:rPr>
          <w:t>приказа</w:t>
        </w:r>
      </w:hyperlink>
      <w:r>
        <w:rPr>
          <w:rStyle w:val="s3"/>
        </w:rPr>
        <w:t xml:space="preserve"> Заместителя Премьер-Министра - Министра финансов РК от 12.04.22 г. № 397 (</w:t>
      </w:r>
      <w:hyperlink r:id="rId355" w:anchor="sub_id=11000" w:history="1">
        <w:r>
          <w:rPr>
            <w:rStyle w:val="a4"/>
            <w:i/>
            <w:iCs/>
          </w:rPr>
          <w:t>см. стар. ред.</w:t>
        </w:r>
      </w:hyperlink>
      <w:r>
        <w:rPr>
          <w:rStyle w:val="s3"/>
        </w:rPr>
        <w:t>)</w:t>
      </w:r>
    </w:p>
    <w:p w:rsidR="00000000" w:rsidRDefault="00596FAF">
      <w:pPr>
        <w:pStyle w:val="pji"/>
      </w:pPr>
      <w:r>
        <w:rPr>
          <w:rStyle w:val="s3"/>
        </w:rPr>
        <w:t xml:space="preserve">См. </w:t>
      </w:r>
      <w:hyperlink r:id="rId356" w:anchor="sub_id=11000" w:history="1">
        <w:r>
          <w:rPr>
            <w:rStyle w:val="a4"/>
            <w:i/>
            <w:iCs/>
          </w:rPr>
          <w:t>редакцию</w:t>
        </w:r>
      </w:hyperlink>
      <w:r>
        <w:rPr>
          <w:rStyle w:val="s3"/>
        </w:rPr>
        <w:t xml:space="preserve"> пункта 110, действующую до 1 января 2020 г. для городов районного значения, сел, поселков, сельских округов с численностью населения две </w:t>
      </w:r>
      <w:r>
        <w:rPr>
          <w:rStyle w:val="s3"/>
        </w:rPr>
        <w:t>тысячи и менее человек</w:t>
      </w:r>
    </w:p>
    <w:p w:rsidR="00000000" w:rsidRDefault="00596FAF">
      <w:pPr>
        <w:pStyle w:val="pj"/>
      </w:pPr>
      <w:r>
        <w:rPr>
          <w:rStyle w:val="s0"/>
        </w:rPr>
        <w:t>110. Ведение кодов, КСН и счетов осуществляется территориальными органами казначейства по территориальному признаку. В случае отсутствия районных территориальных органов казначейства (городах областного значения, районов в Алматы) ве</w:t>
      </w:r>
      <w:r>
        <w:rPr>
          <w:rStyle w:val="s0"/>
        </w:rPr>
        <w:t>дение вышеуказанных процедур осуществляется в соответствующих по территориальной принадлежности территориальных органах казначейства областей, городов республиканского значения, столицы.</w:t>
      </w:r>
    </w:p>
    <w:p w:rsidR="00000000" w:rsidRDefault="00596FAF">
      <w:pPr>
        <w:pStyle w:val="pji"/>
      </w:pPr>
      <w:r>
        <w:rPr>
          <w:rStyle w:val="s3"/>
        </w:rPr>
        <w:t xml:space="preserve">Пункт 111 изложен в редакции </w:t>
      </w:r>
      <w:hyperlink r:id="rId357" w:anchor="sub_id=109" w:history="1">
        <w:r>
          <w:rPr>
            <w:rStyle w:val="a4"/>
            <w:i/>
            <w:iCs/>
          </w:rPr>
          <w:t>приказа</w:t>
        </w:r>
      </w:hyperlink>
      <w:r>
        <w:rPr>
          <w:rStyle w:val="s3"/>
        </w:rPr>
        <w:t xml:space="preserve"> Министра финансов РК от 26.02.16 г. № 87 (</w:t>
      </w:r>
      <w:hyperlink r:id="rId358" w:anchor="sub_id=11100" w:history="1">
        <w:r>
          <w:rPr>
            <w:rStyle w:val="a4"/>
            <w:i/>
            <w:iCs/>
          </w:rPr>
          <w:t>см. стар. ред.</w:t>
        </w:r>
      </w:hyperlink>
      <w:r>
        <w:rPr>
          <w:rStyle w:val="s3"/>
        </w:rPr>
        <w:t xml:space="preserve">); </w:t>
      </w:r>
      <w:hyperlink r:id="rId359" w:anchor="sub_id=110" w:history="1">
        <w:r>
          <w:rPr>
            <w:rStyle w:val="a4"/>
            <w:i/>
            <w:iCs/>
          </w:rPr>
          <w:t>приказа</w:t>
        </w:r>
      </w:hyperlink>
      <w:r>
        <w:rPr>
          <w:rStyle w:val="s3"/>
        </w:rPr>
        <w:t xml:space="preserve"> Министра финансов РК от 06.09.17 г. № 543 (введено в действие с 1 января 2018 г.) (</w:t>
      </w:r>
      <w:hyperlink r:id="rId360" w:anchor="sub_id=11100" w:history="1">
        <w:r>
          <w:rPr>
            <w:rStyle w:val="a4"/>
            <w:i/>
            <w:iCs/>
          </w:rPr>
          <w:t>см. стар. ред.</w:t>
        </w:r>
      </w:hyperlink>
      <w:r>
        <w:rPr>
          <w:rStyle w:val="s3"/>
        </w:rPr>
        <w:t xml:space="preserve">); </w:t>
      </w:r>
      <w:hyperlink r:id="rId361" w:anchor="sub_id=110" w:history="1">
        <w:r>
          <w:rPr>
            <w:rStyle w:val="a4"/>
            <w:i/>
            <w:iCs/>
          </w:rPr>
          <w:t>приказа</w:t>
        </w:r>
      </w:hyperlink>
      <w:r>
        <w:rPr>
          <w:rStyle w:val="s3"/>
        </w:rPr>
        <w:t xml:space="preserve"> Заместителя Премьер-Министра - Министра финансов РК от 12.04.22 г. № 397 (</w:t>
      </w:r>
      <w:hyperlink r:id="rId362" w:anchor="sub_id=11100" w:history="1">
        <w:r>
          <w:rPr>
            <w:rStyle w:val="a4"/>
            <w:i/>
            <w:iCs/>
          </w:rPr>
          <w:t>см. стар. ред.</w:t>
        </w:r>
      </w:hyperlink>
      <w:r>
        <w:rPr>
          <w:rStyle w:val="s3"/>
        </w:rPr>
        <w:t>)</w:t>
      </w:r>
    </w:p>
    <w:p w:rsidR="00000000" w:rsidRDefault="00596FAF">
      <w:pPr>
        <w:pStyle w:val="pji"/>
      </w:pPr>
      <w:r>
        <w:rPr>
          <w:rStyle w:val="s3"/>
        </w:rPr>
        <w:t xml:space="preserve">См. </w:t>
      </w:r>
      <w:hyperlink r:id="rId363" w:anchor="sub_id=11100" w:history="1">
        <w:r>
          <w:rPr>
            <w:rStyle w:val="a4"/>
            <w:i/>
            <w:iCs/>
          </w:rPr>
          <w:t>редакцию</w:t>
        </w:r>
      </w:hyperlink>
      <w:r>
        <w:rPr>
          <w:rStyle w:val="s3"/>
        </w:rPr>
        <w:t xml:space="preserve"> пункта 111, действующую до 1 января 2020 г. для городов районного значения, сел, поселков, сельских округов с численностью населения две тысячи и менее человек</w:t>
      </w:r>
    </w:p>
    <w:p w:rsidR="00000000" w:rsidRDefault="00596FAF">
      <w:pPr>
        <w:pStyle w:val="pj"/>
      </w:pPr>
      <w:r>
        <w:rPr>
          <w:rStyle w:val="s0"/>
        </w:rPr>
        <w:t>111. Распорядителями денег КСН соответствую</w:t>
      </w:r>
      <w:r>
        <w:rPr>
          <w:rStyle w:val="s0"/>
        </w:rPr>
        <w:t xml:space="preserve">щих бюджетов являются уполномоченные органы по исполнению бюджета, КСН платных услуг, благотворительной помощи, временного размещения денег, реконвертации внешнего займа или связанного гранта, счетов в иностранной валюте, специального счета внешнего займа </w:t>
      </w:r>
      <w:r>
        <w:rPr>
          <w:rStyle w:val="s0"/>
        </w:rPr>
        <w:t>или связанного гранта, счета к специальному счету внешнего займа или связанному гранту - руководители государственных учреждений, счетов субъекта квазигосударственного сектора - руководители субъектов квазигосударственного сектора, счетов операторов финанс</w:t>
      </w:r>
      <w:r>
        <w:rPr>
          <w:rStyle w:val="s0"/>
        </w:rPr>
        <w:t xml:space="preserve">овой и (или) нефинансовой поддержки – руководители операторов финансовой и (или) нефинансовой поддержки, счетов гарантированных государством займов в национальной и иностранной валюте, счетов обслуживания в национальной и иностранной валюте – руководители </w:t>
      </w:r>
      <w:r>
        <w:rPr>
          <w:rStyle w:val="s0"/>
        </w:rPr>
        <w:t>заемщиков, привлекших гарантированный государством заем.</w:t>
      </w:r>
    </w:p>
    <w:p w:rsidR="00000000" w:rsidRDefault="00596FAF">
      <w:pPr>
        <w:pStyle w:val="pji"/>
      </w:pPr>
      <w:r>
        <w:rPr>
          <w:rStyle w:val="s3"/>
        </w:rPr>
        <w:t xml:space="preserve">Пункт 112 изложен в редакции </w:t>
      </w:r>
      <w:hyperlink r:id="rId364" w:anchor="sub_id=109" w:history="1">
        <w:r>
          <w:rPr>
            <w:rStyle w:val="a4"/>
            <w:i/>
            <w:iCs/>
          </w:rPr>
          <w:t>приказа</w:t>
        </w:r>
      </w:hyperlink>
      <w:r>
        <w:rPr>
          <w:rStyle w:val="s3"/>
        </w:rPr>
        <w:t xml:space="preserve"> Министра финансов РК от 26.02.16 г. № 87 (</w:t>
      </w:r>
      <w:hyperlink r:id="rId365" w:anchor="sub_id=11200" w:history="1">
        <w:r>
          <w:rPr>
            <w:rStyle w:val="a4"/>
            <w:i/>
            <w:iCs/>
          </w:rPr>
          <w:t>см. стар. ред.</w:t>
        </w:r>
      </w:hyperlink>
      <w:r>
        <w:rPr>
          <w:rStyle w:val="s3"/>
        </w:rPr>
        <w:t xml:space="preserve">); </w:t>
      </w:r>
      <w:hyperlink r:id="rId366" w:anchor="sub_id=110" w:history="1">
        <w:r>
          <w:rPr>
            <w:rStyle w:val="a4"/>
            <w:i/>
            <w:iCs/>
          </w:rPr>
          <w:t>приказа</w:t>
        </w:r>
      </w:hyperlink>
      <w:r>
        <w:rPr>
          <w:rStyle w:val="s3"/>
        </w:rPr>
        <w:t xml:space="preserve"> Министра финансов РК от 06.09.17 г. № 543 (введено в действие с 1 я</w:t>
      </w:r>
      <w:r>
        <w:rPr>
          <w:rStyle w:val="s3"/>
        </w:rPr>
        <w:t>нваря 2018 г.) (</w:t>
      </w:r>
      <w:hyperlink r:id="rId367" w:anchor="sub_id=11200" w:history="1">
        <w:r>
          <w:rPr>
            <w:rStyle w:val="a4"/>
            <w:i/>
            <w:iCs/>
          </w:rPr>
          <w:t>см. стар. ред.</w:t>
        </w:r>
      </w:hyperlink>
      <w:r>
        <w:rPr>
          <w:rStyle w:val="s3"/>
        </w:rPr>
        <w:t>)</w:t>
      </w:r>
    </w:p>
    <w:p w:rsidR="00000000" w:rsidRDefault="00596FAF">
      <w:pPr>
        <w:pStyle w:val="pji"/>
      </w:pPr>
      <w:r>
        <w:rPr>
          <w:rStyle w:val="s3"/>
        </w:rPr>
        <w:t xml:space="preserve">См. </w:t>
      </w:r>
      <w:hyperlink r:id="rId368" w:anchor="sub_id=11200" w:history="1">
        <w:r>
          <w:rPr>
            <w:rStyle w:val="a4"/>
            <w:i/>
            <w:iCs/>
          </w:rPr>
          <w:t>редакцию</w:t>
        </w:r>
      </w:hyperlink>
      <w:r>
        <w:rPr>
          <w:rStyle w:val="s3"/>
        </w:rPr>
        <w:t xml:space="preserve"> пункта 112, действующую до 1 января 2020 г. д</w:t>
      </w:r>
      <w:r>
        <w:rPr>
          <w:rStyle w:val="s3"/>
        </w:rPr>
        <w:t>ля городов районного значения, сел, поселков, сельских округов с численностью населения две тысячи и менее человек</w:t>
      </w:r>
    </w:p>
    <w:p w:rsidR="00000000" w:rsidRDefault="00596FAF">
      <w:pPr>
        <w:pStyle w:val="pj"/>
      </w:pPr>
      <w:r>
        <w:t>112. Ограничение распоряжением неиспользованных остатков индивидуальных планов финансирования по обязательствам и платежам государственных уч</w:t>
      </w:r>
      <w:r>
        <w:t>реждений и денег, находящихся на КСН платных услуг, благотворительной помощи, местного самоуправления, счетах субъекта квазигосударственного сектора, производится в соответствии с законодательством Республики Казахстан.</w:t>
      </w:r>
    </w:p>
    <w:p w:rsidR="00000000" w:rsidRDefault="00596FAF">
      <w:pPr>
        <w:pStyle w:val="pji"/>
      </w:pPr>
      <w:r>
        <w:rPr>
          <w:rStyle w:val="s3"/>
        </w:rPr>
        <w:t>В пункт 113 внесены изменения в соот</w:t>
      </w:r>
      <w:r>
        <w:rPr>
          <w:rStyle w:val="s3"/>
        </w:rPr>
        <w:t xml:space="preserve">ветствии с </w:t>
      </w:r>
      <w:hyperlink r:id="rId369" w:anchor="sub_id=113" w:history="1">
        <w:r>
          <w:rPr>
            <w:rStyle w:val="a4"/>
            <w:i/>
            <w:iCs/>
          </w:rPr>
          <w:t>приказом</w:t>
        </w:r>
      </w:hyperlink>
      <w:r>
        <w:rPr>
          <w:rStyle w:val="s3"/>
        </w:rPr>
        <w:t xml:space="preserve"> Министра финансов РК от 26.03.15 г. № 202 (</w:t>
      </w:r>
      <w:hyperlink r:id="rId370" w:anchor="sub_id=11300" w:history="1">
        <w:r>
          <w:rPr>
            <w:rStyle w:val="a4"/>
            <w:i/>
            <w:iCs/>
          </w:rPr>
          <w:t>см. стар. ред.</w:t>
        </w:r>
      </w:hyperlink>
      <w:r>
        <w:rPr>
          <w:rStyle w:val="s3"/>
        </w:rPr>
        <w:t>); изложен в ре</w:t>
      </w:r>
      <w:r>
        <w:rPr>
          <w:rStyle w:val="s3"/>
        </w:rPr>
        <w:t xml:space="preserve">дакции </w:t>
      </w:r>
      <w:hyperlink r:id="rId371" w:anchor="sub_id=113" w:history="1">
        <w:r>
          <w:rPr>
            <w:rStyle w:val="a4"/>
            <w:i/>
            <w:iCs/>
          </w:rPr>
          <w:t>приказа</w:t>
        </w:r>
      </w:hyperlink>
      <w:r>
        <w:rPr>
          <w:rStyle w:val="s3"/>
        </w:rPr>
        <w:t xml:space="preserve"> Заместителя Премьер-Министра - Министра финансов РК от 12.04.22 г. № 397 (</w:t>
      </w:r>
      <w:hyperlink r:id="rId372" w:anchor="sub_id=11300" w:history="1">
        <w:r>
          <w:rPr>
            <w:rStyle w:val="a4"/>
            <w:i/>
            <w:iCs/>
          </w:rPr>
          <w:t>см.</w:t>
        </w:r>
        <w:r>
          <w:rPr>
            <w:rStyle w:val="a4"/>
            <w:i/>
            <w:iCs/>
          </w:rPr>
          <w:t xml:space="preserve"> стар. ред.</w:t>
        </w:r>
      </w:hyperlink>
      <w:r>
        <w:rPr>
          <w:rStyle w:val="s3"/>
        </w:rPr>
        <w:t>)</w:t>
      </w:r>
    </w:p>
    <w:p w:rsidR="00000000" w:rsidRDefault="00596FAF">
      <w:pPr>
        <w:pStyle w:val="pj"/>
      </w:pPr>
      <w:r>
        <w:rPr>
          <w:rStyle w:val="s0"/>
        </w:rPr>
        <w:t>113. Выдача отчетов по движению денег на КСН соответствующих бюджетов и по расходам в соответствии с ЕБК РК, осуществляется территориальными подразделениями казначейства ежедневно по формам:</w:t>
      </w:r>
    </w:p>
    <w:p w:rsidR="00000000" w:rsidRDefault="00596FAF">
      <w:pPr>
        <w:pStyle w:val="pj"/>
      </w:pPr>
      <w:r>
        <w:rPr>
          <w:rStyle w:val="s0"/>
        </w:rPr>
        <w:t>5-34 «Отчет о состоянии КСН соответствующих бюджетов</w:t>
      </w:r>
      <w:r>
        <w:rPr>
          <w:rStyle w:val="s0"/>
        </w:rPr>
        <w:t xml:space="preserve">» согласно </w:t>
      </w:r>
      <w:hyperlink w:anchor="sub52" w:history="1">
        <w:r>
          <w:rPr>
            <w:rStyle w:val="a4"/>
          </w:rPr>
          <w:t>приложению 52</w:t>
        </w:r>
      </w:hyperlink>
      <w:r>
        <w:rPr>
          <w:rStyle w:val="s0"/>
        </w:rPr>
        <w:t xml:space="preserve"> к настоящим Правилам на магнитном (электронном) носителе;</w:t>
      </w:r>
    </w:p>
    <w:p w:rsidR="00000000" w:rsidRDefault="00596FAF">
      <w:pPr>
        <w:pStyle w:val="pj"/>
      </w:pPr>
      <w:r>
        <w:rPr>
          <w:rStyle w:val="s0"/>
        </w:rPr>
        <w:t xml:space="preserve">5-52 «Сводный отчет по расходам» согласно </w:t>
      </w:r>
      <w:hyperlink w:anchor="sub53" w:history="1">
        <w:r>
          <w:rPr>
            <w:rStyle w:val="a4"/>
          </w:rPr>
          <w:t>приложению 53</w:t>
        </w:r>
      </w:hyperlink>
      <w:r>
        <w:rPr>
          <w:rStyle w:val="s0"/>
        </w:rPr>
        <w:t xml:space="preserve"> к настоящим Правилам на электронном носителе;</w:t>
      </w:r>
    </w:p>
    <w:p w:rsidR="00000000" w:rsidRDefault="00596FAF">
      <w:pPr>
        <w:pStyle w:val="pj"/>
      </w:pPr>
      <w:r>
        <w:rPr>
          <w:rStyle w:val="s0"/>
        </w:rPr>
        <w:t>5-20 «Выписка с</w:t>
      </w:r>
      <w:r>
        <w:rPr>
          <w:rStyle w:val="s0"/>
        </w:rPr>
        <w:t xml:space="preserve"> контрольного счета наличности» согласно </w:t>
      </w:r>
      <w:hyperlink w:anchor="sub54" w:history="1">
        <w:r>
          <w:rPr>
            <w:rStyle w:val="a4"/>
          </w:rPr>
          <w:t>приложению 54</w:t>
        </w:r>
      </w:hyperlink>
      <w:r>
        <w:rPr>
          <w:rStyle w:val="s0"/>
        </w:rPr>
        <w:t xml:space="preserve"> к настоящим Правилам на бумажном носителе и предоставляется местным уполномоченным органам по исполнению бюджета.</w:t>
      </w:r>
    </w:p>
    <w:p w:rsidR="00000000" w:rsidRDefault="00596FAF">
      <w:pPr>
        <w:pStyle w:val="pj"/>
      </w:pPr>
      <w:r>
        <w:rPr>
          <w:rStyle w:val="s0"/>
        </w:rPr>
        <w:t xml:space="preserve">Государственные учреждения, субъекты квазигосударственного </w:t>
      </w:r>
      <w:r>
        <w:rPr>
          <w:rStyle w:val="s0"/>
        </w:rPr>
        <w:t xml:space="preserve">сектора, операторы финансовой и (или) нефинансовой поддержки, заемщики, привлекшие гарантированный государством заем, и местные уполномоченные органы по исполнению бюджета, обслуживающиеся через ИС «Казначейство-клиент», самостоятельно формируют указанные </w:t>
      </w:r>
      <w:r>
        <w:rPr>
          <w:rStyle w:val="s0"/>
        </w:rPr>
        <w:t>в настоящем пункте отчеты</w:t>
      </w:r>
      <w:r>
        <w:t>.</w:t>
      </w:r>
    </w:p>
    <w:p w:rsidR="00000000" w:rsidRDefault="00596FAF">
      <w:pPr>
        <w:pStyle w:val="pji"/>
      </w:pPr>
      <w:r>
        <w:rPr>
          <w:rStyle w:val="s3"/>
        </w:rPr>
        <w:t xml:space="preserve">Пункт 114 изложен в редакции </w:t>
      </w:r>
      <w:hyperlink r:id="rId373" w:anchor="sub_id=114" w:history="1">
        <w:r>
          <w:rPr>
            <w:rStyle w:val="a4"/>
            <w:i/>
            <w:iCs/>
          </w:rPr>
          <w:t>приказа</w:t>
        </w:r>
      </w:hyperlink>
      <w:r>
        <w:rPr>
          <w:rStyle w:val="s3"/>
        </w:rPr>
        <w:t xml:space="preserve"> Министра финансов РК от 26.02.16 г. № 87 (</w:t>
      </w:r>
      <w:hyperlink r:id="rId374" w:anchor="sub_id=11400" w:history="1">
        <w:r>
          <w:rPr>
            <w:rStyle w:val="a4"/>
            <w:i/>
            <w:iCs/>
          </w:rPr>
          <w:t>см. стар. ред.</w:t>
        </w:r>
      </w:hyperlink>
      <w:r>
        <w:rPr>
          <w:rStyle w:val="s3"/>
        </w:rPr>
        <w:t xml:space="preserve">); </w:t>
      </w:r>
      <w:hyperlink r:id="rId375" w:anchor="sub_id=114" w:history="1">
        <w:r>
          <w:rPr>
            <w:rStyle w:val="a4"/>
            <w:i/>
            <w:iCs/>
          </w:rPr>
          <w:t>приказа</w:t>
        </w:r>
      </w:hyperlink>
      <w:r>
        <w:rPr>
          <w:rStyle w:val="s3"/>
        </w:rPr>
        <w:t xml:space="preserve"> Министра финансов РК от 06.09.17 г. № 543 (введено в действие с 1 я</w:t>
      </w:r>
      <w:r>
        <w:rPr>
          <w:rStyle w:val="s3"/>
        </w:rPr>
        <w:t>нваря 2018 г.) (</w:t>
      </w:r>
      <w:hyperlink r:id="rId376" w:anchor="sub_id=11400" w:history="1">
        <w:r>
          <w:rPr>
            <w:rStyle w:val="a4"/>
            <w:i/>
            <w:iCs/>
          </w:rPr>
          <w:t>см. стар. ред.</w:t>
        </w:r>
      </w:hyperlink>
      <w:r>
        <w:rPr>
          <w:rStyle w:val="s3"/>
        </w:rPr>
        <w:t xml:space="preserve">); изложен в редакции </w:t>
      </w:r>
      <w:hyperlink r:id="rId377" w:anchor="sub_id=113" w:history="1">
        <w:r>
          <w:rPr>
            <w:rStyle w:val="a4"/>
            <w:i/>
            <w:iCs/>
          </w:rPr>
          <w:t>приказа</w:t>
        </w:r>
      </w:hyperlink>
      <w:r>
        <w:rPr>
          <w:rStyle w:val="s3"/>
        </w:rPr>
        <w:t xml:space="preserve"> Заместителя Премьер-Министра - М</w:t>
      </w:r>
      <w:r>
        <w:rPr>
          <w:rStyle w:val="s3"/>
        </w:rPr>
        <w:t>инистра финансов РК от 12.04.22 г. № 397 (</w:t>
      </w:r>
      <w:hyperlink r:id="rId378" w:anchor="sub_id=11400" w:history="1">
        <w:r>
          <w:rPr>
            <w:rStyle w:val="a4"/>
            <w:i/>
            <w:iCs/>
          </w:rPr>
          <w:t>см. стар. ред.</w:t>
        </w:r>
      </w:hyperlink>
      <w:r>
        <w:rPr>
          <w:rStyle w:val="s3"/>
        </w:rPr>
        <w:t>)</w:t>
      </w:r>
    </w:p>
    <w:p w:rsidR="00000000" w:rsidRDefault="00596FAF">
      <w:pPr>
        <w:pStyle w:val="pji"/>
      </w:pPr>
      <w:r>
        <w:rPr>
          <w:rStyle w:val="s3"/>
        </w:rPr>
        <w:t xml:space="preserve">См. </w:t>
      </w:r>
      <w:hyperlink r:id="rId379" w:anchor="sub_id=11400" w:history="1">
        <w:r>
          <w:rPr>
            <w:rStyle w:val="a4"/>
            <w:i/>
            <w:iCs/>
          </w:rPr>
          <w:t>редакцию</w:t>
        </w:r>
      </w:hyperlink>
      <w:r>
        <w:rPr>
          <w:rStyle w:val="s3"/>
        </w:rPr>
        <w:t xml:space="preserve"> пункта 114, действу</w:t>
      </w:r>
      <w:r>
        <w:rPr>
          <w:rStyle w:val="s3"/>
        </w:rPr>
        <w:t>ющую до 1 января 2020 г. для городов районного значения, сел, поселков, сельских округов с численностью населения две тысячи и менее человек</w:t>
      </w:r>
    </w:p>
    <w:p w:rsidR="00000000" w:rsidRDefault="00596FAF">
      <w:pPr>
        <w:pStyle w:val="pj"/>
      </w:pPr>
      <w:r>
        <w:rPr>
          <w:rStyle w:val="s0"/>
        </w:rPr>
        <w:t xml:space="preserve">114. Выдача отчетов по движению денег на КСН платных услуг, благотворительной помощи, временного размещения денег, </w:t>
      </w:r>
      <w:r>
        <w:rPr>
          <w:rStyle w:val="s0"/>
        </w:rPr>
        <w:t>реконвертации внешнего займа или связанного гранта, счетах субъекта квазигосударственного сектора, счетах операторов финансовой и (или) нефинансовой поддержки, счетах в иностранной валюте, специальных счетах внешних займов или связанных грантов, счетах к с</w:t>
      </w:r>
      <w:r>
        <w:rPr>
          <w:rStyle w:val="s0"/>
        </w:rPr>
        <w:t>пециальным счетам внешних займов или связанных грантов, счетах гарантированных государством займов в национальной и иностранной валюте, счетах обслуживания в национальной и иностранной валюте осуществляется территориальными органами казначейства и представ</w:t>
      </w:r>
      <w:r>
        <w:rPr>
          <w:rStyle w:val="s0"/>
        </w:rPr>
        <w:t>ляется:</w:t>
      </w:r>
    </w:p>
    <w:p w:rsidR="00000000" w:rsidRDefault="00596FAF">
      <w:pPr>
        <w:pStyle w:val="pj"/>
      </w:pPr>
      <w:r>
        <w:rPr>
          <w:rStyle w:val="s0"/>
        </w:rPr>
        <w:t>государственным учреждениям:</w:t>
      </w:r>
    </w:p>
    <w:p w:rsidR="00000000" w:rsidRDefault="00596FAF">
      <w:pPr>
        <w:pStyle w:val="pj"/>
      </w:pPr>
      <w:r>
        <w:rPr>
          <w:rStyle w:val="s0"/>
        </w:rPr>
        <w:t>1) по мере проведения платежей и переводов денег:</w:t>
      </w:r>
    </w:p>
    <w:p w:rsidR="00000000" w:rsidRDefault="00596FAF">
      <w:pPr>
        <w:pStyle w:val="pj"/>
      </w:pPr>
      <w:r>
        <w:rPr>
          <w:rStyle w:val="s0"/>
        </w:rPr>
        <w:t xml:space="preserve">выписка с контрольного счета наличности по форме 5-20 согласно </w:t>
      </w:r>
      <w:hyperlink w:anchor="sub54" w:history="1">
        <w:r>
          <w:rPr>
            <w:rStyle w:val="a4"/>
          </w:rPr>
          <w:t>приложению 54</w:t>
        </w:r>
      </w:hyperlink>
      <w:r>
        <w:rPr>
          <w:rStyle w:val="s0"/>
        </w:rPr>
        <w:t xml:space="preserve"> к настоящим Правилам;</w:t>
      </w:r>
    </w:p>
    <w:p w:rsidR="00000000" w:rsidRDefault="00596FAF">
      <w:pPr>
        <w:pStyle w:val="pj"/>
      </w:pPr>
      <w:r>
        <w:rPr>
          <w:rStyle w:val="s0"/>
        </w:rPr>
        <w:t xml:space="preserve">отчет об остатках на КСН платных услуг по форме 5-33 согласно </w:t>
      </w:r>
      <w:hyperlink w:anchor="sub55" w:history="1">
        <w:r>
          <w:rPr>
            <w:rStyle w:val="a4"/>
          </w:rPr>
          <w:t>приложению 55</w:t>
        </w:r>
      </w:hyperlink>
      <w:r>
        <w:rPr>
          <w:rStyle w:val="s0"/>
        </w:rPr>
        <w:t xml:space="preserve"> к настоящим Правилам;</w:t>
      </w:r>
    </w:p>
    <w:p w:rsidR="00000000" w:rsidRDefault="00596FAF">
      <w:pPr>
        <w:pStyle w:val="pj"/>
      </w:pPr>
      <w:r>
        <w:rPr>
          <w:rStyle w:val="s0"/>
        </w:rPr>
        <w:t xml:space="preserve">выписка по счетам в иностранной валюте, по форме 8-17 согласно </w:t>
      </w:r>
      <w:hyperlink w:anchor="sub56" w:history="1">
        <w:r>
          <w:rPr>
            <w:rStyle w:val="a4"/>
          </w:rPr>
          <w:t>приложению 56</w:t>
        </w:r>
      </w:hyperlink>
      <w:r>
        <w:rPr>
          <w:rStyle w:val="s0"/>
        </w:rPr>
        <w:t xml:space="preserve"> к настоящим Правилам;</w:t>
      </w:r>
    </w:p>
    <w:p w:rsidR="00000000" w:rsidRDefault="00596FAF">
      <w:pPr>
        <w:pStyle w:val="pj"/>
      </w:pPr>
      <w:r>
        <w:rPr>
          <w:rStyle w:val="s0"/>
        </w:rPr>
        <w:t xml:space="preserve">2) </w:t>
      </w:r>
      <w:r>
        <w:rPr>
          <w:rStyle w:val="s0"/>
        </w:rPr>
        <w:t>ежемесячно:</w:t>
      </w:r>
    </w:p>
    <w:p w:rsidR="00000000" w:rsidRDefault="00596FAF">
      <w:pPr>
        <w:pStyle w:val="pj"/>
      </w:pPr>
      <w:r>
        <w:rPr>
          <w:rStyle w:val="s0"/>
        </w:rPr>
        <w:t xml:space="preserve">остаток на КСН платных услуг по форме 5-30 согласно </w:t>
      </w:r>
      <w:hyperlink w:anchor="sub57" w:history="1">
        <w:r>
          <w:rPr>
            <w:rStyle w:val="a4"/>
          </w:rPr>
          <w:t>приложению 57</w:t>
        </w:r>
      </w:hyperlink>
      <w:r>
        <w:rPr>
          <w:rStyle w:val="s0"/>
        </w:rPr>
        <w:t xml:space="preserve"> к настоящим Правилам;</w:t>
      </w:r>
    </w:p>
    <w:p w:rsidR="00000000" w:rsidRDefault="00596FAF">
      <w:pPr>
        <w:pStyle w:val="pj"/>
      </w:pPr>
      <w:r>
        <w:rPr>
          <w:rStyle w:val="s0"/>
        </w:rPr>
        <w:t xml:space="preserve">отчет об остатках на счетах в иностранной валюте, по форме 8-07 согласно </w:t>
      </w:r>
      <w:hyperlink w:anchor="sub58" w:history="1">
        <w:r>
          <w:rPr>
            <w:rStyle w:val="a4"/>
          </w:rPr>
          <w:t>приложению 58</w:t>
        </w:r>
      </w:hyperlink>
      <w:r>
        <w:rPr>
          <w:rStyle w:val="s0"/>
        </w:rPr>
        <w:t xml:space="preserve"> </w:t>
      </w:r>
      <w:r>
        <w:rPr>
          <w:rStyle w:val="s0"/>
        </w:rPr>
        <w:t>к настоящим Правилам;</w:t>
      </w:r>
    </w:p>
    <w:p w:rsidR="00000000" w:rsidRDefault="00596FAF">
      <w:pPr>
        <w:pStyle w:val="pj"/>
      </w:pPr>
      <w:r>
        <w:rPr>
          <w:rStyle w:val="s0"/>
        </w:rPr>
        <w:t>администраторам бюджетных программ и местным уполномоченным органам по исполнению бюджета и ежеквартально до 3-го числа, следующего за отчетным кварталом, и ежегодно к годовому отчету - отчет об остатках на КСН платных услуг, благотво</w:t>
      </w:r>
      <w:r>
        <w:rPr>
          <w:rStyle w:val="s0"/>
        </w:rPr>
        <w:t xml:space="preserve">рительной помощи, временного размещения денег, реконвертации внешнего займа или связанного гранта и счетах субъектов квазигосударственного сектора по форме 5-34А согласно </w:t>
      </w:r>
      <w:hyperlink w:anchor="sub59" w:history="1">
        <w:r>
          <w:rPr>
            <w:rStyle w:val="a4"/>
          </w:rPr>
          <w:t>приложению 59</w:t>
        </w:r>
      </w:hyperlink>
      <w:r>
        <w:rPr>
          <w:rStyle w:val="s0"/>
        </w:rPr>
        <w:t xml:space="preserve"> к настоящим Правилам;</w:t>
      </w:r>
    </w:p>
    <w:p w:rsidR="00000000" w:rsidRDefault="00596FAF">
      <w:pPr>
        <w:pStyle w:val="pj"/>
      </w:pPr>
      <w:r>
        <w:rPr>
          <w:rStyle w:val="s0"/>
        </w:rPr>
        <w:t>субъектам квазигосуда</w:t>
      </w:r>
      <w:r>
        <w:rPr>
          <w:rStyle w:val="s0"/>
        </w:rPr>
        <w:t>рственного сектора, операторам финансовой и (или) нефинансовой поддержки, заемщикам, привлекшим гарантированный государством заем, по мере проведения платежей и перевода денег:</w:t>
      </w:r>
    </w:p>
    <w:p w:rsidR="00000000" w:rsidRDefault="00596FAF">
      <w:pPr>
        <w:pStyle w:val="pj"/>
      </w:pPr>
      <w:r>
        <w:rPr>
          <w:rStyle w:val="s0"/>
        </w:rPr>
        <w:t xml:space="preserve">выписка с контрольного счета наличности по форме 5-20 согласно </w:t>
      </w:r>
      <w:hyperlink w:anchor="sub54" w:history="1">
        <w:r>
          <w:rPr>
            <w:rStyle w:val="a4"/>
          </w:rPr>
          <w:t>приложению 54</w:t>
        </w:r>
      </w:hyperlink>
      <w:r>
        <w:rPr>
          <w:rStyle w:val="s0"/>
        </w:rPr>
        <w:t xml:space="preserve"> к настоящим Правилам.</w:t>
      </w:r>
    </w:p>
    <w:p w:rsidR="00000000" w:rsidRDefault="00596FAF">
      <w:pPr>
        <w:pStyle w:val="pj"/>
      </w:pPr>
      <w:r>
        <w:rPr>
          <w:rStyle w:val="s0"/>
        </w:rPr>
        <w:t>115. Для осуществления ежемесячной сверки оборотов и остатков по КСН соответствующих бюджетов по форме 5-34 «Отчет о состоянии КСН соответствующих бюджетов» между территориальным подразделением казначейства и</w:t>
      </w:r>
      <w:r>
        <w:rPr>
          <w:rStyle w:val="s0"/>
        </w:rPr>
        <w:t xml:space="preserve"> местным уполномоченным органом по исполнению бюджета, территориальное подразделение казначейства формирует в течение 2-х рабочих дней после окончания месяца в 2-х экземплярах отчет формы 5-34 «Отчет о состоянии КСН соответствующих бюджетов», оформляет отт</w:t>
      </w:r>
      <w:r>
        <w:rPr>
          <w:rStyle w:val="s0"/>
        </w:rPr>
        <w:t xml:space="preserve">иском штампа ответственного исполнителя, который подписывается руководителем территориального подразделения казначейства и ответственным исполнителем, заверяется оттиском гербовой печати, и передается местному уполномоченному органу по исполнению бюджета. </w:t>
      </w:r>
      <w:r>
        <w:rPr>
          <w:rStyle w:val="s0"/>
        </w:rPr>
        <w:t>Местный уполномоченный орган по исполнению бюджета, сверив обороты и остатки по КСН соответствующего бюджета по форме 5-34 «Отчет о состоянии КСН соответствующих бюджетов» подписывает руководителем местного уполномоченного органа по исполнению бюджета и от</w:t>
      </w:r>
      <w:r>
        <w:rPr>
          <w:rStyle w:val="s0"/>
        </w:rPr>
        <w:t>ветственным исполнителем местного уполномоченного органа по исполнению бюджета, заверяет оттиском гербовой печати, и передает один экземпляр в территориальное подразделение казначейства.</w:t>
      </w:r>
    </w:p>
    <w:p w:rsidR="00000000" w:rsidRDefault="00596FAF">
      <w:pPr>
        <w:pStyle w:val="pj"/>
      </w:pPr>
      <w:r>
        <w:rPr>
          <w:rStyle w:val="s0"/>
        </w:rPr>
        <w:t>Для осуществления сверки кассовых расходов между обслуживаемым госуда</w:t>
      </w:r>
      <w:r>
        <w:rPr>
          <w:rStyle w:val="s0"/>
        </w:rPr>
        <w:t xml:space="preserve">рственным учреждением и территориальным подразделением казначейства ежеквартально в 2-х экземплярах в течение 2-х рабочих дней после окончания месяца последним формируется отчет формы 4-20 «Сводный отчет по расходам» согласно </w:t>
      </w:r>
      <w:hyperlink w:anchor="sub41" w:history="1">
        <w:r>
          <w:rPr>
            <w:rStyle w:val="a4"/>
          </w:rPr>
          <w:t>пр</w:t>
        </w:r>
        <w:r>
          <w:rPr>
            <w:rStyle w:val="a4"/>
          </w:rPr>
          <w:t>иложению 41</w:t>
        </w:r>
      </w:hyperlink>
      <w:r>
        <w:rPr>
          <w:rStyle w:val="s0"/>
        </w:rPr>
        <w:t xml:space="preserve"> к настоящим Правилам, который оформляется оттиском штампа ответственного исполнителя, подписывается руководителем территориального подразделения казначейства и ответственным исполнителем, заверяется оттиском гербовой печати, и передается госуда</w:t>
      </w:r>
      <w:r>
        <w:rPr>
          <w:rStyle w:val="s0"/>
        </w:rPr>
        <w:t>рственному учреждению.</w:t>
      </w:r>
    </w:p>
    <w:p w:rsidR="00000000" w:rsidRDefault="00596FAF">
      <w:pPr>
        <w:pStyle w:val="pj"/>
      </w:pPr>
      <w:r>
        <w:rPr>
          <w:rStyle w:val="s0"/>
        </w:rPr>
        <w:t>Государственные учреждения в течение 2-х рабочих дней после получения отчетов сверяют данные отчетов с данными своего бухгалтерского учета.</w:t>
      </w:r>
    </w:p>
    <w:p w:rsidR="00000000" w:rsidRDefault="00596FAF">
      <w:pPr>
        <w:pStyle w:val="pj"/>
      </w:pPr>
      <w:r>
        <w:rPr>
          <w:rStyle w:val="s0"/>
        </w:rPr>
        <w:t>При наличии расхождений данных государственного учреждения с данными отчета формы 4-20 «Сводн</w:t>
      </w:r>
      <w:r>
        <w:rPr>
          <w:rStyle w:val="s0"/>
        </w:rPr>
        <w:t>ый отчет по расходам» последний письменно обращается в территориальное подразделение казначейства для выяснения причин расхождения.</w:t>
      </w:r>
    </w:p>
    <w:p w:rsidR="00000000" w:rsidRDefault="00596FAF">
      <w:pPr>
        <w:pStyle w:val="pj"/>
      </w:pPr>
      <w:r>
        <w:rPr>
          <w:rStyle w:val="s0"/>
        </w:rPr>
        <w:t>При отсутствии расхождений отчеты подписываются руководителем и главным бухгалтером государственного учреждения либо лицами,</w:t>
      </w:r>
      <w:r>
        <w:rPr>
          <w:rStyle w:val="s0"/>
        </w:rPr>
        <w:t xml:space="preserve"> уполномоченными руководителем государственного учреждения (в случае их отсутствия), и заверяются оттиском гербовой печати государственного учреждения. Один экземпляр отчета возвращается в территориальное подразделение казначейства. </w:t>
      </w:r>
    </w:p>
    <w:p w:rsidR="00000000" w:rsidRDefault="00596FAF">
      <w:pPr>
        <w:pStyle w:val="pj"/>
      </w:pPr>
      <w:r>
        <w:rPr>
          <w:rStyle w:val="s0"/>
        </w:rPr>
        <w:t>Территориальные подраз</w:t>
      </w:r>
      <w:r>
        <w:rPr>
          <w:rStyle w:val="s0"/>
        </w:rPr>
        <w:t>деления казначейства по письменному обращению государственного учреждения для осуществления сверки формируют, подписывают и выдают отчет формы 4-20 «Сводный отчет по расходам», а для местного уполномоченного органа по исполнению бюджета формируют, подписыв</w:t>
      </w:r>
      <w:r>
        <w:rPr>
          <w:rStyle w:val="s0"/>
        </w:rPr>
        <w:t>ают и выдают отчет формы 5-34 «Отчет о состоянии КСН соответствующих бюджетов».</w:t>
      </w:r>
    </w:p>
    <w:p w:rsidR="00000000" w:rsidRDefault="00596FAF">
      <w:pPr>
        <w:pStyle w:val="pj"/>
      </w:pPr>
      <w:r>
        <w:rPr>
          <w:rStyle w:val="s0"/>
        </w:rPr>
        <w:t>При обслуживании по ИС «Казначейство-клиент» местным уполномоченным органом по исполнению бюджета для осуществления ежемесячной сверки оборотов и остатков по КСН соответствующи</w:t>
      </w:r>
      <w:r>
        <w:rPr>
          <w:rStyle w:val="s0"/>
        </w:rPr>
        <w:t>х бюджетов ежемесячно после окончания месяца самостоятельно формирует отчет по форме 5-34 «Отчет о состоянии КСН соответствующих бюджетов». Местный уполномоченный орган по исполнению бюджета, сверив обороты и остатки по КСН соответствующего бюджета по форм</w:t>
      </w:r>
      <w:r>
        <w:rPr>
          <w:rStyle w:val="s0"/>
        </w:rPr>
        <w:t xml:space="preserve">е 5-34 «Отчет о состоянии КСН соответствующих бюджетов» при отсутствии расхождений подписывает руководителем местного уполномоченного органа по исполнению бюджета и ответственным исполнителем местного уполномоченного органа по исполнению бюджета, заверяет </w:t>
      </w:r>
      <w:r>
        <w:rPr>
          <w:rStyle w:val="s0"/>
        </w:rPr>
        <w:t>оттиском гербовой печати.</w:t>
      </w:r>
    </w:p>
    <w:p w:rsidR="00000000" w:rsidRDefault="00596FAF">
      <w:pPr>
        <w:pStyle w:val="pj"/>
      </w:pPr>
      <w:r>
        <w:rPr>
          <w:rStyle w:val="s0"/>
        </w:rPr>
        <w:t>При наличии расхождений данных местного уполномоченного органа по исполнению бюджета с данными отчета формы 5-34 «Отчет о состоянии КСН соответствующих бюджетов», местный уполномоченный орган по исполнению бюджета письменно обраща</w:t>
      </w:r>
      <w:r>
        <w:rPr>
          <w:rStyle w:val="s0"/>
        </w:rPr>
        <w:t>ется в территориальное подразделение казначейства для выяснения и устранения причин расхождения.</w:t>
      </w:r>
    </w:p>
    <w:p w:rsidR="00000000" w:rsidRDefault="00596FAF">
      <w:pPr>
        <w:pStyle w:val="pj"/>
      </w:pPr>
      <w:r>
        <w:rPr>
          <w:rStyle w:val="s0"/>
        </w:rPr>
        <w:t>116. При обслуживании по ИС «Казначейство-клиент» государственное учреждение для осуществления сверки кассовых расходов ежеквартально после окончания месяца са</w:t>
      </w:r>
      <w:r>
        <w:rPr>
          <w:rStyle w:val="s0"/>
        </w:rPr>
        <w:t xml:space="preserve">мостоятельно формирует отчет по форме 4-20 «Сводный отчет по расходам» согласно </w:t>
      </w:r>
      <w:hyperlink w:anchor="sub41" w:history="1">
        <w:r>
          <w:rPr>
            <w:rStyle w:val="a4"/>
          </w:rPr>
          <w:t>приложению 41</w:t>
        </w:r>
      </w:hyperlink>
      <w:r>
        <w:rPr>
          <w:rStyle w:val="s0"/>
        </w:rPr>
        <w:t xml:space="preserve"> к настоящим Правилам и сверяет данные отчета с данными своего бухгалтерского учета.</w:t>
      </w:r>
    </w:p>
    <w:p w:rsidR="00000000" w:rsidRDefault="00596FAF">
      <w:pPr>
        <w:pStyle w:val="pj"/>
      </w:pPr>
      <w:r>
        <w:rPr>
          <w:rStyle w:val="s0"/>
        </w:rPr>
        <w:t>При отсутствии расхождений отчеты подписываются ру</w:t>
      </w:r>
      <w:r>
        <w:rPr>
          <w:rStyle w:val="s0"/>
        </w:rPr>
        <w:t>ководителем и главным бухгалтером государственного учреждения либо лицами, уполномоченными руководителем государственного учреждения (в случае их отсутствия), и заверяются оттиском гербовой печати государственного учреждения.</w:t>
      </w:r>
    </w:p>
    <w:p w:rsidR="00000000" w:rsidRDefault="00596FAF">
      <w:pPr>
        <w:pStyle w:val="pj"/>
      </w:pPr>
      <w:r>
        <w:rPr>
          <w:rStyle w:val="s0"/>
        </w:rPr>
        <w:t>При наличии расхождений данных</w:t>
      </w:r>
      <w:r>
        <w:rPr>
          <w:rStyle w:val="s0"/>
        </w:rPr>
        <w:t xml:space="preserve"> государственного учреждения с данными отчета формы 4-20 «Сводный отчет по расходам», государственное учреждение письменно обращается в территориальное подразделение казначейства для выяснения и устранения причин расхождения.</w:t>
      </w:r>
    </w:p>
    <w:p w:rsidR="00000000" w:rsidRDefault="00596FAF">
      <w:pPr>
        <w:pStyle w:val="pj"/>
      </w:pPr>
      <w:r>
        <w:rPr>
          <w:rStyle w:val="s0"/>
        </w:rPr>
        <w:t> </w:t>
      </w:r>
    </w:p>
    <w:p w:rsidR="00000000" w:rsidRDefault="00596FAF">
      <w:pPr>
        <w:pStyle w:val="pj"/>
      </w:pPr>
      <w:r>
        <w:rPr>
          <w:rStyle w:val="s0"/>
        </w:rPr>
        <w:t> </w:t>
      </w:r>
    </w:p>
    <w:p w:rsidR="00000000" w:rsidRDefault="00596FAF">
      <w:pPr>
        <w:pStyle w:val="pc"/>
      </w:pPr>
      <w:bookmarkStart w:id="28" w:name="SUB11700"/>
      <w:bookmarkEnd w:id="28"/>
      <w:r>
        <w:rPr>
          <w:rStyle w:val="s1"/>
        </w:rPr>
        <w:t>Параграф 7. «Секретно»</w:t>
      </w:r>
      <w:r>
        <w:rPr>
          <w:b/>
          <w:bCs/>
        </w:rPr>
        <w:br/>
      </w:r>
      <w:r>
        <w:rPr>
          <w:b/>
          <w:bCs/>
        </w:rPr>
        <w:br/>
      </w:r>
      <w:r>
        <w:rPr>
          <w:b/>
          <w:bCs/>
        </w:rPr>
        <w:br/>
      </w:r>
      <w:r>
        <w:rPr>
          <w:rStyle w:val="s1"/>
        </w:rPr>
        <w:t>П</w:t>
      </w:r>
      <w:r>
        <w:rPr>
          <w:rStyle w:val="s1"/>
        </w:rPr>
        <w:t xml:space="preserve">араграф 8. Закрытие кодов, контрольных счетов наличности </w:t>
      </w:r>
      <w:r>
        <w:rPr>
          <w:b/>
          <w:bCs/>
        </w:rPr>
        <w:br/>
      </w:r>
      <w:r>
        <w:rPr>
          <w:rStyle w:val="s1"/>
        </w:rPr>
        <w:t>и счетов в иностранной валюте, специальных счетов внешних займов</w:t>
      </w:r>
      <w:r>
        <w:rPr>
          <w:b/>
          <w:bCs/>
        </w:rPr>
        <w:br/>
      </w:r>
      <w:r>
        <w:rPr>
          <w:rStyle w:val="s1"/>
        </w:rPr>
        <w:t>или связанных грантов, счетов к специальным счетам внешних</w:t>
      </w:r>
      <w:r>
        <w:rPr>
          <w:b/>
          <w:bCs/>
        </w:rPr>
        <w:br/>
      </w:r>
      <w:r>
        <w:rPr>
          <w:rStyle w:val="s1"/>
        </w:rPr>
        <w:t>займов или связанных грантов</w:t>
      </w:r>
    </w:p>
    <w:p w:rsidR="00000000" w:rsidRDefault="00596FAF">
      <w:pPr>
        <w:pStyle w:val="pc"/>
      </w:pPr>
      <w:r>
        <w:t> </w:t>
      </w:r>
    </w:p>
    <w:p w:rsidR="00000000" w:rsidRDefault="00596FAF">
      <w:pPr>
        <w:pStyle w:val="pji"/>
      </w:pPr>
      <w:r>
        <w:rPr>
          <w:rStyle w:val="s3"/>
        </w:rPr>
        <w:t xml:space="preserve">Пункт 117 изложен в редакции </w:t>
      </w:r>
      <w:hyperlink r:id="rId380" w:anchor="sub_id=117" w:history="1">
        <w:r>
          <w:rPr>
            <w:rStyle w:val="a4"/>
            <w:i/>
            <w:iCs/>
          </w:rPr>
          <w:t>приказа</w:t>
        </w:r>
      </w:hyperlink>
      <w:r>
        <w:rPr>
          <w:rStyle w:val="s3"/>
        </w:rPr>
        <w:t xml:space="preserve"> Министра финансов РК от 09.10.15 г. № 509 (</w:t>
      </w:r>
      <w:hyperlink r:id="rId381" w:anchor="sub_id=11700" w:history="1">
        <w:r>
          <w:rPr>
            <w:rStyle w:val="a4"/>
            <w:i/>
            <w:iCs/>
          </w:rPr>
          <w:t>см. стар. ред.</w:t>
        </w:r>
      </w:hyperlink>
      <w:r>
        <w:rPr>
          <w:rStyle w:val="s3"/>
        </w:rPr>
        <w:t xml:space="preserve">); </w:t>
      </w:r>
      <w:hyperlink r:id="rId382" w:anchor="sub_id=117" w:history="1">
        <w:r>
          <w:rPr>
            <w:rStyle w:val="a4"/>
            <w:i/>
            <w:iCs/>
          </w:rPr>
          <w:t>приказа</w:t>
        </w:r>
      </w:hyperlink>
      <w:r>
        <w:rPr>
          <w:rStyle w:val="s3"/>
        </w:rPr>
        <w:t xml:space="preserve"> Министра финансов РК от 26.02.16 г. № 87 (</w:t>
      </w:r>
      <w:hyperlink r:id="rId383" w:anchor="sub_id=11700" w:history="1">
        <w:r>
          <w:rPr>
            <w:rStyle w:val="a4"/>
            <w:i/>
            <w:iCs/>
          </w:rPr>
          <w:t>см. стар. ред.</w:t>
        </w:r>
      </w:hyperlink>
      <w:r>
        <w:rPr>
          <w:rStyle w:val="s3"/>
        </w:rPr>
        <w:t xml:space="preserve">); </w:t>
      </w:r>
      <w:hyperlink r:id="rId384" w:anchor="sub_id=117" w:history="1">
        <w:r>
          <w:rPr>
            <w:rStyle w:val="a4"/>
            <w:i/>
            <w:iCs/>
            <w:bdr w:val="none" w:sz="0" w:space="0" w:color="auto" w:frame="1"/>
          </w:rPr>
          <w:t>приказа</w:t>
        </w:r>
      </w:hyperlink>
      <w:r>
        <w:rPr>
          <w:rStyle w:val="s3"/>
        </w:rPr>
        <w:t xml:space="preserve"> Министра финансов РК от 11.11.16 г. № 597 (</w:t>
      </w:r>
      <w:hyperlink r:id="rId385" w:anchor="sub_id=11700" w:history="1">
        <w:r>
          <w:rPr>
            <w:rStyle w:val="a4"/>
            <w:i/>
            <w:iCs/>
            <w:bdr w:val="none" w:sz="0" w:space="0" w:color="auto" w:frame="1"/>
          </w:rPr>
          <w:t>см. стар. ред.</w:t>
        </w:r>
      </w:hyperlink>
      <w:r>
        <w:rPr>
          <w:rStyle w:val="s3"/>
        </w:rPr>
        <w:t xml:space="preserve">); </w:t>
      </w:r>
      <w:hyperlink r:id="rId386" w:anchor="sub_id=117" w:history="1">
        <w:r>
          <w:rPr>
            <w:rStyle w:val="a4"/>
            <w:i/>
            <w:iCs/>
          </w:rPr>
          <w:t>приказа</w:t>
        </w:r>
      </w:hyperlink>
      <w:r>
        <w:rPr>
          <w:rStyle w:val="s3"/>
        </w:rPr>
        <w:t xml:space="preserve"> Министра финансов РК от 23.02.18 г. № 269 (</w:t>
      </w:r>
      <w:hyperlink r:id="rId387" w:anchor="sub_id=11700" w:history="1">
        <w:r>
          <w:rPr>
            <w:rStyle w:val="a4"/>
            <w:i/>
            <w:iCs/>
          </w:rPr>
          <w:t>см. стар. ред.</w:t>
        </w:r>
      </w:hyperlink>
      <w:r>
        <w:rPr>
          <w:rStyle w:val="s3"/>
        </w:rPr>
        <w:t>)</w:t>
      </w:r>
    </w:p>
    <w:p w:rsidR="00000000" w:rsidRDefault="00596FAF">
      <w:pPr>
        <w:pStyle w:val="pj"/>
      </w:pPr>
      <w:r>
        <w:rPr>
          <w:rStyle w:val="s0"/>
        </w:rPr>
        <w:t>117. Территориальные подразделения казначейства один раз в течение календа</w:t>
      </w:r>
      <w:r>
        <w:rPr>
          <w:rStyle w:val="s0"/>
        </w:rPr>
        <w:t>рного года не позднее 25 января года, следующего за отчетным, проводят ревизию КСН платных услуг, благотворительной помощи, временного размещения денег, счетов субъекта квазигосударственного сектора и при отсутствии в течение 12 месяцев движения и остатков</w:t>
      </w:r>
      <w:r>
        <w:rPr>
          <w:rStyle w:val="s0"/>
        </w:rPr>
        <w:t xml:space="preserve"> денег на них уведомляют государственные учреждения/субъекты квазигосударственного сектора о необходимости принятия мер по закрытию данных КСН.</w:t>
      </w:r>
    </w:p>
    <w:p w:rsidR="00000000" w:rsidRDefault="00596FAF">
      <w:pPr>
        <w:pStyle w:val="pj"/>
      </w:pPr>
      <w:r>
        <w:rPr>
          <w:rStyle w:val="s0"/>
        </w:rPr>
        <w:t>В случае представления государственным учреждением/субъектом квазигосударственного сектора, в течение десяти раб</w:t>
      </w:r>
      <w:r>
        <w:rPr>
          <w:rStyle w:val="s0"/>
        </w:rPr>
        <w:t>очих дней со дня получения уведомления, письма о необходимости действия соответствующего КСН или счета, данный КСН или счет не закрывается.</w:t>
      </w:r>
    </w:p>
    <w:p w:rsidR="00000000" w:rsidRDefault="00596FAF">
      <w:pPr>
        <w:pStyle w:val="pj"/>
      </w:pPr>
      <w:r>
        <w:rPr>
          <w:rStyle w:val="s0"/>
        </w:rPr>
        <w:t>В случае непринятия в течение десяти рабочих дней со дня получения уведомления государственным учреждением/субъектом квазигосударственного сектора мер по закрытию, КСН платных услуг, благотворительной помощи, временного размещения денег, счетов субъекта кв</w:t>
      </w:r>
      <w:r>
        <w:rPr>
          <w:rStyle w:val="s0"/>
        </w:rPr>
        <w:t>азигосударственного сектора закрываются центральным уполномоченным органом по исполнению бюджета самостоятельно на основании письма территориального подразделения казначейства с последующим уведомлением о закрытии территориальным подразделением казначейств</w:t>
      </w:r>
      <w:r>
        <w:rPr>
          <w:rStyle w:val="s0"/>
        </w:rPr>
        <w:t>а государственного учреждения/субъекта квазигосударственного сектора.</w:t>
      </w:r>
    </w:p>
    <w:p w:rsidR="00000000" w:rsidRDefault="00596FAF">
      <w:pPr>
        <w:pStyle w:val="pji"/>
      </w:pPr>
      <w:r>
        <w:rPr>
          <w:rStyle w:val="s3"/>
        </w:rPr>
        <w:t xml:space="preserve">Пункт 118 изложен в редакции изложен в редакции </w:t>
      </w:r>
      <w:hyperlink r:id="rId388" w:anchor="sub_id=117" w:history="1">
        <w:r>
          <w:rPr>
            <w:rStyle w:val="a4"/>
            <w:i/>
            <w:iCs/>
          </w:rPr>
          <w:t>приказа</w:t>
        </w:r>
      </w:hyperlink>
      <w:r>
        <w:rPr>
          <w:rStyle w:val="s3"/>
        </w:rPr>
        <w:t xml:space="preserve"> Министра финансов РК от 26.02.16 г. № 87 (</w:t>
      </w:r>
      <w:hyperlink r:id="rId389" w:anchor="sub_id=11800" w:history="1">
        <w:r>
          <w:rPr>
            <w:rStyle w:val="a4"/>
            <w:i/>
            <w:iCs/>
          </w:rPr>
          <w:t>см. стар. ред.</w:t>
        </w:r>
      </w:hyperlink>
      <w:r>
        <w:rPr>
          <w:rStyle w:val="s3"/>
        </w:rPr>
        <w:t xml:space="preserve">); </w:t>
      </w:r>
      <w:hyperlink r:id="rId390" w:anchor="sub_id=118" w:history="1">
        <w:r>
          <w:rPr>
            <w:rStyle w:val="a4"/>
            <w:i/>
            <w:iCs/>
          </w:rPr>
          <w:t>приказа</w:t>
        </w:r>
      </w:hyperlink>
      <w:r>
        <w:rPr>
          <w:rStyle w:val="s3"/>
        </w:rPr>
        <w:t xml:space="preserve"> Министра финансов РК от 06.09.17 г. № 543 (введено в действие с 1 января 2</w:t>
      </w:r>
      <w:r>
        <w:rPr>
          <w:rStyle w:val="s3"/>
        </w:rPr>
        <w:t>018 г.) (</w:t>
      </w:r>
      <w:hyperlink r:id="rId391" w:anchor="sub_id=11800" w:history="1">
        <w:r>
          <w:rPr>
            <w:rStyle w:val="a4"/>
            <w:i/>
            <w:iCs/>
          </w:rPr>
          <w:t>см. стар. ред.</w:t>
        </w:r>
      </w:hyperlink>
      <w:r>
        <w:rPr>
          <w:rStyle w:val="s3"/>
        </w:rPr>
        <w:t>)</w:t>
      </w:r>
    </w:p>
    <w:p w:rsidR="00000000" w:rsidRDefault="00596FAF">
      <w:pPr>
        <w:pStyle w:val="pji"/>
      </w:pPr>
      <w:r>
        <w:rPr>
          <w:rStyle w:val="s3"/>
        </w:rPr>
        <w:t xml:space="preserve">См. </w:t>
      </w:r>
      <w:hyperlink r:id="rId392" w:anchor="sub_id=11800" w:history="1">
        <w:r>
          <w:rPr>
            <w:rStyle w:val="a4"/>
            <w:i/>
            <w:iCs/>
          </w:rPr>
          <w:t>редакцию</w:t>
        </w:r>
      </w:hyperlink>
      <w:r>
        <w:rPr>
          <w:rStyle w:val="s3"/>
        </w:rPr>
        <w:t xml:space="preserve"> пункта 118, действующую до 1 января 2020 г. для горо</w:t>
      </w:r>
      <w:r>
        <w:rPr>
          <w:rStyle w:val="s3"/>
        </w:rPr>
        <w:t>дов районного значения, сел, поселков, сельских округов с численностью населения две тысячи и менее человек</w:t>
      </w:r>
    </w:p>
    <w:p w:rsidR="00000000" w:rsidRDefault="00596FAF">
      <w:pPr>
        <w:pStyle w:val="pj"/>
      </w:pPr>
      <w:r>
        <w:rPr>
          <w:rStyle w:val="s0"/>
        </w:rPr>
        <w:t>118. КСН соответствующих бюджетов закрываются при ликвидации административно-территориальной единицы.</w:t>
      </w:r>
    </w:p>
    <w:p w:rsidR="00000000" w:rsidRDefault="00596FAF">
      <w:pPr>
        <w:pStyle w:val="pji"/>
      </w:pPr>
      <w:r>
        <w:rPr>
          <w:rStyle w:val="s3"/>
        </w:rPr>
        <w:t>Пункт 119 изложен в редакции изложен в редакци</w:t>
      </w:r>
      <w:r>
        <w:rPr>
          <w:rStyle w:val="s3"/>
        </w:rPr>
        <w:t xml:space="preserve">и </w:t>
      </w:r>
      <w:hyperlink r:id="rId393" w:anchor="sub_id=117" w:history="1">
        <w:r>
          <w:rPr>
            <w:rStyle w:val="a4"/>
            <w:i/>
            <w:iCs/>
          </w:rPr>
          <w:t>приказа</w:t>
        </w:r>
      </w:hyperlink>
      <w:r>
        <w:rPr>
          <w:rStyle w:val="s3"/>
        </w:rPr>
        <w:t xml:space="preserve"> Министра финансов РК от 26.02.16 г. № 87 (</w:t>
      </w:r>
      <w:hyperlink r:id="rId394" w:anchor="sub_id=11900" w:history="1">
        <w:r>
          <w:rPr>
            <w:rStyle w:val="a4"/>
            <w:i/>
            <w:iCs/>
          </w:rPr>
          <w:t>см. стар. ред.</w:t>
        </w:r>
      </w:hyperlink>
      <w:r>
        <w:rPr>
          <w:rStyle w:val="s3"/>
        </w:rPr>
        <w:t xml:space="preserve">); </w:t>
      </w:r>
      <w:hyperlink r:id="rId395" w:anchor="sub_id=119" w:history="1">
        <w:r>
          <w:rPr>
            <w:rStyle w:val="a4"/>
            <w:i/>
            <w:iCs/>
            <w:bdr w:val="none" w:sz="0" w:space="0" w:color="auto" w:frame="1"/>
          </w:rPr>
          <w:t>приказа</w:t>
        </w:r>
      </w:hyperlink>
      <w:r>
        <w:rPr>
          <w:rStyle w:val="s3"/>
        </w:rPr>
        <w:t xml:space="preserve"> Министра финансов РК от 11.11.16 г. № 597 (</w:t>
      </w:r>
      <w:hyperlink r:id="rId396" w:anchor="sub_id=11900" w:history="1">
        <w:r>
          <w:rPr>
            <w:rStyle w:val="a4"/>
            <w:i/>
            <w:iCs/>
            <w:bdr w:val="none" w:sz="0" w:space="0" w:color="auto" w:frame="1"/>
          </w:rPr>
          <w:t>см. стар. ред.</w:t>
        </w:r>
      </w:hyperlink>
      <w:r>
        <w:rPr>
          <w:rStyle w:val="s3"/>
        </w:rPr>
        <w:t>); внесены изменения в соот</w:t>
      </w:r>
      <w:r>
        <w:rPr>
          <w:rStyle w:val="s3"/>
        </w:rPr>
        <w:t xml:space="preserve">ветствии с </w:t>
      </w:r>
      <w:hyperlink r:id="rId397" w:anchor="sub_id=119" w:history="1">
        <w:r>
          <w:rPr>
            <w:rStyle w:val="a4"/>
            <w:i/>
            <w:iCs/>
          </w:rPr>
          <w:t>приказом</w:t>
        </w:r>
      </w:hyperlink>
      <w:r>
        <w:rPr>
          <w:rStyle w:val="s3"/>
        </w:rPr>
        <w:t xml:space="preserve"> Министра финансов РК от 12.07.17 г. № 431 (</w:t>
      </w:r>
      <w:hyperlink r:id="rId398" w:anchor="sub_id=11900" w:history="1">
        <w:r>
          <w:rPr>
            <w:rStyle w:val="a4"/>
            <w:i/>
            <w:iCs/>
          </w:rPr>
          <w:t>см. стар. ред.</w:t>
        </w:r>
      </w:hyperlink>
      <w:r>
        <w:rPr>
          <w:rStyle w:val="s3"/>
        </w:rPr>
        <w:t xml:space="preserve">); </w:t>
      </w:r>
      <w:hyperlink r:id="rId399" w:anchor="sub_id=119" w:history="1">
        <w:r>
          <w:rPr>
            <w:rStyle w:val="a4"/>
            <w:i/>
            <w:iCs/>
          </w:rPr>
          <w:t>приказом</w:t>
        </w:r>
      </w:hyperlink>
      <w:r>
        <w:rPr>
          <w:rStyle w:val="s3"/>
        </w:rPr>
        <w:t xml:space="preserve"> Министра финансов РК от 06.09.17 г. № 543 (введено в действие с 1 января 2018 г.) (</w:t>
      </w:r>
      <w:hyperlink r:id="rId400" w:anchor="sub_id=11900" w:history="1">
        <w:r>
          <w:rPr>
            <w:rStyle w:val="a4"/>
            <w:i/>
            <w:iCs/>
          </w:rPr>
          <w:t>см. стар. ре</w:t>
        </w:r>
        <w:r>
          <w:rPr>
            <w:rStyle w:val="a4"/>
            <w:i/>
            <w:iCs/>
          </w:rPr>
          <w:t>д.</w:t>
        </w:r>
      </w:hyperlink>
      <w:r>
        <w:rPr>
          <w:rStyle w:val="s3"/>
        </w:rPr>
        <w:t xml:space="preserve">); изложен в редакции </w:t>
      </w:r>
      <w:hyperlink r:id="rId401" w:anchor="sub_id=119" w:history="1">
        <w:r>
          <w:rPr>
            <w:rStyle w:val="a4"/>
            <w:i/>
            <w:iCs/>
          </w:rPr>
          <w:t>приказа</w:t>
        </w:r>
      </w:hyperlink>
      <w:r>
        <w:rPr>
          <w:rStyle w:val="s3"/>
        </w:rPr>
        <w:t xml:space="preserve"> Министра финансов РК от 23.02.18 г. № 269 (</w:t>
      </w:r>
      <w:hyperlink r:id="rId402" w:anchor="sub_id=11900" w:history="1">
        <w:r>
          <w:rPr>
            <w:rStyle w:val="a4"/>
            <w:i/>
            <w:iCs/>
          </w:rPr>
          <w:t>см. стар. ред.</w:t>
        </w:r>
      </w:hyperlink>
      <w:r>
        <w:rPr>
          <w:rStyle w:val="s3"/>
        </w:rPr>
        <w:t>)</w:t>
      </w:r>
    </w:p>
    <w:p w:rsidR="00000000" w:rsidRDefault="00596FAF">
      <w:pPr>
        <w:pStyle w:val="pji"/>
      </w:pPr>
      <w:r>
        <w:rPr>
          <w:rStyle w:val="s3"/>
        </w:rPr>
        <w:t>С</w:t>
      </w:r>
      <w:r>
        <w:rPr>
          <w:rStyle w:val="s3"/>
        </w:rPr>
        <w:t xml:space="preserve">м. </w:t>
      </w:r>
      <w:hyperlink r:id="rId403" w:anchor="sub_id=11900" w:history="1">
        <w:r>
          <w:rPr>
            <w:rStyle w:val="a4"/>
            <w:i/>
            <w:iCs/>
          </w:rPr>
          <w:t>редакцию</w:t>
        </w:r>
      </w:hyperlink>
      <w:r>
        <w:rPr>
          <w:rStyle w:val="s3"/>
        </w:rPr>
        <w:t xml:space="preserve"> пункта 119, действующую до 1 января 2020 г. для городов районного значения, сел, поселков, сельских округов с численностью населения две тысячи и менее человек</w:t>
      </w:r>
    </w:p>
    <w:p w:rsidR="00000000" w:rsidRDefault="00596FAF">
      <w:pPr>
        <w:pStyle w:val="pj"/>
      </w:pPr>
      <w:r>
        <w:rPr>
          <w:rStyle w:val="s0"/>
        </w:rPr>
        <w:t>1</w:t>
      </w:r>
      <w:r>
        <w:rPr>
          <w:rStyle w:val="s0"/>
        </w:rPr>
        <w:t xml:space="preserve">19. Код государственного учреждения закрывается по заявке администратора бюджетных программ согласно </w:t>
      </w:r>
      <w:hyperlink w:anchor="sub60" w:history="1">
        <w:r>
          <w:rPr>
            <w:rStyle w:val="a4"/>
          </w:rPr>
          <w:t>приложению 60</w:t>
        </w:r>
      </w:hyperlink>
      <w:r>
        <w:rPr>
          <w:rStyle w:val="s0"/>
        </w:rPr>
        <w:t xml:space="preserve"> к настоящим Правилам, код субъекта квазигосударственного сектора и счет субъекта квазигосударственного сектора за</w:t>
      </w:r>
      <w:r>
        <w:rPr>
          <w:rStyle w:val="s0"/>
        </w:rPr>
        <w:t xml:space="preserve">крываются по заявке субъекта квазигосударственного сектора согласно </w:t>
      </w:r>
      <w:hyperlink w:anchor="sub61" w:history="1">
        <w:r>
          <w:rPr>
            <w:rStyle w:val="a4"/>
          </w:rPr>
          <w:t>приложению 61</w:t>
        </w:r>
      </w:hyperlink>
      <w:r>
        <w:rPr>
          <w:rStyle w:val="s0"/>
        </w:rPr>
        <w:t>, а контрольные счета наличности платных услуг, благотворительной помощи, временного размещения денег, местного самоуправления, реконвертации внешн</w:t>
      </w:r>
      <w:r>
        <w:rPr>
          <w:rStyle w:val="s0"/>
        </w:rPr>
        <w:t xml:space="preserve">его займа или связанного гранта, счета в иностранной валюте, специальные счета внешних займов или связанных грантов, счета к специальным счетам внешних займов или связанных грантов закрываются по заявлению государственного учреждения согласно </w:t>
      </w:r>
      <w:hyperlink w:anchor="sub62" w:history="1">
        <w:r>
          <w:rPr>
            <w:rStyle w:val="a4"/>
          </w:rPr>
          <w:t>приложению 62</w:t>
        </w:r>
      </w:hyperlink>
      <w:r>
        <w:rPr>
          <w:rStyle w:val="s0"/>
        </w:rPr>
        <w:t xml:space="preserve"> к настоящим Правилам в случаях:</w:t>
      </w:r>
    </w:p>
    <w:p w:rsidR="00000000" w:rsidRDefault="00596FAF">
      <w:pPr>
        <w:pStyle w:val="pj"/>
      </w:pPr>
      <w:r>
        <w:rPr>
          <w:rStyle w:val="s0"/>
        </w:rPr>
        <w:t>1) ликвидации или реорганизации государственных учреждений/субъекта квазигосударственного сектора;</w:t>
      </w:r>
    </w:p>
    <w:p w:rsidR="00000000" w:rsidRDefault="00596FAF">
      <w:pPr>
        <w:pStyle w:val="pj"/>
      </w:pPr>
      <w:r>
        <w:rPr>
          <w:rStyle w:val="s0"/>
        </w:rPr>
        <w:t>2) отмены законодательного акта, определяющего право государственного учреждения на использование денег, остающихся в распоряжении государственных учреждений, полученных от реализации ими товаров (работ, услуг);</w:t>
      </w:r>
    </w:p>
    <w:p w:rsidR="00000000" w:rsidRDefault="00596FAF">
      <w:pPr>
        <w:pStyle w:val="pj"/>
      </w:pPr>
      <w:r>
        <w:rPr>
          <w:rStyle w:val="s0"/>
        </w:rPr>
        <w:t>3) исключения из законодательных актов Респу</w:t>
      </w:r>
      <w:r>
        <w:rPr>
          <w:rStyle w:val="s0"/>
        </w:rPr>
        <w:t>блики Казахстан источника финансирования, являющегося основанием для открытия соответствующего КСН и счета;</w:t>
      </w:r>
    </w:p>
    <w:p w:rsidR="00000000" w:rsidRDefault="00596FAF">
      <w:pPr>
        <w:pStyle w:val="pj"/>
      </w:pPr>
      <w:r>
        <w:rPr>
          <w:rStyle w:val="s0"/>
        </w:rPr>
        <w:t>4) отмены законодательного обоснования, предоставляющего право иметь соответствующий КСН и счет;</w:t>
      </w:r>
    </w:p>
    <w:p w:rsidR="00000000" w:rsidRDefault="00596FAF">
      <w:pPr>
        <w:pStyle w:val="pj"/>
      </w:pPr>
      <w:r>
        <w:rPr>
          <w:rStyle w:val="s0"/>
        </w:rPr>
        <w:t xml:space="preserve">5) отсутствия в течение календарного года операций </w:t>
      </w:r>
      <w:r>
        <w:rPr>
          <w:rStyle w:val="s0"/>
        </w:rPr>
        <w:t>по КСН платных услуг, спонсорской, благотворительной помощи, временного размещения денег, счетам субъекта квазигосударственного сектора;</w:t>
      </w:r>
    </w:p>
    <w:p w:rsidR="00000000" w:rsidRDefault="00596FAF">
      <w:pPr>
        <w:pStyle w:val="pj"/>
      </w:pPr>
      <w:r>
        <w:rPr>
          <w:rStyle w:val="s0"/>
        </w:rPr>
        <w:t>6) наступления даты закрытия займа, указанной в договоре о займе или истечения срока действия договора о связанном гран</w:t>
      </w:r>
      <w:r>
        <w:rPr>
          <w:rStyle w:val="s0"/>
        </w:rPr>
        <w:t>те, на основании которого был открыт контрольный счет наличности реконвертации внешнего займа или связанного гранта, специальный счет внешнего займа или связанного гранта, счет к специальному счету внешнего займа или связанного гранта.</w:t>
      </w:r>
    </w:p>
    <w:p w:rsidR="00000000" w:rsidRDefault="00596FAF">
      <w:pPr>
        <w:pStyle w:val="pj"/>
      </w:pPr>
      <w:r>
        <w:rPr>
          <w:rStyle w:val="s0"/>
        </w:rPr>
        <w:t xml:space="preserve">При наличии остатка </w:t>
      </w:r>
      <w:r>
        <w:rPr>
          <w:rStyle w:val="s0"/>
        </w:rPr>
        <w:t>на закрываемых КСН и/или счетах заявка на прекращение действия кодов государственным учреждениям, представленная администратором бюджетных программ (заявка на прекращение действия кодов и закрытие счетов субъектов квазигосударственного сектора, представлен</w:t>
      </w:r>
      <w:r>
        <w:rPr>
          <w:rStyle w:val="s0"/>
        </w:rPr>
        <w:t>ная субъектом квазигосударственного сектора), подлежит возврату.</w:t>
      </w:r>
    </w:p>
    <w:p w:rsidR="00000000" w:rsidRDefault="00596FAF">
      <w:pPr>
        <w:pStyle w:val="pji"/>
      </w:pPr>
      <w:r>
        <w:rPr>
          <w:rStyle w:val="s3"/>
        </w:rPr>
        <w:t xml:space="preserve">Пункт 120 изложен в редакции </w:t>
      </w:r>
      <w:hyperlink r:id="rId404" w:anchor="sub_id=120" w:history="1">
        <w:r>
          <w:rPr>
            <w:rStyle w:val="a4"/>
            <w:i/>
            <w:iCs/>
          </w:rPr>
          <w:t>приказа</w:t>
        </w:r>
      </w:hyperlink>
      <w:r>
        <w:rPr>
          <w:rStyle w:val="s3"/>
        </w:rPr>
        <w:t xml:space="preserve"> Министра финансов РК от 09.10.15 г. № 509 (</w:t>
      </w:r>
      <w:hyperlink r:id="rId405" w:anchor="sub_id=12000" w:history="1">
        <w:r>
          <w:rPr>
            <w:rStyle w:val="a4"/>
            <w:i/>
            <w:iCs/>
          </w:rPr>
          <w:t>см. стар. ред.</w:t>
        </w:r>
      </w:hyperlink>
      <w:r>
        <w:rPr>
          <w:rStyle w:val="s3"/>
        </w:rPr>
        <w:t>)</w:t>
      </w:r>
    </w:p>
    <w:p w:rsidR="00000000" w:rsidRDefault="00596FAF">
      <w:pPr>
        <w:pStyle w:val="pj"/>
      </w:pPr>
      <w:r>
        <w:rPr>
          <w:rStyle w:val="s0"/>
        </w:rPr>
        <w:t>120. Для прекращения действия кодов государственным учреждениям, финансируемым из республиканского бюджета, администраторы республиканских бюджетных программ предоставляют в центральный у</w:t>
      </w:r>
      <w:r>
        <w:rPr>
          <w:rStyle w:val="s0"/>
        </w:rPr>
        <w:t xml:space="preserve">полномоченный орган по исполнению бюджета заявку на прекращение действия кодов государственным учреждениям по форме согласно </w:t>
      </w:r>
      <w:hyperlink w:anchor="sub60" w:history="1">
        <w:r>
          <w:rPr>
            <w:rStyle w:val="a4"/>
          </w:rPr>
          <w:t>приложению 60</w:t>
        </w:r>
      </w:hyperlink>
      <w:r>
        <w:rPr>
          <w:rStyle w:val="s0"/>
        </w:rPr>
        <w:t xml:space="preserve"> к настоящим Правилам. </w:t>
      </w:r>
    </w:p>
    <w:p w:rsidR="00000000" w:rsidRDefault="00596FAF">
      <w:pPr>
        <w:pStyle w:val="pj"/>
      </w:pPr>
      <w:r>
        <w:rPr>
          <w:rStyle w:val="s0"/>
        </w:rPr>
        <w:t>Для прекращения действия кодов государственным учреждениям, финанс</w:t>
      </w:r>
      <w:r>
        <w:rPr>
          <w:rStyle w:val="s0"/>
        </w:rPr>
        <w:t xml:space="preserve">ируемым из местных бюджетов, администраторы местных бюджетных программ направляют в территориальные подразделения казначейства заявку на прекращение действия кодов государственным учреждениям по форме согласно </w:t>
      </w:r>
      <w:hyperlink w:anchor="sub60" w:history="1">
        <w:r>
          <w:rPr>
            <w:rStyle w:val="a4"/>
          </w:rPr>
          <w:t>приложению 60</w:t>
        </w:r>
      </w:hyperlink>
      <w:r>
        <w:rPr>
          <w:rStyle w:val="s0"/>
        </w:rPr>
        <w:t xml:space="preserve"> к на</w:t>
      </w:r>
      <w:r>
        <w:rPr>
          <w:rStyle w:val="s0"/>
        </w:rPr>
        <w:t xml:space="preserve">стоящим Правилам. </w:t>
      </w:r>
    </w:p>
    <w:p w:rsidR="00000000" w:rsidRDefault="00596FAF">
      <w:pPr>
        <w:pStyle w:val="pj"/>
      </w:pPr>
      <w:r>
        <w:t>В случае реорганизации государственного учреждения, являвшегося администратором бюджетных программ, и отсутствия возможности предоставления заявки на закрытие кода по причине уничтожения гербовой печати и отсутствия лиц, имеющих право по</w:t>
      </w:r>
      <w:r>
        <w:t>дписи на финансовых документах реорганизованного государственного учреждения, заявку представляет правопреемник, а в случае его ликвидации - ликвидационная комиссия.</w:t>
      </w:r>
    </w:p>
    <w:p w:rsidR="00000000" w:rsidRDefault="00596FAF">
      <w:pPr>
        <w:pStyle w:val="pj"/>
      </w:pPr>
      <w:r>
        <w:rPr>
          <w:rStyle w:val="s0"/>
        </w:rPr>
        <w:t>Территориальные подразделения казначейства направляют в центральный уполномоченный орган п</w:t>
      </w:r>
      <w:r>
        <w:rPr>
          <w:rStyle w:val="s0"/>
        </w:rPr>
        <w:t xml:space="preserve">о исполнению бюджета заявку на прекращение действия кодов государственным учреждениям по форме согласно </w:t>
      </w:r>
      <w:hyperlink w:anchor="sub60" w:history="1">
        <w:r>
          <w:rPr>
            <w:rStyle w:val="a4"/>
          </w:rPr>
          <w:t>приложению 60</w:t>
        </w:r>
      </w:hyperlink>
      <w:r>
        <w:rPr>
          <w:rStyle w:val="s0"/>
        </w:rPr>
        <w:t xml:space="preserve"> к настоящим Правилам. </w:t>
      </w:r>
    </w:p>
    <w:p w:rsidR="00000000" w:rsidRDefault="00596FAF">
      <w:pPr>
        <w:pStyle w:val="pji"/>
      </w:pPr>
      <w:r>
        <w:rPr>
          <w:rStyle w:val="s3"/>
        </w:rPr>
        <w:t xml:space="preserve">Пункт 121 изложен в редакции </w:t>
      </w:r>
      <w:hyperlink r:id="rId406" w:anchor="sub_id=121" w:history="1">
        <w:r>
          <w:rPr>
            <w:rStyle w:val="a4"/>
            <w:i/>
            <w:iCs/>
          </w:rPr>
          <w:t>приказа</w:t>
        </w:r>
      </w:hyperlink>
      <w:r>
        <w:rPr>
          <w:rStyle w:val="s3"/>
        </w:rPr>
        <w:t xml:space="preserve"> Министра финансов РК от 09.10.15 г. № 509 (</w:t>
      </w:r>
      <w:hyperlink r:id="rId407" w:anchor="sub_id=12100" w:history="1">
        <w:r>
          <w:rPr>
            <w:rStyle w:val="a4"/>
            <w:i/>
            <w:iCs/>
          </w:rPr>
          <w:t>см. стар. ред.</w:t>
        </w:r>
      </w:hyperlink>
      <w:r>
        <w:rPr>
          <w:rStyle w:val="s3"/>
        </w:rPr>
        <w:t xml:space="preserve">); внесены изменения в соответствии с </w:t>
      </w:r>
      <w:hyperlink r:id="rId408" w:anchor="sub_id=121" w:history="1">
        <w:r>
          <w:rPr>
            <w:rStyle w:val="a4"/>
            <w:i/>
            <w:iCs/>
          </w:rPr>
          <w:t>приказом</w:t>
        </w:r>
      </w:hyperlink>
      <w:r>
        <w:rPr>
          <w:rStyle w:val="s3"/>
        </w:rPr>
        <w:t xml:space="preserve"> Министра финансов РК от 26.02.16 г. № 87 (</w:t>
      </w:r>
      <w:hyperlink r:id="rId409" w:anchor="sub_id=12100" w:history="1">
        <w:r>
          <w:rPr>
            <w:rStyle w:val="a4"/>
            <w:i/>
            <w:iCs/>
          </w:rPr>
          <w:t>см. стар. ред.</w:t>
        </w:r>
      </w:hyperlink>
      <w:r>
        <w:rPr>
          <w:rStyle w:val="s3"/>
        </w:rPr>
        <w:t xml:space="preserve">); </w:t>
      </w:r>
      <w:hyperlink r:id="rId410" w:anchor="sub_id=121" w:history="1">
        <w:r>
          <w:rPr>
            <w:rStyle w:val="a4"/>
            <w:i/>
            <w:iCs/>
          </w:rPr>
          <w:t>приказом</w:t>
        </w:r>
      </w:hyperlink>
      <w:r>
        <w:rPr>
          <w:rStyle w:val="s3"/>
        </w:rPr>
        <w:t xml:space="preserve"> Министра финансов РК от 06.09.17 г. № 543 (введено в действие с 1 января 2018 г.) (</w:t>
      </w:r>
      <w:hyperlink r:id="rId411" w:anchor="sub_id=12100" w:history="1">
        <w:r>
          <w:rPr>
            <w:rStyle w:val="a4"/>
            <w:i/>
            <w:iCs/>
          </w:rPr>
          <w:t>см. стар. ред.</w:t>
        </w:r>
      </w:hyperlink>
      <w:r>
        <w:rPr>
          <w:rStyle w:val="s3"/>
        </w:rPr>
        <w:t xml:space="preserve">); изложен в редакции </w:t>
      </w:r>
      <w:hyperlink r:id="rId412" w:anchor="sub_id=121" w:history="1">
        <w:r>
          <w:rPr>
            <w:rStyle w:val="a4"/>
            <w:i/>
            <w:iCs/>
          </w:rPr>
          <w:t>приказа</w:t>
        </w:r>
      </w:hyperlink>
      <w:r>
        <w:rPr>
          <w:rStyle w:val="s3"/>
        </w:rPr>
        <w:t xml:space="preserve"> Министра финансов РК от 23.02.18 г. № 269 (</w:t>
      </w:r>
      <w:hyperlink r:id="rId413" w:anchor="sub_id=121" w:history="1">
        <w:r>
          <w:rPr>
            <w:rStyle w:val="a4"/>
            <w:i/>
            <w:iCs/>
          </w:rPr>
          <w:t>см. стар. ред.</w:t>
        </w:r>
      </w:hyperlink>
      <w:r>
        <w:rPr>
          <w:rStyle w:val="s3"/>
        </w:rPr>
        <w:t>)</w:t>
      </w:r>
    </w:p>
    <w:p w:rsidR="00000000" w:rsidRDefault="00596FAF">
      <w:pPr>
        <w:pStyle w:val="pji"/>
      </w:pPr>
      <w:r>
        <w:rPr>
          <w:rStyle w:val="s3"/>
        </w:rPr>
        <w:t xml:space="preserve">См. </w:t>
      </w:r>
      <w:hyperlink r:id="rId414" w:anchor="sub_id=12100" w:history="1">
        <w:r>
          <w:rPr>
            <w:rStyle w:val="a4"/>
            <w:i/>
            <w:iCs/>
          </w:rPr>
          <w:t>редакцию</w:t>
        </w:r>
      </w:hyperlink>
      <w:r>
        <w:rPr>
          <w:rStyle w:val="s3"/>
        </w:rPr>
        <w:t xml:space="preserve"> пункта 121, действующую до 1 января 2020 г. для городов районного значения, сел, поселков, сельских округов с численностью населения две тысячи и менее человек</w:t>
      </w:r>
    </w:p>
    <w:p w:rsidR="00000000" w:rsidRDefault="00596FAF">
      <w:pPr>
        <w:pStyle w:val="pj"/>
      </w:pPr>
      <w:r>
        <w:rPr>
          <w:rStyle w:val="s0"/>
        </w:rPr>
        <w:t>121. Для закрытия КСН платн</w:t>
      </w:r>
      <w:r>
        <w:rPr>
          <w:rStyle w:val="s0"/>
        </w:rPr>
        <w:t>ых услуг, благотворительной помощи, временного размещения денег, местного самоуправления, реконвертации внешнего займа или связанного гранта, счета в иностранной валюте, специального счета внешнего займа или связанного гранта, счета к специальному счету вн</w:t>
      </w:r>
      <w:r>
        <w:rPr>
          <w:rStyle w:val="s0"/>
        </w:rPr>
        <w:t xml:space="preserve">ешнего займа или связанного гранта государственное учреждение предоставляет в территориальное подразделение казначейства заявление по форме согласно </w:t>
      </w:r>
      <w:hyperlink w:anchor="sub62" w:history="1">
        <w:r>
          <w:rPr>
            <w:rStyle w:val="a4"/>
          </w:rPr>
          <w:t>приложению 62</w:t>
        </w:r>
      </w:hyperlink>
      <w:r>
        <w:rPr>
          <w:rStyle w:val="s0"/>
        </w:rPr>
        <w:t xml:space="preserve"> к настоящим Правилам. Территориальное подразделение казначейства </w:t>
      </w:r>
      <w:r>
        <w:rPr>
          <w:rStyle w:val="s0"/>
        </w:rPr>
        <w:t>направляет в центральный уполномоченный орган по исполнению бюджета письменное обращение о закрытии соответствующего КСН платных услуг, благотворительной помощи, временного размещения денег, местного самоуправления, реконвертации внешнего займа или связанн</w:t>
      </w:r>
      <w:r>
        <w:rPr>
          <w:rStyle w:val="s0"/>
        </w:rPr>
        <w:t>ого гранта, счета в иностранной валюте, специального счета внешнего займа или связанного гранта, счета к специальному счету внешнего займа или связанного гранта по форме согласно приложению 62 к настоящим Правилам.</w:t>
      </w:r>
    </w:p>
    <w:p w:rsidR="00000000" w:rsidRDefault="00596FAF">
      <w:pPr>
        <w:pStyle w:val="pj"/>
      </w:pPr>
      <w:r>
        <w:rPr>
          <w:rStyle w:val="s0"/>
        </w:rPr>
        <w:t>После закрытия КСН и счетов государственн</w:t>
      </w:r>
      <w:r>
        <w:rPr>
          <w:rStyle w:val="s0"/>
        </w:rPr>
        <w:t>ых учреждений центральный уполномоченный орган по исполнению бюджета осуществляет электронную рассылку уведомлений о закрытии КСН и счетов посредством ИС «Казначейство-клиент».</w:t>
      </w:r>
    </w:p>
    <w:p w:rsidR="00000000" w:rsidRDefault="00596FAF">
      <w:pPr>
        <w:pStyle w:val="pj"/>
      </w:pPr>
      <w:r>
        <w:rPr>
          <w:rStyle w:val="s0"/>
        </w:rPr>
        <w:t>В случае реорганизации государственного учреждения и отсутствия возможности пре</w:t>
      </w:r>
      <w:r>
        <w:rPr>
          <w:rStyle w:val="s0"/>
        </w:rPr>
        <w:t>доставления заявления по форме согласно приложению 62 к настоящим Правилам по причине уничтожения гербовой печати и отсутствия лиц, имеющих право подписи на финансовых документах реорганизованного государственного учреждения, заявку представляет правопреем</w:t>
      </w:r>
      <w:r>
        <w:rPr>
          <w:rStyle w:val="s0"/>
        </w:rPr>
        <w:t>ник, в случае ликвидации государственного учреждения - администратор бюджетных программ, а в случае ликвидации администратора бюджетных программ - ликвидационная комиссия.</w:t>
      </w:r>
    </w:p>
    <w:p w:rsidR="00000000" w:rsidRDefault="00596FAF">
      <w:pPr>
        <w:pStyle w:val="pj"/>
      </w:pPr>
      <w:r>
        <w:rPr>
          <w:rStyle w:val="s0"/>
        </w:rPr>
        <w:t>122. Для прекращения действия кодов субъекта квазигосударственного сектора и закрыти</w:t>
      </w:r>
      <w:r>
        <w:rPr>
          <w:rStyle w:val="s0"/>
        </w:rPr>
        <w:t xml:space="preserve">я счетов субъекта квазигосударственного сектора субъект квазигосударственного сектора направляет в территориальные подразделения казначейства заявку по форме согласно </w:t>
      </w:r>
      <w:hyperlink w:anchor="sub61" w:history="1">
        <w:r>
          <w:rPr>
            <w:rStyle w:val="a4"/>
          </w:rPr>
          <w:t>приложению 61</w:t>
        </w:r>
      </w:hyperlink>
      <w:r>
        <w:rPr>
          <w:rStyle w:val="s0"/>
        </w:rPr>
        <w:t xml:space="preserve"> к настоящим Правилам в 2-х экземплярах.</w:t>
      </w:r>
    </w:p>
    <w:p w:rsidR="00000000" w:rsidRDefault="00596FAF">
      <w:pPr>
        <w:pStyle w:val="pj"/>
      </w:pPr>
      <w:r>
        <w:rPr>
          <w:rStyle w:val="s0"/>
        </w:rPr>
        <w:t>Террито</w:t>
      </w:r>
      <w:r>
        <w:rPr>
          <w:rStyle w:val="s0"/>
        </w:rPr>
        <w:t xml:space="preserve">риальные подразделения казначейства направляют в центральный уполномоченный орган по исполнению бюджета заявку на прекращение действия кодов субъекта квазигосударственного сектора и закрытие счетов субъекта квазигосударственного сектора по форме согласно </w:t>
      </w:r>
      <w:r>
        <w:t>п</w:t>
      </w:r>
      <w:r>
        <w:t xml:space="preserve">риложению </w:t>
      </w:r>
      <w:r>
        <w:rPr>
          <w:rStyle w:val="s0"/>
        </w:rPr>
        <w:t>61 к настоящим Правилам.</w:t>
      </w:r>
    </w:p>
    <w:p w:rsidR="00000000" w:rsidRDefault="00596FAF">
      <w:pPr>
        <w:pStyle w:val="pj"/>
      </w:pPr>
      <w:r>
        <w:rPr>
          <w:rStyle w:val="s0"/>
        </w:rPr>
        <w:t>После закрытия центральным уполномоченным органом по исполнению бюджета кода субъекта квазигосударственного сектора и счетов субъекта квазигосударственного сектора территориальное подразделение казначейства один экземпляр</w:t>
      </w:r>
      <w:r>
        <w:rPr>
          <w:rStyle w:val="s0"/>
        </w:rPr>
        <w:t xml:space="preserve"> заявки с отметкой о закрытии возвращает субъекту квазигосударственного сектора.</w:t>
      </w:r>
    </w:p>
    <w:p w:rsidR="00000000" w:rsidRDefault="00596FAF">
      <w:pPr>
        <w:pStyle w:val="pji"/>
      </w:pPr>
      <w:bookmarkStart w:id="29" w:name="SUB12300"/>
      <w:bookmarkEnd w:id="29"/>
      <w:r>
        <w:rPr>
          <w:rStyle w:val="s3"/>
        </w:rPr>
        <w:t xml:space="preserve">В пункт 123 внесены изменения в соответствии с </w:t>
      </w:r>
      <w:hyperlink r:id="rId415" w:anchor="sub_id=123" w:history="1">
        <w:r>
          <w:rPr>
            <w:rStyle w:val="a4"/>
            <w:i/>
            <w:iCs/>
          </w:rPr>
          <w:t>приказом</w:t>
        </w:r>
      </w:hyperlink>
      <w:r>
        <w:rPr>
          <w:rStyle w:val="s3"/>
        </w:rPr>
        <w:t xml:space="preserve"> Министра финансов РК от 26.03.15 г. № </w:t>
      </w:r>
      <w:r>
        <w:rPr>
          <w:rStyle w:val="s3"/>
        </w:rPr>
        <w:t>202 (</w:t>
      </w:r>
      <w:hyperlink r:id="rId416" w:anchor="sub_id=12300" w:history="1">
        <w:r>
          <w:rPr>
            <w:rStyle w:val="a4"/>
            <w:i/>
            <w:iCs/>
          </w:rPr>
          <w:t>см. стар. ред.</w:t>
        </w:r>
      </w:hyperlink>
      <w:r>
        <w:rPr>
          <w:rStyle w:val="s3"/>
        </w:rPr>
        <w:t xml:space="preserve">); изложен в редакции </w:t>
      </w:r>
      <w:hyperlink r:id="rId417" w:anchor="sub_id=123" w:history="1">
        <w:r>
          <w:rPr>
            <w:rStyle w:val="a4"/>
            <w:i/>
            <w:iCs/>
          </w:rPr>
          <w:t>приказа</w:t>
        </w:r>
      </w:hyperlink>
      <w:r>
        <w:rPr>
          <w:rStyle w:val="s3"/>
        </w:rPr>
        <w:t xml:space="preserve"> Министра финансов РК от 26.02.16 г. № 87 (</w:t>
      </w:r>
      <w:hyperlink r:id="rId418" w:anchor="sub_id=12300" w:history="1">
        <w:r>
          <w:rPr>
            <w:rStyle w:val="a4"/>
            <w:i/>
            <w:iCs/>
          </w:rPr>
          <w:t>см. стар. ред.</w:t>
        </w:r>
      </w:hyperlink>
      <w:r>
        <w:rPr>
          <w:rStyle w:val="s3"/>
        </w:rPr>
        <w:t xml:space="preserve">); ; внесены изменения в соответствии с </w:t>
      </w:r>
      <w:hyperlink r:id="rId419" w:anchor="sub_id=123" w:history="1">
        <w:r>
          <w:rPr>
            <w:rStyle w:val="a4"/>
            <w:i/>
            <w:iCs/>
          </w:rPr>
          <w:t>приказом</w:t>
        </w:r>
      </w:hyperlink>
      <w:r>
        <w:rPr>
          <w:rStyle w:val="s3"/>
        </w:rPr>
        <w:t xml:space="preserve"> </w:t>
      </w:r>
      <w:r>
        <w:rPr>
          <w:rStyle w:val="s3"/>
        </w:rPr>
        <w:t>Министра финансов РК от 30.11.18 г. № 1046 (</w:t>
      </w:r>
      <w:hyperlink r:id="rId420" w:anchor="sub_id=12300" w:history="1">
        <w:r>
          <w:rPr>
            <w:rStyle w:val="a4"/>
            <w:i/>
            <w:iCs/>
          </w:rPr>
          <w:t>см. стар. ред.</w:t>
        </w:r>
      </w:hyperlink>
      <w:r>
        <w:rPr>
          <w:rStyle w:val="s3"/>
        </w:rPr>
        <w:t xml:space="preserve">); </w:t>
      </w:r>
      <w:hyperlink r:id="rId421" w:history="1">
        <w:r>
          <w:rPr>
            <w:rStyle w:val="a4"/>
            <w:i/>
            <w:iCs/>
          </w:rPr>
          <w:t>приказом</w:t>
        </w:r>
      </w:hyperlink>
      <w:r>
        <w:rPr>
          <w:rStyle w:val="s3"/>
        </w:rPr>
        <w:t xml:space="preserve"> Министра финансов РК от 14.12.18 г. № </w:t>
      </w:r>
      <w:r>
        <w:rPr>
          <w:rStyle w:val="s3"/>
        </w:rPr>
        <w:t>1089 (</w:t>
      </w:r>
      <w:hyperlink r:id="rId422" w:anchor="sub_id=12300" w:history="1">
        <w:r>
          <w:rPr>
            <w:rStyle w:val="a4"/>
            <w:i/>
            <w:iCs/>
          </w:rPr>
          <w:t>см. стар. ред.</w:t>
        </w:r>
      </w:hyperlink>
      <w:r>
        <w:rPr>
          <w:rStyle w:val="s3"/>
        </w:rPr>
        <w:t>)</w:t>
      </w:r>
    </w:p>
    <w:p w:rsidR="00000000" w:rsidRDefault="00596FAF">
      <w:pPr>
        <w:pStyle w:val="pj"/>
      </w:pPr>
      <w:r>
        <w:t>123. При наличии остатка денег на закрываемом КСН платных услуг, благотворительной помощи, временного размещения денег, местного самоуправления реконве</w:t>
      </w:r>
      <w:r>
        <w:t>ртации внешнего займа или связанного гранта, счете субъекта квазигосударственного сектора, специальном счете внешнего займа или связанного гранта, счете к специальному счету внешнего займа или связанного гранта, счете в иностранной валюте государственное у</w:t>
      </w:r>
      <w:r>
        <w:t>чреждение/субъект квазигосударственного сектора представляет (в ИС «Казначейство - клиент» формирует электронный образ) счет к оплате, платежное поручение или заявку на реконвертацию иностранной валюты для перечисления остатка неиспользованных денег на зак</w:t>
      </w:r>
      <w:r>
        <w:t>рываемом:</w:t>
      </w:r>
    </w:p>
    <w:p w:rsidR="00000000" w:rsidRDefault="00596FAF">
      <w:pPr>
        <w:pStyle w:val="pj"/>
      </w:pPr>
      <w:r>
        <w:t>1) КСН платных услуг:</w:t>
      </w:r>
    </w:p>
    <w:p w:rsidR="00000000" w:rsidRDefault="00596FAF">
      <w:pPr>
        <w:pStyle w:val="pj"/>
      </w:pPr>
      <w:r>
        <w:t>на КСН платных услуг правопреемника (при этом, если правопреемнику в установленном законодательством Республики Казахстан порядке предоставлено право распоряжения деньгами от реализации товаров (работ, услуг);</w:t>
      </w:r>
    </w:p>
    <w:p w:rsidR="00000000" w:rsidRDefault="00596FAF">
      <w:pPr>
        <w:pStyle w:val="pj"/>
      </w:pPr>
      <w:r>
        <w:t>в доход соответствующего бюджета в случаях:</w:t>
      </w:r>
    </w:p>
    <w:p w:rsidR="00000000" w:rsidRDefault="00596FAF">
      <w:pPr>
        <w:pStyle w:val="pj"/>
      </w:pPr>
      <w:r>
        <w:t>отсутствия правопреемника;</w:t>
      </w:r>
    </w:p>
    <w:p w:rsidR="00000000" w:rsidRDefault="00596FAF">
      <w:pPr>
        <w:pStyle w:val="pj"/>
      </w:pPr>
      <w:r>
        <w:t>определения правопреемника, которому в установленном законодательством Республики Казахстан порядке не предоставлено право распоряжения деньгами от реализации товаров (работ, услуг);</w:t>
      </w:r>
    </w:p>
    <w:p w:rsidR="00000000" w:rsidRDefault="00596FAF">
      <w:pPr>
        <w:pStyle w:val="pj"/>
      </w:pPr>
      <w:r>
        <w:t>от</w:t>
      </w:r>
      <w:r>
        <w:t xml:space="preserve">сутствия у правопреемника кода товаров (работ, услуг), по которому числится остаток; </w:t>
      </w:r>
    </w:p>
    <w:p w:rsidR="00000000" w:rsidRDefault="00596FAF">
      <w:pPr>
        <w:pStyle w:val="pj"/>
      </w:pPr>
      <w:r>
        <w:t xml:space="preserve">2) КСН благотворительной помощи: </w:t>
      </w:r>
    </w:p>
    <w:p w:rsidR="00000000" w:rsidRDefault="00596FAF">
      <w:pPr>
        <w:pStyle w:val="pj"/>
      </w:pPr>
      <w:r>
        <w:t xml:space="preserve">на КСН благотворительной помощи или на счет в банке второго уровня правопреемника; </w:t>
      </w:r>
    </w:p>
    <w:p w:rsidR="00000000" w:rsidRDefault="00596FAF">
      <w:pPr>
        <w:pStyle w:val="pj"/>
      </w:pPr>
      <w:r>
        <w:t xml:space="preserve">вносителю, в случае отсутствия правопреемника; </w:t>
      </w:r>
    </w:p>
    <w:p w:rsidR="00000000" w:rsidRDefault="00596FAF">
      <w:pPr>
        <w:pStyle w:val="pj"/>
      </w:pPr>
      <w:r>
        <w:t>в до</w:t>
      </w:r>
      <w:r>
        <w:t xml:space="preserve">ход соответствующего бюджета, в случае отсутствия правопреемника и вносителя; </w:t>
      </w:r>
    </w:p>
    <w:p w:rsidR="00000000" w:rsidRDefault="00596FAF">
      <w:pPr>
        <w:pStyle w:val="pj"/>
      </w:pPr>
      <w:r>
        <w:t xml:space="preserve">3) КСН временного размещения денег: </w:t>
      </w:r>
    </w:p>
    <w:p w:rsidR="00000000" w:rsidRDefault="00596FAF">
      <w:pPr>
        <w:pStyle w:val="pj"/>
      </w:pPr>
      <w:r>
        <w:t xml:space="preserve">вносителю; </w:t>
      </w:r>
    </w:p>
    <w:p w:rsidR="00000000" w:rsidRDefault="00596FAF">
      <w:pPr>
        <w:pStyle w:val="pj"/>
      </w:pPr>
      <w:r>
        <w:t xml:space="preserve">на КСН временного размещения денег правопреемника; </w:t>
      </w:r>
    </w:p>
    <w:p w:rsidR="00000000" w:rsidRDefault="00596FAF">
      <w:pPr>
        <w:pStyle w:val="pj"/>
      </w:pPr>
      <w:r>
        <w:t>4) счете в иностранной валюте - путем осуществления процедур по реконвертаци</w:t>
      </w:r>
      <w:r>
        <w:t>и остатка иностранной валюты с последующим восстановлением произведенных кассовых расходов на код, по которому производились операции за счет бюджетных денег, и/или зачислением реконвертированной валюты на КСН благотворительной помощи и/или временного разм</w:t>
      </w:r>
      <w:r>
        <w:t>ещения денег в национальной валюте;</w:t>
      </w:r>
    </w:p>
    <w:p w:rsidR="00000000" w:rsidRDefault="00596FAF">
      <w:pPr>
        <w:pStyle w:val="pj"/>
      </w:pPr>
      <w:r>
        <w:rPr>
          <w:rStyle w:val="s0"/>
        </w:rPr>
        <w:t>на счет в иностранной валюте правопреемника;</w:t>
      </w:r>
    </w:p>
    <w:p w:rsidR="00000000" w:rsidRDefault="00596FAF">
      <w:pPr>
        <w:pStyle w:val="pj"/>
      </w:pPr>
      <w:r>
        <w:rPr>
          <w:rStyle w:val="s0"/>
        </w:rPr>
        <w:t>5) счете субъекта квазигосударственного сектора:</w:t>
      </w:r>
    </w:p>
    <w:p w:rsidR="00000000" w:rsidRDefault="00596FAF">
      <w:pPr>
        <w:pStyle w:val="pj"/>
      </w:pPr>
      <w:r>
        <w:rPr>
          <w:rStyle w:val="s0"/>
        </w:rPr>
        <w:t>на счет субъекта квазигосударственного сектора правопреемника;</w:t>
      </w:r>
    </w:p>
    <w:p w:rsidR="00000000" w:rsidRDefault="00596FAF">
      <w:pPr>
        <w:pStyle w:val="pj"/>
      </w:pPr>
      <w:r>
        <w:rPr>
          <w:rStyle w:val="s0"/>
        </w:rPr>
        <w:t>на счет учредителя субъекта квазигосударственного сектора;</w:t>
      </w:r>
    </w:p>
    <w:p w:rsidR="00000000" w:rsidRDefault="00596FAF">
      <w:pPr>
        <w:pStyle w:val="pj"/>
      </w:pPr>
      <w:r>
        <w:rPr>
          <w:rStyle w:val="s0"/>
        </w:rPr>
        <w:t>на с</w:t>
      </w:r>
      <w:r>
        <w:rPr>
          <w:rStyle w:val="s0"/>
        </w:rPr>
        <w:t>чет субъекта квазигосударственного сектора, продолжающего реализацию инвестиционного проекта в установленном порядке (при этом, если правопреемнику в установленном законодательством Республики Казахстан порядке предоставлено право на продолжение реализации</w:t>
      </w:r>
      <w:r>
        <w:rPr>
          <w:rStyle w:val="s0"/>
        </w:rPr>
        <w:t xml:space="preserve"> инвестиционного проекта);</w:t>
      </w:r>
    </w:p>
    <w:p w:rsidR="00000000" w:rsidRDefault="00596FAF">
      <w:pPr>
        <w:pStyle w:val="pj"/>
      </w:pPr>
      <w:r>
        <w:rPr>
          <w:rStyle w:val="s0"/>
        </w:rPr>
        <w:t xml:space="preserve">6) исключен в соответствии с </w:t>
      </w:r>
      <w:hyperlink r:id="rId423" w:anchor="sub_id=123" w:history="1">
        <w:r>
          <w:rPr>
            <w:rStyle w:val="a4"/>
          </w:rPr>
          <w:t>приказом</w:t>
        </w:r>
      </w:hyperlink>
      <w:r>
        <w:rPr>
          <w:rStyle w:val="s0"/>
        </w:rPr>
        <w:t xml:space="preserve"> Министра финансов РК от 06.09.17 г. № 543 </w:t>
      </w:r>
      <w:r>
        <w:rPr>
          <w:rStyle w:val="s3"/>
        </w:rPr>
        <w:t>(введено в действие с 1 января 2018 г.) (</w:t>
      </w:r>
      <w:hyperlink r:id="rId424" w:anchor="sub_id=12300" w:history="1">
        <w:r>
          <w:rPr>
            <w:rStyle w:val="a4"/>
            <w:i/>
            <w:iCs/>
          </w:rPr>
          <w:t>см. стар. ред.</w:t>
        </w:r>
      </w:hyperlink>
      <w:r>
        <w:rPr>
          <w:rStyle w:val="s3"/>
        </w:rPr>
        <w:t>)</w:t>
      </w:r>
    </w:p>
    <w:p w:rsidR="00000000" w:rsidRDefault="00596FAF">
      <w:pPr>
        <w:pStyle w:val="pji"/>
      </w:pPr>
      <w:r>
        <w:rPr>
          <w:rStyle w:val="s3"/>
        </w:rPr>
        <w:t xml:space="preserve">См. </w:t>
      </w:r>
      <w:hyperlink r:id="rId425" w:anchor="sub_id=12300" w:history="1">
        <w:r>
          <w:rPr>
            <w:rStyle w:val="a4"/>
            <w:i/>
            <w:iCs/>
          </w:rPr>
          <w:t>редакцию</w:t>
        </w:r>
      </w:hyperlink>
      <w:r>
        <w:rPr>
          <w:rStyle w:val="s3"/>
        </w:rPr>
        <w:t xml:space="preserve"> пункта 123, действующую до 1 января 2020 г. для городов районного значения, сел, поселко</w:t>
      </w:r>
      <w:r>
        <w:rPr>
          <w:rStyle w:val="s3"/>
        </w:rPr>
        <w:t>в, сельских округов с численностью населения две тысячи и менее человек</w:t>
      </w:r>
    </w:p>
    <w:p w:rsidR="00000000" w:rsidRDefault="00596FAF">
      <w:pPr>
        <w:pStyle w:val="pj"/>
      </w:pPr>
      <w:r>
        <w:t>7) КСН реконвертации внешнего займа или связанного гранта:</w:t>
      </w:r>
    </w:p>
    <w:p w:rsidR="00000000" w:rsidRDefault="00596FAF">
      <w:pPr>
        <w:pStyle w:val="pj"/>
      </w:pPr>
      <w:r>
        <w:t>на специальный счет внешнего займа или связанного гранта, с которого были реконвертированы деньги в национальную валюту;</w:t>
      </w:r>
    </w:p>
    <w:p w:rsidR="00000000" w:rsidRDefault="00596FAF">
      <w:pPr>
        <w:pStyle w:val="pj"/>
      </w:pPr>
      <w:r>
        <w:t>в до</w:t>
      </w:r>
      <w:r>
        <w:t>ход республиканского бюджета - в случае недостатка денег для покупки минимальной денежной единицы иностранной валюты и восстановления остатка на специальный счет внешнего займа или связанного гранта;</w:t>
      </w:r>
    </w:p>
    <w:p w:rsidR="00000000" w:rsidRDefault="00596FAF">
      <w:pPr>
        <w:pStyle w:val="pj"/>
      </w:pPr>
      <w:r>
        <w:t>на КСН реконвертации внешнего займа или связанного грант</w:t>
      </w:r>
      <w:r>
        <w:t>а правопреемника;</w:t>
      </w:r>
    </w:p>
    <w:p w:rsidR="00000000" w:rsidRDefault="00596FAF">
      <w:pPr>
        <w:pStyle w:val="pj"/>
      </w:pPr>
      <w:r>
        <w:t xml:space="preserve">8) специальном счете внешнего займа или связанного гранта: </w:t>
      </w:r>
    </w:p>
    <w:p w:rsidR="00000000" w:rsidRDefault="00596FAF">
      <w:pPr>
        <w:pStyle w:val="pj"/>
      </w:pPr>
      <w:r>
        <w:t>заимодателю в соответствии с условиями международного договора о государственном займе или донору в соответствии с условиями договора о связанном гранте;</w:t>
      </w:r>
    </w:p>
    <w:p w:rsidR="00000000" w:rsidRDefault="00596FAF">
      <w:pPr>
        <w:pStyle w:val="pj"/>
      </w:pPr>
      <w:r>
        <w:t>на специальный счет внеш</w:t>
      </w:r>
      <w:r>
        <w:t>него займа или связанного гранта правопреемника;</w:t>
      </w:r>
    </w:p>
    <w:p w:rsidR="00000000" w:rsidRDefault="00596FAF">
      <w:pPr>
        <w:pStyle w:val="pj"/>
      </w:pPr>
      <w:r>
        <w:t xml:space="preserve">9) счете к специальному счету внешнего займа или связанного гранта: </w:t>
      </w:r>
    </w:p>
    <w:p w:rsidR="00000000" w:rsidRDefault="00596FAF">
      <w:pPr>
        <w:pStyle w:val="pj"/>
      </w:pPr>
      <w:r>
        <w:t>путем осуществления конвертации остатка денег в иностранной валюте в валюту займа с последующим восстановлением суммы на специальный счет внешнего займа или связанного гранта.</w:t>
      </w:r>
    </w:p>
    <w:p w:rsidR="00000000" w:rsidRDefault="00596FAF">
      <w:pPr>
        <w:pStyle w:val="pji"/>
      </w:pPr>
      <w:r>
        <w:rPr>
          <w:rStyle w:val="s3"/>
        </w:rPr>
        <w:t xml:space="preserve">Правила дополнены пунктом 123-1 в соответствии с </w:t>
      </w:r>
      <w:hyperlink r:id="rId426" w:anchor="sub_id=1231" w:history="1">
        <w:r>
          <w:rPr>
            <w:rStyle w:val="a4"/>
            <w:i/>
            <w:iCs/>
          </w:rPr>
          <w:t>приказом</w:t>
        </w:r>
      </w:hyperlink>
      <w:r>
        <w:rPr>
          <w:rStyle w:val="s3"/>
        </w:rPr>
        <w:t xml:space="preserve"> Министра финансов РК от 06.09.17 г. № 543</w:t>
      </w:r>
    </w:p>
    <w:p w:rsidR="00000000" w:rsidRDefault="00596FAF">
      <w:pPr>
        <w:pStyle w:val="pj"/>
      </w:pPr>
      <w:r>
        <w:t>123-1. В случае образования бюджета на территории города районного значения, села, поселка, сельского округа остатки средств от поступлений, предусмотренн</w:t>
      </w:r>
      <w:r>
        <w:t>ых законодательством Республики Казахстан о местном государственном управлении и самоуправлении, оставшиеся на КСН местного самоуправления неиспользованными на конец отчетного финансового года, аппаратом акима соответствующей административно-территориально</w:t>
      </w:r>
      <w:r>
        <w:t>й единицы зачисляются в поступления соответствующего бюджета города районного значения, села, поселка, сельского округа.</w:t>
      </w:r>
    </w:p>
    <w:p w:rsidR="00000000" w:rsidRDefault="00596FAF">
      <w:pPr>
        <w:pStyle w:val="pji"/>
      </w:pPr>
      <w:r>
        <w:rPr>
          <w:rStyle w:val="s3"/>
        </w:rPr>
        <w:t xml:space="preserve">Пункт 124 изложен в редакции </w:t>
      </w:r>
      <w:hyperlink r:id="rId427" w:anchor="sub_id=123" w:history="1">
        <w:r>
          <w:rPr>
            <w:rStyle w:val="a4"/>
            <w:i/>
            <w:iCs/>
          </w:rPr>
          <w:t>приказа</w:t>
        </w:r>
      </w:hyperlink>
      <w:r>
        <w:rPr>
          <w:rStyle w:val="s3"/>
        </w:rPr>
        <w:t xml:space="preserve"> Министра финансов</w:t>
      </w:r>
      <w:r>
        <w:rPr>
          <w:rStyle w:val="s3"/>
        </w:rPr>
        <w:t xml:space="preserve"> РК от 26.02.16 г. № 87 (</w:t>
      </w:r>
      <w:hyperlink r:id="rId428" w:anchor="sub_id=12400" w:history="1">
        <w:r>
          <w:rPr>
            <w:rStyle w:val="a4"/>
            <w:i/>
            <w:iCs/>
          </w:rPr>
          <w:t>см. стар. ред.</w:t>
        </w:r>
      </w:hyperlink>
      <w:r>
        <w:rPr>
          <w:rStyle w:val="s3"/>
        </w:rPr>
        <w:t xml:space="preserve">); внесены изменения в соответствии с </w:t>
      </w:r>
      <w:hyperlink r:id="rId429" w:anchor="sub_id=124" w:history="1">
        <w:r>
          <w:rPr>
            <w:rStyle w:val="a4"/>
            <w:i/>
            <w:iCs/>
          </w:rPr>
          <w:t>приказом</w:t>
        </w:r>
      </w:hyperlink>
      <w:r>
        <w:rPr>
          <w:rStyle w:val="s3"/>
        </w:rPr>
        <w:t xml:space="preserve"> Минист</w:t>
      </w:r>
      <w:r>
        <w:rPr>
          <w:rStyle w:val="s3"/>
        </w:rPr>
        <w:t>ра финансов РК от 12.07.17 г. № 431 (</w:t>
      </w:r>
      <w:hyperlink r:id="rId430" w:anchor="sub_id=12400" w:history="1">
        <w:r>
          <w:rPr>
            <w:rStyle w:val="a4"/>
            <w:i/>
            <w:iCs/>
          </w:rPr>
          <w:t>см. стар. ред.</w:t>
        </w:r>
      </w:hyperlink>
      <w:r>
        <w:rPr>
          <w:rStyle w:val="s3"/>
        </w:rPr>
        <w:t xml:space="preserve">); изложен в редакции </w:t>
      </w:r>
      <w:hyperlink r:id="rId431" w:anchor="sub_id=95" w:history="1">
        <w:r>
          <w:rPr>
            <w:rStyle w:val="a4"/>
            <w:i/>
            <w:iCs/>
          </w:rPr>
          <w:t>приказа</w:t>
        </w:r>
      </w:hyperlink>
      <w:r>
        <w:rPr>
          <w:rStyle w:val="s3"/>
        </w:rPr>
        <w:t xml:space="preserve"> </w:t>
      </w:r>
      <w:r>
        <w:rPr>
          <w:rStyle w:val="s3"/>
        </w:rPr>
        <w:t xml:space="preserve">Министра финансов РК от 06.09.17 г. № 543 (введено в действие с 1 января 2018 г. - для городов районного значения, сел, поселков, сельских округов с численностью более двух тысяч человек; с 1 января 2020 г. - для городов районного значения, сел, поселков, </w:t>
      </w:r>
      <w:r>
        <w:rPr>
          <w:rStyle w:val="s3"/>
        </w:rPr>
        <w:t>сельских округов с численностью населения две тысячи и менее человек) (</w:t>
      </w:r>
      <w:hyperlink r:id="rId432" w:anchor="sub_id=12400" w:history="1">
        <w:r>
          <w:rPr>
            <w:rStyle w:val="a4"/>
            <w:i/>
            <w:iCs/>
          </w:rPr>
          <w:t>см. стар. ред.</w:t>
        </w:r>
      </w:hyperlink>
      <w:r>
        <w:rPr>
          <w:rStyle w:val="s3"/>
        </w:rPr>
        <w:t xml:space="preserve">); </w:t>
      </w:r>
      <w:hyperlink r:id="rId433" w:anchor="sub_id=124" w:history="1">
        <w:r>
          <w:rPr>
            <w:rStyle w:val="a4"/>
            <w:i/>
            <w:iCs/>
          </w:rPr>
          <w:t>прик</w:t>
        </w:r>
        <w:r>
          <w:rPr>
            <w:rStyle w:val="a4"/>
            <w:i/>
            <w:iCs/>
          </w:rPr>
          <w:t>аза</w:t>
        </w:r>
      </w:hyperlink>
      <w:r>
        <w:rPr>
          <w:rStyle w:val="s3"/>
        </w:rPr>
        <w:t xml:space="preserve"> Министра финансов РК от 23.02.18 г. № 269 (</w:t>
      </w:r>
      <w:hyperlink r:id="rId434" w:anchor="sub_id=12400" w:history="1">
        <w:r>
          <w:rPr>
            <w:rStyle w:val="a4"/>
            <w:i/>
            <w:iCs/>
          </w:rPr>
          <w:t>см. стар. ред.</w:t>
        </w:r>
      </w:hyperlink>
      <w:r>
        <w:rPr>
          <w:rStyle w:val="s3"/>
        </w:rPr>
        <w:t xml:space="preserve">) (см. </w:t>
      </w:r>
      <w:hyperlink r:id="rId435" w:anchor="sub_id=12400" w:history="1">
        <w:r>
          <w:rPr>
            <w:rStyle w:val="a4"/>
            <w:i/>
            <w:iCs/>
          </w:rPr>
          <w:t>редакцию</w:t>
        </w:r>
      </w:hyperlink>
      <w:r>
        <w:rPr>
          <w:rStyle w:val="s3"/>
        </w:rPr>
        <w:t xml:space="preserve"> пункта 124, д</w:t>
      </w:r>
      <w:r>
        <w:rPr>
          <w:rStyle w:val="s3"/>
        </w:rPr>
        <w:t xml:space="preserve">ействующую до 1 января 2020 г. для городов районного значения, сел, поселков, сельских округов с численностью населения две тысячи и менее человек); </w:t>
      </w:r>
      <w:hyperlink r:id="rId436" w:anchor="sub_id=124" w:history="1">
        <w:r>
          <w:rPr>
            <w:rStyle w:val="a4"/>
            <w:i/>
            <w:iCs/>
          </w:rPr>
          <w:t>приказа</w:t>
        </w:r>
      </w:hyperlink>
      <w:r>
        <w:rPr>
          <w:rStyle w:val="s3"/>
        </w:rPr>
        <w:t xml:space="preserve"> Министра финансов </w:t>
      </w:r>
      <w:r>
        <w:rPr>
          <w:rStyle w:val="s3"/>
        </w:rPr>
        <w:t>РК от 30.11.18 г. № 1046 (</w:t>
      </w:r>
      <w:hyperlink r:id="rId437" w:anchor="sub_id=12400" w:history="1">
        <w:r>
          <w:rPr>
            <w:rStyle w:val="a4"/>
            <w:i/>
            <w:iCs/>
          </w:rPr>
          <w:t>см. стар. ред.</w:t>
        </w:r>
      </w:hyperlink>
      <w:r>
        <w:rPr>
          <w:rStyle w:val="s3"/>
        </w:rPr>
        <w:t>)</w:t>
      </w:r>
    </w:p>
    <w:p w:rsidR="00000000" w:rsidRDefault="00596FAF">
      <w:pPr>
        <w:pStyle w:val="pj"/>
      </w:pPr>
      <w:r>
        <w:rPr>
          <w:rStyle w:val="s0"/>
        </w:rPr>
        <w:t>124. В случае реорганизации государственного учреждения или субъекта квазигосударственного сектора и отсутствия возможности предост</w:t>
      </w:r>
      <w:r>
        <w:rPr>
          <w:rStyle w:val="s0"/>
        </w:rPr>
        <w:t>авления счета к оплате или платежного поручения для перечисления остатка денег, находящегося на закрываемом КСН платных услуг, благотворительной помощи, временного размещения денег, местного самоуправления, реконвертации внешнего займа или связанного грант</w:t>
      </w:r>
      <w:r>
        <w:rPr>
          <w:rStyle w:val="s0"/>
        </w:rPr>
        <w:t xml:space="preserve">а, специальном счете внешнего займа или связанного гранта, счете к специальному счету внешнего займа или связанного гранта, счете субъекта квазигосударственного сектора по направлениям расходования, предусмотренным </w:t>
      </w:r>
      <w:hyperlink w:anchor="sub12300" w:history="1">
        <w:r>
          <w:rPr>
            <w:rStyle w:val="a4"/>
          </w:rPr>
          <w:t>пунктом 12</w:t>
        </w:r>
        <w:r>
          <w:rPr>
            <w:rStyle w:val="a4"/>
          </w:rPr>
          <w:t>3</w:t>
        </w:r>
      </w:hyperlink>
      <w:r>
        <w:rPr>
          <w:rStyle w:val="s0"/>
        </w:rPr>
        <w:t xml:space="preserve"> настоящих Правил, по причине уничтожения гербовой печати и отсутствия лиц, имеющих право подписи на финансовых документах реорганизованного государственного учреждения или субъекта квазигосударственного сектора, правопреемник направляет в территориальное</w:t>
      </w:r>
      <w:r>
        <w:rPr>
          <w:rStyle w:val="s0"/>
        </w:rPr>
        <w:t xml:space="preserve"> подразделение казначейства, в котором обслуживалось реорганизованное государственное учреждение или субъект квазигосударственного сектора, письмо-ходатайство о перечислении остатка денег, находящегося на закрываемом КСН платных услуг, благотворительной по</w:t>
      </w:r>
      <w:r>
        <w:rPr>
          <w:rStyle w:val="s0"/>
        </w:rPr>
        <w:t>мощи, временного размещения денег, местного самоуправления, реконвертации внешнего займа или связанного гранта, специальном счете внешнего займа или связанного гранта, счете к специальному счету внешнего займа или связанного гранта, счете субъекта квазигос</w:t>
      </w:r>
      <w:r>
        <w:rPr>
          <w:rStyle w:val="s0"/>
        </w:rPr>
        <w:t>ударственного сектора по направлениям расходования, предусмотренным пунктом 123 настоящих Правил. В случае перечисления остатка денег на КСН или счет правопреемника, к ходатайству дополнительно прилагаются документы, подтверждающие правопреемственность.</w:t>
      </w:r>
    </w:p>
    <w:p w:rsidR="00000000" w:rsidRDefault="00596FAF">
      <w:pPr>
        <w:pStyle w:val="pj"/>
      </w:pPr>
      <w:r>
        <w:rPr>
          <w:rStyle w:val="s0"/>
        </w:rPr>
        <w:t>Хо</w:t>
      </w:r>
      <w:r>
        <w:rPr>
          <w:rStyle w:val="s0"/>
        </w:rPr>
        <w:t xml:space="preserve">датайство правопреемника должно содержать реквизиты реорганизованного государственного учреждения или субъекта квазигосударственного сектора: наименование, БИН, код государственного учреждения или субъекта квазигосударственного сектора, номер КСН, а также </w:t>
      </w:r>
      <w:r>
        <w:rPr>
          <w:rStyle w:val="s0"/>
        </w:rPr>
        <w:t>сумму остатка денег на КСН, подлежащую перечислению, и все необходимые реквизиты для перечисления. Территориальное подразделение казначейства в течение двух рабочих дней со дня, следующего за днем получения ходатайства, осуществляет перечисление остатка де</w:t>
      </w:r>
      <w:r>
        <w:rPr>
          <w:rStyle w:val="s0"/>
        </w:rPr>
        <w:t>нег, находящегося на КСН платных услуг, благотворительной помощи, временного размещения денег, местного самоуправления, реконвертации внешнего займа или связанного гранта, специальном счете внешнего займа или связанного гранта, счете к специальному счету в</w:t>
      </w:r>
      <w:r>
        <w:rPr>
          <w:rStyle w:val="s0"/>
        </w:rPr>
        <w:t>нешнего займа или связанного гранта реорганизованного государственного учреждения, по направлениям расходования, предусмотренным пунктом 123 настоящих Правил.</w:t>
      </w:r>
    </w:p>
    <w:p w:rsidR="00000000" w:rsidRDefault="00596FAF">
      <w:pPr>
        <w:pStyle w:val="pj"/>
      </w:pPr>
      <w:r>
        <w:rPr>
          <w:rStyle w:val="s0"/>
        </w:rPr>
        <w:t>В случае ликвидации субъекта квазигосударственного сектора и отсутствия возможности предоставлени</w:t>
      </w:r>
      <w:r>
        <w:rPr>
          <w:rStyle w:val="s0"/>
        </w:rPr>
        <w:t>я ходатайства по причине уничтожения гербовой печати и отсутствия лиц, имеющих право подписи на финансовых документах ликвидируемого субъекта квазигосударственного сектора, ходатайство представляет ликвидационная комиссия.</w:t>
      </w:r>
    </w:p>
    <w:p w:rsidR="00000000" w:rsidRDefault="00596FAF">
      <w:pPr>
        <w:pStyle w:val="pji"/>
      </w:pPr>
      <w:r>
        <w:rPr>
          <w:rStyle w:val="s3"/>
        </w:rPr>
        <w:t xml:space="preserve">Пункт 125 изложен в редакции </w:t>
      </w:r>
      <w:hyperlink r:id="rId438" w:anchor="sub_id=123" w:history="1">
        <w:r>
          <w:rPr>
            <w:rStyle w:val="a4"/>
            <w:i/>
            <w:iCs/>
          </w:rPr>
          <w:t>приказа</w:t>
        </w:r>
      </w:hyperlink>
      <w:r>
        <w:rPr>
          <w:rStyle w:val="s3"/>
        </w:rPr>
        <w:t xml:space="preserve"> Министра финансов РК от 26.02.16 г. № 87 (</w:t>
      </w:r>
      <w:hyperlink r:id="rId439" w:anchor="sub_id=12500" w:history="1">
        <w:r>
          <w:rPr>
            <w:rStyle w:val="a4"/>
            <w:i/>
            <w:iCs/>
          </w:rPr>
          <w:t>см. стар. ред.</w:t>
        </w:r>
      </w:hyperlink>
      <w:r>
        <w:rPr>
          <w:rStyle w:val="s3"/>
        </w:rPr>
        <w:t xml:space="preserve">); </w:t>
      </w:r>
      <w:hyperlink r:id="rId440" w:anchor="sub_id=95" w:history="1">
        <w:r>
          <w:rPr>
            <w:rStyle w:val="a4"/>
            <w:i/>
            <w:iCs/>
          </w:rPr>
          <w:t>приказа</w:t>
        </w:r>
      </w:hyperlink>
      <w:r>
        <w:rPr>
          <w:rStyle w:val="s3"/>
        </w:rPr>
        <w:t xml:space="preserve"> Министра финансов РК от 06.09.17 г. № 543 (введено в действие с 1 января 2018 г. - для городов районного значения, сел, поселков, сельских округов с численностью более двух тысяч человек; с 1 январ</w:t>
      </w:r>
      <w:r>
        <w:rPr>
          <w:rStyle w:val="s3"/>
        </w:rPr>
        <w:t>я 2020 г. - для городов районного значения, сел, поселков, сельских округов с численностью населения две тысячи и менее человек) (</w:t>
      </w:r>
      <w:hyperlink r:id="rId441" w:anchor="sub_id=12500" w:history="1">
        <w:r>
          <w:rPr>
            <w:rStyle w:val="a4"/>
            <w:i/>
            <w:iCs/>
          </w:rPr>
          <w:t>см. стар. ред.</w:t>
        </w:r>
      </w:hyperlink>
      <w:r>
        <w:rPr>
          <w:rStyle w:val="s3"/>
        </w:rPr>
        <w:t>)</w:t>
      </w:r>
    </w:p>
    <w:p w:rsidR="00000000" w:rsidRDefault="00596FAF">
      <w:pPr>
        <w:pStyle w:val="pj"/>
      </w:pPr>
      <w:r>
        <w:rPr>
          <w:rStyle w:val="s0"/>
        </w:rPr>
        <w:t>125. Территориальные органы</w:t>
      </w:r>
      <w:r>
        <w:rPr>
          <w:rStyle w:val="s0"/>
        </w:rPr>
        <w:t xml:space="preserve"> казначейства письменно уведомляют соответствующие органы государственных доходов о закрытии кодов государственных учреждений, кодов субъекта квазигосударственного сектора и КСН платных услуг, благотворительной помощи, счетов субъекта квазигосударственного</w:t>
      </w:r>
      <w:r>
        <w:rPr>
          <w:rStyle w:val="s0"/>
        </w:rPr>
        <w:t xml:space="preserve"> сектора в течение трех рабочих дней со дня их закрытия центральным уполномоченным органом по исполнению бюджета.</w:t>
      </w:r>
    </w:p>
    <w:p w:rsidR="00000000" w:rsidRDefault="00596FAF">
      <w:pPr>
        <w:pStyle w:val="pj"/>
      </w:pPr>
      <w:r>
        <w:t> </w:t>
      </w:r>
    </w:p>
    <w:p w:rsidR="00000000" w:rsidRDefault="00596FAF">
      <w:pPr>
        <w:pStyle w:val="pj"/>
      </w:pPr>
      <w:r>
        <w:t> </w:t>
      </w:r>
    </w:p>
    <w:p w:rsidR="00000000" w:rsidRDefault="00596FAF">
      <w:pPr>
        <w:pStyle w:val="pc"/>
      </w:pPr>
      <w:bookmarkStart w:id="30" w:name="SUB12600"/>
      <w:bookmarkEnd w:id="30"/>
      <w:r>
        <w:rPr>
          <w:rStyle w:val="s1"/>
        </w:rPr>
        <w:t>Параграф 9. «Секретно»</w:t>
      </w:r>
      <w:r>
        <w:rPr>
          <w:b/>
          <w:bCs/>
        </w:rPr>
        <w:br/>
      </w:r>
      <w:r>
        <w:rPr>
          <w:b/>
          <w:bCs/>
        </w:rPr>
        <w:br/>
      </w:r>
      <w:r>
        <w:rPr>
          <w:b/>
          <w:bCs/>
        </w:rPr>
        <w:br/>
      </w:r>
      <w:r>
        <w:rPr>
          <w:rStyle w:val="s1"/>
        </w:rPr>
        <w:t>Параграф 10. Открытие и закрытие счетов государственных</w:t>
      </w:r>
      <w:r>
        <w:rPr>
          <w:b/>
          <w:bCs/>
        </w:rPr>
        <w:br/>
      </w:r>
      <w:r>
        <w:rPr>
          <w:rStyle w:val="s1"/>
        </w:rPr>
        <w:t>учреждений в банках второго уровня или организациях,</w:t>
      </w:r>
      <w:r>
        <w:rPr>
          <w:b/>
          <w:bCs/>
        </w:rPr>
        <w:br/>
      </w:r>
      <w:r>
        <w:rPr>
          <w:rStyle w:val="s1"/>
        </w:rPr>
        <w:t>осуществляющих отдельные виды банковских операций</w:t>
      </w:r>
    </w:p>
    <w:p w:rsidR="00000000" w:rsidRDefault="00596FAF">
      <w:pPr>
        <w:pStyle w:val="pj"/>
      </w:pPr>
      <w:r>
        <w:t> </w:t>
      </w:r>
    </w:p>
    <w:p w:rsidR="00000000" w:rsidRDefault="00596FAF">
      <w:pPr>
        <w:pStyle w:val="pji"/>
      </w:pPr>
      <w:r>
        <w:rPr>
          <w:rStyle w:val="s3"/>
        </w:rPr>
        <w:t xml:space="preserve">Пункт 126 изложен в редакции </w:t>
      </w:r>
      <w:hyperlink r:id="rId442" w:anchor="sub_id=126" w:history="1">
        <w:r>
          <w:rPr>
            <w:rStyle w:val="a4"/>
            <w:i/>
            <w:iCs/>
          </w:rPr>
          <w:t>приказа</w:t>
        </w:r>
      </w:hyperlink>
      <w:r>
        <w:rPr>
          <w:rStyle w:val="s3"/>
        </w:rPr>
        <w:t xml:space="preserve"> Министра финансов РК от 23.02.18 г. № 269 (</w:t>
      </w:r>
      <w:hyperlink r:id="rId443" w:anchor="sub_id=12600" w:history="1">
        <w:r>
          <w:rPr>
            <w:rStyle w:val="a4"/>
            <w:i/>
            <w:iCs/>
          </w:rPr>
          <w:t>см. стар. ред.</w:t>
        </w:r>
      </w:hyperlink>
      <w:r>
        <w:rPr>
          <w:rStyle w:val="s3"/>
        </w:rPr>
        <w:t xml:space="preserve">); </w:t>
      </w:r>
      <w:hyperlink r:id="rId444" w:history="1">
        <w:r>
          <w:rPr>
            <w:rStyle w:val="a4"/>
            <w:i/>
            <w:iCs/>
          </w:rPr>
          <w:t>приказа</w:t>
        </w:r>
      </w:hyperlink>
      <w:r>
        <w:rPr>
          <w:rStyle w:val="s3"/>
        </w:rPr>
        <w:t xml:space="preserve"> Первого заместителя Премьер-Министра РК - Министра финансов РК от 30.05.19 г. № 517 (</w:t>
      </w:r>
      <w:hyperlink r:id="rId445" w:anchor="sub_id=12600" w:history="1">
        <w:r>
          <w:rPr>
            <w:rStyle w:val="a4"/>
            <w:i/>
            <w:iCs/>
          </w:rPr>
          <w:t>см. стар. ред.</w:t>
        </w:r>
      </w:hyperlink>
      <w:r>
        <w:rPr>
          <w:rStyle w:val="s3"/>
        </w:rPr>
        <w:t xml:space="preserve">); </w:t>
      </w:r>
      <w:hyperlink r:id="rId446" w:anchor="sub_id=126" w:history="1">
        <w:r>
          <w:rPr>
            <w:rStyle w:val="a4"/>
            <w:i/>
            <w:iCs/>
          </w:rPr>
          <w:t>приказа</w:t>
        </w:r>
      </w:hyperlink>
      <w:r>
        <w:rPr>
          <w:rStyle w:val="s3"/>
        </w:rPr>
        <w:t xml:space="preserve"> Заместителя Премьер-Министра - Министра финансов РК от 12.04.22 г. № 397 (</w:t>
      </w:r>
      <w:hyperlink r:id="rId447" w:anchor="sub_id=12600" w:history="1">
        <w:r>
          <w:rPr>
            <w:rStyle w:val="a4"/>
            <w:i/>
            <w:iCs/>
          </w:rPr>
          <w:t>см. стар. ред.</w:t>
        </w:r>
      </w:hyperlink>
      <w:r>
        <w:rPr>
          <w:rStyle w:val="s3"/>
        </w:rPr>
        <w:t>)</w:t>
      </w:r>
    </w:p>
    <w:p w:rsidR="00000000" w:rsidRDefault="00596FAF">
      <w:pPr>
        <w:pStyle w:val="pj"/>
      </w:pPr>
      <w:r>
        <w:rPr>
          <w:rStyle w:val="s0"/>
        </w:rPr>
        <w:t>126. Порядок открытия в банках второго уровня или организациях, осуществляющих отдельные виды банковских операций, государственным учреждениям текущего счета, специального счета внешнего займ</w:t>
      </w:r>
      <w:r>
        <w:rPr>
          <w:rStyle w:val="s0"/>
        </w:rPr>
        <w:t>а или связанного гранта, счета к специальному счету внешнего займа или связанного гранта, счета в иностранной валюте, открываемого уполномоченному государственному органу, осуществляющему внешнеполитическую деятельность и государственному учреждению, осуще</w:t>
      </w:r>
      <w:r>
        <w:rPr>
          <w:rStyle w:val="s0"/>
        </w:rPr>
        <w:t>ствляющему финансовое обеспечение высшего представительного органа Республики Казахстан, осуществляющего законодательные функции, по видам валют в банке второго уровня для зачисления бюджетных денег и их использования на возмещение расходов на служебные ко</w:t>
      </w:r>
      <w:r>
        <w:rPr>
          <w:rStyle w:val="s0"/>
        </w:rPr>
        <w:t>мандировки в иностранные государства (далее – счет для командировочных расходов) устанавливается законодательством.</w:t>
      </w:r>
    </w:p>
    <w:p w:rsidR="00000000" w:rsidRDefault="00596FAF">
      <w:pPr>
        <w:pStyle w:val="pji"/>
      </w:pPr>
      <w:r>
        <w:rPr>
          <w:rStyle w:val="s3"/>
        </w:rPr>
        <w:t xml:space="preserve">Пункт 127 изложен в редакции </w:t>
      </w:r>
      <w:hyperlink r:id="rId448" w:history="1">
        <w:r>
          <w:rPr>
            <w:rStyle w:val="a4"/>
            <w:i/>
            <w:iCs/>
          </w:rPr>
          <w:t>приказа</w:t>
        </w:r>
      </w:hyperlink>
      <w:r>
        <w:rPr>
          <w:rStyle w:val="s3"/>
        </w:rPr>
        <w:t xml:space="preserve"> Первого заместителя Премьер-Министра Р</w:t>
      </w:r>
      <w:r>
        <w:rPr>
          <w:rStyle w:val="s3"/>
        </w:rPr>
        <w:t>К - Министра финансов РК от 30.05.19 г. № 517 (</w:t>
      </w:r>
      <w:hyperlink r:id="rId449" w:anchor="sub_id=12700" w:history="1">
        <w:r>
          <w:rPr>
            <w:rStyle w:val="a4"/>
            <w:i/>
            <w:iCs/>
          </w:rPr>
          <w:t>см. стар. ред.</w:t>
        </w:r>
      </w:hyperlink>
      <w:r>
        <w:rPr>
          <w:rStyle w:val="s3"/>
        </w:rPr>
        <w:t>)</w:t>
      </w:r>
    </w:p>
    <w:p w:rsidR="00000000" w:rsidRDefault="00596FAF">
      <w:pPr>
        <w:pStyle w:val="pj"/>
      </w:pPr>
      <w:r>
        <w:rPr>
          <w:rStyle w:val="s0"/>
        </w:rPr>
        <w:t>127. Центральный уполномоченный орган по исполнению бюджета на основании ходатайства администратора республика</w:t>
      </w:r>
      <w:r>
        <w:rPr>
          <w:rStyle w:val="s0"/>
        </w:rPr>
        <w:t>нских бюджетных программ, формирует в трех экземплярах разрешения на открытие специального счета внешнего займа или связанного гранта, счета к специальному счету внешнего займа или связанного гранта, возобновляемого счета бюджетного инвестиционного проекта</w:t>
      </w:r>
      <w:r>
        <w:rPr>
          <w:rStyle w:val="s0"/>
        </w:rPr>
        <w:t xml:space="preserve">, счета для командировочных расходов по форме согласно </w:t>
      </w:r>
      <w:hyperlink w:anchor="sub45" w:history="1">
        <w:r>
          <w:rPr>
            <w:rStyle w:val="a4"/>
          </w:rPr>
          <w:t>приложению 45</w:t>
        </w:r>
      </w:hyperlink>
      <w:r>
        <w:rPr>
          <w:rStyle w:val="s0"/>
        </w:rPr>
        <w:t xml:space="preserve"> к настоящим Правилам, два из которых предоставляет администратору республиканских бюджетных программ, который, в свою очередь, один экземпляр передает государс</w:t>
      </w:r>
      <w:r>
        <w:rPr>
          <w:rStyle w:val="s0"/>
        </w:rPr>
        <w:t>твенному учреждению, другой - в банк второго уровня или организацию, осуществляющую отдельные виды банковских операций.</w:t>
      </w:r>
    </w:p>
    <w:p w:rsidR="00000000" w:rsidRDefault="00596FAF">
      <w:pPr>
        <w:pStyle w:val="pji"/>
      </w:pPr>
      <w:r>
        <w:rPr>
          <w:rStyle w:val="s3"/>
        </w:rPr>
        <w:t xml:space="preserve">Пункт 128 изложен в редакции </w:t>
      </w:r>
      <w:hyperlink r:id="rId450" w:history="1">
        <w:r>
          <w:rPr>
            <w:rStyle w:val="a4"/>
            <w:i/>
            <w:iCs/>
          </w:rPr>
          <w:t>приказа</w:t>
        </w:r>
      </w:hyperlink>
      <w:r>
        <w:rPr>
          <w:rStyle w:val="s3"/>
        </w:rPr>
        <w:t xml:space="preserve"> Первого заместителя Премьер-Минист</w:t>
      </w:r>
      <w:r>
        <w:rPr>
          <w:rStyle w:val="s3"/>
        </w:rPr>
        <w:t>ра РК - Министра финансов РК от 30.05.19 г. № 517 (</w:t>
      </w:r>
      <w:hyperlink r:id="rId451" w:anchor="sub_id=12800" w:history="1">
        <w:r>
          <w:rPr>
            <w:rStyle w:val="a4"/>
            <w:i/>
            <w:iCs/>
          </w:rPr>
          <w:t>см. стар. ред.</w:t>
        </w:r>
      </w:hyperlink>
      <w:r>
        <w:rPr>
          <w:rStyle w:val="s3"/>
        </w:rPr>
        <w:t>)</w:t>
      </w:r>
    </w:p>
    <w:p w:rsidR="00000000" w:rsidRDefault="00596FAF">
      <w:pPr>
        <w:pStyle w:val="pj"/>
      </w:pPr>
      <w:r>
        <w:rPr>
          <w:rStyle w:val="s0"/>
        </w:rPr>
        <w:t xml:space="preserve">128. Разрешения на открытие специального счета внешнего займа или связанного гранта, счета к специальному </w:t>
      </w:r>
      <w:r>
        <w:rPr>
          <w:rStyle w:val="s0"/>
        </w:rPr>
        <w:t>счету внешнего займа или связанного гранта выдаются на срок действия займа или связанного гранта.</w:t>
      </w:r>
    </w:p>
    <w:p w:rsidR="00000000" w:rsidRDefault="00596FAF">
      <w:pPr>
        <w:pStyle w:val="pj"/>
      </w:pPr>
      <w:r>
        <w:rPr>
          <w:rStyle w:val="s0"/>
        </w:rPr>
        <w:t xml:space="preserve">Разрешение на открытие счета для командировочных расходов выдается до его отзыва в случаях, предусмотренных </w:t>
      </w:r>
      <w:hyperlink w:anchor="sub13600" w:history="1">
        <w:r>
          <w:rPr>
            <w:rStyle w:val="a4"/>
          </w:rPr>
          <w:t>пунктом 136</w:t>
        </w:r>
      </w:hyperlink>
      <w:r>
        <w:rPr>
          <w:rStyle w:val="s0"/>
        </w:rPr>
        <w:t xml:space="preserve"> </w:t>
      </w:r>
      <w:r>
        <w:rPr>
          <w:rStyle w:val="s0"/>
        </w:rPr>
        <w:t>настоящих Правил.</w:t>
      </w:r>
    </w:p>
    <w:p w:rsidR="00000000" w:rsidRDefault="00596FAF">
      <w:pPr>
        <w:pStyle w:val="pj"/>
      </w:pPr>
      <w:r>
        <w:rPr>
          <w:rStyle w:val="s0"/>
        </w:rPr>
        <w:t>129. Разрешения на открытие возобновляемого счета бюджетного инвестиционного проекта выдается на период реализации бюджетного инвестиционного проекта.</w:t>
      </w:r>
    </w:p>
    <w:p w:rsidR="00000000" w:rsidRDefault="00596FAF">
      <w:pPr>
        <w:pStyle w:val="pj"/>
      </w:pPr>
      <w:r>
        <w:rPr>
          <w:rStyle w:val="s0"/>
        </w:rPr>
        <w:t>130. Специальный счет внешнего займа или связанного гранта ведется в иностранной валюте</w:t>
      </w:r>
      <w:r>
        <w:rPr>
          <w:rStyle w:val="s0"/>
        </w:rPr>
        <w:t>, определенной условиями договора о займе или о связанном гранте.</w:t>
      </w:r>
    </w:p>
    <w:p w:rsidR="00000000" w:rsidRDefault="00596FAF">
      <w:pPr>
        <w:pStyle w:val="pj"/>
      </w:pPr>
      <w:r>
        <w:rPr>
          <w:rStyle w:val="s0"/>
        </w:rPr>
        <w:t>Возобновляемый счет бюджетного инвестиционного проекта ведется в иностранной валюте, определенной условиями договора о займе или о связанном гранте.</w:t>
      </w:r>
    </w:p>
    <w:p w:rsidR="00000000" w:rsidRDefault="00596FAF">
      <w:pPr>
        <w:pStyle w:val="pji"/>
      </w:pPr>
      <w:r>
        <w:rPr>
          <w:rStyle w:val="s3"/>
        </w:rPr>
        <w:t>Правила дополнены пунктом 130-1 в соответ</w:t>
      </w:r>
      <w:r>
        <w:rPr>
          <w:rStyle w:val="s3"/>
        </w:rPr>
        <w:t xml:space="preserve">ствии с </w:t>
      </w:r>
      <w:hyperlink r:id="rId452" w:anchor="sub_id=1301" w:history="1">
        <w:r>
          <w:rPr>
            <w:rStyle w:val="a4"/>
            <w:i/>
            <w:iCs/>
          </w:rPr>
          <w:t>приказом</w:t>
        </w:r>
      </w:hyperlink>
      <w:r>
        <w:rPr>
          <w:rStyle w:val="s3"/>
        </w:rPr>
        <w:t xml:space="preserve"> Первого заместителя Премьер-Министра РК - Министра финансов РК от 30.05.19 г. № 517</w:t>
      </w:r>
    </w:p>
    <w:p w:rsidR="00000000" w:rsidRDefault="00596FAF">
      <w:pPr>
        <w:pStyle w:val="pj"/>
      </w:pPr>
      <w:r>
        <w:rPr>
          <w:rStyle w:val="s0"/>
        </w:rPr>
        <w:t>130-1. Счет для командировочных расходов предназначен исключительно для з</w:t>
      </w:r>
      <w:r>
        <w:rPr>
          <w:rStyle w:val="s0"/>
        </w:rPr>
        <w:t>ачисления бюджетных денег и их использования на возмещение расходов на служебные командировки в иностранные государства и ведется в иностранной валюте.</w:t>
      </w:r>
    </w:p>
    <w:p w:rsidR="00000000" w:rsidRDefault="00596FAF">
      <w:pPr>
        <w:pStyle w:val="pj"/>
      </w:pPr>
      <w:r>
        <w:rPr>
          <w:rStyle w:val="s0"/>
        </w:rPr>
        <w:t>131. На возобновляемый счет бюджетного инвестиционного проекта зачисляются суммы платежей в счет погашен</w:t>
      </w:r>
      <w:r>
        <w:rPr>
          <w:rStyle w:val="s0"/>
        </w:rPr>
        <w:t xml:space="preserve">ия основного долга по займам. </w:t>
      </w:r>
    </w:p>
    <w:p w:rsidR="00000000" w:rsidRDefault="00596FAF">
      <w:pPr>
        <w:pStyle w:val="pj"/>
      </w:pPr>
      <w:r>
        <w:rPr>
          <w:rStyle w:val="s0"/>
        </w:rPr>
        <w:t>132. Осуществление платежей со специального счета внешнего займа или связанного гранта производится в соответствии с условиями и целями, оговоренными в договоре о займе или о связанном гранте.</w:t>
      </w:r>
    </w:p>
    <w:p w:rsidR="00000000" w:rsidRDefault="00596FAF">
      <w:pPr>
        <w:pStyle w:val="pji"/>
      </w:pPr>
      <w:r>
        <w:rPr>
          <w:rStyle w:val="s3"/>
        </w:rPr>
        <w:t xml:space="preserve">Правила дополнены пунктом 132-1 </w:t>
      </w:r>
      <w:r>
        <w:rPr>
          <w:rStyle w:val="s3"/>
        </w:rPr>
        <w:t xml:space="preserve">в соответствии с </w:t>
      </w:r>
      <w:hyperlink r:id="rId453" w:anchor="sub_id=1301" w:history="1">
        <w:r>
          <w:rPr>
            <w:rStyle w:val="a4"/>
            <w:i/>
            <w:iCs/>
          </w:rPr>
          <w:t>приказом</w:t>
        </w:r>
      </w:hyperlink>
      <w:r>
        <w:rPr>
          <w:rStyle w:val="s3"/>
        </w:rPr>
        <w:t xml:space="preserve"> Первого заместителя Премьер-Министра РК - Министра финансов РК от 30.05.19 г. № 517</w:t>
      </w:r>
    </w:p>
    <w:p w:rsidR="00000000" w:rsidRDefault="00596FAF">
      <w:pPr>
        <w:pStyle w:val="pj"/>
      </w:pPr>
      <w:r>
        <w:rPr>
          <w:rStyle w:val="s0"/>
        </w:rPr>
        <w:t>132-1. Использование средств со счета для командировочных расход</w:t>
      </w:r>
      <w:r>
        <w:rPr>
          <w:rStyle w:val="s0"/>
        </w:rPr>
        <w:t xml:space="preserve">ов осуществляется в соответствии с </w:t>
      </w:r>
      <w:hyperlink r:id="rId454" w:history="1">
        <w:r>
          <w:rPr>
            <w:rStyle w:val="a4"/>
          </w:rPr>
          <w:t>приказом</w:t>
        </w:r>
      </w:hyperlink>
      <w:r>
        <w:rPr>
          <w:rStyle w:val="s0"/>
        </w:rPr>
        <w:t xml:space="preserve"> Министра иностранных дел Республики Казахстан от 9 апреля 2013 года № 08-1-1-1/114 «Об утверждении правил использования средств, предусмотренных в </w:t>
      </w:r>
      <w:r>
        <w:rPr>
          <w:rStyle w:val="s0"/>
        </w:rPr>
        <w:t>республиканском бюджете по программе «Заграничные командировки» и специфики 162 программ «Услуги по координации внешнеполитической деятельности», «Делимитация и демаркация Государственной границы» и «Обеспечение специальной, инженерно-технической и физичес</w:t>
      </w:r>
      <w:r>
        <w:rPr>
          <w:rStyle w:val="s0"/>
        </w:rPr>
        <w:t>кой защиты дипломатических представительств за рубежом», в целях командирования уполномоченных лиц за пределы территории Республики Казахстан» (зарегистрированный в Реестре государственной регистрации нормативных правовых актов под № 8438).</w:t>
      </w:r>
    </w:p>
    <w:p w:rsidR="00000000" w:rsidRDefault="00596FAF">
      <w:pPr>
        <w:pStyle w:val="pj"/>
      </w:pPr>
      <w:r>
        <w:rPr>
          <w:rStyle w:val="s0"/>
        </w:rPr>
        <w:t>Уполномоченный государственный орган, осуществляющий внешнеполитическую деятельность, обеспечивает правомерность и обоснованность использования средств со счета для командировочных расходов, открытого в банке второго уровня.</w:t>
      </w:r>
    </w:p>
    <w:p w:rsidR="00000000" w:rsidRDefault="00596FAF">
      <w:pPr>
        <w:pStyle w:val="pj"/>
      </w:pPr>
      <w:r>
        <w:rPr>
          <w:rStyle w:val="s0"/>
        </w:rPr>
        <w:t>133. Снятие средств с возобновл</w:t>
      </w:r>
      <w:r>
        <w:rPr>
          <w:rStyle w:val="s0"/>
        </w:rPr>
        <w:t xml:space="preserve">яемого счета бюджетного инвестиционного проекта производится на выдачу кредитных средств, предусмотренных условиями кредитного договора. </w:t>
      </w:r>
    </w:p>
    <w:p w:rsidR="00000000" w:rsidRDefault="00596FAF">
      <w:pPr>
        <w:pStyle w:val="pji"/>
      </w:pPr>
      <w:r>
        <w:rPr>
          <w:rStyle w:val="s3"/>
        </w:rPr>
        <w:t xml:space="preserve">Пункт 134 изложен в редакции </w:t>
      </w:r>
      <w:hyperlink r:id="rId455" w:anchor="sub_id=134" w:history="1">
        <w:r>
          <w:rPr>
            <w:rStyle w:val="a4"/>
            <w:i/>
            <w:iCs/>
          </w:rPr>
          <w:t>приказа</w:t>
        </w:r>
      </w:hyperlink>
      <w:r>
        <w:rPr>
          <w:rStyle w:val="s3"/>
        </w:rPr>
        <w:t xml:space="preserve"> </w:t>
      </w:r>
      <w:r>
        <w:rPr>
          <w:rStyle w:val="s3"/>
        </w:rPr>
        <w:t>Первого заместителя Премьер-Министра РК - Министра финансов РК от 30.05.19 г. № 517 (</w:t>
      </w:r>
      <w:hyperlink r:id="rId456" w:anchor="sub_id=13400" w:history="1">
        <w:r>
          <w:rPr>
            <w:rStyle w:val="a4"/>
            <w:i/>
            <w:iCs/>
          </w:rPr>
          <w:t>см. стар. ред.</w:t>
        </w:r>
      </w:hyperlink>
      <w:r>
        <w:rPr>
          <w:rStyle w:val="s3"/>
        </w:rPr>
        <w:t>)</w:t>
      </w:r>
    </w:p>
    <w:p w:rsidR="00000000" w:rsidRDefault="00596FAF">
      <w:pPr>
        <w:pStyle w:val="pj"/>
      </w:pPr>
      <w:r>
        <w:rPr>
          <w:rStyle w:val="s0"/>
        </w:rPr>
        <w:t xml:space="preserve">134. Приостановление и возобновление расходных операций по специальному </w:t>
      </w:r>
      <w:r>
        <w:rPr>
          <w:rStyle w:val="s0"/>
        </w:rPr>
        <w:t xml:space="preserve">счету внешнего займа или связанного гранта, счету к специальному счету внешнего займа или связанного гранта, возобновляемому счету бюджетного инвестиционного проекта, счету для командировочных расходов производится в соответствии с законодательными актами </w:t>
      </w:r>
      <w:r>
        <w:rPr>
          <w:rStyle w:val="s0"/>
        </w:rPr>
        <w:t>Республики Казахстан. Банк второго уровня или организация, осуществляющая отдельные виды банковских операций, в трехдневный срок информирует центральный уполномоченный орган по исполнению бюджета о приостановлении расходных операций.</w:t>
      </w:r>
    </w:p>
    <w:p w:rsidR="00000000" w:rsidRDefault="00596FAF">
      <w:pPr>
        <w:pStyle w:val="pj"/>
      </w:pPr>
      <w:r>
        <w:rPr>
          <w:rStyle w:val="s0"/>
        </w:rPr>
        <w:t>135. Закрытие счетов г</w:t>
      </w:r>
      <w:r>
        <w:rPr>
          <w:rStyle w:val="s0"/>
        </w:rPr>
        <w:t xml:space="preserve">осударственных учреждений, открытых в банках второго уровня или организациях, осуществляющих отдельные виды банковских операций, производится в случае отзыва разрешения на открытие счета и в связи с истечением срока действия разрешения. </w:t>
      </w:r>
    </w:p>
    <w:p w:rsidR="00000000" w:rsidRDefault="00596FAF">
      <w:pPr>
        <w:pStyle w:val="pj"/>
      </w:pPr>
      <w:r>
        <w:rPr>
          <w:rStyle w:val="s0"/>
        </w:rPr>
        <w:t>Отзыв разрешения ц</w:t>
      </w:r>
      <w:r>
        <w:rPr>
          <w:rStyle w:val="s0"/>
        </w:rPr>
        <w:t xml:space="preserve">ентральным уполномоченным органом по исполнению бюджета производится по форме согласно </w:t>
      </w:r>
      <w:hyperlink w:anchor="sub134" w:history="1">
        <w:r>
          <w:rPr>
            <w:rStyle w:val="a4"/>
          </w:rPr>
          <w:t>приложению 134</w:t>
        </w:r>
      </w:hyperlink>
      <w:r>
        <w:t xml:space="preserve"> </w:t>
      </w:r>
      <w:r>
        <w:rPr>
          <w:rStyle w:val="s0"/>
        </w:rPr>
        <w:t xml:space="preserve">к настоящим Правилам. </w:t>
      </w:r>
    </w:p>
    <w:p w:rsidR="00000000" w:rsidRDefault="00596FAF">
      <w:pPr>
        <w:pStyle w:val="pj"/>
      </w:pPr>
      <w:r>
        <w:rPr>
          <w:rStyle w:val="s0"/>
        </w:rPr>
        <w:t xml:space="preserve">Закрытие счетов осуществляется в порядке, предусмотренном банковским </w:t>
      </w:r>
      <w:r>
        <w:t xml:space="preserve">законодательством </w:t>
      </w:r>
      <w:r>
        <w:rPr>
          <w:rStyle w:val="s0"/>
        </w:rPr>
        <w:t>Республики Каза</w:t>
      </w:r>
      <w:r>
        <w:rPr>
          <w:rStyle w:val="s0"/>
        </w:rPr>
        <w:t xml:space="preserve">хстан и договором банковского счета между банком второго уровня или организацией, осуществляющей отдельные виды банковских операций и государственным учреждением. </w:t>
      </w:r>
    </w:p>
    <w:p w:rsidR="00000000" w:rsidRDefault="00596FAF">
      <w:pPr>
        <w:pStyle w:val="pji"/>
      </w:pPr>
      <w:bookmarkStart w:id="31" w:name="SUB13600"/>
      <w:bookmarkEnd w:id="31"/>
      <w:r>
        <w:rPr>
          <w:rStyle w:val="s3"/>
        </w:rPr>
        <w:t xml:space="preserve">В пункт 136 внесены изменения в соответствии с </w:t>
      </w:r>
      <w:hyperlink r:id="rId457" w:anchor="sub_id=136" w:history="1">
        <w:r>
          <w:rPr>
            <w:rStyle w:val="a4"/>
            <w:i/>
            <w:iCs/>
          </w:rPr>
          <w:t>приказом</w:t>
        </w:r>
      </w:hyperlink>
      <w:r>
        <w:rPr>
          <w:rStyle w:val="s3"/>
        </w:rPr>
        <w:t xml:space="preserve"> Первого заместителя Премьер-Министра РК - Министра финансов РК от 30.05.19 г. № 517 (</w:t>
      </w:r>
      <w:hyperlink r:id="rId458" w:anchor="sub_id=13600" w:history="1">
        <w:r>
          <w:rPr>
            <w:rStyle w:val="a4"/>
            <w:i/>
            <w:iCs/>
          </w:rPr>
          <w:t>см. стар. ред.</w:t>
        </w:r>
      </w:hyperlink>
      <w:r>
        <w:rPr>
          <w:rStyle w:val="s3"/>
        </w:rPr>
        <w:t>)</w:t>
      </w:r>
    </w:p>
    <w:p w:rsidR="00000000" w:rsidRDefault="00596FAF">
      <w:pPr>
        <w:pStyle w:val="pj"/>
      </w:pPr>
      <w:r>
        <w:rPr>
          <w:rStyle w:val="s0"/>
        </w:rPr>
        <w:t>136. Отзыв центральным (местным) уполномоченным органом по исполнению бюджета разрешения на открытие счетов государственных учреждений, открытых в банках второго уровня или организациях, осуществляющих отдельные виды банковских операций производится в случ</w:t>
      </w:r>
      <w:r>
        <w:rPr>
          <w:rStyle w:val="s0"/>
        </w:rPr>
        <w:t xml:space="preserve">аях: </w:t>
      </w:r>
    </w:p>
    <w:p w:rsidR="00000000" w:rsidRDefault="00596FAF">
      <w:pPr>
        <w:pStyle w:val="pj"/>
      </w:pPr>
      <w:r>
        <w:rPr>
          <w:rStyle w:val="s0"/>
        </w:rPr>
        <w:t>1) письменного обращения соответствующего администратора бюджетной программы об отзыве разрешения на открытие специального счета внешнего займа или связанного гранта, счета к специальному счету внешнего займа или связанного гранта, счета для командир</w:t>
      </w:r>
      <w:r>
        <w:rPr>
          <w:rStyle w:val="s0"/>
        </w:rPr>
        <w:t>овочных расходов с указанием причин для отзыва;</w:t>
      </w:r>
    </w:p>
    <w:p w:rsidR="00000000" w:rsidRDefault="00596FAF">
      <w:pPr>
        <w:pStyle w:val="pj"/>
      </w:pPr>
      <w:r>
        <w:rPr>
          <w:rStyle w:val="s0"/>
        </w:rPr>
        <w:t xml:space="preserve">2) нарушения порядка осуществления платежей; </w:t>
      </w:r>
    </w:p>
    <w:p w:rsidR="00000000" w:rsidRDefault="00596FAF">
      <w:pPr>
        <w:pStyle w:val="pj"/>
      </w:pPr>
      <w:r>
        <w:rPr>
          <w:rStyle w:val="s0"/>
        </w:rPr>
        <w:t xml:space="preserve">3) внесения изменений в бюджетное </w:t>
      </w:r>
      <w:r>
        <w:t>законодательство</w:t>
      </w:r>
      <w:r>
        <w:rPr>
          <w:rStyle w:val="s0"/>
        </w:rPr>
        <w:t xml:space="preserve"> Республики Казахстан, регламентирующее использование корпоративных платежных карточек при расчетах; </w:t>
      </w:r>
    </w:p>
    <w:p w:rsidR="00000000" w:rsidRDefault="00596FAF">
      <w:pPr>
        <w:pStyle w:val="pj"/>
      </w:pPr>
      <w:r>
        <w:rPr>
          <w:rStyle w:val="s0"/>
        </w:rPr>
        <w:t>4) отсутст</w:t>
      </w:r>
      <w:r>
        <w:rPr>
          <w:rStyle w:val="s0"/>
        </w:rPr>
        <w:t xml:space="preserve">вия в индивидуальных планах финансирования по обязательствам и платежам текущего финансового года специфик экономической классификации расходов, по которым разрешается использование корпоративных платежных карточек; </w:t>
      </w:r>
    </w:p>
    <w:p w:rsidR="00000000" w:rsidRDefault="00596FAF">
      <w:pPr>
        <w:pStyle w:val="pj"/>
      </w:pPr>
      <w:r>
        <w:rPr>
          <w:rStyle w:val="s0"/>
        </w:rPr>
        <w:t>5) установления факта использования ден</w:t>
      </w:r>
      <w:r>
        <w:rPr>
          <w:rStyle w:val="s0"/>
        </w:rPr>
        <w:t>ег, зачисленных на текущие счета, на цели, не предусмотренные разрешением на открытие текущего счета.</w:t>
      </w:r>
    </w:p>
    <w:p w:rsidR="00000000" w:rsidRDefault="00596FAF">
      <w:pPr>
        <w:pStyle w:val="pj"/>
      </w:pPr>
      <w:r>
        <w:rPr>
          <w:rStyle w:val="s0"/>
        </w:rPr>
        <w:t xml:space="preserve">137. Отзыв разрешения направляется в банк второго уровня (организацию, осуществляющую отдельные виды банковских операций) в 2-х экземплярах. Банк второго </w:t>
      </w:r>
      <w:r>
        <w:rPr>
          <w:rStyle w:val="s0"/>
        </w:rPr>
        <w:t>уровня (организация, осуществляющая отдельные виды банковских операций) после завершения процедуры по закрытию счета государственного учреждения второй экземпляр отзыва разрешения с отметкой о закрытии счета возвращает в центральный (местный) уполномоченны</w:t>
      </w:r>
      <w:r>
        <w:rPr>
          <w:rStyle w:val="s0"/>
        </w:rPr>
        <w:t xml:space="preserve">й орган по исполнению бюджета. </w:t>
      </w:r>
    </w:p>
    <w:p w:rsidR="00000000" w:rsidRDefault="00596FAF">
      <w:pPr>
        <w:pStyle w:val="pj"/>
      </w:pPr>
      <w:r>
        <w:rPr>
          <w:rStyle w:val="s0"/>
        </w:rPr>
        <w:t>138. Центральный (местный) уполномоченный орган по исполнению бюджета в случае отзыва разрешения на открытие счетов государственных учреждений, открытых в банках второго уровня или организациях, осуществляющих отдельные виды</w:t>
      </w:r>
      <w:r>
        <w:rPr>
          <w:rStyle w:val="s0"/>
        </w:rPr>
        <w:t xml:space="preserve"> банковских операций не позднее следующего рабочего дня со дня получения отзыва с отметкой банка второго уровня (организации, осуществляющей отдельные виды банковских операций) о закрытии счетов государственных учреждений, открытых банках второго уровня ил</w:t>
      </w:r>
      <w:r>
        <w:rPr>
          <w:rStyle w:val="s0"/>
        </w:rPr>
        <w:t xml:space="preserve">и организациях, осуществляющих отдельные виды банковских операций письменно уведомляют об этом соответствующее территориальное подразделение казначейства. </w:t>
      </w:r>
    </w:p>
    <w:p w:rsidR="00000000" w:rsidRDefault="00596FAF">
      <w:pPr>
        <w:pStyle w:val="pj"/>
      </w:pPr>
      <w:r>
        <w:rPr>
          <w:rStyle w:val="s0"/>
        </w:rPr>
        <w:t> </w:t>
      </w:r>
    </w:p>
    <w:p w:rsidR="00000000" w:rsidRDefault="00596FAF">
      <w:pPr>
        <w:pStyle w:val="pj"/>
      </w:pPr>
      <w:r>
        <w:rPr>
          <w:rStyle w:val="s0"/>
        </w:rPr>
        <w:t> </w:t>
      </w:r>
    </w:p>
    <w:p w:rsidR="00000000" w:rsidRDefault="00596FAF">
      <w:pPr>
        <w:pStyle w:val="pji"/>
      </w:pPr>
      <w:bookmarkStart w:id="32" w:name="SUB13900"/>
      <w:bookmarkEnd w:id="32"/>
      <w:r>
        <w:rPr>
          <w:rStyle w:val="s3"/>
        </w:rPr>
        <w:t xml:space="preserve">Заголовок главы 5 изложен в редакции </w:t>
      </w:r>
      <w:hyperlink r:id="rId459" w:anchor="sub_id=66" w:history="1">
        <w:r>
          <w:rPr>
            <w:rStyle w:val="a4"/>
            <w:i/>
            <w:iCs/>
          </w:rPr>
          <w:t>приказа</w:t>
        </w:r>
      </w:hyperlink>
      <w:r>
        <w:rPr>
          <w:rStyle w:val="s3"/>
        </w:rPr>
        <w:t xml:space="preserve"> Первого заместителя Премьер-Министра РК - Министра финансов РК от 26.03.20 г. № 320 (</w:t>
      </w:r>
      <w:hyperlink r:id="rId460" w:anchor="sub_id=13900" w:history="1">
        <w:r>
          <w:rPr>
            <w:rStyle w:val="a4"/>
            <w:i/>
            <w:iCs/>
          </w:rPr>
          <w:t>см. стар. ред.</w:t>
        </w:r>
      </w:hyperlink>
      <w:r>
        <w:rPr>
          <w:rStyle w:val="s3"/>
        </w:rPr>
        <w:t>)</w:t>
      </w:r>
    </w:p>
    <w:p w:rsidR="00000000" w:rsidRDefault="00596FAF">
      <w:pPr>
        <w:pStyle w:val="pc"/>
      </w:pPr>
      <w:r>
        <w:rPr>
          <w:rStyle w:val="s1"/>
        </w:rPr>
        <w:t>Глава 5. Исполнение бюджета по поступлениям</w:t>
      </w:r>
      <w:r>
        <w:rPr>
          <w:rStyle w:val="s1"/>
        </w:rPr>
        <w:t xml:space="preserve"> в национальной валюте</w:t>
      </w:r>
    </w:p>
    <w:p w:rsidR="00000000" w:rsidRDefault="00596FAF">
      <w:pPr>
        <w:pStyle w:val="pc"/>
      </w:pPr>
      <w:r>
        <w:rPr>
          <w:rStyle w:val="s0"/>
        </w:rPr>
        <w:t> </w:t>
      </w:r>
    </w:p>
    <w:p w:rsidR="00000000" w:rsidRDefault="00596FAF">
      <w:pPr>
        <w:pStyle w:val="pc"/>
      </w:pPr>
      <w:r>
        <w:rPr>
          <w:rStyle w:val="s1"/>
        </w:rPr>
        <w:t>Параграф 1. Зачисление и распределение поступлений</w:t>
      </w:r>
    </w:p>
    <w:p w:rsidR="00000000" w:rsidRDefault="00596FAF">
      <w:pPr>
        <w:pStyle w:val="pj"/>
      </w:pPr>
      <w:r>
        <w:rPr>
          <w:rStyle w:val="s0"/>
        </w:rPr>
        <w:t> </w:t>
      </w:r>
    </w:p>
    <w:p w:rsidR="00000000" w:rsidRDefault="00596FAF">
      <w:pPr>
        <w:pStyle w:val="pji"/>
      </w:pPr>
      <w:r>
        <w:rPr>
          <w:rStyle w:val="s3"/>
        </w:rPr>
        <w:t xml:space="preserve">В пункт 139 внесены изменения в соответствии с </w:t>
      </w:r>
      <w:hyperlink r:id="rId461" w:anchor="sub_id=139" w:history="1">
        <w:r>
          <w:rPr>
            <w:rStyle w:val="a4"/>
            <w:i/>
            <w:iCs/>
          </w:rPr>
          <w:t>приказом</w:t>
        </w:r>
      </w:hyperlink>
      <w:r>
        <w:rPr>
          <w:rStyle w:val="s3"/>
        </w:rPr>
        <w:t xml:space="preserve"> Министра финансов РК от 26.03.15 г. № 202</w:t>
      </w:r>
      <w:r>
        <w:rPr>
          <w:rStyle w:val="s3"/>
        </w:rPr>
        <w:t xml:space="preserve"> (</w:t>
      </w:r>
      <w:hyperlink r:id="rId462" w:anchor="sub_id=13900" w:history="1">
        <w:r>
          <w:rPr>
            <w:rStyle w:val="a4"/>
            <w:i/>
            <w:iCs/>
          </w:rPr>
          <w:t>см. стар. ред.</w:t>
        </w:r>
      </w:hyperlink>
      <w:r>
        <w:rPr>
          <w:rStyle w:val="s3"/>
        </w:rPr>
        <w:t xml:space="preserve">); </w:t>
      </w:r>
      <w:hyperlink r:id="rId463" w:anchor="sub_id=139" w:history="1">
        <w:r>
          <w:rPr>
            <w:rStyle w:val="a4"/>
            <w:i/>
            <w:iCs/>
          </w:rPr>
          <w:t>приказом</w:t>
        </w:r>
      </w:hyperlink>
      <w:r>
        <w:rPr>
          <w:rStyle w:val="s3"/>
        </w:rPr>
        <w:t xml:space="preserve"> Министра финансов РК от 09.10.15 г. № 509 (</w:t>
      </w:r>
      <w:hyperlink r:id="rId464" w:anchor="sub_id=13900" w:history="1">
        <w:r>
          <w:rPr>
            <w:rStyle w:val="a4"/>
            <w:i/>
            <w:iCs/>
          </w:rPr>
          <w:t>см. стар. ред.</w:t>
        </w:r>
      </w:hyperlink>
      <w:r>
        <w:rPr>
          <w:rStyle w:val="s3"/>
        </w:rPr>
        <w:t xml:space="preserve">); </w:t>
      </w:r>
      <w:hyperlink r:id="rId465" w:anchor="sub_id=139" w:history="1">
        <w:r>
          <w:rPr>
            <w:rStyle w:val="a4"/>
            <w:i/>
            <w:iCs/>
          </w:rPr>
          <w:t>приказом</w:t>
        </w:r>
      </w:hyperlink>
      <w:r>
        <w:rPr>
          <w:rStyle w:val="s3"/>
        </w:rPr>
        <w:t xml:space="preserve"> Министра финансов РК от 24.11.15 г. № 586 (</w:t>
      </w:r>
      <w:hyperlink r:id="rId466" w:anchor="sub_id=13900" w:history="1">
        <w:r>
          <w:rPr>
            <w:rStyle w:val="a4"/>
            <w:i/>
            <w:iCs/>
          </w:rPr>
          <w:t>см. стар. ред.</w:t>
        </w:r>
      </w:hyperlink>
      <w:r>
        <w:rPr>
          <w:rStyle w:val="s3"/>
        </w:rPr>
        <w:t xml:space="preserve">); </w:t>
      </w:r>
      <w:hyperlink r:id="rId467" w:anchor="sub_id=139" w:history="1">
        <w:r>
          <w:rPr>
            <w:rStyle w:val="a4"/>
            <w:i/>
            <w:iCs/>
          </w:rPr>
          <w:t>приказом</w:t>
        </w:r>
      </w:hyperlink>
      <w:r>
        <w:rPr>
          <w:rStyle w:val="s3"/>
        </w:rPr>
        <w:t xml:space="preserve"> Министра финансов РК от 11.11.16 г. № 597 (</w:t>
      </w:r>
      <w:hyperlink r:id="rId468" w:anchor="sub_id=13900" w:history="1">
        <w:r>
          <w:rPr>
            <w:rStyle w:val="a4"/>
            <w:i/>
            <w:iCs/>
          </w:rPr>
          <w:t>см. стар. ред.</w:t>
        </w:r>
      </w:hyperlink>
      <w:r>
        <w:rPr>
          <w:rStyle w:val="s3"/>
        </w:rPr>
        <w:t xml:space="preserve">); </w:t>
      </w:r>
      <w:hyperlink r:id="rId469" w:history="1">
        <w:r>
          <w:rPr>
            <w:rStyle w:val="a4"/>
            <w:i/>
            <w:iCs/>
          </w:rPr>
          <w:t>приказом</w:t>
        </w:r>
      </w:hyperlink>
      <w:r>
        <w:rPr>
          <w:rStyle w:val="s3"/>
        </w:rPr>
        <w:t xml:space="preserve"> Министра финансов РК от 27.08.21 г. № 867 (</w:t>
      </w:r>
      <w:hyperlink r:id="rId470" w:anchor="sub_id=13900" w:history="1">
        <w:r>
          <w:rPr>
            <w:rStyle w:val="a4"/>
            <w:i/>
            <w:iCs/>
          </w:rPr>
          <w:t>см. стар. ред.</w:t>
        </w:r>
      </w:hyperlink>
      <w:r>
        <w:rPr>
          <w:rStyle w:val="s3"/>
        </w:rPr>
        <w:t>)</w:t>
      </w:r>
    </w:p>
    <w:p w:rsidR="00000000" w:rsidRDefault="00596FAF">
      <w:pPr>
        <w:pStyle w:val="pj"/>
      </w:pPr>
      <w:r>
        <w:rPr>
          <w:rStyle w:val="s0"/>
        </w:rPr>
        <w:t xml:space="preserve">139. Поступления в бюджет в национальной валюте в соответствии с </w:t>
      </w:r>
      <w:hyperlink r:id="rId471" w:history="1">
        <w:r>
          <w:rPr>
            <w:rStyle w:val="a4"/>
          </w:rPr>
          <w:t>Бюджетным кодексом</w:t>
        </w:r>
      </w:hyperlink>
      <w:r>
        <w:rPr>
          <w:rStyle w:val="s0"/>
        </w:rPr>
        <w:t xml:space="preserve">, </w:t>
      </w:r>
      <w:hyperlink r:id="rId472" w:history="1">
        <w:r>
          <w:rPr>
            <w:rStyle w:val="a4"/>
          </w:rPr>
          <w:t>Кодексом</w:t>
        </w:r>
      </w:hyperlink>
      <w:r>
        <w:rPr>
          <w:rStyle w:val="s0"/>
        </w:rPr>
        <w:t xml:space="preserve"> Республики Казахстан «О налогах и других обязательных платежах в бюджет (Налоговый кодекс)», </w:t>
      </w:r>
      <w:hyperlink r:id="rId473" w:history="1">
        <w:r>
          <w:rPr>
            <w:rStyle w:val="a4"/>
          </w:rPr>
          <w:t>Кодексом</w:t>
        </w:r>
      </w:hyperlink>
      <w:r>
        <w:rPr>
          <w:rStyle w:val="s0"/>
        </w:rPr>
        <w:t xml:space="preserve"> Республики Казахстан «Об административных правонарушениях» (д</w:t>
      </w:r>
      <w:r>
        <w:rPr>
          <w:rStyle w:val="s0"/>
        </w:rPr>
        <w:t xml:space="preserve">алее - КОАП), Законом о республиканском бюджете и решениями маслихатов об утверждении местных бюджетов на соответствующий финансовый год и другими законодательными актами Республики Казахстан, зачисляются по кодам классификации поступлений ЕБК РК на ЕКС. </w:t>
      </w:r>
    </w:p>
    <w:p w:rsidR="00000000" w:rsidRDefault="00596FAF">
      <w:pPr>
        <w:pStyle w:val="pj"/>
      </w:pPr>
      <w:r>
        <w:rPr>
          <w:rStyle w:val="s0"/>
        </w:rPr>
        <w:t>Реквизиты в поле «Коды бюджетной классификации» платежного документа заполняются в соответствии с ЕБК РК. Коды бюджетной классификации доводятся центральным уполномоченным органом по бюджетному планированию до Национального Банка Республики Казахстан (дале</w:t>
      </w:r>
      <w:r>
        <w:rPr>
          <w:rStyle w:val="s0"/>
        </w:rPr>
        <w:t>е - НБ РК).</w:t>
      </w:r>
    </w:p>
    <w:p w:rsidR="00000000" w:rsidRDefault="00596FAF">
      <w:pPr>
        <w:pStyle w:val="pj"/>
      </w:pPr>
      <w:r>
        <w:t xml:space="preserve">Банковские реквизиты платежного документа для зачисления на Сборный счет поступлений доводятся органами государственных доходов через НБ РК до банков и организаций, осуществляющих отдельные виды банковских операций, для дальнейшего уведомления </w:t>
      </w:r>
      <w:r>
        <w:t>плательщиков.</w:t>
      </w:r>
    </w:p>
    <w:p w:rsidR="00000000" w:rsidRDefault="00596FAF">
      <w:pPr>
        <w:pStyle w:val="pji"/>
      </w:pPr>
      <w:r>
        <w:rPr>
          <w:rStyle w:val="s3"/>
        </w:rPr>
        <w:t xml:space="preserve">Пункт 140 изложен в редакции </w:t>
      </w:r>
      <w:hyperlink r:id="rId474" w:anchor="sub_id=140" w:history="1">
        <w:r>
          <w:rPr>
            <w:rStyle w:val="a4"/>
            <w:i/>
            <w:iCs/>
          </w:rPr>
          <w:t>приказа</w:t>
        </w:r>
      </w:hyperlink>
      <w:r>
        <w:rPr>
          <w:rStyle w:val="s3"/>
        </w:rPr>
        <w:t xml:space="preserve"> Министра финансов РК от 06.09.17 г. № 543 (</w:t>
      </w:r>
      <w:hyperlink r:id="rId475" w:anchor="sub_id=14000" w:history="1">
        <w:r>
          <w:rPr>
            <w:rStyle w:val="a4"/>
            <w:i/>
            <w:iCs/>
          </w:rPr>
          <w:t>см. стар. ред.</w:t>
        </w:r>
      </w:hyperlink>
      <w:r>
        <w:rPr>
          <w:rStyle w:val="s3"/>
        </w:rPr>
        <w:t xml:space="preserve">); </w:t>
      </w:r>
      <w:hyperlink r:id="rId476" w:anchor="sub_id=140" w:history="1">
        <w:r>
          <w:rPr>
            <w:rStyle w:val="a4"/>
            <w:i/>
            <w:iCs/>
          </w:rPr>
          <w:t>приказа</w:t>
        </w:r>
      </w:hyperlink>
      <w:r>
        <w:rPr>
          <w:rStyle w:val="s3"/>
        </w:rPr>
        <w:t xml:space="preserve"> Министра финансов РК от 04.05.18 г. № 506 (</w:t>
      </w:r>
      <w:hyperlink r:id="rId477" w:anchor="sub_id=14000" w:history="1">
        <w:r>
          <w:rPr>
            <w:rStyle w:val="a4"/>
            <w:i/>
            <w:iCs/>
          </w:rPr>
          <w:t>см. стар. ред.</w:t>
        </w:r>
      </w:hyperlink>
      <w:r>
        <w:rPr>
          <w:rStyle w:val="s3"/>
        </w:rPr>
        <w:t xml:space="preserve">); </w:t>
      </w:r>
      <w:hyperlink r:id="rId478" w:anchor="sub_id=140" w:history="1">
        <w:r>
          <w:rPr>
            <w:rStyle w:val="a4"/>
            <w:i/>
            <w:iCs/>
          </w:rPr>
          <w:t>приказа</w:t>
        </w:r>
      </w:hyperlink>
      <w:r>
        <w:rPr>
          <w:rStyle w:val="s3"/>
        </w:rPr>
        <w:t xml:space="preserve"> Заместителя Премьер-Министра - Министра финансов РК от 09.01.23 г. № 13 (введены в действие с 1 декабря 2022 г.) (</w:t>
      </w:r>
      <w:hyperlink r:id="rId479" w:anchor="sub_id=14000" w:history="1">
        <w:r>
          <w:rPr>
            <w:rStyle w:val="a4"/>
            <w:i/>
            <w:iCs/>
          </w:rPr>
          <w:t>см. стар. ред.</w:t>
        </w:r>
      </w:hyperlink>
      <w:r>
        <w:rPr>
          <w:rStyle w:val="s3"/>
        </w:rPr>
        <w:t>)</w:t>
      </w:r>
    </w:p>
    <w:p w:rsidR="00000000" w:rsidRDefault="00596FAF">
      <w:pPr>
        <w:pStyle w:val="pj"/>
      </w:pPr>
      <w:r>
        <w:rPr>
          <w:rStyle w:val="s0"/>
        </w:rPr>
        <w:t xml:space="preserve">140. Сборным счетом поступлений является внутрибанковский транзитный счет, открываемый в центральном уполномоченном органе по исполнению бюджета для аккумулирования поступлений и дальнейшего их распределения на КСН </w:t>
      </w:r>
      <w:r>
        <w:rPr>
          <w:rStyle w:val="s0"/>
        </w:rPr>
        <w:t>соответствующих бюджетов. Со Сборного счета поступлений ежедневно осуществляется полное распределение зачисленных сумм между республиканским, местными бюджетами, Национальным фондом Республики Казахстан, Фондом компенсации потерпевшим, Фондом поддержки инф</w:t>
      </w:r>
      <w:r>
        <w:rPr>
          <w:rStyle w:val="s0"/>
        </w:rPr>
        <w:t>раструктуры образования и бюджетами государств-членов Евразийского экономического союза, возврат излишне (ошибочно) уплаченных сумм поступлений в бюджет, Национальный фонд Республики Казахстан, Фонд компенсации потерпевшим, Фонд поддержки инфраструктуры об</w:t>
      </w:r>
      <w:r>
        <w:rPr>
          <w:rStyle w:val="s0"/>
        </w:rPr>
        <w:t>разования.</w:t>
      </w:r>
    </w:p>
    <w:p w:rsidR="00000000" w:rsidRDefault="00596FAF">
      <w:pPr>
        <w:pStyle w:val="pji"/>
      </w:pPr>
      <w:r>
        <w:rPr>
          <w:rStyle w:val="s3"/>
        </w:rPr>
        <w:t xml:space="preserve">В пункт 141 внесены изменения в соответствии с </w:t>
      </w:r>
      <w:hyperlink r:id="rId480" w:anchor="sub_id=141" w:history="1">
        <w:r>
          <w:rPr>
            <w:rStyle w:val="a4"/>
            <w:i/>
            <w:iCs/>
          </w:rPr>
          <w:t>приказом</w:t>
        </w:r>
      </w:hyperlink>
      <w:r>
        <w:rPr>
          <w:rStyle w:val="s3"/>
        </w:rPr>
        <w:t xml:space="preserve"> Министра финансов РК от 23.02.18 г. № 269 (</w:t>
      </w:r>
      <w:hyperlink r:id="rId481" w:anchor="sub_id=14100" w:history="1">
        <w:r>
          <w:rPr>
            <w:rStyle w:val="a4"/>
            <w:i/>
            <w:iCs/>
          </w:rPr>
          <w:t>см. стар. ред.</w:t>
        </w:r>
      </w:hyperlink>
      <w:r>
        <w:rPr>
          <w:rStyle w:val="s3"/>
        </w:rPr>
        <w:t xml:space="preserve">); </w:t>
      </w:r>
      <w:hyperlink r:id="rId482" w:anchor="sub_id=141" w:history="1">
        <w:r>
          <w:rPr>
            <w:rStyle w:val="a4"/>
            <w:i/>
            <w:iCs/>
          </w:rPr>
          <w:t>приказом</w:t>
        </w:r>
      </w:hyperlink>
      <w:r>
        <w:rPr>
          <w:rStyle w:val="s3"/>
        </w:rPr>
        <w:t xml:space="preserve"> Министра финансов РК от 04.05.18 г. № 506 (</w:t>
      </w:r>
      <w:hyperlink r:id="rId483" w:anchor="sub_id=14100" w:history="1">
        <w:r>
          <w:rPr>
            <w:rStyle w:val="a4"/>
            <w:i/>
            <w:iCs/>
          </w:rPr>
          <w:t>см. стар. ред.</w:t>
        </w:r>
      </w:hyperlink>
      <w:r>
        <w:rPr>
          <w:rStyle w:val="s3"/>
        </w:rPr>
        <w:t xml:space="preserve">); </w:t>
      </w:r>
      <w:hyperlink r:id="rId484" w:anchor="sub_id=141" w:history="1">
        <w:r>
          <w:rPr>
            <w:rStyle w:val="a4"/>
            <w:i/>
            <w:iCs/>
          </w:rPr>
          <w:t>приказом</w:t>
        </w:r>
      </w:hyperlink>
      <w:r>
        <w:rPr>
          <w:rStyle w:val="s3"/>
        </w:rPr>
        <w:t xml:space="preserve"> Заместителя Премьер-Министра - Министра финансов РК от 09.01.23 г. № 13 (введены в действ</w:t>
      </w:r>
      <w:r>
        <w:rPr>
          <w:rStyle w:val="s3"/>
        </w:rPr>
        <w:t>ие с 1 декабря 2022 г.) (</w:t>
      </w:r>
      <w:hyperlink r:id="rId485" w:anchor="sub_id=14100" w:history="1">
        <w:r>
          <w:rPr>
            <w:rStyle w:val="a4"/>
            <w:i/>
            <w:iCs/>
          </w:rPr>
          <w:t>см. стар. ред.</w:t>
        </w:r>
      </w:hyperlink>
      <w:r>
        <w:rPr>
          <w:rStyle w:val="s3"/>
        </w:rPr>
        <w:t>)</w:t>
      </w:r>
    </w:p>
    <w:p w:rsidR="00000000" w:rsidRDefault="00596FAF">
      <w:pPr>
        <w:pStyle w:val="pj"/>
      </w:pPr>
      <w:r>
        <w:rPr>
          <w:rStyle w:val="s0"/>
        </w:rPr>
        <w:t xml:space="preserve">141. </w:t>
      </w:r>
      <w:r>
        <w:t>Центральный уполномоченный орган</w:t>
      </w:r>
      <w:r>
        <w:rPr>
          <w:rStyle w:val="s0"/>
        </w:rPr>
        <w:t xml:space="preserve"> по исполнению бюджета ежедневно:</w:t>
      </w:r>
    </w:p>
    <w:p w:rsidR="00000000" w:rsidRDefault="00596FAF">
      <w:pPr>
        <w:pStyle w:val="pj"/>
      </w:pPr>
      <w:r>
        <w:rPr>
          <w:rStyle w:val="s0"/>
        </w:rPr>
        <w:t>1) осуществляет прием электронных платежных документов по пос</w:t>
      </w:r>
      <w:r>
        <w:rPr>
          <w:rStyle w:val="s0"/>
        </w:rPr>
        <w:t>туплениям в бюджет от банков второго уровня или организаций, осуществляющих отдельные виды банковских операций, через платежные системы Республиканского государственного предприятия на праве хозяйственного ведения «Казахстанский центр межбанковских расчето</w:t>
      </w:r>
      <w:r>
        <w:rPr>
          <w:rStyle w:val="s0"/>
        </w:rPr>
        <w:t xml:space="preserve">в Национального Банка Республики Казахстан» (далее - КЦМР) в установленном </w:t>
      </w:r>
      <w:r>
        <w:t xml:space="preserve">законодательством </w:t>
      </w:r>
      <w:r>
        <w:rPr>
          <w:rStyle w:val="s0"/>
        </w:rPr>
        <w:t xml:space="preserve">порядке; </w:t>
      </w:r>
    </w:p>
    <w:p w:rsidR="00000000" w:rsidRDefault="00596FAF">
      <w:pPr>
        <w:pStyle w:val="pj"/>
      </w:pPr>
      <w:r>
        <w:rPr>
          <w:rStyle w:val="s0"/>
        </w:rPr>
        <w:t xml:space="preserve">2) осуществляет проверку правильности и полноты оформления электронных платежных документов; </w:t>
      </w:r>
    </w:p>
    <w:p w:rsidR="00000000" w:rsidRDefault="00596FAF">
      <w:pPr>
        <w:pStyle w:val="pj"/>
      </w:pPr>
      <w:r>
        <w:rPr>
          <w:rStyle w:val="s0"/>
        </w:rPr>
        <w:t>3) производит зачисление поступлений на Сборный счет поступ</w:t>
      </w:r>
      <w:r>
        <w:rPr>
          <w:rStyle w:val="s0"/>
        </w:rPr>
        <w:t xml:space="preserve">лений на основании поступивших электронных платежных документов; </w:t>
      </w:r>
    </w:p>
    <w:p w:rsidR="00000000" w:rsidRDefault="00596FAF">
      <w:pPr>
        <w:pStyle w:val="pj"/>
      </w:pPr>
      <w:r>
        <w:rPr>
          <w:rStyle w:val="s0"/>
        </w:rPr>
        <w:t>4) осуществляет распределение сумм поступлений между республиканским, местными бюджетами, Фондом поддержки инфраструктуры образования, Национальным фондом Республики Казахстан и Фондом компе</w:t>
      </w:r>
      <w:r>
        <w:rPr>
          <w:rStyle w:val="s0"/>
        </w:rPr>
        <w:t>нсации потерпевшим, бюджетами государств-членов Евразийского экономического союза с последующим зачислением на соответствующие КСН;</w:t>
      </w:r>
    </w:p>
    <w:p w:rsidR="00000000" w:rsidRDefault="00596FAF">
      <w:pPr>
        <w:pStyle w:val="pj"/>
      </w:pPr>
      <w:r>
        <w:rPr>
          <w:rStyle w:val="s0"/>
        </w:rPr>
        <w:t xml:space="preserve">5) осуществляет перевод сумм поступлений в бюджет, направляемых в Нацфонд РК, на счета Правительства Республики Казахстан в </w:t>
      </w:r>
      <w:r>
        <w:rPr>
          <w:rStyle w:val="s0"/>
        </w:rPr>
        <w:t>НБ РК;</w:t>
      </w:r>
    </w:p>
    <w:p w:rsidR="00000000" w:rsidRDefault="00596FAF">
      <w:pPr>
        <w:pStyle w:val="pj"/>
      </w:pPr>
      <w:r>
        <w:rPr>
          <w:rStyle w:val="s0"/>
        </w:rPr>
        <w:t>6) осуществляет перевод сумм на счета государств − членов Евразийского экономического союза, открытые в НБ РК.</w:t>
      </w:r>
    </w:p>
    <w:p w:rsidR="00000000" w:rsidRDefault="00596FAF">
      <w:pPr>
        <w:pStyle w:val="pji"/>
      </w:pPr>
      <w:r>
        <w:rPr>
          <w:rStyle w:val="s3"/>
        </w:rPr>
        <w:t xml:space="preserve">Пункт 142 изложен в редакции </w:t>
      </w:r>
      <w:hyperlink r:id="rId486" w:anchor="sub_id=142" w:history="1">
        <w:r>
          <w:rPr>
            <w:rStyle w:val="a4"/>
            <w:i/>
            <w:iCs/>
          </w:rPr>
          <w:t>приказа</w:t>
        </w:r>
      </w:hyperlink>
      <w:r>
        <w:rPr>
          <w:rStyle w:val="s3"/>
        </w:rPr>
        <w:t xml:space="preserve"> Министра финансов РК</w:t>
      </w:r>
      <w:r>
        <w:rPr>
          <w:rStyle w:val="s3"/>
        </w:rPr>
        <w:t xml:space="preserve"> от 26.02.16 г. № 87 (</w:t>
      </w:r>
      <w:hyperlink r:id="rId487" w:anchor="sub_id=14200" w:history="1">
        <w:r>
          <w:rPr>
            <w:rStyle w:val="a4"/>
            <w:i/>
            <w:iCs/>
          </w:rPr>
          <w:t>см. стар. ред.</w:t>
        </w:r>
      </w:hyperlink>
      <w:r>
        <w:rPr>
          <w:rStyle w:val="s3"/>
        </w:rPr>
        <w:t>)</w:t>
      </w:r>
    </w:p>
    <w:p w:rsidR="00000000" w:rsidRDefault="00596FAF">
      <w:pPr>
        <w:pStyle w:val="pj"/>
      </w:pPr>
      <w:r>
        <w:t>142. Проверка платежных документов осуществляется на наличие и соответствие ИИК, БИК, БИН, наличие кода бюджетной классификации ЕБК РК.</w:t>
      </w:r>
    </w:p>
    <w:p w:rsidR="00000000" w:rsidRDefault="00596FAF">
      <w:pPr>
        <w:pStyle w:val="pj"/>
      </w:pPr>
      <w:r>
        <w:t>Проверка поступлений в Нацфонд РК прямых налогов от организаций нефтяного сектора и других поступлений от операций, осуществляемых организациями нефтяного сектора, в том числе поступлений за нарушения условий нефтяных контрактов, осуществляется на соответ</w:t>
      </w:r>
      <w:r>
        <w:t>ствие плательщика перечню организаций нефтяного сектора.</w:t>
      </w:r>
    </w:p>
    <w:p w:rsidR="00000000" w:rsidRDefault="00596FAF">
      <w:pPr>
        <w:pStyle w:val="pj"/>
      </w:pPr>
      <w:r>
        <w:t>При отсутствии или неверно указанных реквизитах в электронных платежных документах, не позволяющих определить назначение и/или территориальную принадлежность платежа, недопустимости КБК для данного р</w:t>
      </w:r>
      <w:r>
        <w:t>егиона и несоответствия плательщика Перечню организаций нефтяного сектора, сумма поступлений зачисляется на КБК поступлений «Прочие налоговые поступления в республиканский бюджет» по соответствующим органам государственных доходов в день приема электронных</w:t>
      </w:r>
      <w:r>
        <w:t xml:space="preserve"> платежных документов.</w:t>
      </w:r>
    </w:p>
    <w:p w:rsidR="00000000" w:rsidRDefault="00596FAF">
      <w:pPr>
        <w:pStyle w:val="pj"/>
      </w:pPr>
      <w:r>
        <w:t>Орган государственных доходов обеспечивает выяснение причин зачисления сумм на КБК поступлений «Прочие налоговые поступления в республиканский бюджет» в течение семи рабочих дней со дня их зачисления, и производит зачет ошибочно пере</w:t>
      </w:r>
      <w:r>
        <w:t>численных платежей, на соответствующий код поступлений на основании платежных поручений.</w:t>
      </w:r>
    </w:p>
    <w:p w:rsidR="00000000" w:rsidRDefault="00596FAF">
      <w:pPr>
        <w:pStyle w:val="pj"/>
      </w:pPr>
      <w:r>
        <w:t>Для внесения соответствующих изменений и дополнений в ИИСК территориальное подразделение казначейства формирует и распечатывает отчет по форме 0-22 «КБК недопустимые д</w:t>
      </w:r>
      <w:r>
        <w:t xml:space="preserve">ля зачисления в бюджет» для данной области (города республиканского значения, столицы), согласно </w:t>
      </w:r>
      <w:hyperlink w:anchor="sub135" w:history="1">
        <w:r>
          <w:rPr>
            <w:rStyle w:val="a4"/>
          </w:rPr>
          <w:t>приложению 135</w:t>
        </w:r>
      </w:hyperlink>
      <w:r>
        <w:t xml:space="preserve"> к настоящим Правилам, который подписывается руководителями территориального подразделения казначейства, местного уп</w:t>
      </w:r>
      <w:r>
        <w:t>олномоченного органа по государственному планированию, органа государственных доходов и направляется в центральный уполномоченный орган по исполнению бюджета.</w:t>
      </w:r>
    </w:p>
    <w:p w:rsidR="00000000" w:rsidRDefault="00596FAF">
      <w:pPr>
        <w:pStyle w:val="pji"/>
      </w:pPr>
      <w:r>
        <w:rPr>
          <w:rStyle w:val="s3"/>
        </w:rPr>
        <w:t xml:space="preserve">В пункт 143 внесены изменения в соответствии с </w:t>
      </w:r>
      <w:hyperlink r:id="rId488" w:anchor="sub_id=143" w:history="1">
        <w:r>
          <w:rPr>
            <w:rStyle w:val="a4"/>
            <w:i/>
            <w:iCs/>
          </w:rPr>
          <w:t>приказом</w:t>
        </w:r>
      </w:hyperlink>
      <w:r>
        <w:rPr>
          <w:rStyle w:val="s3"/>
        </w:rPr>
        <w:t xml:space="preserve"> Министра финансов РК от 26.03.15 г. № 202 (</w:t>
      </w:r>
      <w:hyperlink r:id="rId489" w:anchor="sub_id=14300" w:history="1">
        <w:r>
          <w:rPr>
            <w:rStyle w:val="a4"/>
            <w:i/>
            <w:iCs/>
          </w:rPr>
          <w:t>см. стар. ред.</w:t>
        </w:r>
      </w:hyperlink>
      <w:r>
        <w:rPr>
          <w:rStyle w:val="s3"/>
        </w:rPr>
        <w:t>); внесены изменение на государственном языке, текст на русском языке не изм</w:t>
      </w:r>
      <w:r>
        <w:rPr>
          <w:rStyle w:val="s3"/>
        </w:rPr>
        <w:t xml:space="preserve">еняется в соответствии с </w:t>
      </w:r>
      <w:hyperlink r:id="rId490" w:anchor="sub_id=143" w:history="1">
        <w:r>
          <w:rPr>
            <w:rStyle w:val="a4"/>
            <w:i/>
            <w:iCs/>
          </w:rPr>
          <w:t>приказом</w:t>
        </w:r>
      </w:hyperlink>
      <w:r>
        <w:rPr>
          <w:rStyle w:val="s3"/>
        </w:rPr>
        <w:t xml:space="preserve"> Министра финансов РК от 26.02.16 г. № 87; </w:t>
      </w:r>
      <w:hyperlink r:id="rId491" w:anchor="sub_id=140" w:history="1">
        <w:r>
          <w:rPr>
            <w:rStyle w:val="a4"/>
            <w:i/>
            <w:iCs/>
          </w:rPr>
          <w:t>приказом</w:t>
        </w:r>
      </w:hyperlink>
      <w:r>
        <w:rPr>
          <w:rStyle w:val="s3"/>
        </w:rPr>
        <w:t xml:space="preserve"> </w:t>
      </w:r>
      <w:r>
        <w:rPr>
          <w:rStyle w:val="s3"/>
        </w:rPr>
        <w:t>Министра финансов РК от 06.09.17 г. № 543 (</w:t>
      </w:r>
      <w:hyperlink r:id="rId492" w:anchor="sub_id=14000" w:history="1">
        <w:r>
          <w:rPr>
            <w:rStyle w:val="a4"/>
            <w:i/>
            <w:iCs/>
          </w:rPr>
          <w:t>см. стар. ред.</w:t>
        </w:r>
      </w:hyperlink>
      <w:r>
        <w:rPr>
          <w:rStyle w:val="s3"/>
        </w:rPr>
        <w:t xml:space="preserve">); </w:t>
      </w:r>
      <w:hyperlink r:id="rId493" w:anchor="sub_id=143" w:history="1">
        <w:r>
          <w:rPr>
            <w:rStyle w:val="a4"/>
            <w:i/>
            <w:iCs/>
          </w:rPr>
          <w:t>приказом</w:t>
        </w:r>
      </w:hyperlink>
      <w:r>
        <w:rPr>
          <w:rStyle w:val="s3"/>
        </w:rPr>
        <w:t xml:space="preserve"> Министра финансов РК от</w:t>
      </w:r>
      <w:r>
        <w:rPr>
          <w:rStyle w:val="s3"/>
        </w:rPr>
        <w:t xml:space="preserve"> 23.02.18 г. № 269 (</w:t>
      </w:r>
      <w:hyperlink r:id="rId494" w:anchor="sub_id=14300" w:history="1">
        <w:r>
          <w:rPr>
            <w:rStyle w:val="a4"/>
            <w:i/>
            <w:iCs/>
          </w:rPr>
          <w:t>см. стар. ред.</w:t>
        </w:r>
      </w:hyperlink>
      <w:r>
        <w:rPr>
          <w:rStyle w:val="s3"/>
        </w:rPr>
        <w:t xml:space="preserve">); </w:t>
      </w:r>
      <w:hyperlink r:id="rId495" w:anchor="sub_id=143" w:history="1">
        <w:r>
          <w:rPr>
            <w:rStyle w:val="a4"/>
            <w:i/>
            <w:iCs/>
          </w:rPr>
          <w:t>приказом</w:t>
        </w:r>
      </w:hyperlink>
      <w:r>
        <w:rPr>
          <w:rStyle w:val="s3"/>
        </w:rPr>
        <w:t xml:space="preserve"> Министра финансов РК от 04.05.18 г. № 506 (</w:t>
      </w:r>
      <w:hyperlink r:id="rId496" w:anchor="sub_id=14300" w:history="1">
        <w:r>
          <w:rPr>
            <w:rStyle w:val="a4"/>
            <w:i/>
            <w:iCs/>
          </w:rPr>
          <w:t>см. стар. ред.</w:t>
        </w:r>
      </w:hyperlink>
      <w:r>
        <w:rPr>
          <w:rStyle w:val="s3"/>
        </w:rPr>
        <w:t xml:space="preserve">); </w:t>
      </w:r>
      <w:hyperlink r:id="rId497" w:anchor="sub_id=143" w:history="1">
        <w:r>
          <w:rPr>
            <w:rStyle w:val="a4"/>
            <w:i/>
            <w:iCs/>
          </w:rPr>
          <w:t>приказом</w:t>
        </w:r>
      </w:hyperlink>
      <w:r>
        <w:rPr>
          <w:rStyle w:val="s3"/>
        </w:rPr>
        <w:t xml:space="preserve"> Заместителя Премьер-Министра - Министра финансов РК от 12.04.22 г. № </w:t>
      </w:r>
      <w:r>
        <w:rPr>
          <w:rStyle w:val="s3"/>
        </w:rPr>
        <w:t>397 (</w:t>
      </w:r>
      <w:hyperlink r:id="rId498" w:anchor="sub_id=14300" w:history="1">
        <w:r>
          <w:rPr>
            <w:rStyle w:val="a4"/>
            <w:i/>
            <w:iCs/>
          </w:rPr>
          <w:t>см. стар. ред.</w:t>
        </w:r>
      </w:hyperlink>
      <w:r>
        <w:rPr>
          <w:rStyle w:val="s3"/>
        </w:rPr>
        <w:t xml:space="preserve">); </w:t>
      </w:r>
      <w:hyperlink r:id="rId499" w:anchor="sub_id=143" w:history="1">
        <w:r>
          <w:rPr>
            <w:rStyle w:val="a4"/>
            <w:i/>
            <w:iCs/>
          </w:rPr>
          <w:t>приказом</w:t>
        </w:r>
      </w:hyperlink>
      <w:r>
        <w:rPr>
          <w:rStyle w:val="s3"/>
        </w:rPr>
        <w:t xml:space="preserve"> Заместителя Премьер-Министра - Министра финансов РК от 09.01.</w:t>
      </w:r>
      <w:r>
        <w:rPr>
          <w:rStyle w:val="s3"/>
        </w:rPr>
        <w:t>23 г. № 13 (введены в действие с 1 декабря 2022 г.) (</w:t>
      </w:r>
      <w:hyperlink r:id="rId500" w:anchor="sub_id=14300" w:history="1">
        <w:r>
          <w:rPr>
            <w:rStyle w:val="a4"/>
            <w:i/>
            <w:iCs/>
          </w:rPr>
          <w:t>см. стар. ред.</w:t>
        </w:r>
      </w:hyperlink>
      <w:r>
        <w:rPr>
          <w:rStyle w:val="s3"/>
        </w:rPr>
        <w:t>)</w:t>
      </w:r>
    </w:p>
    <w:p w:rsidR="00000000" w:rsidRDefault="00596FAF">
      <w:pPr>
        <w:pStyle w:val="pj"/>
      </w:pPr>
      <w:r>
        <w:rPr>
          <w:rStyle w:val="s0"/>
        </w:rPr>
        <w:t>143. Распределение поступлений между республиканским, местными бюджетами, Национальным фондом Республики</w:t>
      </w:r>
      <w:r>
        <w:rPr>
          <w:rStyle w:val="s0"/>
        </w:rPr>
        <w:t xml:space="preserve"> Казахстан, Фондом компенсации потерпевшим, Фондом поддержки инфраструктуры образования и бюджетами государств-членов Евразийского экономического союза и связанные с ним процедуры осуществляется центральным уполномоченным органом по исполнению бюджета по н</w:t>
      </w:r>
      <w:r>
        <w:rPr>
          <w:rStyle w:val="s0"/>
        </w:rPr>
        <w:t xml:space="preserve">ормативам распределения на основании </w:t>
      </w:r>
      <w:hyperlink r:id="rId501" w:anchor="sub_id=1" w:history="1">
        <w:r>
          <w:rPr>
            <w:rStyle w:val="a4"/>
          </w:rPr>
          <w:t>Таблицы</w:t>
        </w:r>
      </w:hyperlink>
      <w:r>
        <w:rPr>
          <w:rStyle w:val="s0"/>
        </w:rPr>
        <w:t xml:space="preserve"> распределения поступлений бюджета между уровнями бюджетов, контрольным счетом наличности Национального фонда Республики Казахстан, Ф</w:t>
      </w:r>
      <w:r>
        <w:rPr>
          <w:rStyle w:val="s0"/>
        </w:rPr>
        <w:t>ондом компенсации потерпевшим, Фондом поддержки инфраструктуры образования, бюджетами государств - членов Евразийского экономического союза, утвержденной приказом Министра финансов Республики Казахстан от 18 сентября 2014 года № 404, зарегистрированным в Р</w:t>
      </w:r>
      <w:r>
        <w:rPr>
          <w:rStyle w:val="s0"/>
        </w:rPr>
        <w:t xml:space="preserve">еестре государственной регистрации нормативных правовых актов под № 9760, и перечня организаций нефтяного сектора, ежегодно утверждаемого в соответствии с </w:t>
      </w:r>
      <w:hyperlink r:id="rId502" w:anchor="sub_id=220300" w:history="1">
        <w:r>
          <w:rPr>
            <w:rStyle w:val="a4"/>
          </w:rPr>
          <w:t xml:space="preserve">пунктом 3 статьи </w:t>
        </w:r>
        <w:r>
          <w:rPr>
            <w:rStyle w:val="a4"/>
          </w:rPr>
          <w:t>22</w:t>
        </w:r>
      </w:hyperlink>
      <w:r>
        <w:rPr>
          <w:rStyle w:val="s0"/>
        </w:rPr>
        <w:t xml:space="preserve"> Бюджетного кодекса Республики Казахстан совместным приказом центрального уполномоченного органа по исполнению бюджета и государственным органом, осуществляющим государственное регулирование в области проведения нефтяных операций, заключения и исполнения</w:t>
      </w:r>
      <w:r>
        <w:rPr>
          <w:rStyle w:val="s0"/>
        </w:rPr>
        <w:t xml:space="preserve"> контрактов (I этап распределения).</w:t>
      </w:r>
    </w:p>
    <w:p w:rsidR="00000000" w:rsidRDefault="00596FAF">
      <w:pPr>
        <w:pStyle w:val="pj"/>
      </w:pPr>
      <w:r>
        <w:rPr>
          <w:rStyle w:val="s0"/>
        </w:rPr>
        <w:t xml:space="preserve">Распределение поступлений между областным бюджетом и его районными (городов областного значения) бюджетами, бюджетами городов районного значения, сел, поселков, сельских округов осуществляется центральным уполномоченным </w:t>
      </w:r>
      <w:r>
        <w:rPr>
          <w:rStyle w:val="s0"/>
        </w:rPr>
        <w:t>органом по исполнению бюджета по нормативам распределения поступлений между областным бюджетом и его районными (городов областного значения) бюджетами, бюджетами города районного значения, села, поселка, сельского округа (II этап распределения).</w:t>
      </w:r>
    </w:p>
    <w:p w:rsidR="00000000" w:rsidRDefault="00596FAF">
      <w:pPr>
        <w:pStyle w:val="pj"/>
      </w:pPr>
      <w:r>
        <w:rPr>
          <w:rStyle w:val="s0"/>
        </w:rPr>
        <w:t>144. После</w:t>
      </w:r>
      <w:r>
        <w:rPr>
          <w:rStyle w:val="s0"/>
        </w:rPr>
        <w:t xml:space="preserve"> приема всех платежных документов и распределения поступлений центральный уполномоченный орган по исполнению бюджета осуществляет контроль за распределением поступлений и процедуры закрытия операционного дня по поступлениям. </w:t>
      </w:r>
    </w:p>
    <w:p w:rsidR="00000000" w:rsidRDefault="00596FAF">
      <w:pPr>
        <w:pStyle w:val="pj"/>
      </w:pPr>
      <w:r>
        <w:rPr>
          <w:rStyle w:val="s0"/>
        </w:rPr>
        <w:t> </w:t>
      </w:r>
    </w:p>
    <w:p w:rsidR="00000000" w:rsidRDefault="00596FAF">
      <w:pPr>
        <w:pStyle w:val="pj"/>
      </w:pPr>
      <w:r>
        <w:t> </w:t>
      </w:r>
    </w:p>
    <w:p w:rsidR="00000000" w:rsidRDefault="00596FAF">
      <w:pPr>
        <w:pStyle w:val="pji"/>
      </w:pPr>
      <w:bookmarkStart w:id="33" w:name="SUB1440100"/>
      <w:bookmarkEnd w:id="33"/>
      <w:r>
        <w:rPr>
          <w:rStyle w:val="s3"/>
        </w:rPr>
        <w:t>Глава 5 дополнена параграф</w:t>
      </w:r>
      <w:r>
        <w:rPr>
          <w:rStyle w:val="s3"/>
        </w:rPr>
        <w:t xml:space="preserve">ом 1-1 в соответствии с </w:t>
      </w:r>
      <w:hyperlink r:id="rId503" w:anchor="sub_id=1441" w:history="1">
        <w:r>
          <w:rPr>
            <w:rStyle w:val="a4"/>
            <w:i/>
            <w:iCs/>
          </w:rPr>
          <w:t>приказом</w:t>
        </w:r>
      </w:hyperlink>
      <w:r>
        <w:rPr>
          <w:rStyle w:val="s3"/>
        </w:rPr>
        <w:t xml:space="preserve"> Министра финансов РК от 23.02.18 г. № 269 (введено в действие с 1 июля 2020 года)</w:t>
      </w:r>
    </w:p>
    <w:p w:rsidR="00000000" w:rsidRDefault="00596FAF">
      <w:pPr>
        <w:pStyle w:val="pc"/>
      </w:pPr>
      <w:r>
        <w:rPr>
          <w:rStyle w:val="s1"/>
        </w:rPr>
        <w:t>Параграф 1-1. Поступление и расходование денег, поступивших на счет Фонда компенсации потерпевшим</w:t>
      </w:r>
    </w:p>
    <w:p w:rsidR="00000000" w:rsidRDefault="00596FAF">
      <w:pPr>
        <w:pStyle w:val="pj"/>
      </w:pPr>
      <w:r>
        <w:rPr>
          <w:rStyle w:val="s0"/>
        </w:rPr>
        <w:t> </w:t>
      </w:r>
    </w:p>
    <w:p w:rsidR="00000000" w:rsidRDefault="00596FAF">
      <w:pPr>
        <w:pStyle w:val="pj"/>
      </w:pPr>
      <w:r>
        <w:rPr>
          <w:rStyle w:val="s0"/>
        </w:rPr>
        <w:t xml:space="preserve">144-1. Фонд компенсации потерпевшим (далее − Фонд) формируется за счет поступлений, установленных </w:t>
      </w:r>
      <w:hyperlink r:id="rId504" w:anchor="sub_id=52020000" w:history="1">
        <w:r>
          <w:rPr>
            <w:rStyle w:val="a4"/>
          </w:rPr>
          <w:t>статьей 52-2</w:t>
        </w:r>
      </w:hyperlink>
      <w:r>
        <w:rPr>
          <w:rStyle w:val="s0"/>
        </w:rPr>
        <w:t xml:space="preserve"> Бюджетного кодекса.</w:t>
      </w:r>
    </w:p>
    <w:p w:rsidR="00000000" w:rsidRDefault="00596FAF">
      <w:pPr>
        <w:pStyle w:val="pj"/>
      </w:pPr>
      <w:r>
        <w:rPr>
          <w:rStyle w:val="s0"/>
        </w:rPr>
        <w:t>Поступления в Фонд зачисляются на контрольный счет наличности, открытый в центральном уполномоченном органе по исполнению бюджета.</w:t>
      </w:r>
    </w:p>
    <w:p w:rsidR="00000000" w:rsidRDefault="00596FAF">
      <w:pPr>
        <w:pStyle w:val="pji"/>
      </w:pPr>
      <w:r>
        <w:rPr>
          <w:rStyle w:val="s3"/>
        </w:rPr>
        <w:t xml:space="preserve">Пункт 144-2 изложен в редакции </w:t>
      </w:r>
      <w:hyperlink r:id="rId505" w:history="1">
        <w:r>
          <w:rPr>
            <w:rStyle w:val="a4"/>
            <w:i/>
            <w:iCs/>
          </w:rPr>
          <w:t>приказа</w:t>
        </w:r>
      </w:hyperlink>
      <w:r>
        <w:rPr>
          <w:rStyle w:val="s3"/>
        </w:rPr>
        <w:t xml:space="preserve"> Министра финансов РК от 12.10.20 г. № 991 (</w:t>
      </w:r>
      <w:hyperlink r:id="rId506" w:anchor="sub_id=1440200" w:history="1">
        <w:r>
          <w:rPr>
            <w:rStyle w:val="a4"/>
            <w:i/>
            <w:iCs/>
          </w:rPr>
          <w:t>см. стар. ред.</w:t>
        </w:r>
      </w:hyperlink>
      <w:r>
        <w:rPr>
          <w:rStyle w:val="s3"/>
        </w:rPr>
        <w:t>)</w:t>
      </w:r>
    </w:p>
    <w:p w:rsidR="00000000" w:rsidRDefault="00596FAF">
      <w:pPr>
        <w:pStyle w:val="pj"/>
      </w:pPr>
      <w:r>
        <w:rPr>
          <w:rStyle w:val="s0"/>
        </w:rPr>
        <w:t>144-2. Операции по поступлениям на счет Фонда учитываются в соответствии</w:t>
      </w:r>
      <w:r>
        <w:rPr>
          <w:rStyle w:val="s0"/>
        </w:rPr>
        <w:t xml:space="preserve"> с ЕБК РК.</w:t>
      </w:r>
    </w:p>
    <w:p w:rsidR="00000000" w:rsidRDefault="00596FAF">
      <w:pPr>
        <w:pStyle w:val="pj"/>
      </w:pPr>
      <w:r>
        <w:rPr>
          <w:rStyle w:val="s0"/>
        </w:rPr>
        <w:t xml:space="preserve">144-3. Использование средств Фонда осуществляется только на цели, предусмотренные </w:t>
      </w:r>
      <w:hyperlink r:id="rId507" w:history="1">
        <w:r>
          <w:rPr>
            <w:rStyle w:val="a4"/>
          </w:rPr>
          <w:t>Законом</w:t>
        </w:r>
      </w:hyperlink>
      <w:r>
        <w:rPr>
          <w:rStyle w:val="s0"/>
        </w:rPr>
        <w:t xml:space="preserve"> Республики Казахстан от 10 января 2018 года «О Фонде компенсации потерпевшим» (далее − Зак</w:t>
      </w:r>
      <w:r>
        <w:rPr>
          <w:rStyle w:val="s0"/>
        </w:rPr>
        <w:t>он).</w:t>
      </w:r>
    </w:p>
    <w:p w:rsidR="00000000" w:rsidRDefault="00596FAF">
      <w:pPr>
        <w:pStyle w:val="pj"/>
      </w:pPr>
      <w:r>
        <w:rPr>
          <w:rStyle w:val="s0"/>
        </w:rPr>
        <w:t xml:space="preserve">Проведение платежей, связанных с использованием средств Фонда, осуществляется на основании централизованного реестра получателей компенсации в соответствии с порядком, определяемым центральным уполномоченным органом по исполнению бюджета согласно </w:t>
      </w:r>
      <w:hyperlink r:id="rId508" w:anchor="sub_id=50000" w:history="1">
        <w:r>
          <w:rPr>
            <w:rStyle w:val="a4"/>
          </w:rPr>
          <w:t>статье 5</w:t>
        </w:r>
      </w:hyperlink>
      <w:r>
        <w:rPr>
          <w:rStyle w:val="s0"/>
        </w:rPr>
        <w:t xml:space="preserve"> Закона.</w:t>
      </w:r>
    </w:p>
    <w:p w:rsidR="00000000" w:rsidRDefault="00596FAF">
      <w:pPr>
        <w:pStyle w:val="pj"/>
      </w:pPr>
      <w:r>
        <w:rPr>
          <w:rStyle w:val="s0"/>
        </w:rPr>
        <w:t xml:space="preserve">Выплаты компенсации из Фонда осуществляются на банковский счет получателей с 1 июля 2020 года согласно </w:t>
      </w:r>
      <w:hyperlink r:id="rId509" w:anchor="sub_id=130000" w:history="1">
        <w:r>
          <w:rPr>
            <w:rStyle w:val="a4"/>
          </w:rPr>
          <w:t>статье 13</w:t>
        </w:r>
      </w:hyperlink>
      <w:r>
        <w:rPr>
          <w:rStyle w:val="s0"/>
        </w:rPr>
        <w:t xml:space="preserve"> Закона.</w:t>
      </w:r>
    </w:p>
    <w:p w:rsidR="00000000" w:rsidRDefault="00596FAF">
      <w:pPr>
        <w:pStyle w:val="pj"/>
      </w:pPr>
      <w:r>
        <w:rPr>
          <w:rStyle w:val="s0"/>
        </w:rPr>
        <w:t xml:space="preserve">144-4. Остатки средств Фонда не подлежат изъятию (перечислению) в государственный бюджет согласно </w:t>
      </w:r>
      <w:hyperlink r:id="rId510" w:anchor="sub_id=104030100" w:history="1">
        <w:r>
          <w:rPr>
            <w:rStyle w:val="a4"/>
          </w:rPr>
          <w:t>пункту 3-1 статьи 104</w:t>
        </w:r>
      </w:hyperlink>
      <w:r>
        <w:rPr>
          <w:rStyle w:val="s0"/>
        </w:rPr>
        <w:t xml:space="preserve"> Бюджетного кодекса.</w:t>
      </w:r>
    </w:p>
    <w:p w:rsidR="00000000" w:rsidRDefault="00596FAF">
      <w:pPr>
        <w:pStyle w:val="pj"/>
      </w:pPr>
      <w:r>
        <w:t> </w:t>
      </w:r>
    </w:p>
    <w:p w:rsidR="00000000" w:rsidRDefault="00596FAF">
      <w:pPr>
        <w:pStyle w:val="pj"/>
      </w:pPr>
      <w:r>
        <w:t> </w:t>
      </w:r>
    </w:p>
    <w:p w:rsidR="00000000" w:rsidRDefault="00596FAF">
      <w:pPr>
        <w:pStyle w:val="pj"/>
      </w:pPr>
      <w:bookmarkStart w:id="34" w:name="SUB1440500"/>
      <w:bookmarkEnd w:id="34"/>
      <w:r>
        <w:rPr>
          <w:rStyle w:val="s0"/>
        </w:rPr>
        <w:t> </w:t>
      </w:r>
    </w:p>
    <w:p w:rsidR="00000000" w:rsidRDefault="00596FAF">
      <w:pPr>
        <w:pStyle w:val="pji"/>
      </w:pPr>
      <w:r>
        <w:rPr>
          <w:rStyle w:val="s3"/>
        </w:rPr>
        <w:t xml:space="preserve">Глава 5 дополнена параграфом 1-2 в соответствии с </w:t>
      </w:r>
      <w:hyperlink r:id="rId511" w:anchor="sub_id=5" w:history="1">
        <w:r>
          <w:rPr>
            <w:rStyle w:val="a4"/>
            <w:i/>
            <w:iCs/>
          </w:rPr>
          <w:t>приказом</w:t>
        </w:r>
      </w:hyperlink>
      <w:r>
        <w:rPr>
          <w:rStyle w:val="s3"/>
        </w:rPr>
        <w:t xml:space="preserve"> Заместителя Премьер-Министра - Министра</w:t>
      </w:r>
      <w:r>
        <w:rPr>
          <w:rStyle w:val="s3"/>
        </w:rPr>
        <w:t xml:space="preserve"> финансов РК от 09.01.23 г. № 13 (введены в действие с 1 декабря 2022 г.)</w:t>
      </w:r>
    </w:p>
    <w:p w:rsidR="00000000" w:rsidRDefault="00596FAF">
      <w:pPr>
        <w:pStyle w:val="pc"/>
      </w:pPr>
      <w:r>
        <w:rPr>
          <w:rStyle w:val="s1"/>
        </w:rPr>
        <w:t>Параграф 1-2. Поступление и расходование денег, поступивших на счет Фонда поддержки инфраструктуры образования и счета местного исполнительного органа по поддержке инфраструктуры обр</w:t>
      </w:r>
      <w:r>
        <w:rPr>
          <w:rStyle w:val="s1"/>
        </w:rPr>
        <w:t>азования</w:t>
      </w:r>
    </w:p>
    <w:p w:rsidR="00000000" w:rsidRDefault="00596FAF">
      <w:pPr>
        <w:pStyle w:val="pj"/>
      </w:pPr>
      <w:r>
        <w:rPr>
          <w:rStyle w:val="s0"/>
        </w:rPr>
        <w:t> </w:t>
      </w:r>
    </w:p>
    <w:p w:rsidR="00000000" w:rsidRDefault="00596FAF">
      <w:pPr>
        <w:pStyle w:val="pj"/>
      </w:pPr>
      <w:r>
        <w:rPr>
          <w:rStyle w:val="s0"/>
        </w:rPr>
        <w:t xml:space="preserve">144-5. Фонд поддержки инфраструктуры образования формируется за счет поступлений, установленных </w:t>
      </w:r>
      <w:hyperlink r:id="rId512" w:anchor="sub_id=52030000" w:history="1">
        <w:r>
          <w:rPr>
            <w:rStyle w:val="a4"/>
          </w:rPr>
          <w:t>статьей 52-3</w:t>
        </w:r>
      </w:hyperlink>
      <w:r>
        <w:rPr>
          <w:rStyle w:val="s0"/>
        </w:rPr>
        <w:t xml:space="preserve"> Бюджетного кодекса.</w:t>
      </w:r>
    </w:p>
    <w:p w:rsidR="00000000" w:rsidRDefault="00596FAF">
      <w:pPr>
        <w:pStyle w:val="pj"/>
      </w:pPr>
      <w:r>
        <w:rPr>
          <w:rStyle w:val="s0"/>
        </w:rPr>
        <w:t>Поступления в Фонд поддержки инфраструктуры образования зачисляются на контрольный счет наличности, открытый в центральном уполномоченном органе по исполнению бюджета.</w:t>
      </w:r>
    </w:p>
    <w:p w:rsidR="00000000" w:rsidRDefault="00596FAF">
      <w:pPr>
        <w:pStyle w:val="pji"/>
      </w:pPr>
      <w:r>
        <w:rPr>
          <w:rStyle w:val="s3"/>
        </w:rPr>
        <w:t>Часть третья пункта 144-5 введена в действие с 9 января 2023 г.</w:t>
      </w:r>
    </w:p>
    <w:p w:rsidR="00000000" w:rsidRDefault="00596FAF">
      <w:pPr>
        <w:pStyle w:val="pj"/>
      </w:pPr>
      <w:r>
        <w:rPr>
          <w:rStyle w:val="s0"/>
        </w:rPr>
        <w:t>Средства Фонда поддержки</w:t>
      </w:r>
      <w:r>
        <w:rPr>
          <w:rStyle w:val="s0"/>
        </w:rPr>
        <w:t xml:space="preserve"> инфраструктуры образования перечисляются на счета местных исполнительных органов по поддержке инфраструктуры образования в соответствии с решением республиканской бюджетной комиссии на основании счета к оплате.</w:t>
      </w:r>
    </w:p>
    <w:p w:rsidR="00000000" w:rsidRDefault="00596FAF">
      <w:pPr>
        <w:pStyle w:val="pj"/>
      </w:pPr>
      <w:r>
        <w:rPr>
          <w:rStyle w:val="s0"/>
        </w:rPr>
        <w:t>144-6. Операции по поступлениям на счет Фонд</w:t>
      </w:r>
      <w:r>
        <w:rPr>
          <w:rStyle w:val="s0"/>
        </w:rPr>
        <w:t>а поддержки инфраструктуры образования учитываются в соответствии с ЕБК РК.</w:t>
      </w:r>
    </w:p>
    <w:p w:rsidR="00000000" w:rsidRDefault="00596FAF">
      <w:pPr>
        <w:pStyle w:val="pji"/>
      </w:pPr>
      <w:r>
        <w:rPr>
          <w:rStyle w:val="s3"/>
        </w:rPr>
        <w:t>Пункт 144-7 введен в действие с 9 января 2023 г.</w:t>
      </w:r>
    </w:p>
    <w:p w:rsidR="00000000" w:rsidRDefault="00596FAF">
      <w:pPr>
        <w:pStyle w:val="pj"/>
      </w:pPr>
      <w:r>
        <w:rPr>
          <w:rStyle w:val="s0"/>
        </w:rPr>
        <w:t xml:space="preserve">144-7. Использование средств счета Фонда поддержки инфраструктуры образования и счета местного исполнительного органа по поддержке </w:t>
      </w:r>
      <w:r>
        <w:rPr>
          <w:rStyle w:val="s0"/>
        </w:rPr>
        <w:t>инфраструктуры образования осуществляется только на цели, предусмотренные Законом об образовании.</w:t>
      </w:r>
    </w:p>
    <w:p w:rsidR="00000000" w:rsidRDefault="00596FAF">
      <w:pPr>
        <w:pStyle w:val="pj"/>
      </w:pPr>
      <w:r>
        <w:rPr>
          <w:rStyle w:val="s0"/>
        </w:rPr>
        <w:t xml:space="preserve">Проведение платежей, связанных с использованием средств счета Фонда поддержки инфраструктуры образования и счета местного исполнительного органа по поддержке </w:t>
      </w:r>
      <w:r>
        <w:rPr>
          <w:rStyle w:val="s0"/>
        </w:rPr>
        <w:t xml:space="preserve">инфраструктуры образования, осуществляется соответствии с </w:t>
      </w:r>
      <w:hyperlink w:anchor="sub21300" w:history="1">
        <w:r>
          <w:rPr>
            <w:rStyle w:val="a4"/>
          </w:rPr>
          <w:t>параграфом 7 главы 6</w:t>
        </w:r>
      </w:hyperlink>
      <w:r>
        <w:rPr>
          <w:rStyle w:val="s0"/>
        </w:rPr>
        <w:t xml:space="preserve"> настоящих Правил.</w:t>
      </w:r>
    </w:p>
    <w:p w:rsidR="00000000" w:rsidRDefault="00596FAF">
      <w:pPr>
        <w:pStyle w:val="pji"/>
      </w:pPr>
      <w:r>
        <w:rPr>
          <w:rStyle w:val="s3"/>
        </w:rPr>
        <w:t>Пункт 144-8 введен в действие с 9 января 2023 г.</w:t>
      </w:r>
    </w:p>
    <w:p w:rsidR="00000000" w:rsidRDefault="00596FAF">
      <w:pPr>
        <w:pStyle w:val="pj"/>
      </w:pPr>
      <w:r>
        <w:rPr>
          <w:rStyle w:val="s0"/>
        </w:rPr>
        <w:t>144-8. Территориальное подразделение центрального уполномоченного органа по исп</w:t>
      </w:r>
      <w:r>
        <w:rPr>
          <w:rStyle w:val="s0"/>
        </w:rPr>
        <w:t>олнению бюджета осуществляет текущий контроль при проведении платежей со счета местного исполнительного органа по поддержке инфраструктуры образования, который заключается в проверке счетов к оплате на:</w:t>
      </w:r>
    </w:p>
    <w:p w:rsidR="00000000" w:rsidRDefault="00596FAF">
      <w:pPr>
        <w:pStyle w:val="pj"/>
      </w:pPr>
      <w:r>
        <w:rPr>
          <w:rStyle w:val="s0"/>
        </w:rPr>
        <w:t xml:space="preserve">1) наличие документов, подтверждающих обоснованность </w:t>
      </w:r>
      <w:r>
        <w:rPr>
          <w:rStyle w:val="s0"/>
        </w:rPr>
        <w:t>платежа: копии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w:t>
      </w:r>
    </w:p>
    <w:p w:rsidR="00000000" w:rsidRDefault="00596FAF">
      <w:pPr>
        <w:pStyle w:val="pj"/>
      </w:pPr>
      <w:r>
        <w:rPr>
          <w:rStyle w:val="s0"/>
        </w:rPr>
        <w:t xml:space="preserve">2) соответствие требованиям </w:t>
      </w:r>
      <w:hyperlink r:id="rId513" w:history="1">
        <w:r>
          <w:rPr>
            <w:rStyle w:val="a4"/>
          </w:rPr>
          <w:t>Закона</w:t>
        </w:r>
      </w:hyperlink>
      <w:r>
        <w:rPr>
          <w:rStyle w:val="s0"/>
        </w:rPr>
        <w:t xml:space="preserve"> Республики Казахстан «О платежах и платежных системах» по полноте и правильности заполнения формы.</w:t>
      </w:r>
    </w:p>
    <w:p w:rsidR="00000000" w:rsidRDefault="00596FAF">
      <w:pPr>
        <w:pStyle w:val="pj"/>
      </w:pPr>
      <w:r>
        <w:rPr>
          <w:rStyle w:val="s0"/>
        </w:rPr>
        <w:t>144-9. Порядок открытия и закрытия счета Фонда поддержки инфраструктуры образования и счета местного исполнительного ор</w:t>
      </w:r>
      <w:r>
        <w:rPr>
          <w:rStyle w:val="s0"/>
        </w:rPr>
        <w:t xml:space="preserve">гана по поддержке инфраструктуры образования осуществляется в соответствии с требованиями </w:t>
      </w:r>
      <w:hyperlink w:anchor="sub7900" w:history="1">
        <w:r>
          <w:rPr>
            <w:rStyle w:val="a4"/>
          </w:rPr>
          <w:t>параграфов 3</w:t>
        </w:r>
      </w:hyperlink>
      <w:r>
        <w:rPr>
          <w:rStyle w:val="s0"/>
        </w:rPr>
        <w:t xml:space="preserve"> и </w:t>
      </w:r>
      <w:hyperlink w:anchor="sub9800" w:history="1">
        <w:r>
          <w:rPr>
            <w:rStyle w:val="a4"/>
          </w:rPr>
          <w:t>5 главы 4</w:t>
        </w:r>
      </w:hyperlink>
      <w:r>
        <w:rPr>
          <w:rStyle w:val="s0"/>
        </w:rPr>
        <w:t xml:space="preserve"> настоящих Правил.</w:t>
      </w:r>
    </w:p>
    <w:p w:rsidR="00000000" w:rsidRDefault="00596FAF">
      <w:pPr>
        <w:pStyle w:val="pji"/>
      </w:pPr>
      <w:r>
        <w:rPr>
          <w:rStyle w:val="s3"/>
        </w:rPr>
        <w:t>Пункт 144-10 введен в действие с 9 января 2023 г.</w:t>
      </w:r>
    </w:p>
    <w:p w:rsidR="00000000" w:rsidRDefault="00596FAF">
      <w:pPr>
        <w:pStyle w:val="pj"/>
      </w:pPr>
      <w:r>
        <w:rPr>
          <w:rStyle w:val="s0"/>
        </w:rPr>
        <w:t>144-10. Остат</w:t>
      </w:r>
      <w:r>
        <w:rPr>
          <w:rStyle w:val="s0"/>
        </w:rPr>
        <w:t xml:space="preserve">ки средств счета Фонда поддержки инфраструктуры образования не подлежат изъятию (перечислению) в государственный бюджет согласно </w:t>
      </w:r>
      <w:hyperlink r:id="rId514" w:anchor="sub_id=104030100" w:history="1">
        <w:r>
          <w:rPr>
            <w:rStyle w:val="a4"/>
          </w:rPr>
          <w:t>пункту 3-1 статьи 104</w:t>
        </w:r>
      </w:hyperlink>
      <w:r>
        <w:rPr>
          <w:rStyle w:val="s0"/>
        </w:rPr>
        <w:t xml:space="preserve"> Бюджетного кодекса</w:t>
      </w:r>
      <w:r>
        <w:rPr>
          <w:rStyle w:val="s0"/>
        </w:rPr>
        <w:t>.</w:t>
      </w:r>
    </w:p>
    <w:p w:rsidR="00000000" w:rsidRDefault="00596FAF">
      <w:pPr>
        <w:pStyle w:val="pj"/>
      </w:pPr>
      <w:r>
        <w:rPr>
          <w:rStyle w:val="s0"/>
        </w:rPr>
        <w:t> </w:t>
      </w:r>
    </w:p>
    <w:p w:rsidR="00000000" w:rsidRDefault="00596FAF">
      <w:pPr>
        <w:pStyle w:val="pj"/>
      </w:pPr>
      <w:r>
        <w:rPr>
          <w:rStyle w:val="s0"/>
        </w:rPr>
        <w:t> </w:t>
      </w:r>
    </w:p>
    <w:p w:rsidR="00000000" w:rsidRDefault="00596FAF">
      <w:pPr>
        <w:pStyle w:val="pc"/>
      </w:pPr>
      <w:bookmarkStart w:id="35" w:name="SUB14500"/>
      <w:bookmarkEnd w:id="35"/>
      <w:r>
        <w:rPr>
          <w:rStyle w:val="s1"/>
        </w:rPr>
        <w:t xml:space="preserve">Параграф 2. Порядок возврата из бюджета излишне (ошибочно) </w:t>
      </w:r>
      <w:r>
        <w:rPr>
          <w:b/>
          <w:bCs/>
        </w:rPr>
        <w:br/>
      </w:r>
      <w:r>
        <w:rPr>
          <w:rStyle w:val="s1"/>
        </w:rPr>
        <w:t xml:space="preserve">уплаченных поступлений, либо их зачет в счет погашения </w:t>
      </w:r>
      <w:r>
        <w:rPr>
          <w:b/>
          <w:bCs/>
        </w:rPr>
        <w:br/>
      </w:r>
      <w:r>
        <w:rPr>
          <w:rStyle w:val="s1"/>
        </w:rPr>
        <w:t>задолженности</w:t>
      </w:r>
    </w:p>
    <w:p w:rsidR="00000000" w:rsidRDefault="00596FAF">
      <w:pPr>
        <w:pStyle w:val="pj"/>
      </w:pPr>
      <w:r>
        <w:rPr>
          <w:rStyle w:val="s0"/>
        </w:rPr>
        <w:t> </w:t>
      </w:r>
    </w:p>
    <w:p w:rsidR="00000000" w:rsidRDefault="00596FAF">
      <w:pPr>
        <w:pStyle w:val="pji"/>
      </w:pPr>
      <w:r>
        <w:rPr>
          <w:rStyle w:val="s3"/>
        </w:rPr>
        <w:t xml:space="preserve">Пункт 145 изложен в редакции </w:t>
      </w:r>
      <w:hyperlink r:id="rId515" w:anchor="sub_id=145" w:history="1">
        <w:r>
          <w:rPr>
            <w:rStyle w:val="a4"/>
            <w:i/>
            <w:iCs/>
          </w:rPr>
          <w:t>приказа</w:t>
        </w:r>
      </w:hyperlink>
      <w:r>
        <w:rPr>
          <w:rStyle w:val="s3"/>
        </w:rPr>
        <w:t xml:space="preserve"> </w:t>
      </w:r>
      <w:r>
        <w:rPr>
          <w:rStyle w:val="s3"/>
        </w:rPr>
        <w:t>Министра финансов РК от 26.02.16 г. № 87 (</w:t>
      </w:r>
      <w:hyperlink r:id="rId516" w:anchor="sub_id=14500" w:history="1">
        <w:r>
          <w:rPr>
            <w:rStyle w:val="a4"/>
            <w:i/>
            <w:iCs/>
          </w:rPr>
          <w:t>см. стар. ред.</w:t>
        </w:r>
      </w:hyperlink>
      <w:r>
        <w:rPr>
          <w:rStyle w:val="s3"/>
        </w:rPr>
        <w:t xml:space="preserve">); </w:t>
      </w:r>
      <w:hyperlink r:id="rId517" w:anchor="sub_id=145" w:history="1">
        <w:r>
          <w:rPr>
            <w:rStyle w:val="a4"/>
            <w:i/>
            <w:iCs/>
            <w:bdr w:val="none" w:sz="0" w:space="0" w:color="auto" w:frame="1"/>
          </w:rPr>
          <w:t>приказа</w:t>
        </w:r>
      </w:hyperlink>
      <w:r>
        <w:rPr>
          <w:rStyle w:val="s3"/>
        </w:rPr>
        <w:t xml:space="preserve"> </w:t>
      </w:r>
      <w:r>
        <w:rPr>
          <w:rStyle w:val="s3"/>
        </w:rPr>
        <w:t>Министра финансов РК от 11.11.16 г. № 597 (</w:t>
      </w:r>
      <w:hyperlink r:id="rId518" w:anchor="sub_id=14500" w:history="1">
        <w:r>
          <w:rPr>
            <w:rStyle w:val="a4"/>
            <w:i/>
            <w:iCs/>
            <w:bdr w:val="none" w:sz="0" w:space="0" w:color="auto" w:frame="1"/>
          </w:rPr>
          <w:t>см. стар. ред.</w:t>
        </w:r>
      </w:hyperlink>
      <w:r>
        <w:rPr>
          <w:rStyle w:val="s3"/>
        </w:rPr>
        <w:t xml:space="preserve">); внесены изменения в соответствии с </w:t>
      </w:r>
      <w:hyperlink r:id="rId519" w:anchor="sub_id=145" w:history="1">
        <w:r>
          <w:rPr>
            <w:rStyle w:val="a4"/>
            <w:i/>
            <w:iCs/>
          </w:rPr>
          <w:t>приказом</w:t>
        </w:r>
      </w:hyperlink>
      <w:r>
        <w:rPr>
          <w:rStyle w:val="s3"/>
        </w:rPr>
        <w:t xml:space="preserve"> Министра финансов РК от 12.07.17 г. № 431 (</w:t>
      </w:r>
      <w:hyperlink r:id="rId520" w:anchor="sub_id=14500" w:history="1">
        <w:r>
          <w:rPr>
            <w:rStyle w:val="a4"/>
            <w:i/>
            <w:iCs/>
          </w:rPr>
          <w:t>см. стар. ред.</w:t>
        </w:r>
      </w:hyperlink>
      <w:r>
        <w:rPr>
          <w:rStyle w:val="s3"/>
        </w:rPr>
        <w:t xml:space="preserve">); пункт изложен в редакции </w:t>
      </w:r>
      <w:hyperlink r:id="rId521" w:anchor="sub_id=145" w:history="1">
        <w:r>
          <w:rPr>
            <w:rStyle w:val="a4"/>
            <w:i/>
            <w:iCs/>
          </w:rPr>
          <w:t>приказа</w:t>
        </w:r>
      </w:hyperlink>
      <w:r>
        <w:rPr>
          <w:rStyle w:val="s3"/>
        </w:rPr>
        <w:t xml:space="preserve"> Министра финансов РК от 23.02.18 г. № 269 (</w:t>
      </w:r>
      <w:hyperlink r:id="rId522" w:anchor="sub_id=14500" w:history="1">
        <w:r>
          <w:rPr>
            <w:rStyle w:val="a4"/>
            <w:i/>
            <w:iCs/>
          </w:rPr>
          <w:t>см. стар. ред.</w:t>
        </w:r>
      </w:hyperlink>
      <w:r>
        <w:rPr>
          <w:rStyle w:val="s3"/>
        </w:rPr>
        <w:t>)</w:t>
      </w:r>
    </w:p>
    <w:p w:rsidR="00000000" w:rsidRDefault="00596FAF">
      <w:pPr>
        <w:pStyle w:val="pj"/>
      </w:pPr>
      <w:r>
        <w:rPr>
          <w:rStyle w:val="s0"/>
        </w:rPr>
        <w:t>145. Возврат из бюджета и (или) зачет излишне (ошибочно) уплаченных сумм поступлений по кодам классиф</w:t>
      </w:r>
      <w:r>
        <w:rPr>
          <w:rStyle w:val="s0"/>
        </w:rPr>
        <w:t>икации поступлений в бюджет ЕБК РК осуществляется центральным уполномоченным органом по исполнению бюджета.</w:t>
      </w:r>
    </w:p>
    <w:p w:rsidR="00000000" w:rsidRDefault="00596FAF">
      <w:pPr>
        <w:pStyle w:val="pj"/>
      </w:pPr>
      <w:r>
        <w:rPr>
          <w:rStyle w:val="s0"/>
        </w:rPr>
        <w:t>Возврат из бюджета и (или) зачет излишне (ошибочно) уплаченных сумм поступлений осуществляется на основании платежных поручений органов государственных доходов.</w:t>
      </w:r>
    </w:p>
    <w:p w:rsidR="00000000" w:rsidRDefault="00596FAF">
      <w:pPr>
        <w:pStyle w:val="pj"/>
      </w:pPr>
      <w:r>
        <w:rPr>
          <w:rStyle w:val="s0"/>
        </w:rPr>
        <w:t xml:space="preserve">Для возврата из бюджета плательщикам, зачета между кодами бюджетной классификации поступлений, </w:t>
      </w:r>
      <w:r>
        <w:rPr>
          <w:rStyle w:val="s0"/>
        </w:rPr>
        <w:t xml:space="preserve">между органами государственных доходов излишне уплаченных, ошибочно поступивших сумм (далее - возврат и (или) зачет) органом государственных доходов по ИС «Казначейство-клиент» представляется электронный образ платежного поручения по </w:t>
      </w:r>
      <w:hyperlink r:id="rId523" w:anchor="sub_id=1" w:history="1">
        <w:r>
          <w:rPr>
            <w:rStyle w:val="a4"/>
          </w:rPr>
          <w:t>форме</w:t>
        </w:r>
      </w:hyperlink>
      <w:r>
        <w:rPr>
          <w:rStyle w:val="s0"/>
        </w:rPr>
        <w:t xml:space="preserve">, установленной постановлением Правления Национального Банка Республики Казахстан от 31 августа 2016 года № 208 «Об утверждении Правил осуществления безналичных платежей и (или) переводов денег </w:t>
      </w:r>
      <w:r>
        <w:rPr>
          <w:rStyle w:val="s0"/>
        </w:rPr>
        <w:t>на территории Республики Казахстан» (зарегистрированный в Реестре государственной регистрации нормативных правовых актов под № 14419) (далее - Постановление № 208), подписанного ЭЦП руководителя органа государственных доходов или уполномоченного им лица, и</w:t>
      </w:r>
      <w:r>
        <w:rPr>
          <w:rStyle w:val="s0"/>
        </w:rPr>
        <w:t xml:space="preserve"> уполномоченного сотрудника органа государственных доходов.</w:t>
      </w:r>
    </w:p>
    <w:p w:rsidR="00000000" w:rsidRDefault="00596FAF">
      <w:pPr>
        <w:pStyle w:val="pj"/>
      </w:pPr>
      <w:r>
        <w:rPr>
          <w:rStyle w:val="s0"/>
        </w:rPr>
        <w:t>При передаче платежных поручений на возврат и зачет из информационной системы Централизованный унифицированный лицевой счет в ИС ИИСК посредством интеграционной шины центральный уполномоченный орг</w:t>
      </w:r>
      <w:r>
        <w:rPr>
          <w:rStyle w:val="s0"/>
        </w:rPr>
        <w:t>ан государственных доходов направляет электронные реестры платежных поручений, заверенные ЭЦП.</w:t>
      </w:r>
    </w:p>
    <w:p w:rsidR="00000000" w:rsidRDefault="00596FAF">
      <w:pPr>
        <w:pStyle w:val="pj"/>
      </w:pPr>
      <w:r>
        <w:rPr>
          <w:rStyle w:val="s0"/>
        </w:rPr>
        <w:t>В случае отсутствия или изменения реквизитов в Справочнике получателей денег на возврат излишне (ошибочно) уплаченных сумм в бюджет орган государственных доходов</w:t>
      </w:r>
      <w:r>
        <w:rPr>
          <w:rStyle w:val="s0"/>
        </w:rPr>
        <w:t xml:space="preserve"> формирует в ИС «Казначейство-клиент» электронный образ заявки на ввод получателя денег по форме, согласно </w:t>
      </w:r>
      <w:hyperlink w:anchor="sub64" w:history="1">
        <w:r>
          <w:rPr>
            <w:rStyle w:val="a4"/>
          </w:rPr>
          <w:t>приложению 64</w:t>
        </w:r>
      </w:hyperlink>
      <w:r>
        <w:rPr>
          <w:rStyle w:val="s0"/>
        </w:rPr>
        <w:t xml:space="preserve"> к настоящим Правилам или заявки на внесение изменений реквизитов получателя денег по форме, согласно </w:t>
      </w:r>
      <w:hyperlink w:anchor="sub65" w:history="1">
        <w:r>
          <w:rPr>
            <w:rStyle w:val="a4"/>
          </w:rPr>
          <w:t>приложению 65</w:t>
        </w:r>
      </w:hyperlink>
      <w:r>
        <w:rPr>
          <w:rStyle w:val="s0"/>
        </w:rPr>
        <w:t xml:space="preserve"> к настоящим Правилам.</w:t>
      </w:r>
    </w:p>
    <w:p w:rsidR="00000000" w:rsidRDefault="00596FAF">
      <w:pPr>
        <w:pStyle w:val="pj"/>
      </w:pPr>
      <w:r>
        <w:rPr>
          <w:rStyle w:val="s0"/>
        </w:rPr>
        <w:t>Орган государственных доходов обеспечивает достоверность и правильность оформления заявки на ввод получателя денег и на внесение изменений реквизитов получателя денег.</w:t>
      </w:r>
    </w:p>
    <w:p w:rsidR="00000000" w:rsidRDefault="00596FAF">
      <w:pPr>
        <w:pStyle w:val="pj"/>
      </w:pPr>
      <w:r>
        <w:rPr>
          <w:rStyle w:val="s0"/>
        </w:rPr>
        <w:t xml:space="preserve">Территориальное подразделение </w:t>
      </w:r>
      <w:r>
        <w:rPr>
          <w:rStyle w:val="s0"/>
        </w:rPr>
        <w:t>казначейства осуществляет прием платежных поручений, поступивших от органов государственных доходов по ИС «Казначейство-клиент», в течение рабочего дня до 16.00 часов. Документы, поступившие после 16.00 часов, исполняются либо возвращаются без исполнения н</w:t>
      </w:r>
      <w:r>
        <w:rPr>
          <w:rStyle w:val="s0"/>
        </w:rPr>
        <w:t>е позднее следующего рабочего дня.</w:t>
      </w:r>
    </w:p>
    <w:p w:rsidR="00000000" w:rsidRDefault="00596FAF">
      <w:pPr>
        <w:pStyle w:val="pji"/>
      </w:pPr>
      <w:r>
        <w:rPr>
          <w:rStyle w:val="s3"/>
        </w:rPr>
        <w:t xml:space="preserve">Пункт 146 изложен в редакции </w:t>
      </w:r>
      <w:hyperlink r:id="rId524" w:anchor="sub_id=146" w:history="1">
        <w:r>
          <w:rPr>
            <w:rStyle w:val="a4"/>
            <w:i/>
            <w:iCs/>
          </w:rPr>
          <w:t>приказа</w:t>
        </w:r>
      </w:hyperlink>
      <w:r>
        <w:rPr>
          <w:rStyle w:val="s3"/>
        </w:rPr>
        <w:t xml:space="preserve"> Министра финансов РК от 30.11.18 г. № 1046 (</w:t>
      </w:r>
      <w:hyperlink r:id="rId525" w:anchor="sub_id=14600" w:history="1">
        <w:r>
          <w:rPr>
            <w:rStyle w:val="a4"/>
            <w:i/>
            <w:iCs/>
          </w:rPr>
          <w:t>см. стар. ред.</w:t>
        </w:r>
      </w:hyperlink>
      <w:r>
        <w:rPr>
          <w:rStyle w:val="s3"/>
        </w:rPr>
        <w:t>)</w:t>
      </w:r>
    </w:p>
    <w:p w:rsidR="00000000" w:rsidRDefault="00596FAF">
      <w:pPr>
        <w:pStyle w:val="pj"/>
      </w:pPr>
      <w:r>
        <w:rPr>
          <w:rStyle w:val="s0"/>
        </w:rPr>
        <w:t>146. Уполномоченный орган, ответственный за взимание поступлений в бюджет - орган, ответственный за полноту и своевременность поступлений, администрируемых им, и осуществляющий мониторинг за их поступлением, возвратом излишне (ошибочно) уплаченных сумм пос</w:t>
      </w:r>
      <w:r>
        <w:rPr>
          <w:rStyle w:val="s0"/>
        </w:rPr>
        <w:t xml:space="preserve">туплений или их зачетом в счет погашения задолженностей в бюджет. </w:t>
      </w:r>
    </w:p>
    <w:p w:rsidR="00000000" w:rsidRDefault="00596FAF">
      <w:pPr>
        <w:pStyle w:val="pj"/>
      </w:pPr>
      <w:r>
        <w:rPr>
          <w:rStyle w:val="s0"/>
        </w:rPr>
        <w:t xml:space="preserve">147. Возврат и (или) зачет налогов, уплаченных </w:t>
      </w:r>
      <w:r>
        <w:t xml:space="preserve">организациями нефтяного сектора </w:t>
      </w:r>
      <w:r>
        <w:rPr>
          <w:rStyle w:val="s0"/>
        </w:rPr>
        <w:t>в Нацфонд РК с доходов нерезидентов, полученных из источников в Республике Казахстан, осуществляется нерезиден</w:t>
      </w:r>
      <w:r>
        <w:rPr>
          <w:rStyle w:val="s0"/>
        </w:rPr>
        <w:t xml:space="preserve">ту. </w:t>
      </w:r>
    </w:p>
    <w:p w:rsidR="00000000" w:rsidRDefault="00596FAF">
      <w:pPr>
        <w:pStyle w:val="pji"/>
      </w:pPr>
      <w:r>
        <w:rPr>
          <w:rStyle w:val="s3"/>
        </w:rPr>
        <w:t xml:space="preserve">В пункт 148 внесены изменения в соответствии с </w:t>
      </w:r>
      <w:hyperlink r:id="rId526" w:anchor="sub_id=148" w:history="1">
        <w:r>
          <w:rPr>
            <w:rStyle w:val="a4"/>
            <w:i/>
            <w:iCs/>
          </w:rPr>
          <w:t>приказом</w:t>
        </w:r>
      </w:hyperlink>
      <w:r>
        <w:rPr>
          <w:rStyle w:val="s3"/>
        </w:rPr>
        <w:t xml:space="preserve"> Министра финансов РК от 26.03.15 г. № 202 (</w:t>
      </w:r>
      <w:hyperlink r:id="rId527" w:anchor="sub_id=14800" w:history="1">
        <w:r>
          <w:rPr>
            <w:rStyle w:val="a4"/>
            <w:i/>
            <w:iCs/>
          </w:rPr>
          <w:t>см. стар. ред.</w:t>
        </w:r>
      </w:hyperlink>
      <w:r>
        <w:rPr>
          <w:rStyle w:val="s3"/>
        </w:rPr>
        <w:t xml:space="preserve">); </w:t>
      </w:r>
      <w:hyperlink r:id="rId528" w:anchor="sub_id=148" w:history="1">
        <w:r>
          <w:rPr>
            <w:rStyle w:val="a4"/>
            <w:i/>
            <w:iCs/>
          </w:rPr>
          <w:t>приказом</w:t>
        </w:r>
      </w:hyperlink>
      <w:r>
        <w:rPr>
          <w:rStyle w:val="s3"/>
        </w:rPr>
        <w:t xml:space="preserve"> Заместителя Премьер-Министра - Министра финансов РК от 09.01.23 г. № 13 (введены в действие с 9 января 2023 г.) (</w:t>
      </w:r>
      <w:hyperlink r:id="rId529" w:anchor="sub_id=14800" w:history="1">
        <w:r>
          <w:rPr>
            <w:rStyle w:val="a4"/>
            <w:i/>
            <w:iCs/>
          </w:rPr>
          <w:t>см. стар. ред.</w:t>
        </w:r>
      </w:hyperlink>
      <w:r>
        <w:rPr>
          <w:rStyle w:val="s3"/>
        </w:rPr>
        <w:t>)</w:t>
      </w:r>
    </w:p>
    <w:p w:rsidR="00000000" w:rsidRDefault="00596FAF">
      <w:pPr>
        <w:pStyle w:val="pj"/>
      </w:pPr>
      <w:r>
        <w:rPr>
          <w:rStyle w:val="s0"/>
        </w:rPr>
        <w:t>148. Для возврата и (или) зачета сумм неналоговых поступлений, за исключением администрируемых органами государственных доходов, поступлений от продажи основного капитала, поступлен</w:t>
      </w:r>
      <w:r>
        <w:rPr>
          <w:rStyle w:val="s0"/>
        </w:rPr>
        <w:t>ий трансфертов, погашения бюджетных кредитов, поступлений от продажи финансовых активов государства, поступлений займов заключение составляется уполномоченным органом, ответственным за взиманием поступлений в бюджет, Национальный фонд Республики Казахстан,</w:t>
      </w:r>
      <w:r>
        <w:rPr>
          <w:rStyle w:val="s0"/>
        </w:rPr>
        <w:t xml:space="preserve"> Фонд компенсации потерпевшим,Фонд поддержки инфраструктуры образования.</w:t>
      </w:r>
    </w:p>
    <w:p w:rsidR="00000000" w:rsidRDefault="00596FAF">
      <w:pPr>
        <w:pStyle w:val="pj"/>
      </w:pPr>
      <w:r>
        <w:rPr>
          <w:rStyle w:val="s0"/>
        </w:rPr>
        <w:t>В уполномоченный орган, ответственный за взимание поступлений в бюджет, Национальный фонд Республики Казахстан, Фонд компенсации потерпевшим, Фонд поддержки инфраструктуры образования</w:t>
      </w:r>
      <w:r>
        <w:rPr>
          <w:rStyle w:val="s0"/>
        </w:rPr>
        <w:t xml:space="preserve"> по месту уплаты от плательщиков предоставляется письменное заявление с приложением копии платежного документа об уплате.</w:t>
      </w:r>
    </w:p>
    <w:p w:rsidR="00000000" w:rsidRDefault="00596FAF">
      <w:pPr>
        <w:pStyle w:val="pj"/>
      </w:pPr>
      <w:r>
        <w:rPr>
          <w:rStyle w:val="s0"/>
        </w:rPr>
        <w:t xml:space="preserve">В заявлении о возврате и (или) зачете плательщика - юридического лица, физического лица (индивидуального предпринимателя) указываются </w:t>
      </w:r>
      <w:r>
        <w:rPr>
          <w:rStyle w:val="s0"/>
        </w:rPr>
        <w:t>следующие сведения:</w:t>
      </w:r>
    </w:p>
    <w:p w:rsidR="00000000" w:rsidRDefault="00596FAF">
      <w:pPr>
        <w:pStyle w:val="pj"/>
      </w:pPr>
      <w:r>
        <w:rPr>
          <w:rStyle w:val="s0"/>
        </w:rPr>
        <w:t>1) наименование заявителя (для юридических лиц, структурных подразделений, филиалов) или фамилия, имя и отчество (для физических лиц, индивидуальных предпринимателей, адвокатов и частных нотариусов);</w:t>
      </w:r>
    </w:p>
    <w:p w:rsidR="00000000" w:rsidRDefault="00596FAF">
      <w:pPr>
        <w:pStyle w:val="pj"/>
      </w:pPr>
      <w:r>
        <w:rPr>
          <w:rStyle w:val="s0"/>
        </w:rPr>
        <w:t>2) ИИН/БИН (нерезидент указывает при</w:t>
      </w:r>
      <w:r>
        <w:rPr>
          <w:rStyle w:val="s0"/>
        </w:rPr>
        <w:t xml:space="preserve"> наличии), БИК, ИИК (при их наличии);</w:t>
      </w:r>
    </w:p>
    <w:p w:rsidR="00000000" w:rsidRDefault="00596FAF">
      <w:pPr>
        <w:pStyle w:val="pj"/>
      </w:pPr>
      <w:r>
        <w:rPr>
          <w:rStyle w:val="s0"/>
        </w:rPr>
        <w:t>3) адрес заявителя;</w:t>
      </w:r>
    </w:p>
    <w:p w:rsidR="00000000" w:rsidRDefault="00596FAF">
      <w:pPr>
        <w:pStyle w:val="pj"/>
      </w:pPr>
      <w:r>
        <w:rPr>
          <w:rStyle w:val="s0"/>
        </w:rPr>
        <w:t>4) номер удостоверения личности, паспорта или заменяющего их документа и кем он выдан (для физических лиц, индивидуальных предпринимателей, адвокатов и частных нотариусов);</w:t>
      </w:r>
    </w:p>
    <w:p w:rsidR="00000000" w:rsidRDefault="00596FAF">
      <w:pPr>
        <w:pStyle w:val="pj"/>
      </w:pPr>
      <w:r>
        <w:rPr>
          <w:rStyle w:val="s0"/>
        </w:rPr>
        <w:t>5) наименование поступлен</w:t>
      </w:r>
      <w:r>
        <w:rPr>
          <w:rStyle w:val="s0"/>
        </w:rPr>
        <w:t>ий, администрируемых уполномоченными органами, по которому образовалась излишне (ошибочно) уплаченная сумма;</w:t>
      </w:r>
    </w:p>
    <w:p w:rsidR="00000000" w:rsidRDefault="00596FAF">
      <w:pPr>
        <w:pStyle w:val="pj"/>
      </w:pPr>
      <w:r>
        <w:rPr>
          <w:rStyle w:val="s0"/>
        </w:rPr>
        <w:t>6) сумма, подлежащая возврату и (или) зачету;</w:t>
      </w:r>
    </w:p>
    <w:p w:rsidR="00000000" w:rsidRDefault="00596FAF">
      <w:pPr>
        <w:pStyle w:val="pj"/>
      </w:pPr>
      <w:r>
        <w:rPr>
          <w:rStyle w:val="s0"/>
        </w:rPr>
        <w:t>7) в случае зачета - код бюджетной классификации, наименование поступления в бюджет, на который зачит</w:t>
      </w:r>
      <w:r>
        <w:rPr>
          <w:rStyle w:val="s0"/>
        </w:rPr>
        <w:t>ывается излишне (ошибочно) уплаченная сумма, БИН и наименование органа государственных доходов;</w:t>
      </w:r>
    </w:p>
    <w:p w:rsidR="00000000" w:rsidRDefault="00596FAF">
      <w:pPr>
        <w:pStyle w:val="pj"/>
      </w:pPr>
      <w:r>
        <w:rPr>
          <w:rStyle w:val="s0"/>
        </w:rPr>
        <w:t xml:space="preserve">8) </w:t>
      </w:r>
      <w:r>
        <w:t>реквизиты платежных документов об уплате в бюджет - номер платежного документа и дата;</w:t>
      </w:r>
    </w:p>
    <w:p w:rsidR="00000000" w:rsidRDefault="00596FAF">
      <w:pPr>
        <w:pStyle w:val="pj"/>
      </w:pPr>
      <w:r>
        <w:rPr>
          <w:rStyle w:val="s0"/>
        </w:rPr>
        <w:t>9) фактически внесенная сумма в бюджет;</w:t>
      </w:r>
    </w:p>
    <w:p w:rsidR="00000000" w:rsidRDefault="00596FAF">
      <w:pPr>
        <w:pStyle w:val="pj"/>
      </w:pPr>
      <w:r>
        <w:rPr>
          <w:rStyle w:val="s0"/>
        </w:rPr>
        <w:t>10) в случае возврата на банко</w:t>
      </w:r>
      <w:r>
        <w:rPr>
          <w:rStyle w:val="s0"/>
        </w:rPr>
        <w:t>вский счет - номер банковского счета получателя и наименование банка или организации, осуществляющей отдельные виды банковских операций, БИК, ИИК.</w:t>
      </w:r>
    </w:p>
    <w:p w:rsidR="00000000" w:rsidRDefault="00596FAF">
      <w:pPr>
        <w:pStyle w:val="pji"/>
      </w:pPr>
      <w:r>
        <w:rPr>
          <w:rStyle w:val="s3"/>
        </w:rPr>
        <w:t xml:space="preserve">В пункт 149 внесены изменения в соответствии с </w:t>
      </w:r>
      <w:hyperlink r:id="rId530" w:anchor="sub_id=149" w:history="1">
        <w:r>
          <w:rPr>
            <w:rStyle w:val="a4"/>
            <w:i/>
            <w:iCs/>
          </w:rPr>
          <w:t>приказом</w:t>
        </w:r>
      </w:hyperlink>
      <w:r>
        <w:rPr>
          <w:rStyle w:val="s3"/>
        </w:rPr>
        <w:t xml:space="preserve"> Министра финансов РК от 26.03.15 г. № 202 (</w:t>
      </w:r>
      <w:hyperlink r:id="rId531" w:anchor="sub_id=14900" w:history="1">
        <w:r>
          <w:rPr>
            <w:rStyle w:val="a4"/>
            <w:i/>
            <w:iCs/>
          </w:rPr>
          <w:t>см. стар. ред.</w:t>
        </w:r>
      </w:hyperlink>
      <w:r>
        <w:rPr>
          <w:rStyle w:val="s3"/>
        </w:rPr>
        <w:t xml:space="preserve">); </w:t>
      </w:r>
      <w:hyperlink r:id="rId532" w:anchor="sub_id=149" w:history="1">
        <w:r>
          <w:rPr>
            <w:rStyle w:val="a4"/>
            <w:i/>
            <w:iCs/>
          </w:rPr>
          <w:t>прик</w:t>
        </w:r>
        <w:r>
          <w:rPr>
            <w:rStyle w:val="a4"/>
            <w:i/>
            <w:iCs/>
          </w:rPr>
          <w:t>азом</w:t>
        </w:r>
      </w:hyperlink>
      <w:r>
        <w:rPr>
          <w:rStyle w:val="s3"/>
        </w:rPr>
        <w:t xml:space="preserve"> Министра финансов РК от 09.10.15 г. № 509 (</w:t>
      </w:r>
      <w:hyperlink r:id="rId533" w:anchor="sub_id=14900" w:history="1">
        <w:r>
          <w:rPr>
            <w:rStyle w:val="a4"/>
            <w:i/>
            <w:iCs/>
          </w:rPr>
          <w:t>см. стар. ред.</w:t>
        </w:r>
      </w:hyperlink>
      <w:r>
        <w:rPr>
          <w:rStyle w:val="s3"/>
        </w:rPr>
        <w:t xml:space="preserve">); изложен в редакции </w:t>
      </w:r>
      <w:hyperlink r:id="rId534" w:anchor="sub_id=149" w:history="1">
        <w:r>
          <w:rPr>
            <w:rStyle w:val="a4"/>
            <w:i/>
            <w:iCs/>
          </w:rPr>
          <w:t>приказа</w:t>
        </w:r>
      </w:hyperlink>
      <w:r>
        <w:rPr>
          <w:rStyle w:val="s3"/>
        </w:rPr>
        <w:t xml:space="preserve"> </w:t>
      </w:r>
      <w:r>
        <w:rPr>
          <w:rStyle w:val="s3"/>
        </w:rPr>
        <w:t>Первого заместителя Премьер-Министра РК - Министра финансов РК от 30.05.19 г. № 517 (</w:t>
      </w:r>
      <w:hyperlink r:id="rId535" w:anchor="sub_id=14900" w:history="1">
        <w:r>
          <w:rPr>
            <w:rStyle w:val="a4"/>
            <w:i/>
            <w:iCs/>
          </w:rPr>
          <w:t>см. стар. ред.</w:t>
        </w:r>
      </w:hyperlink>
      <w:r>
        <w:rPr>
          <w:rStyle w:val="s3"/>
        </w:rPr>
        <w:t xml:space="preserve">); внесены изменения в соответствии с </w:t>
      </w:r>
      <w:hyperlink r:id="rId536" w:anchor="sub_id=149" w:history="1">
        <w:r>
          <w:rPr>
            <w:rStyle w:val="a4"/>
            <w:i/>
            <w:iCs/>
          </w:rPr>
          <w:t>приказом</w:t>
        </w:r>
      </w:hyperlink>
      <w:r>
        <w:rPr>
          <w:rStyle w:val="s3"/>
        </w:rPr>
        <w:t xml:space="preserve"> Заместителя Премьер-Министра - Министра финансов РК от 09.01.23 г. № 13 (введены в действие с 9 января 2023 г.) (</w:t>
      </w:r>
      <w:hyperlink r:id="rId537" w:anchor="sub_id=14900" w:history="1">
        <w:r>
          <w:rPr>
            <w:rStyle w:val="a4"/>
            <w:i/>
            <w:iCs/>
          </w:rPr>
          <w:t>см. ст</w:t>
        </w:r>
        <w:r>
          <w:rPr>
            <w:rStyle w:val="a4"/>
            <w:i/>
            <w:iCs/>
          </w:rPr>
          <w:t>ар. ред.</w:t>
        </w:r>
      </w:hyperlink>
      <w:r>
        <w:rPr>
          <w:rStyle w:val="s3"/>
        </w:rPr>
        <w:t>)</w:t>
      </w:r>
    </w:p>
    <w:p w:rsidR="00000000" w:rsidRDefault="00596FAF">
      <w:pPr>
        <w:pStyle w:val="pj"/>
      </w:pPr>
      <w:r>
        <w:rPr>
          <w:rStyle w:val="s0"/>
        </w:rPr>
        <w:t xml:space="preserve">149. Уполномоченный орган, ответственный за взимание поступлений в бюджет, Национальный фонд Республики Казахстан, Фонд компенсации потерпевшим, Фонд поддержки инфраструктуры образования составляет заключение по форме согласно </w:t>
      </w:r>
      <w:hyperlink w:anchor="sub66" w:history="1">
        <w:r>
          <w:rPr>
            <w:rStyle w:val="a4"/>
          </w:rPr>
          <w:t>приложению 66</w:t>
        </w:r>
      </w:hyperlink>
      <w:r>
        <w:rPr>
          <w:rStyle w:val="s0"/>
        </w:rPr>
        <w:t xml:space="preserve"> к настоящим Правилам в 3-х экземплярах.</w:t>
      </w:r>
    </w:p>
    <w:p w:rsidR="00000000" w:rsidRDefault="00596FAF">
      <w:pPr>
        <w:pStyle w:val="pj"/>
      </w:pPr>
      <w:r>
        <w:rPr>
          <w:rStyle w:val="s0"/>
        </w:rPr>
        <w:t>Один экземпляр предоставляет в орган государственных доходов, для формирования платежного поручения на возврат и/или зачет поступлений в следующие сроки:</w:t>
      </w:r>
    </w:p>
    <w:p w:rsidR="00000000" w:rsidRDefault="00596FAF">
      <w:pPr>
        <w:pStyle w:val="pj"/>
      </w:pPr>
      <w:r>
        <w:rPr>
          <w:rStyle w:val="s0"/>
        </w:rPr>
        <w:t>не позднее 4-х рабочих дней со дня пост</w:t>
      </w:r>
      <w:r>
        <w:rPr>
          <w:rStyle w:val="s0"/>
        </w:rPr>
        <w:t>упления заявления от плательщика на зачет;</w:t>
      </w:r>
    </w:p>
    <w:p w:rsidR="00000000" w:rsidRDefault="00596FAF">
      <w:pPr>
        <w:pStyle w:val="pj"/>
      </w:pPr>
      <w:r>
        <w:rPr>
          <w:rStyle w:val="s0"/>
        </w:rPr>
        <w:t>не позднее 8-и рабочих дней со дня поступления заявления от плательщика на возврат.</w:t>
      </w:r>
    </w:p>
    <w:p w:rsidR="00000000" w:rsidRDefault="00596FAF">
      <w:pPr>
        <w:pStyle w:val="pj"/>
      </w:pPr>
      <w:r>
        <w:rPr>
          <w:rStyle w:val="s0"/>
        </w:rPr>
        <w:t>Второй экземпляр заключения направляется плательщику, третий - остается в уполномоченном органе.</w:t>
      </w:r>
    </w:p>
    <w:p w:rsidR="00000000" w:rsidRDefault="00596FAF">
      <w:pPr>
        <w:pStyle w:val="pj"/>
      </w:pPr>
      <w:r>
        <w:rPr>
          <w:rStyle w:val="s0"/>
        </w:rPr>
        <w:t xml:space="preserve">Уполномоченный орган, ответственный за взимание поступлений в бюджет, Национальный фонд Республики Казахстан, Фонд компенсации потерпевшим, Фонд поддержки инфраструктуры образования при составлении заключения на возврат и/или зачет обеспечивает соблюдение </w:t>
      </w:r>
      <w:r>
        <w:rPr>
          <w:rStyle w:val="s0"/>
        </w:rPr>
        <w:t>требований законодательства Республики Казахстан, также достоверность данных, содержащихся в заключении, и несет ответственность за их несоблюдение/несоответствие.</w:t>
      </w:r>
    </w:p>
    <w:p w:rsidR="00000000" w:rsidRDefault="00596FAF">
      <w:pPr>
        <w:pStyle w:val="pj"/>
      </w:pPr>
      <w:r>
        <w:rPr>
          <w:rStyle w:val="s0"/>
        </w:rPr>
        <w:t>Заключения регистрируются уполномоченным органом в Журнале регистрации заключений на возврат</w:t>
      </w:r>
      <w:r>
        <w:rPr>
          <w:rStyle w:val="s0"/>
        </w:rPr>
        <w:t xml:space="preserve"> и/или зачет излишне (ошибочно) уплаченных сумм поступлений в бюджет по форме согласно </w:t>
      </w:r>
      <w:hyperlink w:anchor="sub67" w:history="1">
        <w:r>
          <w:rPr>
            <w:rStyle w:val="a4"/>
          </w:rPr>
          <w:t>приложению 67</w:t>
        </w:r>
      </w:hyperlink>
      <w:r>
        <w:rPr>
          <w:rStyle w:val="s0"/>
        </w:rPr>
        <w:t xml:space="preserve"> к настоящим Правилам.</w:t>
      </w:r>
    </w:p>
    <w:p w:rsidR="00000000" w:rsidRDefault="00596FAF">
      <w:pPr>
        <w:pStyle w:val="pji"/>
      </w:pPr>
      <w:r>
        <w:rPr>
          <w:rStyle w:val="s3"/>
        </w:rPr>
        <w:t xml:space="preserve">Правила дополнены пунктом 149-1 в соответствии с </w:t>
      </w:r>
      <w:hyperlink r:id="rId538" w:anchor="sub_id=1491" w:history="1">
        <w:r>
          <w:rPr>
            <w:rStyle w:val="a4"/>
            <w:i/>
            <w:iCs/>
          </w:rPr>
          <w:t>приказом</w:t>
        </w:r>
      </w:hyperlink>
      <w:r>
        <w:rPr>
          <w:rStyle w:val="s3"/>
        </w:rPr>
        <w:t xml:space="preserve"> Министра финансов РК от 09.10.15 г. № 509</w:t>
      </w:r>
    </w:p>
    <w:p w:rsidR="00000000" w:rsidRDefault="00596FAF">
      <w:pPr>
        <w:pStyle w:val="pj"/>
      </w:pPr>
      <w:r>
        <w:t>149-1. Заключение по форме согласно приложению 66 на возврат и (или) зачет сумм поступлений заполняется в следующем порядке:</w:t>
      </w:r>
    </w:p>
    <w:p w:rsidR="00000000" w:rsidRDefault="00596FAF">
      <w:pPr>
        <w:pStyle w:val="pj"/>
      </w:pPr>
      <w:r>
        <w:t>в правом верхнем углу проставляется подпись руководите</w:t>
      </w:r>
      <w:r>
        <w:t>ля уполномоченного органа, ответственного за взимание поступлений в бюджет, а в случае его отсутствия - лица, его замещающего, соответствующие указанным в образцах подписей;</w:t>
      </w:r>
    </w:p>
    <w:p w:rsidR="00000000" w:rsidRDefault="00596FAF">
      <w:pPr>
        <w:pStyle w:val="pj"/>
      </w:pPr>
      <w:r>
        <w:t>в строке «Дата предоставления» дата проставляется территориальным органом государс</w:t>
      </w:r>
      <w:r>
        <w:t>твенных доходов;</w:t>
      </w:r>
    </w:p>
    <w:p w:rsidR="00000000" w:rsidRDefault="00596FAF">
      <w:pPr>
        <w:pStyle w:val="pj"/>
      </w:pPr>
      <w:r>
        <w:t>строки «дата составления» и «место составления» заполняются уполномоченным органом;</w:t>
      </w:r>
    </w:p>
    <w:p w:rsidR="00000000" w:rsidRDefault="00596FAF">
      <w:pPr>
        <w:pStyle w:val="pj"/>
      </w:pPr>
      <w:r>
        <w:t>в строке «Наименование уполномоченного органа, БИН» указывается наименование, БИН уполномоченного органа, производящего зачет или возврат;</w:t>
      </w:r>
    </w:p>
    <w:p w:rsidR="00000000" w:rsidRDefault="00596FAF">
      <w:pPr>
        <w:pStyle w:val="pj"/>
      </w:pPr>
      <w:r>
        <w:t>в строке «по зая</w:t>
      </w:r>
      <w:r>
        <w:t>влению» - фамилия, имя, отчество (при его наличии) физического лица или наименование плательщика, подавших налоговое заявление на проведение зачета или возврата и их БИН/ИИН;</w:t>
      </w:r>
    </w:p>
    <w:p w:rsidR="00000000" w:rsidRDefault="00596FAF">
      <w:pPr>
        <w:pStyle w:val="pj"/>
      </w:pPr>
      <w:r>
        <w:t>в строке «о возврате/зачете» - излишне или ошибочно уплаченная сумма в бюджет»;</w:t>
      </w:r>
    </w:p>
    <w:p w:rsidR="00000000" w:rsidRDefault="00596FAF">
      <w:pPr>
        <w:pStyle w:val="pj"/>
      </w:pPr>
      <w:r>
        <w:t>в</w:t>
      </w:r>
      <w:r>
        <w:t xml:space="preserve"> строке «в сумме» - сумма, подлежащая зачету или возврату, цифрами и в скобках прописью;</w:t>
      </w:r>
    </w:p>
    <w:p w:rsidR="00000000" w:rsidRDefault="00596FAF">
      <w:pPr>
        <w:pStyle w:val="pj"/>
      </w:pPr>
      <w:r>
        <w:t>в строке «Указанная сумма образовалась на счете» - доходный счет бюджета, код бюджетной классификации и наименование поступления, также наименование и БИН органа госуд</w:t>
      </w:r>
      <w:r>
        <w:t>арственных доходов;</w:t>
      </w:r>
    </w:p>
    <w:p w:rsidR="00000000" w:rsidRDefault="00596FAF">
      <w:pPr>
        <w:pStyle w:val="pj"/>
      </w:pPr>
      <w:r>
        <w:t>в строке «Подлежит перечислению» при осуществлении зачета - доходный счет бюджета, код бюджетной классификации, куда зачитывается сумма и полное наименование КБК, наименование органов государственных доходов и его БИН, при осуществлении</w:t>
      </w:r>
      <w:r>
        <w:t xml:space="preserve"> возврата - банковский счет налогоплательщика, на который производится возврат, ИИН/БИН, наименование налогоплательщика, при осуществлении возврата излишне (ошибочно) уплаченных сумм физическим лицам указывается ИИК банка, наименование банка, БИН банка, фа</w:t>
      </w:r>
      <w:r>
        <w:t>милия, имя, отчество физического лица, его ИИН и номер счета;</w:t>
      </w:r>
    </w:p>
    <w:p w:rsidR="00000000" w:rsidRDefault="00596FAF">
      <w:pPr>
        <w:pStyle w:val="pj"/>
      </w:pPr>
      <w:r>
        <w:t>в строке «наименование банка-бенефициара, органа казначейства» при возврате - наименование банка-бенефициара, где обслуживается налогоплательщик, при проведении зачета - наименование органа казн</w:t>
      </w:r>
      <w:r>
        <w:t>ачейства;</w:t>
      </w:r>
    </w:p>
    <w:p w:rsidR="00000000" w:rsidRDefault="00596FAF">
      <w:pPr>
        <w:pStyle w:val="pj"/>
      </w:pPr>
      <w:r>
        <w:t>в строке «КНП» указывается код назначения платежа и его полное наименование;</w:t>
      </w:r>
    </w:p>
    <w:p w:rsidR="00000000" w:rsidRDefault="00596FAF">
      <w:pPr>
        <w:pStyle w:val="pj"/>
      </w:pPr>
      <w:r>
        <w:t>в строке «БИК, Кбе» при возврате на банковский счет - банковский идентификационный код и код Кбе, где первая цифра означает признак резидентства налогоплательщика, а вто</w:t>
      </w:r>
      <w:r>
        <w:t xml:space="preserve">рая - сектор экономики налогоплательщика, при зачете сумм - банковский идентификационный код уполномоченного органа по исполнению бюджета и код Кбе, где первая цифра означает признак резидентства органа государственных доходов, а вторая - сектор экономики </w:t>
      </w:r>
      <w:r>
        <w:t>органа государственных доходов.</w:t>
      </w:r>
    </w:p>
    <w:p w:rsidR="00000000" w:rsidRDefault="00596FAF">
      <w:pPr>
        <w:pStyle w:val="pji"/>
      </w:pPr>
      <w:r>
        <w:rPr>
          <w:rStyle w:val="s3"/>
        </w:rPr>
        <w:t xml:space="preserve">В пункт 150 внесены изменения в соответствии с </w:t>
      </w:r>
      <w:hyperlink r:id="rId539" w:anchor="sub_id=150" w:history="1">
        <w:r>
          <w:rPr>
            <w:rStyle w:val="a4"/>
            <w:i/>
            <w:iCs/>
          </w:rPr>
          <w:t>приказом</w:t>
        </w:r>
      </w:hyperlink>
      <w:r>
        <w:rPr>
          <w:rStyle w:val="s3"/>
        </w:rPr>
        <w:t xml:space="preserve"> Министра финансов РК от 23.02.18 г. № 269 (</w:t>
      </w:r>
      <w:hyperlink r:id="rId540" w:anchor="sub_id=15000" w:history="1">
        <w:r>
          <w:rPr>
            <w:rStyle w:val="a4"/>
            <w:i/>
            <w:iCs/>
          </w:rPr>
          <w:t>см. стар. ред.</w:t>
        </w:r>
      </w:hyperlink>
      <w:r>
        <w:rPr>
          <w:rStyle w:val="s3"/>
        </w:rPr>
        <w:t xml:space="preserve">); </w:t>
      </w:r>
      <w:hyperlink r:id="rId541" w:anchor="sub_id=150" w:history="1">
        <w:r>
          <w:rPr>
            <w:rStyle w:val="a4"/>
            <w:i/>
            <w:iCs/>
          </w:rPr>
          <w:t>приказом</w:t>
        </w:r>
      </w:hyperlink>
      <w:r>
        <w:rPr>
          <w:rStyle w:val="s3"/>
        </w:rPr>
        <w:t xml:space="preserve"> Заместителя Премьер-Министра - Министра финансов РК от 09.01.23 г. № 13 (введены в действие с 9 января 2023 г.</w:t>
      </w:r>
      <w:r>
        <w:rPr>
          <w:rStyle w:val="s3"/>
        </w:rPr>
        <w:t>) (</w:t>
      </w:r>
      <w:hyperlink r:id="rId542" w:anchor="sub_id=15000" w:history="1">
        <w:r>
          <w:rPr>
            <w:rStyle w:val="a4"/>
            <w:i/>
            <w:iCs/>
          </w:rPr>
          <w:t>см. стар. ред.</w:t>
        </w:r>
      </w:hyperlink>
      <w:r>
        <w:rPr>
          <w:rStyle w:val="s3"/>
        </w:rPr>
        <w:t>)</w:t>
      </w:r>
    </w:p>
    <w:p w:rsidR="00000000" w:rsidRDefault="00596FAF">
      <w:pPr>
        <w:pStyle w:val="pj"/>
      </w:pPr>
      <w:r>
        <w:rPr>
          <w:rStyle w:val="s0"/>
        </w:rPr>
        <w:t xml:space="preserve">150. Орган государственных доходов при получении от уполномоченного органа, ответственного за взимание поступлений в бюджет, Национальный фонд Республики </w:t>
      </w:r>
      <w:r>
        <w:rPr>
          <w:rStyle w:val="s0"/>
        </w:rPr>
        <w:t>Казахстан, Фонд компенсации потерпевшим, Фонд поддержки инфраструктуры образования заключения на возврат и (или) зачет сумм поступлений, администрируемых им, в течение 5-и рабочих дней составляет и предоставляет по ИС «Казначейство-клиент» платежное поруче</w:t>
      </w:r>
      <w:r>
        <w:rPr>
          <w:rStyle w:val="s0"/>
        </w:rPr>
        <w:t>ние в территориальные подразделения казначейства.</w:t>
      </w:r>
    </w:p>
    <w:p w:rsidR="00000000" w:rsidRDefault="00596FAF">
      <w:pPr>
        <w:pStyle w:val="pj"/>
      </w:pPr>
      <w:r>
        <w:rPr>
          <w:rStyle w:val="s0"/>
        </w:rPr>
        <w:t xml:space="preserve">Платежные поручения регистрируются органом государственных доходов в Журнале регистрации платежных поручений на возврат и/или зачет излишне (ошибочно) уплаченных сумм поступлений в бюджет по форме согласно </w:t>
      </w:r>
      <w:hyperlink w:anchor="sub68" w:history="1">
        <w:r>
          <w:rPr>
            <w:rStyle w:val="a4"/>
          </w:rPr>
          <w:t>приложению 68</w:t>
        </w:r>
      </w:hyperlink>
      <w:r>
        <w:rPr>
          <w:rStyle w:val="s0"/>
        </w:rPr>
        <w:t xml:space="preserve"> к настоящим Правилам.</w:t>
      </w:r>
    </w:p>
    <w:p w:rsidR="00000000" w:rsidRDefault="00596FAF">
      <w:pPr>
        <w:pStyle w:val="pj"/>
      </w:pPr>
      <w:r>
        <w:rPr>
          <w:rStyle w:val="s0"/>
        </w:rPr>
        <w:t>Заключения на возврат и (или) зачет излишне (ошибочно) уплаченных сумм поступлений уполномоченного органа, ответственного за взимание поступлений в бюджет, Национальный фонд Республики Казахст</w:t>
      </w:r>
      <w:r>
        <w:rPr>
          <w:rStyle w:val="s0"/>
        </w:rPr>
        <w:t xml:space="preserve">ан, Фонд компенсации потерпевшим, Фонд поддержки инфраструктуры образования регистрируются органом государственных доходов в Журнале регистрации заключений на возврат и/или зачет излишне (ошибочно) уплаченных сумм поступлений, не администрируемых органами </w:t>
      </w:r>
      <w:r>
        <w:rPr>
          <w:rStyle w:val="s0"/>
        </w:rPr>
        <w:t xml:space="preserve">государственных доходов по форме, согласно </w:t>
      </w:r>
      <w:hyperlink w:anchor="sub69" w:history="1">
        <w:r>
          <w:rPr>
            <w:rStyle w:val="a4"/>
          </w:rPr>
          <w:t>приложению 69</w:t>
        </w:r>
      </w:hyperlink>
      <w:r>
        <w:rPr>
          <w:rStyle w:val="s0"/>
        </w:rPr>
        <w:t xml:space="preserve"> к настоящим Правилам.</w:t>
      </w:r>
    </w:p>
    <w:p w:rsidR="00000000" w:rsidRDefault="00596FAF">
      <w:pPr>
        <w:pStyle w:val="pji"/>
      </w:pPr>
      <w:r>
        <w:rPr>
          <w:rStyle w:val="s3"/>
        </w:rPr>
        <w:t xml:space="preserve">Пункт 151 изложен в редакции </w:t>
      </w:r>
      <w:hyperlink r:id="rId543" w:anchor="sub_id=151" w:history="1">
        <w:r>
          <w:rPr>
            <w:rStyle w:val="a4"/>
            <w:i/>
            <w:iCs/>
          </w:rPr>
          <w:t>приказа</w:t>
        </w:r>
      </w:hyperlink>
      <w:r>
        <w:rPr>
          <w:rStyle w:val="s3"/>
        </w:rPr>
        <w:t xml:space="preserve"> Министра финансов РК от 23.02.1</w:t>
      </w:r>
      <w:r>
        <w:rPr>
          <w:rStyle w:val="s3"/>
        </w:rPr>
        <w:t>8 г. № 269 (</w:t>
      </w:r>
      <w:hyperlink r:id="rId544" w:anchor="sub_id=15100" w:history="1">
        <w:r>
          <w:rPr>
            <w:rStyle w:val="a4"/>
            <w:i/>
            <w:iCs/>
          </w:rPr>
          <w:t>см. стар. ред.</w:t>
        </w:r>
      </w:hyperlink>
      <w:r>
        <w:rPr>
          <w:rStyle w:val="s3"/>
        </w:rPr>
        <w:t>)</w:t>
      </w:r>
    </w:p>
    <w:p w:rsidR="00000000" w:rsidRDefault="00596FAF">
      <w:pPr>
        <w:pStyle w:val="pj"/>
      </w:pPr>
      <w:r>
        <w:rPr>
          <w:rStyle w:val="s0"/>
        </w:rPr>
        <w:t>151. При передаче через ИС «Казначейство-клиент» после осуществления возврата и (или) зачета территориальным подразделением казначейства органу г</w:t>
      </w:r>
      <w:r>
        <w:rPr>
          <w:rStyle w:val="s0"/>
        </w:rPr>
        <w:t>осударственных доходов высылается уведомление об исполнении документа. Исполненное платежное поручение в территориальном подразделении казначейства сохраняется в ИС «Казначейство-клиент» в электронном образе.</w:t>
      </w:r>
    </w:p>
    <w:p w:rsidR="00000000" w:rsidRDefault="00596FAF">
      <w:pPr>
        <w:pStyle w:val="pji"/>
      </w:pPr>
      <w:r>
        <w:rPr>
          <w:rStyle w:val="s3"/>
        </w:rPr>
        <w:t xml:space="preserve">Пункт 152 изложен в редакции </w:t>
      </w:r>
      <w:hyperlink r:id="rId545" w:anchor="sub_id=152" w:history="1">
        <w:r>
          <w:rPr>
            <w:rStyle w:val="a4"/>
            <w:i/>
            <w:iCs/>
          </w:rPr>
          <w:t>приказа</w:t>
        </w:r>
      </w:hyperlink>
      <w:r>
        <w:rPr>
          <w:rStyle w:val="s3"/>
        </w:rPr>
        <w:t xml:space="preserve"> Министра финансов РК от 09.10.15 г. № 509 (</w:t>
      </w:r>
      <w:hyperlink r:id="rId546" w:anchor="sub_id=15200" w:history="1">
        <w:r>
          <w:rPr>
            <w:rStyle w:val="a4"/>
            <w:i/>
            <w:iCs/>
          </w:rPr>
          <w:t>см. стар. ред.</w:t>
        </w:r>
      </w:hyperlink>
      <w:r>
        <w:rPr>
          <w:rStyle w:val="s3"/>
        </w:rPr>
        <w:t xml:space="preserve">); </w:t>
      </w:r>
      <w:hyperlink r:id="rId547" w:anchor="sub_id=152" w:history="1">
        <w:r>
          <w:rPr>
            <w:rStyle w:val="a4"/>
            <w:i/>
            <w:iCs/>
          </w:rPr>
          <w:t>приказом</w:t>
        </w:r>
      </w:hyperlink>
      <w:r>
        <w:rPr>
          <w:rStyle w:val="s3"/>
        </w:rPr>
        <w:t xml:space="preserve"> Министра финансов РК от 06.09.17 г. № 543 (</w:t>
      </w:r>
      <w:hyperlink r:id="rId548" w:anchor="sub_id=15200" w:history="1">
        <w:r>
          <w:rPr>
            <w:rStyle w:val="a4"/>
            <w:i/>
            <w:iCs/>
          </w:rPr>
          <w:t>см. стар. ред.</w:t>
        </w:r>
      </w:hyperlink>
      <w:r>
        <w:rPr>
          <w:rStyle w:val="s3"/>
        </w:rPr>
        <w:t>)</w:t>
      </w:r>
    </w:p>
    <w:p w:rsidR="00000000" w:rsidRDefault="00596FAF">
      <w:pPr>
        <w:pStyle w:val="pj"/>
      </w:pPr>
      <w:r>
        <w:t>152. При недостаточности суммы возврата и (или) зачета поступлений</w:t>
      </w:r>
      <w:r>
        <w:t xml:space="preserve"> с начала года по соответствующему подклассу бюджетной классификации поступлений районов, городов областного значения, городов районного значения, поселка, села, сельского округа возврат и (или) зачет осуществляется в пределах сумм, фактически поступивших </w:t>
      </w:r>
      <w:r>
        <w:t>с начала года по соответствующему подклассу бюджетной классификации поступлений в целом по области. При недостаточности суммы возврата и (или) зачета поступлений с начала года по соответствующему подклассу бюджетной классификации поступлений в целом по обл</w:t>
      </w:r>
      <w:r>
        <w:t xml:space="preserve">асти, городу республиканского значения, столице, возврат и (или) зачет производится в пределах сумм, фактически поступивших с начала года по соответствующему подклассу бюджетной классификации поступлений в целом по республике при этом по данному подклассу </w:t>
      </w:r>
      <w:r>
        <w:t>классификации поступлений бюджета по области допускаются дебетовые остатки.</w:t>
      </w:r>
    </w:p>
    <w:p w:rsidR="00000000" w:rsidRDefault="00596FAF">
      <w:pPr>
        <w:pStyle w:val="pj"/>
      </w:pPr>
      <w:r>
        <w:t xml:space="preserve">Не допускается дебетовое сальдо по отдельным КБК поступлений, предусмотренных в </w:t>
      </w:r>
      <w:hyperlink r:id="rId549" w:history="1">
        <w:r>
          <w:rPr>
            <w:rStyle w:val="a4"/>
          </w:rPr>
          <w:t>Договоре</w:t>
        </w:r>
      </w:hyperlink>
      <w:r>
        <w:t xml:space="preserve"> о Евразийском экономическо</w:t>
      </w:r>
      <w:r>
        <w:t>м союзе.</w:t>
      </w:r>
    </w:p>
    <w:p w:rsidR="00000000" w:rsidRDefault="00596FAF">
      <w:pPr>
        <w:pStyle w:val="pji"/>
      </w:pPr>
      <w:r>
        <w:rPr>
          <w:rStyle w:val="s3"/>
        </w:rPr>
        <w:t xml:space="preserve">Пункт 153 изложен в редакции </w:t>
      </w:r>
      <w:hyperlink r:id="rId550" w:anchor="sub_id=153" w:history="1">
        <w:r>
          <w:rPr>
            <w:rStyle w:val="a4"/>
            <w:i/>
            <w:iCs/>
          </w:rPr>
          <w:t>приказа</w:t>
        </w:r>
      </w:hyperlink>
      <w:r>
        <w:rPr>
          <w:rStyle w:val="s3"/>
        </w:rPr>
        <w:t xml:space="preserve"> Министра финансов РК от 06.09.17 г. № 543 (</w:t>
      </w:r>
      <w:hyperlink r:id="rId551" w:anchor="sub_id=15300" w:history="1">
        <w:r>
          <w:rPr>
            <w:rStyle w:val="a4"/>
            <w:i/>
            <w:iCs/>
          </w:rPr>
          <w:t>см.</w:t>
        </w:r>
        <w:r>
          <w:rPr>
            <w:rStyle w:val="a4"/>
            <w:i/>
            <w:iCs/>
          </w:rPr>
          <w:t xml:space="preserve"> стар. ред.</w:t>
        </w:r>
      </w:hyperlink>
      <w:r>
        <w:rPr>
          <w:rStyle w:val="s3"/>
        </w:rPr>
        <w:t>)</w:t>
      </w:r>
    </w:p>
    <w:p w:rsidR="00000000" w:rsidRDefault="00596FAF">
      <w:pPr>
        <w:pStyle w:val="pj"/>
      </w:pPr>
      <w:r>
        <w:t>153. При недостаточности суммы возврата и (или) зачета неналоговых поступлений с начала года по соответствующему классу бюджетной классификации поступлений районов (городов областного значения) возврат и (или) зачет осуществляется в пределах с</w:t>
      </w:r>
      <w:r>
        <w:t>умм, фактически поступивших с начала года по соответствующему классу бюджетной классификации поступлений в целом по области. При недостаточности суммы возврата и (или) зачета неналоговых поступлений с начала года по соответствующему классу бюджетной класси</w:t>
      </w:r>
      <w:r>
        <w:t>фикации поступлений в целом по области, городу республиканского значения, столице, возврат и (или) зачет производится в пределах сумм, фактически поступивших с начала года по соответствующему классу бюджетной классификации поступлений в целом по республике</w:t>
      </w:r>
      <w:r>
        <w:t xml:space="preserve"> при этом по данному классу классификации поступлений бюджета по области допускаются дебетовые остатки.</w:t>
      </w:r>
    </w:p>
    <w:p w:rsidR="00000000" w:rsidRDefault="00596FAF">
      <w:pPr>
        <w:pStyle w:val="pj"/>
      </w:pPr>
      <w:r>
        <w:t>При недостаточности суммы возврата и (или) зачета неналоговых поступлений с начала года по соответствующему классу бюджетной классификации поступлений г</w:t>
      </w:r>
      <w:r>
        <w:t>ородов районного значения, села, поселка, сельского округа возврат и (или) зачет осуществляется в пределах сумм, фактически поступивших с начала года по соответствующему классу бюджетной классификации поступлений в целом по району (городу областного значен</w:t>
      </w:r>
      <w:r>
        <w:t>ия).</w:t>
      </w:r>
    </w:p>
    <w:p w:rsidR="00000000" w:rsidRDefault="00596FAF">
      <w:pPr>
        <w:pStyle w:val="pj"/>
      </w:pPr>
      <w:r>
        <w:rPr>
          <w:rStyle w:val="s0"/>
        </w:rPr>
        <w:t xml:space="preserve">154. Исключен в соответствии с </w:t>
      </w:r>
      <w:hyperlink r:id="rId552" w:anchor="sub_id=154" w:history="1">
        <w:r>
          <w:rPr>
            <w:rStyle w:val="a4"/>
          </w:rPr>
          <w:t>приказом</w:t>
        </w:r>
      </w:hyperlink>
      <w:r>
        <w:rPr>
          <w:rStyle w:val="s0"/>
        </w:rPr>
        <w:t xml:space="preserve"> Министра финансов РК от 11.11.16 г. № 597 </w:t>
      </w:r>
      <w:r>
        <w:rPr>
          <w:rStyle w:val="s3"/>
        </w:rPr>
        <w:t>(</w:t>
      </w:r>
      <w:hyperlink r:id="rId553" w:anchor="sub_id=15400" w:history="1">
        <w:r>
          <w:rPr>
            <w:rStyle w:val="a4"/>
            <w:i/>
            <w:iCs/>
            <w:bdr w:val="none" w:sz="0" w:space="0" w:color="auto" w:frame="1"/>
          </w:rPr>
          <w:t>см. стар. ред.</w:t>
        </w:r>
      </w:hyperlink>
      <w:r>
        <w:rPr>
          <w:rStyle w:val="s3"/>
        </w:rPr>
        <w:t>)</w:t>
      </w:r>
    </w:p>
    <w:p w:rsidR="00000000" w:rsidRDefault="00596FAF">
      <w:pPr>
        <w:pStyle w:val="pji"/>
      </w:pPr>
      <w:r>
        <w:rPr>
          <w:rStyle w:val="s3"/>
        </w:rPr>
        <w:t xml:space="preserve">Пункт 155 изложен в редакции </w:t>
      </w:r>
      <w:hyperlink r:id="rId554" w:anchor="sub_id=155" w:history="1">
        <w:r>
          <w:rPr>
            <w:rStyle w:val="a4"/>
            <w:i/>
            <w:iCs/>
          </w:rPr>
          <w:t>приказа</w:t>
        </w:r>
      </w:hyperlink>
      <w:r>
        <w:rPr>
          <w:rStyle w:val="s3"/>
        </w:rPr>
        <w:t xml:space="preserve"> Министра финансов РК от 26.02.16 г. № 87 (</w:t>
      </w:r>
      <w:hyperlink r:id="rId555" w:anchor="sub_id=15500" w:history="1">
        <w:r>
          <w:rPr>
            <w:rStyle w:val="a4"/>
            <w:i/>
            <w:iCs/>
          </w:rPr>
          <w:t>см. стар. ред.</w:t>
        </w:r>
      </w:hyperlink>
      <w:r>
        <w:rPr>
          <w:rStyle w:val="s3"/>
        </w:rPr>
        <w:t xml:space="preserve">); </w:t>
      </w:r>
      <w:hyperlink r:id="rId556" w:anchor="sub_id=155" w:history="1">
        <w:r>
          <w:rPr>
            <w:rStyle w:val="a4"/>
            <w:i/>
            <w:iCs/>
            <w:bdr w:val="none" w:sz="0" w:space="0" w:color="auto" w:frame="1"/>
          </w:rPr>
          <w:t>приказа</w:t>
        </w:r>
      </w:hyperlink>
      <w:r>
        <w:rPr>
          <w:rStyle w:val="s3"/>
        </w:rPr>
        <w:t xml:space="preserve"> Министра финансов РК от 11.11.16 г. № 597 (</w:t>
      </w:r>
      <w:hyperlink r:id="rId557" w:anchor="sub_id=15500" w:history="1">
        <w:r>
          <w:rPr>
            <w:rStyle w:val="a4"/>
            <w:i/>
            <w:iCs/>
            <w:bdr w:val="none" w:sz="0" w:space="0" w:color="auto" w:frame="1"/>
          </w:rPr>
          <w:t>см. стар. ред.</w:t>
        </w:r>
      </w:hyperlink>
      <w:r>
        <w:rPr>
          <w:rStyle w:val="s3"/>
        </w:rPr>
        <w:t>); внес</w:t>
      </w:r>
      <w:r>
        <w:rPr>
          <w:rStyle w:val="s3"/>
        </w:rPr>
        <w:t xml:space="preserve">ены изменения в соответствии с </w:t>
      </w:r>
      <w:hyperlink r:id="rId558" w:anchor="sub_id=155" w:history="1">
        <w:r>
          <w:rPr>
            <w:rStyle w:val="a4"/>
            <w:i/>
            <w:iCs/>
          </w:rPr>
          <w:t>приказом</w:t>
        </w:r>
      </w:hyperlink>
      <w:r>
        <w:rPr>
          <w:rStyle w:val="s3"/>
        </w:rPr>
        <w:t xml:space="preserve"> Министра финансов РК от 12.07.17 г. № 431 (</w:t>
      </w:r>
      <w:hyperlink r:id="rId559" w:anchor="sub_id=15500" w:history="1">
        <w:r>
          <w:rPr>
            <w:rStyle w:val="a4"/>
            <w:i/>
            <w:iCs/>
          </w:rPr>
          <w:t>см. стар.</w:t>
        </w:r>
        <w:r>
          <w:rPr>
            <w:rStyle w:val="a4"/>
            <w:i/>
            <w:iCs/>
          </w:rPr>
          <w:t xml:space="preserve"> ред.</w:t>
        </w:r>
      </w:hyperlink>
      <w:r>
        <w:rPr>
          <w:rStyle w:val="s3"/>
        </w:rPr>
        <w:t>)</w:t>
      </w:r>
    </w:p>
    <w:p w:rsidR="00000000" w:rsidRDefault="00596FAF">
      <w:pPr>
        <w:pStyle w:val="pj"/>
      </w:pPr>
      <w:r>
        <w:rPr>
          <w:rStyle w:val="s0"/>
        </w:rPr>
        <w:t xml:space="preserve">155. Центральные уполномоченные органы, ответственные за взимание поступлений в бюджет по коду классификации поступлений, для осуществления учета, контроля и мониторинга, а также возврата из бюджета и (или) зачета излишне (ошибочно) уплаченных сумм </w:t>
      </w:r>
      <w:r>
        <w:rPr>
          <w:rStyle w:val="s0"/>
        </w:rPr>
        <w:t>в бюджет, самостоятельно из ИАИС «е-Минфин» и/или ИС «Казначейство-клиент» получают официальную информацию о суммах, поступивших в бюджет, с последующим доведением информации до своих территориальных и/или структурных подразделений.</w:t>
      </w:r>
    </w:p>
    <w:p w:rsidR="00000000" w:rsidRDefault="00596FAF">
      <w:pPr>
        <w:pStyle w:val="pj"/>
      </w:pPr>
      <w:r>
        <w:rPr>
          <w:rStyle w:val="s0"/>
        </w:rPr>
        <w:t xml:space="preserve">Уполномоченные органы, </w:t>
      </w:r>
      <w:r>
        <w:rPr>
          <w:rStyle w:val="s0"/>
        </w:rPr>
        <w:t>ответственные за взимание поступлений в бюджет и обслуживающийся в ИС «Казначейство-клиент», для получения информации о суммах поступивших в бюджет, а также возвратов из бюджета и зачетов излишне (ошибочно) уплаченных сумм, самостоятельно формируют формы о</w:t>
      </w:r>
      <w:r>
        <w:rPr>
          <w:rStyle w:val="s0"/>
        </w:rPr>
        <w:t xml:space="preserve">тчетов 2-14 «Отчет по сбору поступлений за месяц» и 2-43 «Поступления по коду классификации бюджета» согласно </w:t>
      </w:r>
      <w:hyperlink w:anchor="sub70" w:history="1">
        <w:r>
          <w:rPr>
            <w:rStyle w:val="a4"/>
          </w:rPr>
          <w:t>приложениям 70, 71</w:t>
        </w:r>
      </w:hyperlink>
      <w:r>
        <w:rPr>
          <w:rStyle w:val="s0"/>
        </w:rPr>
        <w:t xml:space="preserve"> к настоящим Правилам.</w:t>
      </w:r>
    </w:p>
    <w:p w:rsidR="00000000" w:rsidRDefault="00596FAF">
      <w:pPr>
        <w:pStyle w:val="pji"/>
      </w:pPr>
      <w:bookmarkStart w:id="36" w:name="SUB15600"/>
      <w:bookmarkEnd w:id="36"/>
      <w:r>
        <w:rPr>
          <w:rStyle w:val="s3"/>
        </w:rPr>
        <w:t xml:space="preserve">В </w:t>
      </w:r>
      <w:hyperlink w:anchor="sub15600" w:history="1">
        <w:r>
          <w:rPr>
            <w:rStyle w:val="a4"/>
          </w:rPr>
          <w:t>пункт 156</w:t>
        </w:r>
      </w:hyperlink>
      <w:r>
        <w:rPr>
          <w:rStyle w:val="s3"/>
        </w:rPr>
        <w:t xml:space="preserve"> внесены изменения в соответствии с</w:t>
      </w:r>
      <w:r>
        <w:rPr>
          <w:rStyle w:val="s3"/>
        </w:rPr>
        <w:t xml:space="preserve"> </w:t>
      </w:r>
      <w:hyperlink r:id="rId560" w:anchor="sub_id=156" w:history="1">
        <w:r>
          <w:rPr>
            <w:rStyle w:val="a4"/>
            <w:i/>
            <w:iCs/>
          </w:rPr>
          <w:t>приказом</w:t>
        </w:r>
      </w:hyperlink>
      <w:r>
        <w:rPr>
          <w:rStyle w:val="s3"/>
        </w:rPr>
        <w:t xml:space="preserve"> Министра финансов РК от 26.02.16 г. № 87 (</w:t>
      </w:r>
      <w:hyperlink r:id="rId561" w:anchor="sub_id=15600" w:history="1">
        <w:r>
          <w:rPr>
            <w:rStyle w:val="a4"/>
            <w:i/>
            <w:iCs/>
          </w:rPr>
          <w:t>см. стар. ред.</w:t>
        </w:r>
      </w:hyperlink>
      <w:r>
        <w:rPr>
          <w:rStyle w:val="s3"/>
        </w:rPr>
        <w:t xml:space="preserve">); изложен в редакции </w:t>
      </w:r>
      <w:hyperlink r:id="rId562" w:anchor="sub_id=156" w:history="1">
        <w:r>
          <w:rPr>
            <w:rStyle w:val="a4"/>
            <w:i/>
            <w:iCs/>
          </w:rPr>
          <w:t>приказа</w:t>
        </w:r>
      </w:hyperlink>
      <w:r>
        <w:rPr>
          <w:rStyle w:val="s3"/>
        </w:rPr>
        <w:t xml:space="preserve"> Первого заместителя Премьер-Министра РК - Министра финансов РК от 30.05.19 г. № 517 (</w:t>
      </w:r>
      <w:hyperlink r:id="rId563" w:anchor="sub_id=15600" w:history="1">
        <w:r>
          <w:rPr>
            <w:rStyle w:val="a4"/>
            <w:i/>
            <w:iCs/>
          </w:rPr>
          <w:t>см. стар. ред.</w:t>
        </w:r>
      </w:hyperlink>
      <w:r>
        <w:rPr>
          <w:rStyle w:val="s3"/>
        </w:rPr>
        <w:t>)</w:t>
      </w:r>
    </w:p>
    <w:p w:rsidR="00000000" w:rsidRDefault="00596FAF">
      <w:pPr>
        <w:pStyle w:val="pj"/>
      </w:pPr>
      <w:r>
        <w:rPr>
          <w:rStyle w:val="s0"/>
        </w:rPr>
        <w:t>156. Для возврата излишне (ошибочно) уплаченных сумм в бюджет в иностранной валюте орган государственных доходов либо уполномоченный орган, ответственный за взимание поступлений в бюджет, предоставляет в территориальное подразделение казнач</w:t>
      </w:r>
      <w:r>
        <w:rPr>
          <w:rStyle w:val="s0"/>
        </w:rPr>
        <w:t xml:space="preserve">ейства заявку на ввод получателя денег в иностранной валюте по форме согласно </w:t>
      </w:r>
      <w:hyperlink w:anchor="sub73" w:history="1">
        <w:r>
          <w:rPr>
            <w:rStyle w:val="a4"/>
          </w:rPr>
          <w:t>приложению 73</w:t>
        </w:r>
      </w:hyperlink>
      <w:r>
        <w:rPr>
          <w:rStyle w:val="s0"/>
        </w:rPr>
        <w:t xml:space="preserve"> настоящих Правил, с приложением документов (прикреплением сканированных образов, подписанных ЭЦП руководителя и главного бухгалтера госу</w:t>
      </w:r>
      <w:r>
        <w:rPr>
          <w:rStyle w:val="s0"/>
        </w:rPr>
        <w:t xml:space="preserve">дарственного учреждения), предусмотренных в </w:t>
      </w:r>
      <w:hyperlink w:anchor="sub32600" w:history="1">
        <w:r>
          <w:rPr>
            <w:rStyle w:val="a4"/>
          </w:rPr>
          <w:t>пункте 326</w:t>
        </w:r>
      </w:hyperlink>
      <w:r>
        <w:rPr>
          <w:rStyle w:val="s0"/>
        </w:rPr>
        <w:t xml:space="preserve"> настоящих Правил.</w:t>
      </w:r>
    </w:p>
    <w:p w:rsidR="00000000" w:rsidRDefault="00596FAF">
      <w:pPr>
        <w:pStyle w:val="pj"/>
      </w:pPr>
      <w:r>
        <w:rPr>
          <w:rStyle w:val="s0"/>
        </w:rPr>
        <w:t>После присвоения уникального кода иностранного поставщика орган государственных доходов предоставляет в территориальное подразделение казначейства плате</w:t>
      </w:r>
      <w:r>
        <w:rPr>
          <w:rStyle w:val="s0"/>
        </w:rPr>
        <w:t xml:space="preserve">жное поручение, заявку на конвертацию иностранной валюты, заявление на перевод иностранной валюты по форме согласно </w:t>
      </w:r>
      <w:hyperlink w:anchor="sub74" w:history="1">
        <w:r>
          <w:rPr>
            <w:rStyle w:val="a4"/>
          </w:rPr>
          <w:t>приложению 74</w:t>
        </w:r>
      </w:hyperlink>
      <w:r>
        <w:rPr>
          <w:rStyle w:val="s0"/>
        </w:rPr>
        <w:t xml:space="preserve"> к настоящим Правилам. Операции по конвертации и переводу иностранной валюты осуществляются в соотв</w:t>
      </w:r>
      <w:r>
        <w:rPr>
          <w:rStyle w:val="s0"/>
        </w:rPr>
        <w:t xml:space="preserve">етствии с </w:t>
      </w:r>
      <w:hyperlink w:anchor="sub31400" w:history="1">
        <w:r>
          <w:rPr>
            <w:rStyle w:val="a4"/>
          </w:rPr>
          <w:t>параграфом 20 главы 6</w:t>
        </w:r>
      </w:hyperlink>
      <w:r>
        <w:rPr>
          <w:rStyle w:val="s0"/>
        </w:rPr>
        <w:t xml:space="preserve"> настоящих Правил.</w:t>
      </w:r>
    </w:p>
    <w:p w:rsidR="00000000" w:rsidRDefault="00596FAF">
      <w:pPr>
        <w:pStyle w:val="pj"/>
      </w:pPr>
      <w:r>
        <w:rPr>
          <w:rStyle w:val="s0"/>
        </w:rPr>
        <w:t>Возврат осуществляется со Сборного счета поступлений с ее последующим зачислением на банковские счета в иностранной валюте по видам валют центрального уполномоченного органа п</w:t>
      </w:r>
      <w:r>
        <w:rPr>
          <w:rStyle w:val="s0"/>
        </w:rPr>
        <w:t>о исполнению бюджета. Предоставление документов органами государственных доходов осуществляется до 10-00 часов времени города Нур-Султан.</w:t>
      </w:r>
    </w:p>
    <w:p w:rsidR="00000000" w:rsidRDefault="00596FAF">
      <w:pPr>
        <w:pStyle w:val="pj"/>
      </w:pPr>
      <w:r>
        <w:rPr>
          <w:rStyle w:val="s0"/>
        </w:rPr>
        <w:t>Орган государственных доходов и уполномоченный орган, ответственный за взимание поступлений в бюджет несут ответственн</w:t>
      </w:r>
      <w:r>
        <w:rPr>
          <w:rStyle w:val="s0"/>
        </w:rPr>
        <w:t>ость за достоверность и правильность оформления вышеуказанных документов на возврат поступлений в бюджет в иностранной валюте, обеспечивают своевременность предоставления в территориальное подразделение казначейства.</w:t>
      </w:r>
    </w:p>
    <w:p w:rsidR="00000000" w:rsidRDefault="00596FAF">
      <w:pPr>
        <w:pStyle w:val="pj"/>
      </w:pPr>
      <w:r>
        <w:rPr>
          <w:rStyle w:val="s0"/>
        </w:rPr>
        <w:t>Исполнение документов по возврату в ино</w:t>
      </w:r>
      <w:r>
        <w:rPr>
          <w:rStyle w:val="s0"/>
        </w:rPr>
        <w:t>странной валюте либо их возврат с указанием причины возврата осуществляется в день их поступления в территориальное подразделение казначейства.</w:t>
      </w:r>
    </w:p>
    <w:p w:rsidR="00000000" w:rsidRDefault="00596FAF">
      <w:pPr>
        <w:pStyle w:val="pj"/>
      </w:pPr>
      <w:r>
        <w:rPr>
          <w:rStyle w:val="s0"/>
        </w:rPr>
        <w:t> </w:t>
      </w:r>
    </w:p>
    <w:p w:rsidR="00000000" w:rsidRDefault="00596FAF">
      <w:pPr>
        <w:pStyle w:val="pj"/>
      </w:pPr>
      <w:r>
        <w:rPr>
          <w:rStyle w:val="s0"/>
        </w:rPr>
        <w:t> </w:t>
      </w:r>
    </w:p>
    <w:p w:rsidR="00000000" w:rsidRDefault="00596FAF">
      <w:pPr>
        <w:pStyle w:val="pc"/>
      </w:pPr>
      <w:bookmarkStart w:id="37" w:name="SUB15700"/>
      <w:bookmarkEnd w:id="37"/>
      <w:r>
        <w:rPr>
          <w:rStyle w:val="s1"/>
        </w:rPr>
        <w:t>Параграф 3. Порядок и сроки перечисления бюджетных изъятий,</w:t>
      </w:r>
      <w:r>
        <w:rPr>
          <w:b/>
          <w:bCs/>
        </w:rPr>
        <w:br/>
      </w:r>
      <w:r>
        <w:rPr>
          <w:rStyle w:val="s1"/>
        </w:rPr>
        <w:t>целевых трансфертов из нижестоящих бюджетов в вы</w:t>
      </w:r>
      <w:r>
        <w:rPr>
          <w:rStyle w:val="s1"/>
        </w:rPr>
        <w:t>шестоящий бюджет</w:t>
      </w:r>
    </w:p>
    <w:p w:rsidR="00000000" w:rsidRDefault="00596FAF">
      <w:pPr>
        <w:pStyle w:val="pj"/>
      </w:pPr>
      <w:r>
        <w:rPr>
          <w:rStyle w:val="s0"/>
        </w:rPr>
        <w:t> </w:t>
      </w:r>
    </w:p>
    <w:p w:rsidR="00000000" w:rsidRDefault="00596FAF">
      <w:pPr>
        <w:pStyle w:val="pj"/>
      </w:pPr>
      <w:r>
        <w:rPr>
          <w:rStyle w:val="s0"/>
        </w:rPr>
        <w:t>157. Бюджетные изъятия передаются из нижестоящих бюджетов в вышестоящие бюджеты в пределах сумм, утвержденных законом о республиканском бюджете или решением маслихата о местном бюджете на соответствующий финансовый год.</w:t>
      </w:r>
    </w:p>
    <w:p w:rsidR="00000000" w:rsidRDefault="00596FAF">
      <w:pPr>
        <w:pStyle w:val="pj"/>
      </w:pPr>
      <w:r>
        <w:rPr>
          <w:rStyle w:val="s0"/>
        </w:rPr>
        <w:t>При передаче функ</w:t>
      </w:r>
      <w:r>
        <w:rPr>
          <w:rStyle w:val="s0"/>
        </w:rPr>
        <w:t>ций государственных органов из нижестоящих уровней государственного управления в вышестоящий уровень целевые трансферты передаются из нижестоящего бюджета в вышестоящий бюджет в пределах сумм, предусмотренных в сводном плане поступлений и финансирования по</w:t>
      </w:r>
      <w:r>
        <w:rPr>
          <w:rStyle w:val="s0"/>
        </w:rPr>
        <w:t xml:space="preserve"> платежам нижестоящего бюджета.</w:t>
      </w:r>
    </w:p>
    <w:p w:rsidR="00000000" w:rsidRDefault="00596FAF">
      <w:pPr>
        <w:pStyle w:val="pji"/>
      </w:pPr>
      <w:r>
        <w:rPr>
          <w:rStyle w:val="s3"/>
        </w:rPr>
        <w:t xml:space="preserve">Пункт 158 изложен в редакции </w:t>
      </w:r>
      <w:hyperlink r:id="rId564" w:anchor="sub_id=158" w:history="1">
        <w:r>
          <w:rPr>
            <w:rStyle w:val="a4"/>
            <w:i/>
            <w:iCs/>
          </w:rPr>
          <w:t>приказа</w:t>
        </w:r>
      </w:hyperlink>
      <w:r>
        <w:rPr>
          <w:rStyle w:val="s3"/>
        </w:rPr>
        <w:t xml:space="preserve"> Министра финансов РК от 24.11.15 г. № 586 (</w:t>
      </w:r>
      <w:hyperlink r:id="rId565" w:anchor="sub_id=15800" w:history="1">
        <w:r>
          <w:rPr>
            <w:rStyle w:val="a4"/>
            <w:i/>
            <w:iCs/>
          </w:rPr>
          <w:t>см. стар. ред.</w:t>
        </w:r>
      </w:hyperlink>
      <w:r>
        <w:rPr>
          <w:rStyle w:val="s3"/>
        </w:rPr>
        <w:t xml:space="preserve">); </w:t>
      </w:r>
      <w:hyperlink r:id="rId566" w:anchor="sub_id=158" w:history="1">
        <w:r>
          <w:rPr>
            <w:rStyle w:val="a4"/>
            <w:i/>
            <w:iCs/>
          </w:rPr>
          <w:t>приказа</w:t>
        </w:r>
      </w:hyperlink>
      <w:r>
        <w:rPr>
          <w:rStyle w:val="s3"/>
        </w:rPr>
        <w:t xml:space="preserve"> Министра финансов РК от 04.05.18 г. № 506 (</w:t>
      </w:r>
      <w:hyperlink r:id="rId567" w:anchor="sub_id=15800" w:history="1">
        <w:r>
          <w:rPr>
            <w:rStyle w:val="a4"/>
            <w:i/>
            <w:iCs/>
          </w:rPr>
          <w:t xml:space="preserve">см. </w:t>
        </w:r>
        <w:r>
          <w:rPr>
            <w:rStyle w:val="a4"/>
            <w:i/>
            <w:iCs/>
          </w:rPr>
          <w:t>стар. ред.</w:t>
        </w:r>
      </w:hyperlink>
      <w:r>
        <w:rPr>
          <w:rStyle w:val="s3"/>
        </w:rPr>
        <w:t>)</w:t>
      </w:r>
    </w:p>
    <w:p w:rsidR="00000000" w:rsidRDefault="00596FAF">
      <w:pPr>
        <w:pStyle w:val="pj"/>
      </w:pPr>
      <w:r>
        <w:rPr>
          <w:rStyle w:val="s0"/>
        </w:rPr>
        <w:t xml:space="preserve">158. </w:t>
      </w:r>
      <w:hyperlink r:id="rId568" w:history="1">
        <w:r>
          <w:rPr>
            <w:rStyle w:val="a4"/>
          </w:rPr>
          <w:t>Размер</w:t>
        </w:r>
      </w:hyperlink>
      <w:r>
        <w:rPr>
          <w:rStyle w:val="s0"/>
        </w:rPr>
        <w:t xml:space="preserve"> помесячных перечислений бюджетных изъятий рассчитывается уполномоченным органом по исполнению бюджета вышестоящего уровня в процентах, как отношение предусмотренных в </w:t>
      </w:r>
      <w:r>
        <w:rPr>
          <w:rStyle w:val="s0"/>
        </w:rPr>
        <w:t xml:space="preserve">законе о республиканском бюджете или решением маслихата о местном бюджете на соответствующий финансовый год сумм бюджетных изъятий к суммам поступлений доходов (налоговых, неналоговых поступлений и поступлений от продажи основного капитала, за исключением </w:t>
      </w:r>
      <w:r>
        <w:rPr>
          <w:rStyle w:val="s0"/>
        </w:rPr>
        <w:t>сумм поступлений от продажи гражданам квартир) нижестоящего бюджета, утвержденных на следующий финансовый год.</w:t>
      </w:r>
    </w:p>
    <w:p w:rsidR="00000000" w:rsidRDefault="00596FAF">
      <w:pPr>
        <w:pStyle w:val="pj"/>
      </w:pPr>
      <w:r>
        <w:rPr>
          <w:rStyle w:val="s0"/>
        </w:rPr>
        <w:t>Местный уполномоченный орган по исполнению нижестоящего бюджета не позднее 25 декабря представляет уполномоченному органу по исполнению вышестоящего бюджета прогнозные объемы доходов на следующий финансовый год и предварительную помесячную разбивку проекта</w:t>
      </w:r>
      <w:r>
        <w:rPr>
          <w:rStyle w:val="s0"/>
        </w:rPr>
        <w:t xml:space="preserve"> сводного плана поступлений (до уровня специфик).</w:t>
      </w:r>
    </w:p>
    <w:p w:rsidR="00000000" w:rsidRDefault="00596FAF">
      <w:pPr>
        <w:pStyle w:val="pj"/>
      </w:pPr>
      <w:r>
        <w:rPr>
          <w:rStyle w:val="s0"/>
        </w:rPr>
        <w:t>На основании размера и помесячных прогнозных объемов доходов нижестоящих бюджетов уполномоченным органом по исполнению вышестоящего бюджета определяется помесячное распределение бюджетных изъятий и доводитс</w:t>
      </w:r>
      <w:r>
        <w:rPr>
          <w:rStyle w:val="s0"/>
        </w:rPr>
        <w:t>я до соответствующих местных исполнительных органов в течение трех рабочих дней после утверждения сводного плана поступлений и финансирования, сводного плана финансирования по обязательствам и платежам вышестоящего бюджета.</w:t>
      </w:r>
    </w:p>
    <w:p w:rsidR="00000000" w:rsidRDefault="00596FAF">
      <w:pPr>
        <w:pStyle w:val="pj"/>
      </w:pPr>
      <w:r>
        <w:rPr>
          <w:rStyle w:val="s0"/>
        </w:rPr>
        <w:t>При расчете размера бюджетных из</w:t>
      </w:r>
      <w:r>
        <w:rPr>
          <w:rStyle w:val="s0"/>
        </w:rPr>
        <w:t>ъятий нижестоящего бюджета разрешается внесение уполномоченным органом по исполнению вышестоящего бюджета соответствующих изменений в сводный план поступлений и финансирования, сводного плана финансирования по обязательствам и платежам вышестоящего бюджета</w:t>
      </w:r>
      <w:r>
        <w:rPr>
          <w:rStyle w:val="s0"/>
        </w:rPr>
        <w:t>.</w:t>
      </w:r>
    </w:p>
    <w:p w:rsidR="00000000" w:rsidRDefault="00596FAF">
      <w:pPr>
        <w:pStyle w:val="pji"/>
      </w:pPr>
      <w:r>
        <w:rPr>
          <w:rStyle w:val="s3"/>
        </w:rPr>
        <w:t xml:space="preserve">Пункт 159 изложен в редакции </w:t>
      </w:r>
      <w:hyperlink r:id="rId569" w:anchor="sub_id=159" w:history="1">
        <w:r>
          <w:rPr>
            <w:rStyle w:val="a4"/>
            <w:i/>
            <w:iCs/>
          </w:rPr>
          <w:t>приказа</w:t>
        </w:r>
      </w:hyperlink>
      <w:r>
        <w:rPr>
          <w:rStyle w:val="s3"/>
        </w:rPr>
        <w:t xml:space="preserve"> Министра финансов РК от 09.10.15 г. № 509 (</w:t>
      </w:r>
      <w:hyperlink r:id="rId570" w:anchor="sub_id=15900" w:history="1">
        <w:r>
          <w:rPr>
            <w:rStyle w:val="a4"/>
            <w:i/>
            <w:iCs/>
          </w:rPr>
          <w:t xml:space="preserve">см. стар. </w:t>
        </w:r>
        <w:r>
          <w:rPr>
            <w:rStyle w:val="a4"/>
            <w:i/>
            <w:iCs/>
          </w:rPr>
          <w:t>ред.</w:t>
        </w:r>
      </w:hyperlink>
      <w:r>
        <w:rPr>
          <w:rStyle w:val="s3"/>
        </w:rPr>
        <w:t xml:space="preserve">); внесены изменения в соответствии с </w:t>
      </w:r>
      <w:hyperlink r:id="rId571" w:anchor="sub_id=159" w:history="1">
        <w:r>
          <w:rPr>
            <w:rStyle w:val="a4"/>
            <w:i/>
            <w:iCs/>
            <w:bdr w:val="none" w:sz="0" w:space="0" w:color="auto" w:frame="1"/>
          </w:rPr>
          <w:t>приказом</w:t>
        </w:r>
      </w:hyperlink>
      <w:r>
        <w:rPr>
          <w:rStyle w:val="s3"/>
        </w:rPr>
        <w:t xml:space="preserve"> Министра финансов РК от 11.11.16 г. № 597 (</w:t>
      </w:r>
      <w:hyperlink r:id="rId572" w:anchor="sub_id=15900" w:history="1">
        <w:r>
          <w:rPr>
            <w:rStyle w:val="a4"/>
            <w:i/>
            <w:iCs/>
            <w:bdr w:val="none" w:sz="0" w:space="0" w:color="auto" w:frame="1"/>
          </w:rPr>
          <w:t>см. стар. ред.</w:t>
        </w:r>
      </w:hyperlink>
      <w:r>
        <w:rPr>
          <w:rStyle w:val="s3"/>
        </w:rPr>
        <w:t xml:space="preserve">); </w:t>
      </w:r>
      <w:hyperlink r:id="rId573" w:anchor="sub_id=159" w:history="1">
        <w:r>
          <w:rPr>
            <w:rStyle w:val="a4"/>
            <w:i/>
            <w:iCs/>
          </w:rPr>
          <w:t>приказом</w:t>
        </w:r>
      </w:hyperlink>
      <w:r>
        <w:rPr>
          <w:rStyle w:val="s3"/>
        </w:rPr>
        <w:t xml:space="preserve"> Министра финансов РК от 23.02.18 г. № 269 (</w:t>
      </w:r>
      <w:hyperlink r:id="rId574" w:anchor="sub_id=15900" w:history="1">
        <w:r>
          <w:rPr>
            <w:rStyle w:val="a4"/>
            <w:i/>
            <w:iCs/>
          </w:rPr>
          <w:t>см. стар. ред.</w:t>
        </w:r>
      </w:hyperlink>
      <w:r>
        <w:rPr>
          <w:rStyle w:val="s3"/>
        </w:rPr>
        <w:t>); изло</w:t>
      </w:r>
      <w:r>
        <w:rPr>
          <w:rStyle w:val="s3"/>
        </w:rPr>
        <w:t xml:space="preserve">жен в редакции </w:t>
      </w:r>
      <w:hyperlink r:id="rId575" w:history="1">
        <w:r>
          <w:rPr>
            <w:rStyle w:val="a4"/>
            <w:i/>
            <w:iCs/>
          </w:rPr>
          <w:t>приказа</w:t>
        </w:r>
      </w:hyperlink>
      <w:r>
        <w:rPr>
          <w:rStyle w:val="s3"/>
        </w:rPr>
        <w:t xml:space="preserve"> Министра финансов РК от 22.06.18 г. № 619 (</w:t>
      </w:r>
      <w:hyperlink r:id="rId576" w:anchor="sub_id=15900" w:history="1">
        <w:r>
          <w:rPr>
            <w:rStyle w:val="a4"/>
            <w:i/>
            <w:iCs/>
          </w:rPr>
          <w:t>см. стар. ред.</w:t>
        </w:r>
      </w:hyperlink>
      <w:r>
        <w:rPr>
          <w:rStyle w:val="s3"/>
        </w:rPr>
        <w:t>)</w:t>
      </w:r>
    </w:p>
    <w:p w:rsidR="00000000" w:rsidRDefault="00596FAF">
      <w:pPr>
        <w:pStyle w:val="pj"/>
      </w:pPr>
      <w:r>
        <w:rPr>
          <w:rStyle w:val="s0"/>
        </w:rPr>
        <w:t xml:space="preserve">159. Уполномоченный орган </w:t>
      </w:r>
      <w:r>
        <w:rPr>
          <w:rStyle w:val="s0"/>
        </w:rPr>
        <w:t xml:space="preserve">по исполнению нижестоящего бюджета перечисляет сумму бюджетных изъятий на основании счета к оплате, предоставленного в территориальное подразделение казначейства, до двадцать пятого числа текущего месяца в пределах месячных сумм, предусмотренных в сводном </w:t>
      </w:r>
      <w:r>
        <w:rPr>
          <w:rStyle w:val="s0"/>
        </w:rPr>
        <w:t>плане поступлений и финансирования по платежам нижестоящего бюджета с указанием соответствующего кода бюджетной классификации поступлений вышестоящего бюджета.</w:t>
      </w:r>
    </w:p>
    <w:p w:rsidR="00000000" w:rsidRDefault="00596FAF">
      <w:pPr>
        <w:pStyle w:val="pj"/>
      </w:pPr>
      <w:r>
        <w:rPr>
          <w:rStyle w:val="s0"/>
        </w:rPr>
        <w:t xml:space="preserve">При невыполнении данного требования территориальное подразделение казначейства приостанавливает </w:t>
      </w:r>
      <w:r>
        <w:rPr>
          <w:rStyle w:val="s0"/>
        </w:rPr>
        <w:t xml:space="preserve">расходные операции по соответствующему местному бюджету до полного перечисления сумм бюджетных изъятий, предусмотренных в сводном плане поступлений и финансирования по платежам, за исключением выплаты заработной платы и других денежных выплат, в том числе </w:t>
      </w:r>
      <w:r>
        <w:rPr>
          <w:rStyle w:val="s0"/>
        </w:rPr>
        <w:t>технического персонала, денежной компенсации, предусмотренной законодательными актами Республики Казахстан, уплаты налогов и других обязательных платежей в бюджет, обязательные пенсионные взносы и другие удержания из заработной платы, добровольные пенсионн</w:t>
      </w:r>
      <w:r>
        <w:rPr>
          <w:rStyle w:val="s0"/>
        </w:rPr>
        <w:t>ые взносы, социальные отчисления, отчисления и (или) взносы на обязательное социальное медицинское страхование, оплата банковских услуг.</w:t>
      </w:r>
    </w:p>
    <w:p w:rsidR="00000000" w:rsidRDefault="00596FAF">
      <w:pPr>
        <w:pStyle w:val="pj"/>
      </w:pPr>
      <w:r>
        <w:rPr>
          <w:rStyle w:val="s0"/>
        </w:rPr>
        <w:t>Соответствующий местный уполномоченный орган по исполнению бюджета при передаче функций государственных органов из ниже</w:t>
      </w:r>
      <w:r>
        <w:rPr>
          <w:rStyle w:val="s0"/>
        </w:rPr>
        <w:t xml:space="preserve">стоящих уровней государственного управления в вышестоящий уровень перечисляет сумму целевых трансфертов на основании счета к оплате, предоставленного в территориальное подразделение казначейства в пределах сумм, предусмотренных в сводном плане поступлений </w:t>
      </w:r>
      <w:r>
        <w:rPr>
          <w:rStyle w:val="s0"/>
        </w:rPr>
        <w:t>и финансирования по платежам нижестоящего бюджета, с указанием соответствующего кода бюджетной классификации поступлений вышестоящего бюджета.</w:t>
      </w:r>
    </w:p>
    <w:p w:rsidR="00000000" w:rsidRDefault="00596FAF">
      <w:pPr>
        <w:pStyle w:val="pj"/>
      </w:pPr>
      <w:r>
        <w:rPr>
          <w:rStyle w:val="s0"/>
        </w:rPr>
        <w:t>При невыполнении данного требования территориальное подразделение казначейства приостанавливает расходные операци</w:t>
      </w:r>
      <w:r>
        <w:rPr>
          <w:rStyle w:val="s0"/>
        </w:rPr>
        <w:t>и по соответствующему местному бюджету до полного перечисления сумм целевых трансфертов, предусмотренных в сводном плане поступлений и финансирования по платежам, за исключением выплаты заработной платы и других денежных выплат, в том числе заработной плат</w:t>
      </w:r>
      <w:r>
        <w:rPr>
          <w:rStyle w:val="s0"/>
        </w:rPr>
        <w:t>ы технического персонала, денежной компенсации, предусмотренной законодательными актами Республики Казахстан, уплаты налогов и других обязательных платежей в бюджет, обязательных пенсионных взносов и другие удержания из заработной платы, добровольных пенси</w:t>
      </w:r>
      <w:r>
        <w:rPr>
          <w:rStyle w:val="s0"/>
        </w:rPr>
        <w:t>онных взносов, социальных отчислений, отчислений и (или) взносов на обязательное социальное медицинское страхование, оплаты банковских услуг.</w:t>
      </w:r>
    </w:p>
    <w:p w:rsidR="00000000" w:rsidRDefault="00596FAF">
      <w:pPr>
        <w:pStyle w:val="pj"/>
      </w:pPr>
      <w:r>
        <w:rPr>
          <w:rStyle w:val="s0"/>
        </w:rPr>
        <w:t>Соответствующий местный уполномоченный орган по исполнению бюджета при финансировании отдельных направлений расход</w:t>
      </w:r>
      <w:r>
        <w:rPr>
          <w:rStyle w:val="s0"/>
        </w:rPr>
        <w:t>ов из местного бюджета ниже минимальных объемов, установленных законом (решением областного маслихата) об объемах трансфертов общего характера, перечисляет в вышестоящий бюджет сумму превышения установленной суммы с учетом внесенных в нее изменений над год</w:t>
      </w:r>
      <w:r>
        <w:rPr>
          <w:rStyle w:val="s0"/>
        </w:rPr>
        <w:t>овой суммой сводного плана финансирования по платежам на конец соответствующего финансового года по итогам истекшего финансового года на основании счета к оплате, предоставленного в территориальное подразделение казначейства.</w:t>
      </w:r>
    </w:p>
    <w:p w:rsidR="00000000" w:rsidRDefault="00596FAF">
      <w:pPr>
        <w:pStyle w:val="pj"/>
      </w:pPr>
      <w:r>
        <w:rPr>
          <w:rStyle w:val="s0"/>
        </w:rPr>
        <w:t>При невыполнении данного требо</w:t>
      </w:r>
      <w:r>
        <w:rPr>
          <w:rStyle w:val="s0"/>
        </w:rPr>
        <w:t>вания территориальное подразделение казначейства приостанавливает расходные операции по соответствующему местному бюджету до полного перечисления сумм превышения установленной суммы с учетом внесенных в нее изменений над годовой суммой сводного плана финан</w:t>
      </w:r>
      <w:r>
        <w:rPr>
          <w:rStyle w:val="s0"/>
        </w:rPr>
        <w:t>сирования по платежам на конец соответствующего финансового года по итогам истекшего финансового года, за исключением выплаты заработной платы и других денежных выплат, в том числе заработной платы технического персонала, денежной компенсации, предусмотрен</w:t>
      </w:r>
      <w:r>
        <w:rPr>
          <w:rStyle w:val="s0"/>
        </w:rPr>
        <w:t>ной законодательными актами Республики Казахстан, уплаты налогов и других обязательных платежей в бюджет, обязательных пенсионных взносов и другие удержания из заработной платы, добровольных пенсионных взносов, социальных отчислений, отчислений и (или) взн</w:t>
      </w:r>
      <w:r>
        <w:rPr>
          <w:rStyle w:val="s0"/>
        </w:rPr>
        <w:t>осов на обязательное социальное медицинское страхование, оплаты банковских услуг.</w:t>
      </w:r>
    </w:p>
    <w:p w:rsidR="00000000" w:rsidRDefault="00596FAF">
      <w:pPr>
        <w:pStyle w:val="pji"/>
      </w:pPr>
      <w:r>
        <w:rPr>
          <w:rStyle w:val="s3"/>
        </w:rPr>
        <w:t xml:space="preserve">Пункт 160 изложен в редакции </w:t>
      </w:r>
      <w:hyperlink r:id="rId577" w:history="1">
        <w:r>
          <w:rPr>
            <w:rStyle w:val="a4"/>
            <w:i/>
            <w:iCs/>
          </w:rPr>
          <w:t>приказа</w:t>
        </w:r>
      </w:hyperlink>
      <w:r>
        <w:rPr>
          <w:rStyle w:val="s3"/>
        </w:rPr>
        <w:t xml:space="preserve"> Министра финансов РК от 22.06.18 г. № 619 (</w:t>
      </w:r>
      <w:hyperlink r:id="rId578" w:anchor="sub_id=16000" w:history="1">
        <w:r>
          <w:rPr>
            <w:rStyle w:val="a4"/>
            <w:i/>
            <w:iCs/>
          </w:rPr>
          <w:t>см. стар. ред.</w:t>
        </w:r>
      </w:hyperlink>
      <w:r>
        <w:rPr>
          <w:rStyle w:val="s3"/>
        </w:rPr>
        <w:t>)</w:t>
      </w:r>
    </w:p>
    <w:p w:rsidR="00000000" w:rsidRDefault="00596FAF">
      <w:pPr>
        <w:pStyle w:val="pj"/>
      </w:pPr>
      <w:r>
        <w:rPr>
          <w:rStyle w:val="s0"/>
        </w:rPr>
        <w:t>160. Контроль за полнотой перечисления бюджетных изъятий осуществляется уполномоченным органом по исполнению бюджета. Контроль за своевременностью перечисления бюджетных изъятий осуществ</w:t>
      </w:r>
      <w:r>
        <w:rPr>
          <w:rStyle w:val="s0"/>
        </w:rPr>
        <w:t>ляется территориальными органами казначейства.</w:t>
      </w:r>
    </w:p>
    <w:p w:rsidR="00000000" w:rsidRDefault="00596FAF">
      <w:pPr>
        <w:pStyle w:val="pj"/>
      </w:pPr>
      <w:r>
        <w:rPr>
          <w:rStyle w:val="s0"/>
        </w:rPr>
        <w:t>При передаче функций государственных органов из нижестоящих уровней государственного управления в вышестоящий уровень контроль за полнотой перечисления целевых трансфертов осуществляется соответствующим местным уполномоченным органом по исполнению бюджета,</w:t>
      </w:r>
      <w:r>
        <w:rPr>
          <w:rStyle w:val="s0"/>
        </w:rPr>
        <w:t xml:space="preserve"> а также контроль за своевременным перечислением целевых трансфертов осуществляется территориальным подразделением казначейства.</w:t>
      </w:r>
    </w:p>
    <w:p w:rsidR="00000000" w:rsidRDefault="00596FAF">
      <w:pPr>
        <w:pStyle w:val="pj"/>
      </w:pPr>
      <w:r>
        <w:rPr>
          <w:rStyle w:val="s0"/>
        </w:rPr>
        <w:t>При финансировании отдельных направлений расходов из местного бюджета ниже минимальных объемов, установленных законом (решением областного маслихата) об объемах трансфертов общего характера, полноту перечисления сумм превышения установленной суммы с учетом</w:t>
      </w:r>
      <w:r>
        <w:rPr>
          <w:rStyle w:val="s0"/>
        </w:rPr>
        <w:t xml:space="preserve"> внесенных в нее изменений над годовой суммой сводного плана финансирования по платежам на конец соответствующего финансового года по итогам истекшего финансового года обеспечивают соответствующие местные уполномоченные органы по исполнению бюджета, а конт</w:t>
      </w:r>
      <w:r>
        <w:rPr>
          <w:rStyle w:val="s0"/>
        </w:rPr>
        <w:t>роль за своевременным перечислением осуществляется территориальным подразделением казначейства.</w:t>
      </w:r>
    </w:p>
    <w:p w:rsidR="00000000" w:rsidRDefault="00596FAF">
      <w:pPr>
        <w:pStyle w:val="pj"/>
      </w:pPr>
      <w:r>
        <w:rPr>
          <w:rStyle w:val="s0"/>
        </w:rPr>
        <w:t> </w:t>
      </w:r>
    </w:p>
    <w:p w:rsidR="00000000" w:rsidRDefault="00596FAF">
      <w:pPr>
        <w:pStyle w:val="pj"/>
      </w:pPr>
      <w:r>
        <w:rPr>
          <w:rStyle w:val="s0"/>
        </w:rPr>
        <w:t> </w:t>
      </w:r>
    </w:p>
    <w:p w:rsidR="00000000" w:rsidRDefault="00596FAF">
      <w:pPr>
        <w:pStyle w:val="pji"/>
      </w:pPr>
      <w:bookmarkStart w:id="38" w:name="SUB16100"/>
      <w:bookmarkEnd w:id="38"/>
      <w:r>
        <w:rPr>
          <w:rStyle w:val="s3"/>
        </w:rPr>
        <w:t xml:space="preserve">Заголовок главы 6 изложен в редакции </w:t>
      </w:r>
      <w:hyperlink r:id="rId579" w:anchor="sub_id=66" w:history="1">
        <w:r>
          <w:rPr>
            <w:rStyle w:val="a4"/>
            <w:i/>
            <w:iCs/>
          </w:rPr>
          <w:t>приказа</w:t>
        </w:r>
      </w:hyperlink>
      <w:r>
        <w:rPr>
          <w:rStyle w:val="s3"/>
        </w:rPr>
        <w:t xml:space="preserve"> Первого заместителя Премьер-Мин</w:t>
      </w:r>
      <w:r>
        <w:rPr>
          <w:rStyle w:val="s3"/>
        </w:rPr>
        <w:t>истра РК - Министра финансов РК от 26.03.20 г. № 320 (</w:t>
      </w:r>
      <w:hyperlink r:id="rId580" w:anchor="sub_id=16100" w:history="1">
        <w:r>
          <w:rPr>
            <w:rStyle w:val="a4"/>
            <w:i/>
            <w:iCs/>
          </w:rPr>
          <w:t>см. стар. ред.</w:t>
        </w:r>
      </w:hyperlink>
      <w:r>
        <w:rPr>
          <w:rStyle w:val="s3"/>
        </w:rPr>
        <w:t>)</w:t>
      </w:r>
    </w:p>
    <w:p w:rsidR="00000000" w:rsidRDefault="00596FAF">
      <w:pPr>
        <w:pStyle w:val="pc"/>
      </w:pPr>
      <w:r>
        <w:rPr>
          <w:rStyle w:val="s1"/>
        </w:rPr>
        <w:t>Глава 6. Исполнение бюджета по расходам</w:t>
      </w:r>
    </w:p>
    <w:p w:rsidR="00000000" w:rsidRDefault="00596FAF">
      <w:pPr>
        <w:pStyle w:val="pc"/>
      </w:pPr>
      <w:r>
        <w:rPr>
          <w:rStyle w:val="s1"/>
        </w:rPr>
        <w:t> </w:t>
      </w:r>
    </w:p>
    <w:p w:rsidR="00000000" w:rsidRDefault="00596FAF">
      <w:pPr>
        <w:pStyle w:val="pc"/>
      </w:pPr>
      <w:r>
        <w:rPr>
          <w:rStyle w:val="s1"/>
        </w:rPr>
        <w:t>Параграф 1. Принятие обязательств государственными учреждения</w:t>
      </w:r>
      <w:r>
        <w:rPr>
          <w:rStyle w:val="s1"/>
        </w:rPr>
        <w:t>ми</w:t>
      </w:r>
    </w:p>
    <w:p w:rsidR="00000000" w:rsidRDefault="00596FAF">
      <w:pPr>
        <w:pStyle w:val="pj"/>
      </w:pPr>
      <w:r>
        <w:rPr>
          <w:rStyle w:val="s0"/>
        </w:rPr>
        <w:t> </w:t>
      </w:r>
    </w:p>
    <w:p w:rsidR="00000000" w:rsidRDefault="00596FAF">
      <w:pPr>
        <w:pStyle w:val="pji"/>
      </w:pPr>
      <w:r>
        <w:rPr>
          <w:rStyle w:val="s3"/>
        </w:rPr>
        <w:t xml:space="preserve">В пункт 161 внесены изменения в соответствии с </w:t>
      </w:r>
      <w:hyperlink r:id="rId581" w:anchor="sub_id=161" w:history="1">
        <w:r>
          <w:rPr>
            <w:rStyle w:val="a4"/>
            <w:i/>
            <w:iCs/>
          </w:rPr>
          <w:t>приказом</w:t>
        </w:r>
      </w:hyperlink>
      <w:r>
        <w:rPr>
          <w:rStyle w:val="s3"/>
        </w:rPr>
        <w:t xml:space="preserve"> Министра финансов РК от 26.02.16 г. № 87 (</w:t>
      </w:r>
      <w:hyperlink r:id="rId582" w:anchor="sub_id=16100" w:history="1">
        <w:r>
          <w:rPr>
            <w:rStyle w:val="a4"/>
            <w:i/>
            <w:iCs/>
          </w:rPr>
          <w:t>см. стар. ред.</w:t>
        </w:r>
      </w:hyperlink>
      <w:r>
        <w:rPr>
          <w:rStyle w:val="s3"/>
        </w:rPr>
        <w:t xml:space="preserve">); </w:t>
      </w:r>
      <w:hyperlink r:id="rId583" w:anchor="sub_id=161" w:history="1">
        <w:r>
          <w:rPr>
            <w:rStyle w:val="a4"/>
            <w:i/>
            <w:iCs/>
          </w:rPr>
          <w:t>приказом</w:t>
        </w:r>
      </w:hyperlink>
      <w:r>
        <w:rPr>
          <w:rStyle w:val="s3"/>
        </w:rPr>
        <w:t xml:space="preserve"> Министра финансов РК от 23.02.18 г. № 269 (</w:t>
      </w:r>
      <w:hyperlink r:id="rId584" w:anchor="sub_id=1610100" w:history="1">
        <w:r>
          <w:rPr>
            <w:rStyle w:val="a4"/>
            <w:i/>
            <w:iCs/>
          </w:rPr>
          <w:t xml:space="preserve">см. стар. </w:t>
        </w:r>
        <w:r>
          <w:rPr>
            <w:rStyle w:val="a4"/>
            <w:i/>
            <w:iCs/>
          </w:rPr>
          <w:t>ред.</w:t>
        </w:r>
      </w:hyperlink>
      <w:r>
        <w:rPr>
          <w:rStyle w:val="s3"/>
        </w:rPr>
        <w:t>)</w:t>
      </w:r>
    </w:p>
    <w:p w:rsidR="00000000" w:rsidRDefault="00596FAF">
      <w:pPr>
        <w:pStyle w:val="pj"/>
      </w:pPr>
      <w:r>
        <w:rPr>
          <w:rStyle w:val="s0"/>
        </w:rPr>
        <w:t xml:space="preserve">161. Государственные учреждения принимают обязательства по спецификам экономической классификации расходов в пределах сумм утвержденных индивидуальными планами финансирования по обязательствам на текущий финансовый год. </w:t>
      </w:r>
    </w:p>
    <w:p w:rsidR="00000000" w:rsidRDefault="00596FAF">
      <w:pPr>
        <w:pStyle w:val="pj"/>
      </w:pPr>
      <w:r>
        <w:t>Гражданско-правовые сделки го</w:t>
      </w:r>
      <w:r>
        <w:t>сударственных учреждений вступают в силу после их обязательной регистрации в территориальных подразделениях казначейства, кроме случаев, предусмотренных нормативными правовыми актами Республики Казахстан, когда регистрация гражданско-правовых сделок не тре</w:t>
      </w:r>
      <w:r>
        <w:t>буются.</w:t>
      </w:r>
    </w:p>
    <w:p w:rsidR="00000000" w:rsidRDefault="00596FAF">
      <w:pPr>
        <w:pStyle w:val="pj"/>
      </w:pPr>
      <w:r>
        <w:rPr>
          <w:rStyle w:val="s0"/>
        </w:rPr>
        <w:t>Подлежат регистрации в пределах сумм, утвержденных индивидуальным планом финансирования по обязательствам на соответствующий финансовый год, и базовых расходов бюджета второго и третьего финансовых годов планового периода гражданско-правовые сделки</w:t>
      </w:r>
      <w:r>
        <w:rPr>
          <w:rStyle w:val="s0"/>
        </w:rPr>
        <w:t xml:space="preserve"> в течение всего срока их действия, связанные с: </w:t>
      </w:r>
    </w:p>
    <w:p w:rsidR="00000000" w:rsidRDefault="00596FAF">
      <w:pPr>
        <w:pStyle w:val="pj"/>
      </w:pPr>
      <w:r>
        <w:rPr>
          <w:rStyle w:val="s0"/>
        </w:rPr>
        <w:t xml:space="preserve">1) бюджетными программами развития со сроком реализации более одного года; </w:t>
      </w:r>
    </w:p>
    <w:p w:rsidR="00000000" w:rsidRDefault="00596FAF">
      <w:pPr>
        <w:pStyle w:val="pj"/>
      </w:pPr>
      <w:r>
        <w:rPr>
          <w:rStyle w:val="s0"/>
        </w:rPr>
        <w:t xml:space="preserve">2) текущими бюджетными программами, предусматривающими приобретение активов и других товаров, длительность технологического срока </w:t>
      </w:r>
      <w:r>
        <w:rPr>
          <w:rStyle w:val="s0"/>
        </w:rPr>
        <w:t xml:space="preserve">изготовления которых обуславливает их поставку в следующем (последующие) финансовом году (финансовые годы); </w:t>
      </w:r>
    </w:p>
    <w:p w:rsidR="00000000" w:rsidRDefault="00596FAF">
      <w:pPr>
        <w:pStyle w:val="pj"/>
      </w:pPr>
      <w:r>
        <w:rPr>
          <w:rStyle w:val="s0"/>
        </w:rPr>
        <w:t xml:space="preserve">3) предоставлением услуг со сроком более одного финансового года в случаях, установленных законодательством Республики Казахстан о государственных </w:t>
      </w:r>
      <w:r>
        <w:rPr>
          <w:rStyle w:val="s0"/>
        </w:rPr>
        <w:t>закупках, а также реализацией государственных заданий, предоставлением услуг, работ со сроком более одного финансового года в случаях, установленных законодательными актами Республики Казахстан;</w:t>
      </w:r>
    </w:p>
    <w:p w:rsidR="00000000" w:rsidRDefault="00596FAF">
      <w:pPr>
        <w:pStyle w:val="pj"/>
      </w:pPr>
      <w:r>
        <w:rPr>
          <w:rStyle w:val="s0"/>
        </w:rPr>
        <w:t xml:space="preserve">4) исключен в соответствии с </w:t>
      </w:r>
      <w:hyperlink r:id="rId585" w:anchor="sub_id=161" w:history="1">
        <w:r>
          <w:rPr>
            <w:rStyle w:val="a4"/>
          </w:rPr>
          <w:t>приказом</w:t>
        </w:r>
      </w:hyperlink>
      <w:r>
        <w:rPr>
          <w:rStyle w:val="s0"/>
        </w:rPr>
        <w:t xml:space="preserve"> Министра финансов РК от 26.02.16 г. № 87 </w:t>
      </w:r>
      <w:r>
        <w:rPr>
          <w:rStyle w:val="s3"/>
        </w:rPr>
        <w:t>(</w:t>
      </w:r>
      <w:hyperlink r:id="rId586" w:anchor="sub_id=16100" w:history="1">
        <w:r>
          <w:rPr>
            <w:rStyle w:val="a4"/>
            <w:i/>
            <w:iCs/>
          </w:rPr>
          <w:t>см. стар. ред.</w:t>
        </w:r>
      </w:hyperlink>
      <w:r>
        <w:rPr>
          <w:rStyle w:val="s3"/>
        </w:rPr>
        <w:t>)</w:t>
      </w:r>
    </w:p>
    <w:p w:rsidR="00000000" w:rsidRDefault="00596FAF">
      <w:pPr>
        <w:pStyle w:val="pj"/>
      </w:pPr>
      <w:r>
        <w:rPr>
          <w:rStyle w:val="s0"/>
        </w:rPr>
        <w:t>5) проведением мероприятий за счет средств резерва Правит</w:t>
      </w:r>
      <w:r>
        <w:rPr>
          <w:rStyle w:val="s0"/>
        </w:rPr>
        <w:t xml:space="preserve">ельства Республики Казахстан, со сроком реализации более одного финансового года. </w:t>
      </w:r>
    </w:p>
    <w:p w:rsidR="00000000" w:rsidRDefault="00596FAF">
      <w:pPr>
        <w:pStyle w:val="pj"/>
      </w:pPr>
      <w:r>
        <w:rPr>
          <w:rStyle w:val="s0"/>
        </w:rPr>
        <w:t xml:space="preserve">При изменении базовых расходов бюджета указанные гражданско-правовые сделки подлежат перерегистрации. </w:t>
      </w:r>
    </w:p>
    <w:p w:rsidR="00000000" w:rsidRDefault="00596FAF">
      <w:pPr>
        <w:pStyle w:val="pji"/>
      </w:pPr>
      <w:r>
        <w:rPr>
          <w:rStyle w:val="s3"/>
        </w:rPr>
        <w:t xml:space="preserve">Правила дополнены пунктом 161-1 в соответствии с </w:t>
      </w:r>
      <w:hyperlink r:id="rId587" w:anchor="sub_id=1611" w:history="1">
        <w:r>
          <w:rPr>
            <w:rStyle w:val="a4"/>
            <w:i/>
            <w:iCs/>
          </w:rPr>
          <w:t>приказом</w:t>
        </w:r>
      </w:hyperlink>
      <w:r>
        <w:rPr>
          <w:rStyle w:val="s3"/>
        </w:rPr>
        <w:t xml:space="preserve"> Министра финансов РК от 24.11.15 г. № 586</w:t>
      </w:r>
    </w:p>
    <w:p w:rsidR="00000000" w:rsidRDefault="00596FAF">
      <w:pPr>
        <w:pStyle w:val="pj"/>
      </w:pPr>
      <w:r>
        <w:rPr>
          <w:rStyle w:val="s0"/>
        </w:rPr>
        <w:t>161-1. Регистрация договоров о государственных закупках, срок действия которых превышает три года, осуществляется ежегодно на скользящей основе на трехлетний период с учетом запланированных средств в бюджете на плановый период.</w:t>
      </w:r>
    </w:p>
    <w:p w:rsidR="00000000" w:rsidRDefault="00596FAF">
      <w:pPr>
        <w:pStyle w:val="pji"/>
      </w:pPr>
      <w:bookmarkStart w:id="39" w:name="SUB16200"/>
      <w:bookmarkEnd w:id="39"/>
      <w:r>
        <w:rPr>
          <w:rStyle w:val="s3"/>
        </w:rPr>
        <w:t>В пункт 162 внесены изменени</w:t>
      </w:r>
      <w:r>
        <w:rPr>
          <w:rStyle w:val="s3"/>
        </w:rPr>
        <w:t xml:space="preserve">я в соответствии с </w:t>
      </w:r>
      <w:hyperlink r:id="rId588" w:anchor="sub_id=162" w:history="1">
        <w:r>
          <w:rPr>
            <w:rStyle w:val="a4"/>
            <w:i/>
            <w:iCs/>
          </w:rPr>
          <w:t>приказом</w:t>
        </w:r>
      </w:hyperlink>
      <w:r>
        <w:rPr>
          <w:rStyle w:val="s3"/>
        </w:rPr>
        <w:t xml:space="preserve"> Министра финансов РК от 26.03.15 г. № 202 (</w:t>
      </w:r>
      <w:hyperlink r:id="rId589" w:anchor="sub_id=16200" w:history="1">
        <w:r>
          <w:rPr>
            <w:rStyle w:val="a4"/>
            <w:i/>
            <w:iCs/>
          </w:rPr>
          <w:t>см. стар. ред.</w:t>
        </w:r>
      </w:hyperlink>
      <w:r>
        <w:rPr>
          <w:rStyle w:val="s3"/>
        </w:rPr>
        <w:t xml:space="preserve">); </w:t>
      </w:r>
      <w:hyperlink r:id="rId590" w:anchor="sub_id=162" w:history="1">
        <w:r>
          <w:rPr>
            <w:rStyle w:val="a4"/>
            <w:i/>
            <w:iCs/>
          </w:rPr>
          <w:t>приказом</w:t>
        </w:r>
      </w:hyperlink>
      <w:r>
        <w:rPr>
          <w:rStyle w:val="s3"/>
        </w:rPr>
        <w:t xml:space="preserve"> Министра финансов РК от 24.11.15 г. № 586 (</w:t>
      </w:r>
      <w:hyperlink r:id="rId591" w:anchor="sub_id=16200" w:history="1">
        <w:r>
          <w:rPr>
            <w:rStyle w:val="a4"/>
            <w:i/>
            <w:iCs/>
          </w:rPr>
          <w:t>см. стар. ред.</w:t>
        </w:r>
      </w:hyperlink>
      <w:r>
        <w:rPr>
          <w:rStyle w:val="s3"/>
        </w:rPr>
        <w:t xml:space="preserve">); </w:t>
      </w:r>
      <w:hyperlink r:id="rId592" w:anchor="sub_id=162" w:history="1">
        <w:r>
          <w:rPr>
            <w:rStyle w:val="a4"/>
            <w:i/>
            <w:iCs/>
          </w:rPr>
          <w:t>приказом</w:t>
        </w:r>
      </w:hyperlink>
      <w:r>
        <w:rPr>
          <w:rStyle w:val="s3"/>
        </w:rPr>
        <w:t xml:space="preserve"> Министра финансов РК от 26.02.16 г. № 87 (</w:t>
      </w:r>
      <w:hyperlink r:id="rId593" w:anchor="sub_id=16200" w:history="1">
        <w:r>
          <w:rPr>
            <w:rStyle w:val="a4"/>
            <w:i/>
            <w:iCs/>
          </w:rPr>
          <w:t>см. стар. ред.</w:t>
        </w:r>
      </w:hyperlink>
      <w:r>
        <w:rPr>
          <w:rStyle w:val="s3"/>
        </w:rPr>
        <w:t xml:space="preserve">); внесены изменения в соответствии с </w:t>
      </w:r>
      <w:hyperlink r:id="rId594" w:anchor="sub_id=162" w:history="1">
        <w:r>
          <w:rPr>
            <w:rStyle w:val="a4"/>
            <w:i/>
            <w:iCs/>
          </w:rPr>
          <w:t>приказом</w:t>
        </w:r>
      </w:hyperlink>
      <w:r>
        <w:rPr>
          <w:rStyle w:val="s3"/>
        </w:rPr>
        <w:t xml:space="preserve"> Министра финансов РК от 12.07.17 г. № 431 (</w:t>
      </w:r>
      <w:hyperlink r:id="rId595" w:anchor="sub_id=16200" w:history="1">
        <w:r>
          <w:rPr>
            <w:rStyle w:val="a4"/>
            <w:i/>
            <w:iCs/>
          </w:rPr>
          <w:t>см. стар. ред.</w:t>
        </w:r>
      </w:hyperlink>
      <w:r>
        <w:rPr>
          <w:rStyle w:val="s3"/>
        </w:rPr>
        <w:t xml:space="preserve">); </w:t>
      </w:r>
      <w:hyperlink r:id="rId596" w:anchor="sub_id=162" w:history="1">
        <w:r>
          <w:rPr>
            <w:rStyle w:val="a4"/>
            <w:i/>
            <w:iCs/>
          </w:rPr>
          <w:t>приказом</w:t>
        </w:r>
      </w:hyperlink>
      <w:r>
        <w:rPr>
          <w:rStyle w:val="s3"/>
        </w:rPr>
        <w:t xml:space="preserve"> Министра финансов РК от 23.02.18 г. № 269 (</w:t>
      </w:r>
      <w:hyperlink r:id="rId597" w:anchor="sub_id=16200" w:history="1">
        <w:r>
          <w:rPr>
            <w:rStyle w:val="a4"/>
            <w:i/>
            <w:iCs/>
          </w:rPr>
          <w:t>см. стар. ред.</w:t>
        </w:r>
      </w:hyperlink>
      <w:r>
        <w:rPr>
          <w:rStyle w:val="s3"/>
        </w:rPr>
        <w:t xml:space="preserve">); </w:t>
      </w:r>
      <w:hyperlink r:id="rId598" w:anchor="sub_id=162" w:history="1">
        <w:r>
          <w:rPr>
            <w:rStyle w:val="a4"/>
            <w:i/>
            <w:iCs/>
          </w:rPr>
          <w:t>приказом</w:t>
        </w:r>
      </w:hyperlink>
      <w:r>
        <w:rPr>
          <w:rStyle w:val="s3"/>
        </w:rPr>
        <w:t xml:space="preserve"> Министра финансов РК от 30.11.18 г. № 1046 (</w:t>
      </w:r>
      <w:hyperlink r:id="rId599" w:anchor="sub_id=16200" w:history="1">
        <w:r>
          <w:rPr>
            <w:rStyle w:val="a4"/>
            <w:i/>
            <w:iCs/>
          </w:rPr>
          <w:t>см. стар. ред.</w:t>
        </w:r>
      </w:hyperlink>
      <w:r>
        <w:rPr>
          <w:rStyle w:val="s3"/>
        </w:rPr>
        <w:t>)</w:t>
      </w:r>
    </w:p>
    <w:p w:rsidR="00000000" w:rsidRDefault="00596FAF">
      <w:pPr>
        <w:pStyle w:val="pj"/>
      </w:pPr>
      <w:r>
        <w:rPr>
          <w:rStyle w:val="s0"/>
        </w:rPr>
        <w:t>162. Обязательства принимаются как с заключением гражданско-правовых сделок в форме д</w:t>
      </w:r>
      <w:r>
        <w:rPr>
          <w:rStyle w:val="s0"/>
        </w:rPr>
        <w:t>оговора (далее - договор), так и без них.</w:t>
      </w:r>
    </w:p>
    <w:p w:rsidR="00000000" w:rsidRDefault="00596FAF">
      <w:pPr>
        <w:pStyle w:val="pj"/>
      </w:pPr>
      <w:r>
        <w:rPr>
          <w:rStyle w:val="s0"/>
        </w:rPr>
        <w:t xml:space="preserve">В соответствии с </w:t>
      </w:r>
      <w:hyperlink r:id="rId600" w:anchor="sub_id=970400" w:history="1">
        <w:r>
          <w:rPr>
            <w:rStyle w:val="a4"/>
          </w:rPr>
          <w:t>пунктом 4 статьи 97</w:t>
        </w:r>
      </w:hyperlink>
      <w:r>
        <w:rPr>
          <w:rStyle w:val="s0"/>
        </w:rPr>
        <w:t xml:space="preserve"> </w:t>
      </w:r>
      <w:r>
        <w:rPr>
          <w:rStyle w:val="s0"/>
        </w:rPr>
        <w:t>Бюджетного кодекса центральный уполномоченный орган по исполнению бюджета определяет перечень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w:t>
      </w:r>
    </w:p>
    <w:p w:rsidR="00000000" w:rsidRDefault="00596FAF">
      <w:pPr>
        <w:pStyle w:val="pj"/>
      </w:pPr>
      <w:r>
        <w:rPr>
          <w:rStyle w:val="s0"/>
        </w:rPr>
        <w:t>Об</w:t>
      </w:r>
      <w:r>
        <w:rPr>
          <w:rStyle w:val="s0"/>
        </w:rPr>
        <w:t>язательство государственного учреждения по осуществлению расходов считается принятым на основании:</w:t>
      </w:r>
    </w:p>
    <w:p w:rsidR="00000000" w:rsidRDefault="00596FAF">
      <w:pPr>
        <w:pStyle w:val="pj"/>
      </w:pPr>
      <w:r>
        <w:rPr>
          <w:rStyle w:val="s0"/>
        </w:rPr>
        <w:t>1) счета-фактуры, электронного счета-фактуры, счета-извещения, счета, акта выполненных работ или другого документа, установленного законодательством Республи</w:t>
      </w:r>
      <w:r>
        <w:rPr>
          <w:rStyle w:val="s0"/>
        </w:rPr>
        <w:t>ки Казахстан, в случаях приобретения товаров, выполнения работ, оказания услуг;</w:t>
      </w:r>
    </w:p>
    <w:p w:rsidR="00000000" w:rsidRDefault="00596FAF">
      <w:pPr>
        <w:pStyle w:val="pj"/>
      </w:pPr>
      <w:r>
        <w:rPr>
          <w:rStyle w:val="s0"/>
        </w:rPr>
        <w:t>2) первичных документов по заработной плате и другим денежным выплатам работникам государственных учреждений, обязательным пенсионным взносам, профессиональным и добровольным п</w:t>
      </w:r>
      <w:r>
        <w:rPr>
          <w:rStyle w:val="s0"/>
        </w:rPr>
        <w:t>енсионным взносам и социальным отчислениям, отчислениям и (или) взносам на обязательное социальное медицинское страхование, отчислениям, производимым в бюджет, стипендиям и выплатам физическим лицам;</w:t>
      </w:r>
    </w:p>
    <w:p w:rsidR="00000000" w:rsidRDefault="00596FAF">
      <w:pPr>
        <w:pStyle w:val="pj"/>
      </w:pPr>
      <w:r>
        <w:rPr>
          <w:rStyle w:val="s0"/>
        </w:rPr>
        <w:t>3) счет к оплате администратора бюджетных программ, выше</w:t>
      </w:r>
      <w:r>
        <w:rPr>
          <w:rStyle w:val="s0"/>
        </w:rPr>
        <w:t>стоящего бюджета при перечислении целевых трансфертов нижестоящему бюджету;</w:t>
      </w:r>
    </w:p>
    <w:p w:rsidR="00000000" w:rsidRDefault="00596FAF">
      <w:pPr>
        <w:pStyle w:val="pj"/>
      </w:pPr>
      <w:r>
        <w:rPr>
          <w:rStyle w:val="s0"/>
        </w:rPr>
        <w:t>4) инкассового распоряжения;</w:t>
      </w:r>
    </w:p>
    <w:p w:rsidR="00000000" w:rsidRDefault="00596FAF">
      <w:pPr>
        <w:pStyle w:val="pj"/>
      </w:pPr>
      <w:r>
        <w:rPr>
          <w:rStyle w:val="s0"/>
        </w:rPr>
        <w:t>5) счета к оплате при проведении платежей по особым расходам и другим видам расходов, не включенным в данный перечень.</w:t>
      </w:r>
    </w:p>
    <w:p w:rsidR="00000000" w:rsidRDefault="00596FAF">
      <w:pPr>
        <w:pStyle w:val="pj"/>
      </w:pPr>
      <w:r>
        <w:t> </w:t>
      </w:r>
    </w:p>
    <w:p w:rsidR="00000000" w:rsidRDefault="00596FAF">
      <w:pPr>
        <w:pStyle w:val="pj"/>
      </w:pPr>
      <w:r>
        <w:rPr>
          <w:b/>
          <w:bCs/>
        </w:rPr>
        <w:t> </w:t>
      </w:r>
    </w:p>
    <w:p w:rsidR="00000000" w:rsidRDefault="00596FAF">
      <w:pPr>
        <w:pStyle w:val="pc"/>
      </w:pPr>
      <w:bookmarkStart w:id="40" w:name="SUB16300"/>
      <w:bookmarkEnd w:id="40"/>
      <w:r>
        <w:rPr>
          <w:rStyle w:val="s1"/>
        </w:rPr>
        <w:t>Параграф 2. Требования к принятию обязательств государственных учреждений</w:t>
      </w:r>
    </w:p>
    <w:p w:rsidR="00000000" w:rsidRDefault="00596FAF">
      <w:pPr>
        <w:pStyle w:val="pj"/>
      </w:pPr>
      <w:r>
        <w:rPr>
          <w:spacing w:val="2"/>
        </w:rPr>
        <w:t> </w:t>
      </w:r>
    </w:p>
    <w:p w:rsidR="00000000" w:rsidRDefault="00596FAF">
      <w:pPr>
        <w:pStyle w:val="pj"/>
      </w:pPr>
      <w:r>
        <w:rPr>
          <w:rStyle w:val="s0"/>
        </w:rPr>
        <w:t xml:space="preserve">163. Государственное учреждение при заключении договора обеспечивает соблюдение требований </w:t>
      </w:r>
      <w:r>
        <w:t xml:space="preserve">законодательства </w:t>
      </w:r>
      <w:r>
        <w:rPr>
          <w:rStyle w:val="s0"/>
        </w:rPr>
        <w:t>Республики Казахстан, также достоверность данных, содержащихся в договор</w:t>
      </w:r>
      <w:r>
        <w:rPr>
          <w:rStyle w:val="s0"/>
        </w:rPr>
        <w:t xml:space="preserve">е, и несет ответственность за их несоблюдение. </w:t>
      </w:r>
    </w:p>
    <w:p w:rsidR="00000000" w:rsidRDefault="00596FAF">
      <w:pPr>
        <w:pStyle w:val="pji"/>
      </w:pPr>
      <w:bookmarkStart w:id="41" w:name="SUB16400"/>
      <w:bookmarkEnd w:id="41"/>
      <w:r>
        <w:rPr>
          <w:rStyle w:val="s3"/>
        </w:rPr>
        <w:t xml:space="preserve">Пункт 164 изложен в редакции </w:t>
      </w:r>
      <w:hyperlink r:id="rId601" w:anchor="sub_id=162" w:history="1">
        <w:r>
          <w:rPr>
            <w:rStyle w:val="a4"/>
            <w:i/>
            <w:iCs/>
          </w:rPr>
          <w:t>приказа</w:t>
        </w:r>
      </w:hyperlink>
      <w:r>
        <w:rPr>
          <w:rStyle w:val="s3"/>
        </w:rPr>
        <w:t xml:space="preserve"> Министра финансов РК от 23.02.18 г. № 269 (</w:t>
      </w:r>
      <w:hyperlink r:id="rId602" w:anchor="sub_id=16400" w:history="1">
        <w:r>
          <w:rPr>
            <w:rStyle w:val="a4"/>
            <w:i/>
            <w:iCs/>
          </w:rPr>
          <w:t>см. стар. ред.</w:t>
        </w:r>
      </w:hyperlink>
      <w:r>
        <w:rPr>
          <w:rStyle w:val="s3"/>
        </w:rPr>
        <w:t>)</w:t>
      </w:r>
    </w:p>
    <w:p w:rsidR="00000000" w:rsidRDefault="00596FAF">
      <w:pPr>
        <w:pStyle w:val="pj"/>
      </w:pPr>
      <w:r>
        <w:rPr>
          <w:rStyle w:val="s0"/>
        </w:rPr>
        <w:t xml:space="preserve">164. Гражданско-правовые сделки заключаются государственными учреждениями на срок, не превышающий установленного </w:t>
      </w:r>
      <w:hyperlink r:id="rId603" w:history="1">
        <w:r>
          <w:rPr>
            <w:rStyle w:val="a4"/>
          </w:rPr>
          <w:t>законодательством</w:t>
        </w:r>
      </w:hyperlink>
      <w:r>
        <w:rPr>
          <w:rStyle w:val="s0"/>
        </w:rPr>
        <w:t xml:space="preserve"> Республи</w:t>
      </w:r>
      <w:r>
        <w:rPr>
          <w:rStyle w:val="s0"/>
        </w:rPr>
        <w:t>ки Казахстан о государственных закупках, если иное не предусмотрено законодательными актами Республики Казахстан.</w:t>
      </w:r>
    </w:p>
    <w:p w:rsidR="00000000" w:rsidRDefault="00596FAF">
      <w:pPr>
        <w:pStyle w:val="pj"/>
      </w:pPr>
      <w:r>
        <w:rPr>
          <w:rStyle w:val="s0"/>
        </w:rPr>
        <w:t>Гражданско-правовые сделки государственных учреждений в рамках международного договора о государственных займах, ратифицированного Республикой</w:t>
      </w:r>
      <w:r>
        <w:rPr>
          <w:rStyle w:val="s0"/>
        </w:rPr>
        <w:t xml:space="preserve"> Казахстан, или о связанном гранте заключаются государственными учреждениями: за счет средств займа или связанного гранта - на срок, не превышающий срока доступности средств займа или связанного гранта;</w:t>
      </w:r>
    </w:p>
    <w:p w:rsidR="00000000" w:rsidRDefault="00596FAF">
      <w:pPr>
        <w:pStyle w:val="pj"/>
      </w:pPr>
      <w:r>
        <w:rPr>
          <w:rStyle w:val="s0"/>
        </w:rPr>
        <w:t xml:space="preserve">за счет средств софинансирования из республиканского </w:t>
      </w:r>
      <w:r>
        <w:rPr>
          <w:rStyle w:val="s0"/>
        </w:rPr>
        <w:t>бюджета - на срок до конца финансового года, в котором заканчивается срок доступности средств займа.</w:t>
      </w:r>
    </w:p>
    <w:p w:rsidR="00000000" w:rsidRDefault="00596FAF">
      <w:pPr>
        <w:pStyle w:val="pji"/>
      </w:pPr>
      <w:r>
        <w:rPr>
          <w:rStyle w:val="s3"/>
        </w:rPr>
        <w:t xml:space="preserve">Пункт 165 изложен в редакции </w:t>
      </w:r>
      <w:hyperlink r:id="rId604" w:anchor="sub_id=165" w:history="1">
        <w:r>
          <w:rPr>
            <w:rStyle w:val="a4"/>
            <w:i/>
            <w:iCs/>
          </w:rPr>
          <w:t>приказа</w:t>
        </w:r>
      </w:hyperlink>
      <w:r>
        <w:rPr>
          <w:rStyle w:val="s3"/>
        </w:rPr>
        <w:t xml:space="preserve"> Министра финансов РК от 09.10.15 г. №</w:t>
      </w:r>
      <w:r>
        <w:rPr>
          <w:rStyle w:val="s3"/>
        </w:rPr>
        <w:t xml:space="preserve"> 509 (</w:t>
      </w:r>
      <w:hyperlink r:id="rId605" w:anchor="sub_id=16500" w:history="1">
        <w:r>
          <w:rPr>
            <w:rStyle w:val="a4"/>
            <w:i/>
            <w:iCs/>
          </w:rPr>
          <w:t>см. стар. ред.</w:t>
        </w:r>
      </w:hyperlink>
      <w:r>
        <w:rPr>
          <w:rStyle w:val="s3"/>
        </w:rPr>
        <w:t xml:space="preserve">); внесены изменения в соответствии с </w:t>
      </w:r>
      <w:hyperlink r:id="rId606" w:anchor="sub_id=165" w:history="1">
        <w:r>
          <w:rPr>
            <w:rStyle w:val="a4"/>
            <w:i/>
            <w:iCs/>
          </w:rPr>
          <w:t>приказом</w:t>
        </w:r>
      </w:hyperlink>
      <w:r>
        <w:rPr>
          <w:rStyle w:val="s3"/>
        </w:rPr>
        <w:t xml:space="preserve"> Министра финансов РК от 2</w:t>
      </w:r>
      <w:r>
        <w:rPr>
          <w:rStyle w:val="s3"/>
        </w:rPr>
        <w:t>6.02.16 г. № 87 (</w:t>
      </w:r>
      <w:hyperlink r:id="rId607" w:anchor="sub_id=16500" w:history="1">
        <w:r>
          <w:rPr>
            <w:rStyle w:val="a4"/>
            <w:i/>
            <w:iCs/>
          </w:rPr>
          <w:t>см. стар. ред.</w:t>
        </w:r>
      </w:hyperlink>
      <w:r>
        <w:rPr>
          <w:rStyle w:val="s3"/>
        </w:rPr>
        <w:t xml:space="preserve">); изложен в редакции </w:t>
      </w:r>
      <w:hyperlink r:id="rId608" w:anchor="sub_id=165" w:history="1">
        <w:r>
          <w:rPr>
            <w:rStyle w:val="a4"/>
            <w:i/>
            <w:iCs/>
          </w:rPr>
          <w:t>приказа</w:t>
        </w:r>
      </w:hyperlink>
      <w:r>
        <w:rPr>
          <w:rStyle w:val="s3"/>
        </w:rPr>
        <w:t xml:space="preserve"> Министра финансов РК от 12.07.1</w:t>
      </w:r>
      <w:r>
        <w:rPr>
          <w:rStyle w:val="s3"/>
        </w:rPr>
        <w:t>7 г. № 431 (</w:t>
      </w:r>
      <w:hyperlink r:id="rId609" w:anchor="sub_id=16500" w:history="1">
        <w:r>
          <w:rPr>
            <w:rStyle w:val="a4"/>
            <w:i/>
            <w:iCs/>
          </w:rPr>
          <w:t>см. стар. ред.</w:t>
        </w:r>
      </w:hyperlink>
      <w:r>
        <w:rPr>
          <w:rStyle w:val="s3"/>
        </w:rPr>
        <w:t>)</w:t>
      </w:r>
    </w:p>
    <w:p w:rsidR="00000000" w:rsidRDefault="00596FAF">
      <w:pPr>
        <w:pStyle w:val="pj"/>
      </w:pPr>
      <w:r>
        <w:rPr>
          <w:rStyle w:val="s0"/>
        </w:rPr>
        <w:t>165. Заключение государственным учреждением договора, срок действия которого превышает текущий финансовый год, допускается в случаях:</w:t>
      </w:r>
    </w:p>
    <w:p w:rsidR="00000000" w:rsidRDefault="00596FAF">
      <w:pPr>
        <w:pStyle w:val="pj"/>
      </w:pPr>
      <w:r>
        <w:rPr>
          <w:rStyle w:val="s0"/>
        </w:rPr>
        <w:t>заключения договора (контракта) в рамках договора о займе/гранте;</w:t>
      </w:r>
    </w:p>
    <w:p w:rsidR="00000000" w:rsidRDefault="00596FAF">
      <w:pPr>
        <w:pStyle w:val="pj"/>
      </w:pPr>
      <w:r>
        <w:rPr>
          <w:rStyle w:val="s0"/>
        </w:rPr>
        <w:t>заключения договоров в рамках реализации бюджетных программ развития;</w:t>
      </w:r>
    </w:p>
    <w:p w:rsidR="00000000" w:rsidRDefault="00596FAF">
      <w:pPr>
        <w:pStyle w:val="pj"/>
      </w:pPr>
      <w:r>
        <w:rPr>
          <w:rStyle w:val="s0"/>
        </w:rPr>
        <w:t>заключения договоров в рамках реализации текущих бюджетных программ, предусматривающих приобретение активов и других тов</w:t>
      </w:r>
      <w:r>
        <w:rPr>
          <w:rStyle w:val="s0"/>
        </w:rPr>
        <w:t>аров, длительность технологического срока изготовления которых обуславливает их поставку в следующем (последующие) финансовом году (годы), услуг со сроком оказания более одного финансового года в случаях, установленных законодательством Республики Казахста</w:t>
      </w:r>
      <w:r>
        <w:rPr>
          <w:rStyle w:val="s0"/>
        </w:rPr>
        <w:t>н о государственных закупках;</w:t>
      </w:r>
    </w:p>
    <w:p w:rsidR="00000000" w:rsidRDefault="00596FAF">
      <w:pPr>
        <w:pStyle w:val="pj"/>
      </w:pPr>
      <w:r>
        <w:rPr>
          <w:rStyle w:val="s0"/>
        </w:rPr>
        <w:t>заключения договоров в рамках проведения мероприятий за счет средств резерва Правительства Республики Казахстан, со сроком реализации более одного финансового года;</w:t>
      </w:r>
    </w:p>
    <w:p w:rsidR="00000000" w:rsidRDefault="00596FAF">
      <w:pPr>
        <w:pStyle w:val="pj"/>
      </w:pPr>
      <w:r>
        <w:rPr>
          <w:rStyle w:val="s0"/>
        </w:rPr>
        <w:t>заключения договоров на страхование гражданско-правовой ответ</w:t>
      </w:r>
      <w:r>
        <w:rPr>
          <w:rStyle w:val="s0"/>
        </w:rPr>
        <w:t>ственности владельцев автотранспортных средств, страхование гражданско-правовой ответственности перевозчика перед пассажирами и на приобретение периодической печати.</w:t>
      </w:r>
    </w:p>
    <w:p w:rsidR="00000000" w:rsidRDefault="00596FAF">
      <w:pPr>
        <w:pStyle w:val="pj"/>
      </w:pPr>
      <w:r>
        <w:rPr>
          <w:rStyle w:val="s0"/>
        </w:rPr>
        <w:t>166. В договоре, срок действия которого превышает текущий финансовый год, указывается обща</w:t>
      </w:r>
      <w:r>
        <w:rPr>
          <w:rStyle w:val="s0"/>
        </w:rPr>
        <w:t xml:space="preserve">я сумма с условной разбивкой суммы по соответствующим финансовым годам. При изменении общей суммы договора, их разбивка по годам, корректируется путем заключения дополнительных соглашений. </w:t>
      </w:r>
    </w:p>
    <w:p w:rsidR="00000000" w:rsidRDefault="00596FAF">
      <w:pPr>
        <w:pStyle w:val="pji"/>
      </w:pPr>
      <w:bookmarkStart w:id="42" w:name="SUB16700"/>
      <w:bookmarkEnd w:id="42"/>
      <w:r>
        <w:rPr>
          <w:rStyle w:val="s3"/>
        </w:rPr>
        <w:t xml:space="preserve">Пункт 167 изложен в редакции </w:t>
      </w:r>
      <w:hyperlink r:id="rId610" w:history="1">
        <w:r>
          <w:rPr>
            <w:rStyle w:val="a4"/>
            <w:i/>
            <w:iCs/>
          </w:rPr>
          <w:t>приказа</w:t>
        </w:r>
      </w:hyperlink>
      <w:r>
        <w:rPr>
          <w:rStyle w:val="s3"/>
        </w:rPr>
        <w:t xml:space="preserve"> Министра финансов РК от 11.05.21 г. № 443 (</w:t>
      </w:r>
      <w:hyperlink r:id="rId611" w:anchor="sub_id=16700" w:history="1">
        <w:r>
          <w:rPr>
            <w:rStyle w:val="a4"/>
            <w:i/>
            <w:iCs/>
          </w:rPr>
          <w:t>см. стар. ред.</w:t>
        </w:r>
      </w:hyperlink>
      <w:r>
        <w:rPr>
          <w:rStyle w:val="s3"/>
        </w:rPr>
        <w:t>)</w:t>
      </w:r>
    </w:p>
    <w:p w:rsidR="00000000" w:rsidRDefault="00596FAF">
      <w:pPr>
        <w:pStyle w:val="pj"/>
      </w:pPr>
      <w:r>
        <w:rPr>
          <w:rStyle w:val="s0"/>
        </w:rPr>
        <w:t>167. Государственное учреждение заключает договор в рамках одной бюджетной про</w:t>
      </w:r>
      <w:r>
        <w:rPr>
          <w:rStyle w:val="s0"/>
        </w:rPr>
        <w:t>граммы в пределах индивидуального плана финансирования по обязательствам, за исключением случаев выделения средств из резерва Правительства Республики Казахстан.</w:t>
      </w:r>
    </w:p>
    <w:p w:rsidR="00000000" w:rsidRDefault="00596FAF">
      <w:pPr>
        <w:pStyle w:val="pj"/>
      </w:pPr>
      <w:r>
        <w:rPr>
          <w:rStyle w:val="s0"/>
        </w:rPr>
        <w:t>При заключении государственным учреждением договора с одним получателем денег по нескольким бю</w:t>
      </w:r>
      <w:r>
        <w:rPr>
          <w:rStyle w:val="s0"/>
        </w:rPr>
        <w:t>джетным подпрограммам или спецификам экономической классификации расходов в договоре указывается общая сумма с разбивкой ее по каждой бюджетной подпрограмме или каждому коду бюджетной классификации расходов.</w:t>
      </w:r>
    </w:p>
    <w:p w:rsidR="00000000" w:rsidRDefault="00596FAF">
      <w:pPr>
        <w:pStyle w:val="pj"/>
      </w:pPr>
      <w:r>
        <w:rPr>
          <w:rStyle w:val="s0"/>
        </w:rPr>
        <w:t>При заключении договора, реализуемого за счет це</w:t>
      </w:r>
      <w:r>
        <w:rPr>
          <w:rStyle w:val="s0"/>
        </w:rPr>
        <w:t>левых трансфертов на развитие из вышестоящего бюджета, государственное учреждение обеспечивает обязательное указание бюджетных подпрограмм с ежегодными суммами софинансирования из местного бюджета в установленном законодательством размере.</w:t>
      </w:r>
    </w:p>
    <w:p w:rsidR="00000000" w:rsidRDefault="00596FAF">
      <w:pPr>
        <w:pStyle w:val="pji"/>
      </w:pPr>
      <w:bookmarkStart w:id="43" w:name="SUB16800"/>
      <w:bookmarkEnd w:id="43"/>
      <w:r>
        <w:rPr>
          <w:rStyle w:val="s3"/>
        </w:rPr>
        <w:t>В пункт 168 внес</w:t>
      </w:r>
      <w:r>
        <w:rPr>
          <w:rStyle w:val="s3"/>
        </w:rPr>
        <w:t xml:space="preserve">ены изменения в соответствии с </w:t>
      </w:r>
      <w:hyperlink r:id="rId612" w:anchor="sub_id=168" w:history="1">
        <w:r>
          <w:rPr>
            <w:rStyle w:val="a4"/>
            <w:i/>
            <w:iCs/>
          </w:rPr>
          <w:t>приказом</w:t>
        </w:r>
      </w:hyperlink>
      <w:r>
        <w:rPr>
          <w:rStyle w:val="s3"/>
        </w:rPr>
        <w:t xml:space="preserve"> Министра финансов РК от 26.03.15 г. № 202 (</w:t>
      </w:r>
      <w:hyperlink r:id="rId613" w:anchor="sub_id=16800" w:history="1">
        <w:r>
          <w:rPr>
            <w:rStyle w:val="a4"/>
            <w:i/>
            <w:iCs/>
          </w:rPr>
          <w:t>см. стар.</w:t>
        </w:r>
        <w:r>
          <w:rPr>
            <w:rStyle w:val="a4"/>
            <w:i/>
            <w:iCs/>
          </w:rPr>
          <w:t xml:space="preserve"> ред.</w:t>
        </w:r>
      </w:hyperlink>
      <w:r>
        <w:rPr>
          <w:rStyle w:val="s3"/>
        </w:rPr>
        <w:t>)</w:t>
      </w:r>
    </w:p>
    <w:p w:rsidR="00000000" w:rsidRDefault="00596FAF">
      <w:pPr>
        <w:pStyle w:val="pj"/>
      </w:pPr>
      <w:r>
        <w:t>168. По каждому коду бюджетной классификации расходов авансовая (предварительная) оплата в размере не более 50 процентов от суммы договора на текущий финансовый год допускается по следующим спецификам экономической классификации расходов:</w:t>
      </w:r>
    </w:p>
    <w:p w:rsidR="00000000" w:rsidRDefault="00596FAF">
      <w:pPr>
        <w:pStyle w:val="pj"/>
      </w:pPr>
      <w:r>
        <w:t>141 «Приоб</w:t>
      </w:r>
      <w:r>
        <w:t>ретение продуктов питания»;</w:t>
      </w:r>
    </w:p>
    <w:p w:rsidR="00000000" w:rsidRDefault="00596FAF">
      <w:pPr>
        <w:pStyle w:val="pj"/>
      </w:pPr>
      <w:r>
        <w:t>142 «Приобретение лекарственных средств и прочих изделий медицинского назначения.</w:t>
      </w:r>
    </w:p>
    <w:p w:rsidR="00000000" w:rsidRDefault="00596FAF">
      <w:pPr>
        <w:pStyle w:val="pj"/>
      </w:pPr>
      <w:r>
        <w:rPr>
          <w:rStyle w:val="s0"/>
        </w:rPr>
        <w:t xml:space="preserve">По спецификам экономической классификации расходов, не входящим в указанный перечень, авансовая (предварительная) оплата разрешается в размере не </w:t>
      </w:r>
      <w:r>
        <w:rPr>
          <w:rStyle w:val="s0"/>
        </w:rPr>
        <w:t xml:space="preserve">более 30 процентов от суммы договора на текущий финансовый год, за исключением специфик и видов расходов по спецификам экономической классификации расходов, указанных в </w:t>
      </w:r>
      <w:hyperlink w:anchor="sub17000" w:history="1">
        <w:r>
          <w:rPr>
            <w:rStyle w:val="a4"/>
          </w:rPr>
          <w:t>пунктах 170-178</w:t>
        </w:r>
      </w:hyperlink>
      <w:r>
        <w:rPr>
          <w:rStyle w:val="s0"/>
        </w:rPr>
        <w:t xml:space="preserve">, </w:t>
      </w:r>
      <w:hyperlink w:anchor="sub18000" w:history="1">
        <w:r>
          <w:rPr>
            <w:rStyle w:val="a4"/>
          </w:rPr>
          <w:t>180</w:t>
        </w:r>
      </w:hyperlink>
      <w:r>
        <w:rPr>
          <w:rStyle w:val="s0"/>
        </w:rPr>
        <w:t xml:space="preserve"> наст</w:t>
      </w:r>
      <w:r>
        <w:rPr>
          <w:rStyle w:val="s0"/>
        </w:rPr>
        <w:t>оящих Правил.</w:t>
      </w:r>
    </w:p>
    <w:p w:rsidR="00000000" w:rsidRDefault="00596FAF">
      <w:pPr>
        <w:pStyle w:val="pj"/>
      </w:pPr>
      <w:r>
        <w:rPr>
          <w:rStyle w:val="s0"/>
        </w:rPr>
        <w:t>При финансировании государственных предприятий, находящихся в республиканской или коммунальной собственности, для приобретения основных средств и нематериальных активов государственное учреждение осуществляет авансовую (предварительную) оплат</w:t>
      </w:r>
      <w:r>
        <w:rPr>
          <w:rStyle w:val="s0"/>
        </w:rPr>
        <w:t>у по специфике экономической классификации расходов 418 «Материально-техническое оснащение государственных предприятий» не более 30 процентов от суммы, предусмотренной на текущий финансовый год на эти цели.</w:t>
      </w:r>
    </w:p>
    <w:p w:rsidR="00000000" w:rsidRDefault="00596FAF">
      <w:pPr>
        <w:pStyle w:val="pj"/>
      </w:pPr>
      <w:r>
        <w:rPr>
          <w:rStyle w:val="s0"/>
        </w:rPr>
        <w:t>Для финансирования государственных предприятий, н</w:t>
      </w:r>
      <w:r>
        <w:rPr>
          <w:rStyle w:val="s0"/>
        </w:rPr>
        <w:t>аходящихся в республиканской или коммунальной собственности, строительства новых объектов и реконструкции имеющихся объектов, кроме капитального ремонта и реставрации по вновь заключенным и ранее заключенным государственными предприятиями долгосрочным дого</w:t>
      </w:r>
      <w:r>
        <w:rPr>
          <w:rStyle w:val="s0"/>
        </w:rPr>
        <w:t>ворам, государственное учреждение осуществляет авансовую (предварительную) оплату по специфике экономической классификации расходов 435 «Строительство новых объектов и реконструкция имеющихся объектов государственных предприятий» не более 30 процентов от с</w:t>
      </w:r>
      <w:r>
        <w:rPr>
          <w:rStyle w:val="s0"/>
        </w:rPr>
        <w:t>уммы, предусмотренной на текущий финансовый год на эти цели.</w:t>
      </w:r>
    </w:p>
    <w:p w:rsidR="00000000" w:rsidRDefault="00596FAF">
      <w:pPr>
        <w:pStyle w:val="pj"/>
      </w:pPr>
      <w:r>
        <w:rPr>
          <w:rStyle w:val="s0"/>
        </w:rPr>
        <w:t>По специфике экономической классификации расходов бюджета 423 «Капитальный ремонт помещений, зданий, сооружений государственных предприятий» государственное учреждение осуществляет авансовую (предварительную) оплату не более 30 процентов от суммы, предусмо</w:t>
      </w:r>
      <w:r>
        <w:rPr>
          <w:rStyle w:val="s0"/>
        </w:rPr>
        <w:t>тренной на текущий финансовый год на финансирование государственных предприятий, находящихся в республиканской или коммунальной собственности, для проведения реставрации и капитального ремонта помещений, зданий, сооружений государственных предприятий.</w:t>
      </w:r>
    </w:p>
    <w:p w:rsidR="00000000" w:rsidRDefault="00596FAF">
      <w:pPr>
        <w:pStyle w:val="pji"/>
      </w:pPr>
      <w:r>
        <w:rPr>
          <w:rStyle w:val="s3"/>
        </w:rPr>
        <w:t>В пу</w:t>
      </w:r>
      <w:r>
        <w:rPr>
          <w:rStyle w:val="s3"/>
        </w:rPr>
        <w:t xml:space="preserve">нкт 169 внесены изменения в соответствии с </w:t>
      </w:r>
      <w:hyperlink r:id="rId614" w:anchor="sub_id=169" w:history="1">
        <w:r>
          <w:rPr>
            <w:rStyle w:val="a4"/>
            <w:i/>
            <w:iCs/>
          </w:rPr>
          <w:t>приказом</w:t>
        </w:r>
      </w:hyperlink>
      <w:r>
        <w:rPr>
          <w:rStyle w:val="s3"/>
        </w:rPr>
        <w:t xml:space="preserve"> Министра финансов РК от 30.11.18 г. № 1046 (</w:t>
      </w:r>
      <w:hyperlink r:id="rId615" w:anchor="sub_id=16900" w:history="1">
        <w:r>
          <w:rPr>
            <w:rStyle w:val="a4"/>
            <w:i/>
            <w:iCs/>
          </w:rPr>
          <w:t>см. стар. ред.</w:t>
        </w:r>
      </w:hyperlink>
      <w:r>
        <w:rPr>
          <w:rStyle w:val="s3"/>
        </w:rPr>
        <w:t>)</w:t>
      </w:r>
    </w:p>
    <w:p w:rsidR="00000000" w:rsidRDefault="00596FAF">
      <w:pPr>
        <w:pStyle w:val="pj"/>
      </w:pPr>
      <w:r>
        <w:rPr>
          <w:rStyle w:val="s0"/>
        </w:rPr>
        <w:t>169. В целях организации обучения и прохождения научных стажировок стипендиатов в рамках международных программ подготовки кадров за рубежом оплата по специфике экономической классификации расходов 164 «Оплата обучения стипендиатов за р</w:t>
      </w:r>
      <w:r>
        <w:rPr>
          <w:rStyle w:val="s0"/>
        </w:rPr>
        <w:t>убежом» осуществляется на основании счета к оплате с приложением заявки юридического лица, которое определено Правительством Республики Казахстан поставщиком услуг по реализации международных программ подготовки и переподготовки и повышения квалификации ка</w:t>
      </w:r>
      <w:r>
        <w:rPr>
          <w:rStyle w:val="s0"/>
        </w:rPr>
        <w:t>дров за рубежом, в том числе международной стипендии Президента Республики Казахстан «Болашак» (далее - Центр международных программ).</w:t>
      </w:r>
    </w:p>
    <w:p w:rsidR="00000000" w:rsidRDefault="00596FAF">
      <w:pPr>
        <w:pStyle w:val="pj"/>
      </w:pPr>
      <w:r>
        <w:rPr>
          <w:rStyle w:val="s0"/>
        </w:rPr>
        <w:t>Центр международных программ с момента поступления денежных средств на его банковский счет в течении пятнадцати рабочих д</w:t>
      </w:r>
      <w:r>
        <w:rPr>
          <w:rStyle w:val="s0"/>
        </w:rPr>
        <w:t xml:space="preserve">ней осуществляет перечисление денежных средств в зарубежные высшие учебные заведения (научные центры и лаборатории мира), стипендиатам для организации обучения и прохождения научных стажировок стипендиатов в рамках международных программ подготовки кадров </w:t>
      </w:r>
      <w:r>
        <w:rPr>
          <w:rStyle w:val="s0"/>
        </w:rPr>
        <w:t xml:space="preserve">за рубежом, а также организациям, с которыми Центром международных программ заключены договора на оказание услуг, предусмотренных </w:t>
      </w:r>
      <w:hyperlink r:id="rId616" w:history="1">
        <w:r>
          <w:rPr>
            <w:rStyle w:val="a4"/>
          </w:rPr>
          <w:t>постановлением</w:t>
        </w:r>
      </w:hyperlink>
      <w:r>
        <w:rPr>
          <w:rStyle w:val="s0"/>
        </w:rPr>
        <w:t xml:space="preserve"> </w:t>
      </w:r>
      <w:r>
        <w:rPr>
          <w:rStyle w:val="s0"/>
        </w:rPr>
        <w:t>Правительства Республики Казахстан от 11 июня 2008 года № 573 «Об утверждении Правил отбора претендентов для присуждения международной стипендии «Болашак» и определении направлений расходования международной стипендии «Болашак».</w:t>
      </w:r>
    </w:p>
    <w:p w:rsidR="00000000" w:rsidRDefault="00596FAF">
      <w:pPr>
        <w:pStyle w:val="pj"/>
      </w:pPr>
      <w:r>
        <w:rPr>
          <w:rStyle w:val="s0"/>
        </w:rPr>
        <w:t>Уполномоченный орган в обла</w:t>
      </w:r>
      <w:r>
        <w:rPr>
          <w:rStyle w:val="s0"/>
        </w:rPr>
        <w:t>сти образования ежемесячно на первое число месяца, следующего за отчетным составляет с Центром международных программ акт сверки по использованию им выделенных денежных средств на оплату за организацию обучения и прохождения научных стажировок стипендиатов</w:t>
      </w:r>
      <w:r>
        <w:rPr>
          <w:rStyle w:val="s0"/>
        </w:rPr>
        <w:t xml:space="preserve"> в рамках международных программ подготовки кадров за рубежом.</w:t>
      </w:r>
    </w:p>
    <w:p w:rsidR="00000000" w:rsidRDefault="00596FAF">
      <w:pPr>
        <w:pStyle w:val="pji"/>
      </w:pPr>
      <w:bookmarkStart w:id="44" w:name="SUB17000"/>
      <w:bookmarkEnd w:id="44"/>
      <w:r>
        <w:rPr>
          <w:rStyle w:val="s3"/>
        </w:rPr>
        <w:t xml:space="preserve">В пункт 170 внесены изменения в соответствии с </w:t>
      </w:r>
      <w:hyperlink r:id="rId617" w:history="1">
        <w:r>
          <w:rPr>
            <w:rStyle w:val="a4"/>
            <w:i/>
            <w:iCs/>
          </w:rPr>
          <w:t>приказом</w:t>
        </w:r>
      </w:hyperlink>
      <w:r>
        <w:rPr>
          <w:rStyle w:val="s3"/>
        </w:rPr>
        <w:t xml:space="preserve"> Министра финансов РК от 06.01.21 г. № 4 (</w:t>
      </w:r>
      <w:hyperlink r:id="rId618" w:anchor="sub_id=17000" w:history="1">
        <w:r>
          <w:rPr>
            <w:rStyle w:val="a4"/>
            <w:i/>
            <w:iCs/>
          </w:rPr>
          <w:t>см. стар. ред.</w:t>
        </w:r>
      </w:hyperlink>
      <w:r>
        <w:rPr>
          <w:rStyle w:val="s3"/>
        </w:rPr>
        <w:t>)</w:t>
      </w:r>
    </w:p>
    <w:p w:rsidR="00000000" w:rsidRDefault="00596FAF">
      <w:pPr>
        <w:pStyle w:val="pj"/>
      </w:pPr>
      <w:r>
        <w:rPr>
          <w:rStyle w:val="s0"/>
        </w:rPr>
        <w:t>170. По специфике экономической классификации расходов 159 «Оплата прочих услуг и работ» допускается авансовая (предварительная) оплата от суммы договора на текущий финансовый год в размер</w:t>
      </w:r>
      <w:r>
        <w:rPr>
          <w:rStyle w:val="s0"/>
        </w:rPr>
        <w:t>е не более:</w:t>
      </w:r>
    </w:p>
    <w:p w:rsidR="00000000" w:rsidRDefault="00596FAF">
      <w:pPr>
        <w:pStyle w:val="pj"/>
      </w:pPr>
      <w:r>
        <w:rPr>
          <w:rStyle w:val="s0"/>
        </w:rPr>
        <w:t>70 процентов для оплаты расходов, предусматривающих лечение больных за рубежом;</w:t>
      </w:r>
    </w:p>
    <w:p w:rsidR="00000000" w:rsidRDefault="00596FAF">
      <w:pPr>
        <w:pStyle w:val="pj"/>
      </w:pPr>
      <w:r>
        <w:rPr>
          <w:rStyle w:val="s0"/>
        </w:rPr>
        <w:t>50 процентов для оплаты расходов, предусматривающих оказание услуг организациями первичной медико-санитарной помощи на селе;</w:t>
      </w:r>
    </w:p>
    <w:p w:rsidR="00000000" w:rsidRDefault="00596FAF">
      <w:pPr>
        <w:pStyle w:val="pj"/>
      </w:pPr>
      <w:r>
        <w:rPr>
          <w:rStyle w:val="s0"/>
        </w:rPr>
        <w:t>50 процентов для оплаты расходов по соз</w:t>
      </w:r>
      <w:r>
        <w:rPr>
          <w:rStyle w:val="s0"/>
        </w:rPr>
        <w:t xml:space="preserve">данию и вводу в эксплуатацию космической системы связи «KazSat-2R» и расходов по созданию космического ракетного комплекса «Байтерек» на базе ракеты космического назначения среднего класса нового поколения для запусков беспилотных космических аппаратов, в </w:t>
      </w:r>
      <w:r>
        <w:rPr>
          <w:rStyle w:val="s0"/>
        </w:rPr>
        <w:t>рамках выполнения государственного задания;</w:t>
      </w:r>
    </w:p>
    <w:p w:rsidR="00000000" w:rsidRDefault="00596FAF">
      <w:pPr>
        <w:pStyle w:val="pj"/>
      </w:pPr>
      <w:r>
        <w:rPr>
          <w:rStyle w:val="s0"/>
        </w:rPr>
        <w:t>30 процентов для оплаты расходов, не входящих в перечень расходов, предусмотренных настоящим пунктом.</w:t>
      </w:r>
    </w:p>
    <w:p w:rsidR="00000000" w:rsidRDefault="00596FAF">
      <w:pPr>
        <w:pStyle w:val="pj"/>
      </w:pPr>
      <w:r>
        <w:rPr>
          <w:rStyle w:val="s0"/>
        </w:rPr>
        <w:t>Авансовая (предварительная) оплата по специфике экономической классификации расходов 155 «Оплата услуг в рамка</w:t>
      </w:r>
      <w:r>
        <w:rPr>
          <w:rStyle w:val="s0"/>
        </w:rPr>
        <w:t>х государственного социального заказа» в размере не более 50 процентов от суммы договора на текущий финансовый год разрешается только неправительственным организациям при выполнении ими государственного социального заказа.</w:t>
      </w:r>
    </w:p>
    <w:p w:rsidR="00000000" w:rsidRDefault="00596FAF">
      <w:pPr>
        <w:pStyle w:val="pji"/>
      </w:pPr>
      <w:r>
        <w:rPr>
          <w:rStyle w:val="s3"/>
        </w:rPr>
        <w:t xml:space="preserve">Пункт 171 изложен в редакции </w:t>
      </w:r>
      <w:hyperlink r:id="rId619" w:history="1">
        <w:r>
          <w:rPr>
            <w:rStyle w:val="a4"/>
            <w:i/>
            <w:iCs/>
          </w:rPr>
          <w:t>приказа</w:t>
        </w:r>
      </w:hyperlink>
      <w:r>
        <w:rPr>
          <w:rStyle w:val="s3"/>
        </w:rPr>
        <w:t xml:space="preserve"> Министра финансов РК от 08.06.20 г. № 576 (</w:t>
      </w:r>
      <w:hyperlink r:id="rId620" w:anchor="sub_id=17100" w:history="1">
        <w:r>
          <w:rPr>
            <w:rStyle w:val="a4"/>
            <w:i/>
            <w:iCs/>
          </w:rPr>
          <w:t>см. стар. ред.</w:t>
        </w:r>
      </w:hyperlink>
      <w:r>
        <w:rPr>
          <w:rStyle w:val="s3"/>
        </w:rPr>
        <w:t>)</w:t>
      </w:r>
    </w:p>
    <w:p w:rsidR="00000000" w:rsidRDefault="00596FAF">
      <w:pPr>
        <w:pStyle w:val="pj"/>
      </w:pPr>
      <w:r>
        <w:rPr>
          <w:rStyle w:val="s0"/>
        </w:rPr>
        <w:t>171. По специфике экономической классификации</w:t>
      </w:r>
      <w:r>
        <w:rPr>
          <w:rStyle w:val="s0"/>
        </w:rPr>
        <w:t xml:space="preserve"> расходов 431 «Строительство новых объектов и реконструкция имеющихся объектов» допускается авансовая (предварительная) оплата в размере не более 50 процентов:</w:t>
      </w:r>
    </w:p>
    <w:p w:rsidR="00000000" w:rsidRDefault="00596FAF">
      <w:pPr>
        <w:pStyle w:val="pj"/>
      </w:pPr>
      <w:r>
        <w:rPr>
          <w:rStyle w:val="s0"/>
        </w:rPr>
        <w:t>1) от стоимости сложного энергетического оборудования в рамках реализации инвестиционных проекто</w:t>
      </w:r>
      <w:r>
        <w:rPr>
          <w:rStyle w:val="s0"/>
        </w:rPr>
        <w:t>в, технологический срок изготовления которых более одного года, при условии предоставления подрядной организацией гарантии банка второго уровня на своевременное исполнение договорных обязательств по поставке оборудования на сумму оплаты;</w:t>
      </w:r>
    </w:p>
    <w:p w:rsidR="00000000" w:rsidRDefault="00596FAF">
      <w:pPr>
        <w:pStyle w:val="pj"/>
      </w:pPr>
      <w:r>
        <w:rPr>
          <w:rStyle w:val="s0"/>
        </w:rPr>
        <w:t>2) для оплаты затр</w:t>
      </w:r>
      <w:r>
        <w:rPr>
          <w:rStyle w:val="s0"/>
        </w:rPr>
        <w:t>ат на строительство новых объектов и реконструкцию имеющихся объектов военного назначения;</w:t>
      </w:r>
    </w:p>
    <w:p w:rsidR="00000000" w:rsidRDefault="00596FAF">
      <w:pPr>
        <w:pStyle w:val="pj"/>
      </w:pPr>
      <w:r>
        <w:rPr>
          <w:rStyle w:val="s0"/>
        </w:rPr>
        <w:t>3) от стоимости медицинского оборудования и медицинской техники в рамках реализации инвестиционных проектов, технологический срок изготовления которых более одного г</w:t>
      </w:r>
      <w:r>
        <w:rPr>
          <w:rStyle w:val="s0"/>
        </w:rPr>
        <w:t>ода, при условии предоставления подрядной организацией гарантии банка второго уровня или договора страхования гражданско-правовой ответственности на своевременное исполнение договорных обязательств по поставке оборудования на сумму оплаты.</w:t>
      </w:r>
    </w:p>
    <w:p w:rsidR="00000000" w:rsidRDefault="00596FAF">
      <w:pPr>
        <w:pStyle w:val="pj"/>
      </w:pPr>
      <w:r>
        <w:rPr>
          <w:rStyle w:val="s0"/>
        </w:rPr>
        <w:t>Авансовая (предв</w:t>
      </w:r>
      <w:r>
        <w:rPr>
          <w:rStyle w:val="s0"/>
        </w:rPr>
        <w:t xml:space="preserve">арительная) оплата в размере не более 50 процентов от суммы договора на текущий финансовый год допускается по специфике экономической классификации расходов бюджета 149 «Приобретение прочих запасов» для оплаты затрат на приобретение предметов и материалов </w:t>
      </w:r>
      <w:r>
        <w:rPr>
          <w:rStyle w:val="s0"/>
        </w:rPr>
        <w:t>военного назначения.</w:t>
      </w:r>
    </w:p>
    <w:p w:rsidR="00000000" w:rsidRDefault="00596FAF">
      <w:pPr>
        <w:pStyle w:val="pj"/>
      </w:pPr>
      <w:r>
        <w:rPr>
          <w:rStyle w:val="s0"/>
        </w:rPr>
        <w:t>Авансовая (предварительная) оплата в размере не более 50 процентов от суммы договора на текущий финансовый год допускается по специфике экономической классификации расходов бюджета 413 «Приобретение транспортных средств» для оплаты зат</w:t>
      </w:r>
      <w:r>
        <w:rPr>
          <w:rStyle w:val="s0"/>
        </w:rPr>
        <w:t>рат на приобретение транспортных средств военного назначения.</w:t>
      </w:r>
    </w:p>
    <w:p w:rsidR="00000000" w:rsidRDefault="00596FAF">
      <w:pPr>
        <w:pStyle w:val="pj"/>
      </w:pPr>
      <w:r>
        <w:rPr>
          <w:rStyle w:val="s0"/>
        </w:rPr>
        <w:t>Авансовая (предварительная) оплата в размере не более 50 процентов от суммы договора на текущий финансовый год допускается по специфике экономической классификации расходов бюджета 414 «Приобрет</w:t>
      </w:r>
      <w:r>
        <w:rPr>
          <w:rStyle w:val="s0"/>
        </w:rPr>
        <w:t>ение машин, оборудования, инструментов, производственного и хозяйственного инвентаря» для оплаты затрат на приобретение оборудования военного назначения.</w:t>
      </w:r>
    </w:p>
    <w:p w:rsidR="00000000" w:rsidRDefault="00596FAF">
      <w:pPr>
        <w:pStyle w:val="pji"/>
      </w:pPr>
      <w:r>
        <w:rPr>
          <w:rStyle w:val="s3"/>
        </w:rPr>
        <w:t xml:space="preserve">Правила дополнены пунктом 171-1 в соответствии с </w:t>
      </w:r>
      <w:hyperlink r:id="rId621" w:anchor="sub_id=17101" w:history="1">
        <w:r>
          <w:rPr>
            <w:rStyle w:val="a4"/>
            <w:i/>
            <w:iCs/>
          </w:rPr>
          <w:t>приказом</w:t>
        </w:r>
      </w:hyperlink>
      <w:r>
        <w:rPr>
          <w:rStyle w:val="s3"/>
        </w:rPr>
        <w:t xml:space="preserve"> Министра финансов РК от 30.11.18 г. № 1046</w:t>
      </w:r>
    </w:p>
    <w:p w:rsidR="00000000" w:rsidRDefault="00596FAF">
      <w:pPr>
        <w:pStyle w:val="pj"/>
      </w:pPr>
      <w:r>
        <w:rPr>
          <w:rStyle w:val="s0"/>
        </w:rPr>
        <w:t xml:space="preserve">171-1. Для финансирования по долгосрочным договорам грантового и программно-целевого финансирования научной и (или) научно-технической деятельности в соответствии </w:t>
      </w:r>
      <w:hyperlink r:id="rId622" w:history="1">
        <w:r>
          <w:rPr>
            <w:rStyle w:val="a4"/>
          </w:rPr>
          <w:t>Законом</w:t>
        </w:r>
      </w:hyperlink>
      <w:r>
        <w:rPr>
          <w:rStyle w:val="s0"/>
        </w:rPr>
        <w:t xml:space="preserve"> Республики Казахстан «О науке», а также по долгосрочным договорам грантового финансирования проектов коммерциализации результатов научной и (или) научно-технической деятельности в соответствии </w:t>
      </w:r>
      <w:hyperlink r:id="rId623" w:history="1">
        <w:r>
          <w:rPr>
            <w:rStyle w:val="a4"/>
          </w:rPr>
          <w:t>Законом</w:t>
        </w:r>
      </w:hyperlink>
      <w:r>
        <w:rPr>
          <w:rStyle w:val="s0"/>
        </w:rPr>
        <w:t xml:space="preserve"> Республики Казахстан «О коммерциализации результатов научной и (или) научно-технической деятельности», а также по договорам базового финансирования субъектов научной и (или) научно-тех</w:t>
      </w:r>
      <w:r>
        <w:rPr>
          <w:rStyle w:val="s0"/>
        </w:rPr>
        <w:t>нической деятельности авансовая (предварительная) оплата допускается в размере 50 процентов от суммы договора, предусмотренной на текущий финансовый год согласно индивидуального плана финансирования.</w:t>
      </w:r>
    </w:p>
    <w:p w:rsidR="00000000" w:rsidRDefault="00596FAF">
      <w:pPr>
        <w:pStyle w:val="pji"/>
      </w:pPr>
      <w:r>
        <w:rPr>
          <w:rStyle w:val="s3"/>
        </w:rPr>
        <w:t xml:space="preserve">Правила дополнены пунктом 171-2 в соответствии с </w:t>
      </w:r>
      <w:hyperlink r:id="rId624" w:history="1">
        <w:r>
          <w:rPr>
            <w:rStyle w:val="a4"/>
            <w:i/>
            <w:iCs/>
          </w:rPr>
          <w:t>приказом</w:t>
        </w:r>
      </w:hyperlink>
      <w:r>
        <w:rPr>
          <w:rStyle w:val="s3"/>
        </w:rPr>
        <w:t xml:space="preserve"> Первого заместителя Премьер-Министра РК - Министра финансов РК от 02.08.19 г. № 812</w:t>
      </w:r>
    </w:p>
    <w:p w:rsidR="00000000" w:rsidRDefault="00596FAF">
      <w:pPr>
        <w:pStyle w:val="pj"/>
      </w:pPr>
      <w:r>
        <w:rPr>
          <w:rStyle w:val="s0"/>
        </w:rPr>
        <w:t>171-2. При ликвидации последствий чрезвычайных ситуаций социального, природного и техногенного характера допускается авансовая (предварительная) оплата в размере не более 50 процентов от суммы договора, предусмотренной на текущий финансовый год.</w:t>
      </w:r>
    </w:p>
    <w:p w:rsidR="00000000" w:rsidRDefault="00596FAF">
      <w:pPr>
        <w:pStyle w:val="pji"/>
      </w:pPr>
      <w:r>
        <w:rPr>
          <w:rStyle w:val="s3"/>
        </w:rPr>
        <w:t>Правила до</w:t>
      </w:r>
      <w:r>
        <w:rPr>
          <w:rStyle w:val="s3"/>
        </w:rPr>
        <w:t xml:space="preserve">полнены пунктом 171-3 в соответствии с </w:t>
      </w:r>
      <w:hyperlink r:id="rId625" w:history="1">
        <w:r>
          <w:rPr>
            <w:rStyle w:val="a4"/>
            <w:i/>
            <w:iCs/>
          </w:rPr>
          <w:t>приказом</w:t>
        </w:r>
      </w:hyperlink>
      <w:r>
        <w:rPr>
          <w:rStyle w:val="s3"/>
        </w:rPr>
        <w:t xml:space="preserve"> Министра финансов РК от 16.11.21 г. № 1184 (</w:t>
      </w:r>
      <w:hyperlink r:id="rId626" w:anchor="sub_id=400" w:history="1">
        <w:r>
          <w:rPr>
            <w:rStyle w:val="a4"/>
            <w:i/>
            <w:iCs/>
          </w:rPr>
          <w:t>действует</w:t>
        </w:r>
      </w:hyperlink>
      <w:r>
        <w:rPr>
          <w:rStyle w:val="s3"/>
        </w:rPr>
        <w:t xml:space="preserve"> до 1 июл</w:t>
      </w:r>
      <w:r>
        <w:rPr>
          <w:rStyle w:val="s3"/>
        </w:rPr>
        <w:t>я 2023 г.)</w:t>
      </w:r>
    </w:p>
    <w:p w:rsidR="00000000" w:rsidRDefault="00596FAF">
      <w:pPr>
        <w:pStyle w:val="pj"/>
      </w:pPr>
      <w:r>
        <w:rPr>
          <w:rStyle w:val="s0"/>
        </w:rPr>
        <w:t xml:space="preserve">171-3. По специфике экономической классификации расходов 431 «Строительство новых объектов и реконструкция имеющихся объектов» для строительства объектов в области здравоохранения, предназначенных для оказания онкологической помощи, допускается </w:t>
      </w:r>
      <w:r>
        <w:rPr>
          <w:rStyle w:val="s0"/>
        </w:rPr>
        <w:t>авансовая (предварительная) оплата в размере 60 процентов от суммы, предусмотренной на текущий финансовый год на строительно-монтажные работы, при условии предоставления подрядной организацией соответствующего обеспечения аванса, предусмотренного заключенн</w:t>
      </w:r>
      <w:r>
        <w:rPr>
          <w:rStyle w:val="s0"/>
        </w:rPr>
        <w:t>ым договором.</w:t>
      </w:r>
    </w:p>
    <w:p w:rsidR="00000000" w:rsidRDefault="00596FAF">
      <w:pPr>
        <w:pStyle w:val="pji"/>
      </w:pPr>
      <w:r>
        <w:rPr>
          <w:rStyle w:val="s3"/>
        </w:rPr>
        <w:t xml:space="preserve">Правила дополнены пунктом 171-4 в соответствии с </w:t>
      </w:r>
      <w:hyperlink r:id="rId627" w:history="1">
        <w:r>
          <w:rPr>
            <w:rStyle w:val="a4"/>
            <w:i/>
            <w:iCs/>
          </w:rPr>
          <w:t>приказом</w:t>
        </w:r>
      </w:hyperlink>
      <w:r>
        <w:rPr>
          <w:rStyle w:val="s3"/>
        </w:rPr>
        <w:t xml:space="preserve"> Заместителя Премьер-Министра - Министра финансов РК от 27.10.22 г. № 1094 (введен в действие с 11 ноября 2022 г.).</w:t>
      </w:r>
    </w:p>
    <w:p w:rsidR="00000000" w:rsidRDefault="00596FAF">
      <w:pPr>
        <w:pStyle w:val="pj"/>
      </w:pPr>
      <w:r>
        <w:rPr>
          <w:rStyle w:val="s0"/>
        </w:rPr>
        <w:t>171-</w:t>
      </w:r>
      <w:r>
        <w:rPr>
          <w:rStyle w:val="s0"/>
        </w:rPr>
        <w:t>4. По специфике экономической классификации расходов 431 «Строительство новых объектов и реконструкция имеющихся объектов» для строительства объектов в области биологической безопасности допускается авансовая (предварительная) оплата в размере 100 проценто</w:t>
      </w:r>
      <w:r>
        <w:rPr>
          <w:rStyle w:val="s0"/>
        </w:rPr>
        <w:t xml:space="preserve">в от стоимости технологического оборудования в рамках реализации инвестиционных проектов, технологический срок изготовления которых шесть месяцев и более, включая доставку, при условии предоставления подрядной организацией гарантии банка второго уровня на </w:t>
      </w:r>
      <w:r>
        <w:rPr>
          <w:rStyle w:val="s0"/>
        </w:rPr>
        <w:t>своевременное исполнение договорных обязательств по поставке оборудования на сумму оплаты.</w:t>
      </w:r>
    </w:p>
    <w:p w:rsidR="00000000" w:rsidRDefault="00596FAF">
      <w:pPr>
        <w:pStyle w:val="pji"/>
      </w:pPr>
      <w:r>
        <w:rPr>
          <w:rStyle w:val="s3"/>
        </w:rPr>
        <w:t xml:space="preserve">Правила дополнены пунктом 171-5 в соответствии с </w:t>
      </w:r>
      <w:hyperlink r:id="rId628" w:history="1">
        <w:r>
          <w:rPr>
            <w:rStyle w:val="a4"/>
            <w:i/>
            <w:iCs/>
          </w:rPr>
          <w:t>приказом</w:t>
        </w:r>
      </w:hyperlink>
      <w:r>
        <w:rPr>
          <w:rStyle w:val="s3"/>
        </w:rPr>
        <w:t xml:space="preserve"> Заместителя Премьер-Министра - Министра фи</w:t>
      </w:r>
      <w:r>
        <w:rPr>
          <w:rStyle w:val="s3"/>
        </w:rPr>
        <w:t>нансов РК от 21.11.22 г. № 1176 (введен в действие с 2 декабря 2022 г.)</w:t>
      </w:r>
    </w:p>
    <w:p w:rsidR="00000000" w:rsidRDefault="00596FAF">
      <w:pPr>
        <w:pStyle w:val="pj"/>
      </w:pPr>
      <w:r>
        <w:rPr>
          <w:rStyle w:val="s0"/>
        </w:rPr>
        <w:t>171-5. По специфике экономической классификации расходов 431 «Строительство новых объектов и реконструкция имеющихся объектов» допускается авансовая (предварительная) оплата в размере 75 процентов от суммы, предусмотренной на текущий финансовый год для стр</w:t>
      </w:r>
      <w:r>
        <w:rPr>
          <w:rStyle w:val="s0"/>
        </w:rPr>
        <w:t>оительства теплоэлектроцентралей в столице, в рамках реализации инвестиционных проектов, при условий предоставления подрядной организацией соответствующего обеспечения авансового платежа согласно законодательства о государственных закупках на своевременное</w:t>
      </w:r>
      <w:r>
        <w:rPr>
          <w:rStyle w:val="s0"/>
        </w:rPr>
        <w:t xml:space="preserve"> исполнение договорных обязательств.</w:t>
      </w:r>
    </w:p>
    <w:p w:rsidR="00000000" w:rsidRDefault="00596FAF">
      <w:pPr>
        <w:pStyle w:val="pj"/>
      </w:pPr>
      <w:r>
        <w:rPr>
          <w:rStyle w:val="s0"/>
        </w:rPr>
        <w:t>Требование по внесению обеспечения аванса не распространяется на поставщиков, с которыми заключены договора в рамках казначейского сопровождения.</w:t>
      </w:r>
    </w:p>
    <w:p w:rsidR="00000000" w:rsidRDefault="00596FAF">
      <w:pPr>
        <w:pStyle w:val="pji"/>
      </w:pPr>
      <w:r>
        <w:rPr>
          <w:rStyle w:val="s3"/>
        </w:rPr>
        <w:t xml:space="preserve">Пункт 172 изложен в редакции </w:t>
      </w:r>
      <w:hyperlink r:id="rId629" w:history="1">
        <w:r>
          <w:rPr>
            <w:rStyle w:val="a4"/>
            <w:i/>
            <w:iCs/>
          </w:rPr>
          <w:t>приказа</w:t>
        </w:r>
      </w:hyperlink>
      <w:r>
        <w:rPr>
          <w:rStyle w:val="s3"/>
        </w:rPr>
        <w:t xml:space="preserve"> Министра финансов РК от 21.05.15 г. № 312 (</w:t>
      </w:r>
      <w:hyperlink r:id="rId630" w:anchor="sub_id=17200" w:history="1">
        <w:r>
          <w:rPr>
            <w:rStyle w:val="a4"/>
            <w:i/>
            <w:iCs/>
          </w:rPr>
          <w:t>см. стар. ред.</w:t>
        </w:r>
      </w:hyperlink>
      <w:r>
        <w:rPr>
          <w:rStyle w:val="s3"/>
        </w:rPr>
        <w:t xml:space="preserve">); внесены изменения в соответствии с </w:t>
      </w:r>
      <w:hyperlink r:id="rId631" w:anchor="sub_id=172" w:history="1">
        <w:r>
          <w:rPr>
            <w:rStyle w:val="a4"/>
            <w:i/>
            <w:iCs/>
          </w:rPr>
          <w:t>приказом</w:t>
        </w:r>
      </w:hyperlink>
      <w:r>
        <w:rPr>
          <w:rStyle w:val="s3"/>
        </w:rPr>
        <w:t xml:space="preserve"> Министра финансов РК от 26.02.16 г. № 87 (</w:t>
      </w:r>
      <w:hyperlink r:id="rId632" w:anchor="sub_id=17200" w:history="1">
        <w:r>
          <w:rPr>
            <w:rStyle w:val="a4"/>
            <w:i/>
            <w:iCs/>
          </w:rPr>
          <w:t>см. стар. ред.</w:t>
        </w:r>
      </w:hyperlink>
      <w:r>
        <w:rPr>
          <w:rStyle w:val="s3"/>
        </w:rPr>
        <w:t xml:space="preserve">); изложен в редакции </w:t>
      </w:r>
      <w:hyperlink r:id="rId633" w:anchor="sub_id=172" w:history="1">
        <w:r>
          <w:rPr>
            <w:rStyle w:val="a4"/>
            <w:i/>
            <w:iCs/>
          </w:rPr>
          <w:t>приказа</w:t>
        </w:r>
      </w:hyperlink>
      <w:r>
        <w:rPr>
          <w:rStyle w:val="s3"/>
        </w:rPr>
        <w:t xml:space="preserve"> Министра финансов РК от 12.07.17 г. № 431 (</w:t>
      </w:r>
      <w:hyperlink r:id="rId634" w:anchor="sub_id=17200" w:history="1">
        <w:r>
          <w:rPr>
            <w:rStyle w:val="a4"/>
            <w:i/>
            <w:iCs/>
          </w:rPr>
          <w:t>см. стар. ред.</w:t>
        </w:r>
      </w:hyperlink>
      <w:r>
        <w:rPr>
          <w:rStyle w:val="s3"/>
        </w:rPr>
        <w:t xml:space="preserve">); внесены изменения в соответствии с </w:t>
      </w:r>
      <w:hyperlink r:id="rId635" w:anchor="sub_id=172" w:history="1">
        <w:r>
          <w:rPr>
            <w:rStyle w:val="a4"/>
            <w:i/>
            <w:iCs/>
          </w:rPr>
          <w:t>приказом</w:t>
        </w:r>
      </w:hyperlink>
      <w:r>
        <w:rPr>
          <w:rStyle w:val="s3"/>
        </w:rPr>
        <w:t xml:space="preserve"> Министра финансов РК от 23.02.18 г. № 269 (</w:t>
      </w:r>
      <w:hyperlink r:id="rId636" w:anchor="sub_id=17200" w:history="1">
        <w:r>
          <w:rPr>
            <w:rStyle w:val="a4"/>
            <w:i/>
            <w:iCs/>
          </w:rPr>
          <w:t>см. стар. ред.</w:t>
        </w:r>
      </w:hyperlink>
      <w:r>
        <w:rPr>
          <w:rStyle w:val="s3"/>
        </w:rPr>
        <w:t xml:space="preserve">); изложен в редакции </w:t>
      </w:r>
      <w:hyperlink r:id="rId637" w:history="1">
        <w:r>
          <w:rPr>
            <w:rStyle w:val="a4"/>
            <w:i/>
            <w:iCs/>
          </w:rPr>
          <w:t>приказа</w:t>
        </w:r>
      </w:hyperlink>
      <w:r>
        <w:rPr>
          <w:rStyle w:val="s3"/>
        </w:rPr>
        <w:t xml:space="preserve"> Министра финансов РК от 16.11.21 г. № 1184 (</w:t>
      </w:r>
      <w:hyperlink r:id="rId638" w:anchor="sub_id=17200" w:history="1">
        <w:r>
          <w:rPr>
            <w:rStyle w:val="a4"/>
            <w:i/>
            <w:iCs/>
          </w:rPr>
          <w:t>см. стар. ред.</w:t>
        </w:r>
      </w:hyperlink>
      <w:r>
        <w:rPr>
          <w:rStyle w:val="s3"/>
        </w:rPr>
        <w:t>)</w:t>
      </w:r>
    </w:p>
    <w:p w:rsidR="00000000" w:rsidRDefault="00596FAF">
      <w:pPr>
        <w:pStyle w:val="pj"/>
      </w:pPr>
      <w:r>
        <w:rPr>
          <w:rStyle w:val="s0"/>
        </w:rPr>
        <w:t>172. В договорах, связанных со строитель</w:t>
      </w:r>
      <w:r>
        <w:rPr>
          <w:rStyle w:val="s0"/>
        </w:rPr>
        <w:t>ством, либо реконструкцией зданий, сооружений, дорог, капитальным ремонтом помещений, сооружений, дорог и других объектов, а также по текущим затратам, за исключением приобретения сложного энергетического оборудования в рамках реализации инвестиционных про</w:t>
      </w:r>
      <w:r>
        <w:rPr>
          <w:rStyle w:val="s0"/>
        </w:rPr>
        <w:t>ектов, технологический срок изготовления которых более одного года, выплаты средств агенту по управлению государственными ресурсами зерна, оплаты услуг по транспортировке казахстанского зерна на экспорт, оплаты лечения больных за рубежом, оказание услуг ор</w:t>
      </w:r>
      <w:r>
        <w:rPr>
          <w:rStyle w:val="s0"/>
        </w:rPr>
        <w:t>ганизациями первичной медико-санитарной помощи на селе, необходимо наличие условия о пропорциональном удержании государственным учреждением ранее выплаченного аванса от каждой суммы принятых товаров (работ, услуг).</w:t>
      </w:r>
    </w:p>
    <w:p w:rsidR="00000000" w:rsidRDefault="00596FAF">
      <w:pPr>
        <w:pStyle w:val="pj"/>
      </w:pPr>
      <w:r>
        <w:rPr>
          <w:rStyle w:val="s0"/>
        </w:rPr>
        <w:t>По договорам, срок действия которых превы</w:t>
      </w:r>
      <w:r>
        <w:rPr>
          <w:rStyle w:val="s0"/>
        </w:rPr>
        <w:t>шает финансовый год, в случае наличия неудержанной суммы аванса прошлых лет, аванс, подлежащий выплате в новом финансовом году, выплачивается после полного погашения ранее выплаченного аванса объемами выполненных работ.</w:t>
      </w:r>
    </w:p>
    <w:p w:rsidR="00000000" w:rsidRDefault="00596FAF">
      <w:pPr>
        <w:pStyle w:val="pji"/>
      </w:pPr>
      <w:r>
        <w:rPr>
          <w:rStyle w:val="s3"/>
        </w:rPr>
        <w:t xml:space="preserve">Абзац третий пункта 172 </w:t>
      </w:r>
      <w:hyperlink r:id="rId639" w:anchor="sub_id=400" w:history="1">
        <w:r>
          <w:rPr>
            <w:rStyle w:val="a4"/>
            <w:i/>
            <w:iCs/>
          </w:rPr>
          <w:t>действует</w:t>
        </w:r>
      </w:hyperlink>
      <w:r>
        <w:rPr>
          <w:rStyle w:val="s3"/>
        </w:rPr>
        <w:t xml:space="preserve"> до 1 июля 2023 г.</w:t>
      </w:r>
    </w:p>
    <w:p w:rsidR="00000000" w:rsidRDefault="00596FAF">
      <w:pPr>
        <w:pStyle w:val="pj"/>
      </w:pPr>
      <w:r>
        <w:rPr>
          <w:rStyle w:val="s0"/>
        </w:rPr>
        <w:t>Требования части второй настоящего пункта не применяются к выплаченным авансам по специфике 431 «Строительство новых объектов и реконструкция имеющихся объекто</w:t>
      </w:r>
      <w:r>
        <w:rPr>
          <w:rStyle w:val="s0"/>
        </w:rPr>
        <w:t>в» для строительства объектов в области здравоохранения, предназначенных для оказания онкологической помощи.</w:t>
      </w:r>
    </w:p>
    <w:p w:rsidR="00000000" w:rsidRDefault="00596FAF">
      <w:pPr>
        <w:pStyle w:val="pj"/>
      </w:pPr>
      <w:r>
        <w:rPr>
          <w:rStyle w:val="s0"/>
        </w:rPr>
        <w:t xml:space="preserve">Оплата работ, связанных со строительством либо реконструкцией зданий, сооружений, дорог, капитальным ремонтом помещений, зданий, сооружений, дорог </w:t>
      </w:r>
      <w:r>
        <w:rPr>
          <w:rStyle w:val="s0"/>
        </w:rPr>
        <w:t>и других объектов, в целом производится в пределах девяноста пяти процентов от общей суммы договора. По договорам, срок действия которых превышает текущий финансовый год, удержание пяти процентов от общей суммы договора производится государственным учрежде</w:t>
      </w:r>
      <w:r>
        <w:rPr>
          <w:rStyle w:val="s0"/>
        </w:rPr>
        <w:t>нием на последний год завершения объекта.</w:t>
      </w:r>
    </w:p>
    <w:p w:rsidR="00000000" w:rsidRDefault="00596FAF">
      <w:pPr>
        <w:pStyle w:val="pj"/>
      </w:pPr>
      <w:r>
        <w:rPr>
          <w:rStyle w:val="s0"/>
        </w:rPr>
        <w:t>Удержание пяти процентов не производится по зарегистрированным в территориальном подразделении казначейства договорам на текущий финансовый год, в случаях выделения средств из резерва Правительства Республики Казах</w:t>
      </w:r>
      <w:r>
        <w:rPr>
          <w:rStyle w:val="s0"/>
        </w:rPr>
        <w:t>стан или местного исполнительного органа, а также когда средства были выделены на начало строительства объекта. При этом окончательная оплата за текущий финансовый год по объектам в указанных случаях производится на основании акта выполненных работ, предст</w:t>
      </w:r>
      <w:r>
        <w:rPr>
          <w:rStyle w:val="s0"/>
        </w:rPr>
        <w:t>авленного государственным учреждением в территориальное подразделение казначейства. Окончательный расчет за выполненные работы между заказчиком и подрядчиком производится после завершения работ, связанных со строительством либо реконструкцией зданий, соору</w:t>
      </w:r>
      <w:r>
        <w:rPr>
          <w:rStyle w:val="s0"/>
        </w:rPr>
        <w:t>жений, дорог, капитальным ремонтом помещений, зданий, сооружений, дорог, других объектов, и предъявления заказчиком в территориальные подразделения казначейства акта приемки объекта в эксплуатацию, подписанного в соответствии с законодательством Республики</w:t>
      </w:r>
      <w:r>
        <w:rPr>
          <w:rStyle w:val="s0"/>
        </w:rPr>
        <w:t xml:space="preserve"> Казахстан об архитектурной, градостроительной и строительной деятельности.</w:t>
      </w:r>
    </w:p>
    <w:p w:rsidR="00000000" w:rsidRDefault="00596FAF">
      <w:pPr>
        <w:pStyle w:val="pji"/>
      </w:pPr>
      <w:bookmarkStart w:id="45" w:name="SUB17300"/>
      <w:bookmarkEnd w:id="45"/>
      <w:r>
        <w:rPr>
          <w:rStyle w:val="s3"/>
        </w:rPr>
        <w:t xml:space="preserve">Пункт 173 изложен в редакции </w:t>
      </w:r>
      <w:hyperlink r:id="rId640" w:anchor="sub_id=173" w:history="1">
        <w:r>
          <w:rPr>
            <w:rStyle w:val="a4"/>
            <w:i/>
            <w:iCs/>
          </w:rPr>
          <w:t>приказа</w:t>
        </w:r>
      </w:hyperlink>
      <w:r>
        <w:rPr>
          <w:rStyle w:val="s3"/>
        </w:rPr>
        <w:t xml:space="preserve"> Министра финансов РК от 26.03.15 г. № 202 (</w:t>
      </w:r>
      <w:hyperlink r:id="rId641" w:anchor="sub_id=17300" w:history="1">
        <w:r>
          <w:rPr>
            <w:rStyle w:val="a4"/>
            <w:i/>
            <w:iCs/>
          </w:rPr>
          <w:t>см. стар. ред.</w:t>
        </w:r>
      </w:hyperlink>
      <w:r>
        <w:rPr>
          <w:rStyle w:val="s3"/>
        </w:rPr>
        <w:t>)</w:t>
      </w:r>
    </w:p>
    <w:p w:rsidR="00000000" w:rsidRDefault="00596FAF">
      <w:pPr>
        <w:pStyle w:val="pj"/>
      </w:pPr>
      <w:r>
        <w:t>173. При осуществлении формирования государственных ресурсов зерна перечисление денежных средств агенту по управлению государственными ресурсами зерна осуществляется единовреме</w:t>
      </w:r>
      <w:r>
        <w:t>нными выплатами в размерах сумм на весенне-летнее финансирование и осенний закуп зерна согласно договора.</w:t>
      </w:r>
    </w:p>
    <w:p w:rsidR="00000000" w:rsidRDefault="00596FAF">
      <w:pPr>
        <w:pStyle w:val="pj"/>
      </w:pPr>
      <w:r>
        <w:rPr>
          <w:rStyle w:val="s0"/>
        </w:rPr>
        <w:t>174. Оплата услуг по транспортировке казахстанского зерна на экспорт транзитом через территорию Российской Федерации осуществляется единовременной вып</w:t>
      </w:r>
      <w:r>
        <w:rPr>
          <w:rStyle w:val="s0"/>
        </w:rPr>
        <w:t>латой в размере 100 процентов от суммы договора на текущий финансовый год.</w:t>
      </w:r>
    </w:p>
    <w:p w:rsidR="00000000" w:rsidRDefault="00596FAF">
      <w:pPr>
        <w:pStyle w:val="pji"/>
      </w:pPr>
      <w:r>
        <w:rPr>
          <w:rStyle w:val="s3"/>
        </w:rPr>
        <w:t xml:space="preserve">Правила дополнены пунктом 174-1 в соответствии с </w:t>
      </w:r>
      <w:hyperlink r:id="rId642" w:history="1">
        <w:r>
          <w:rPr>
            <w:rStyle w:val="a4"/>
            <w:i/>
            <w:iCs/>
          </w:rPr>
          <w:t>приказом</w:t>
        </w:r>
      </w:hyperlink>
      <w:r>
        <w:rPr>
          <w:rStyle w:val="s3"/>
        </w:rPr>
        <w:t xml:space="preserve"> и.о. Министра финансов РК от 30.11.17 г. № 694</w:t>
      </w:r>
    </w:p>
    <w:p w:rsidR="00000000" w:rsidRDefault="00596FAF">
      <w:pPr>
        <w:pStyle w:val="pj"/>
      </w:pPr>
      <w:r>
        <w:rPr>
          <w:rStyle w:val="s0"/>
        </w:rPr>
        <w:t>174-1. Аван</w:t>
      </w:r>
      <w:r>
        <w:rPr>
          <w:rStyle w:val="s0"/>
        </w:rPr>
        <w:t>совая (предварительная) оплата за приобретение услуг аналитических исследований по администрированию налога на добавленную стоимость с использованием технологии Blockchain с разработкой методологии и адаптации к законодательству Республики Казахстан допуск</w:t>
      </w:r>
      <w:r>
        <w:rPr>
          <w:rStyle w:val="s0"/>
        </w:rPr>
        <w:t>ается в размере 100 процентов от суммы договора.</w:t>
      </w:r>
    </w:p>
    <w:p w:rsidR="00000000" w:rsidRDefault="00596FAF">
      <w:pPr>
        <w:pStyle w:val="pji"/>
      </w:pPr>
      <w:r>
        <w:rPr>
          <w:rStyle w:val="s3"/>
        </w:rPr>
        <w:t xml:space="preserve">Правила дополнены пунктом 174-2 в соответствии с </w:t>
      </w:r>
      <w:hyperlink r:id="rId643" w:anchor="sub_id=1742" w:history="1">
        <w:r>
          <w:rPr>
            <w:rStyle w:val="a4"/>
            <w:i/>
            <w:iCs/>
          </w:rPr>
          <w:t>приказом</w:t>
        </w:r>
      </w:hyperlink>
      <w:r>
        <w:rPr>
          <w:rStyle w:val="s3"/>
        </w:rPr>
        <w:t xml:space="preserve"> Министра финансов РК от 04.05.18 г. № 506</w:t>
      </w:r>
    </w:p>
    <w:p w:rsidR="00000000" w:rsidRDefault="00596FAF">
      <w:pPr>
        <w:pStyle w:val="pj"/>
      </w:pPr>
      <w:r>
        <w:rPr>
          <w:rStyle w:val="s0"/>
        </w:rPr>
        <w:t>174-2. Авансовая (предвар</w:t>
      </w:r>
      <w:r>
        <w:rPr>
          <w:rStyle w:val="s0"/>
        </w:rPr>
        <w:t>ительная) оплата услуг, связанных с хранением иностранной валюты и других ценностей, изъятых органами уголовного преследования в рамках расследуемых ими уголовных дел, допускается в размере 100 процентов от суммы договора.</w:t>
      </w:r>
    </w:p>
    <w:p w:rsidR="00000000" w:rsidRDefault="00596FAF">
      <w:pPr>
        <w:pStyle w:val="pj"/>
      </w:pPr>
      <w:r>
        <w:rPr>
          <w:rStyle w:val="s0"/>
        </w:rPr>
        <w:t xml:space="preserve">175. При осуществлении </w:t>
      </w:r>
      <w:r>
        <w:t>формирован</w:t>
      </w:r>
      <w:r>
        <w:t>ия</w:t>
      </w:r>
      <w:r>
        <w:rPr>
          <w:rStyle w:val="s0"/>
        </w:rPr>
        <w:t xml:space="preserve"> и использования региональных стабилизационных фондов продовольственных товаров перечисление денежных средств специализированной организации осуществляется единовременной выплатой в размере 100 (сто) процентов.</w:t>
      </w:r>
    </w:p>
    <w:p w:rsidR="00000000" w:rsidRDefault="00596FAF">
      <w:pPr>
        <w:pStyle w:val="pji"/>
      </w:pPr>
      <w:r>
        <w:rPr>
          <w:rStyle w:val="s3"/>
        </w:rPr>
        <w:t xml:space="preserve">Пункт 176 изложен в редакции </w:t>
      </w:r>
      <w:hyperlink r:id="rId644" w:anchor="sub_id=176" w:history="1">
        <w:r>
          <w:rPr>
            <w:rStyle w:val="a4"/>
            <w:i/>
            <w:iCs/>
          </w:rPr>
          <w:t>приказа</w:t>
        </w:r>
      </w:hyperlink>
      <w:r>
        <w:rPr>
          <w:rStyle w:val="s3"/>
        </w:rPr>
        <w:t xml:space="preserve"> Министра финансов РК от 30.11.18 г. № 1046 (</w:t>
      </w:r>
      <w:hyperlink r:id="rId645" w:anchor="sub_id=17600" w:history="1">
        <w:r>
          <w:rPr>
            <w:rStyle w:val="a4"/>
            <w:i/>
            <w:iCs/>
          </w:rPr>
          <w:t>см. стар. ред.</w:t>
        </w:r>
      </w:hyperlink>
      <w:r>
        <w:rPr>
          <w:rStyle w:val="s3"/>
        </w:rPr>
        <w:t>)</w:t>
      </w:r>
    </w:p>
    <w:p w:rsidR="00000000" w:rsidRDefault="00596FAF">
      <w:pPr>
        <w:pStyle w:val="pj"/>
      </w:pPr>
      <w:r>
        <w:rPr>
          <w:rStyle w:val="s0"/>
        </w:rPr>
        <w:t>176. Авансовая (предварительная) оплат</w:t>
      </w:r>
      <w:r>
        <w:rPr>
          <w:rStyle w:val="s0"/>
        </w:rPr>
        <w:t>а при обязательном страховании гражданско-правовой ответственности владельцев транспортных средств, страховании гражданско-правовой ответственности перевозчика перед пассажирами, приобретении периодической печати и услуг почтовой связи допускается в размер</w:t>
      </w:r>
      <w:r>
        <w:rPr>
          <w:rStyle w:val="s0"/>
        </w:rPr>
        <w:t>е 100 процентов от суммы договора, если иное не установлено законодательством Республики Казахстан.</w:t>
      </w:r>
    </w:p>
    <w:p w:rsidR="00000000" w:rsidRDefault="00596FAF">
      <w:pPr>
        <w:pStyle w:val="pj"/>
      </w:pPr>
      <w:r>
        <w:rPr>
          <w:rStyle w:val="s0"/>
        </w:rPr>
        <w:t>177. При перечислении средств на увеличение уставного капитала организации, осуществляющей деятельность по организации и проведению международной специализи</w:t>
      </w:r>
      <w:r>
        <w:rPr>
          <w:rStyle w:val="s0"/>
        </w:rPr>
        <w:t>рованной выставки ЭКСПО-2017 в городе Астана, допускается авансовая (предварительная) оплата в размере 100 процентов от суммы плана финансирования на текущий финансовый год.</w:t>
      </w:r>
    </w:p>
    <w:p w:rsidR="00000000" w:rsidRDefault="00596FAF">
      <w:pPr>
        <w:pStyle w:val="pj"/>
      </w:pPr>
      <w:r>
        <w:rPr>
          <w:rStyle w:val="s0"/>
        </w:rPr>
        <w:t xml:space="preserve">178. Авансовая (предварительная) оплата для специфик экономической классификации расходов 151 «Оплата коммунальных услуг» не разрешается. </w:t>
      </w:r>
    </w:p>
    <w:p w:rsidR="00000000" w:rsidRDefault="00596FAF">
      <w:pPr>
        <w:pStyle w:val="pj"/>
      </w:pPr>
      <w:r>
        <w:rPr>
          <w:rStyle w:val="s0"/>
        </w:rPr>
        <w:t>Авансовая (предварительная) оплата по специфике экономической классификации расходов 154 «Оплата аренды за помещение»</w:t>
      </w:r>
      <w:r>
        <w:rPr>
          <w:rStyle w:val="s0"/>
        </w:rPr>
        <w:t xml:space="preserve"> разрешается только для оплаты загранучреждениями Республики Казахстан суммы аренды, если в соответствии с договором аренды предусмотрено требование о предоставлении банковской гарантии об оплате депозитных сумм.</w:t>
      </w:r>
    </w:p>
    <w:p w:rsidR="00000000" w:rsidRDefault="00596FAF">
      <w:pPr>
        <w:pStyle w:val="pj"/>
      </w:pPr>
      <w:r>
        <w:rPr>
          <w:rStyle w:val="s0"/>
        </w:rPr>
        <w:t xml:space="preserve">179. Авансовая (предварительная) оплата по </w:t>
      </w:r>
      <w:r>
        <w:rPr>
          <w:rStyle w:val="s0"/>
        </w:rPr>
        <w:t>гражданско-правовым сделкам, заключенным по итогам проведения электронных государственных закупок способом запроса ценовых предложений товаров, работ, услуг, не допускается.</w:t>
      </w:r>
    </w:p>
    <w:p w:rsidR="00000000" w:rsidRDefault="00596FAF">
      <w:pPr>
        <w:pStyle w:val="pj"/>
      </w:pPr>
      <w:bookmarkStart w:id="46" w:name="SUB18000"/>
      <w:bookmarkEnd w:id="46"/>
      <w:r>
        <w:rPr>
          <w:rStyle w:val="s0"/>
        </w:rPr>
        <w:t>180. Авансовая (предварительная) оплата по договорам, заключенным в рамках государ</w:t>
      </w:r>
      <w:r>
        <w:rPr>
          <w:rStyle w:val="s0"/>
        </w:rPr>
        <w:t>ственного оборонного заказа Республики Казахстан, допускается в размере не более 75 процентов от суммы договора, предусмотренной на текущий финансовый год.</w:t>
      </w:r>
    </w:p>
    <w:p w:rsidR="00000000" w:rsidRDefault="00596FAF">
      <w:pPr>
        <w:pStyle w:val="pj"/>
      </w:pPr>
      <w:r>
        <w:rPr>
          <w:rStyle w:val="s0"/>
        </w:rPr>
        <w:t>181. Оплата услуг по взаимодействию с международными рейтинговыми агентствами Standard&amp;Poor's, Moody</w:t>
      </w:r>
      <w:r>
        <w:rPr>
          <w:rStyle w:val="s0"/>
        </w:rPr>
        <w:t>'s и Fitch Ratings (в том числе в случае их реорганизации в другое юридическое лицо) осуществляется в соответствии с условиями и сроками, обозначенными в заключенных с ними договорах или соглашениях.</w:t>
      </w:r>
    </w:p>
    <w:p w:rsidR="00000000" w:rsidRDefault="00596FAF">
      <w:pPr>
        <w:pStyle w:val="pji"/>
      </w:pPr>
      <w:r>
        <w:rPr>
          <w:rStyle w:val="s3"/>
        </w:rPr>
        <w:t xml:space="preserve">Пункт 182 изложен в редакции </w:t>
      </w:r>
      <w:hyperlink r:id="rId646" w:anchor="sub_id=182" w:history="1">
        <w:r>
          <w:rPr>
            <w:rStyle w:val="a4"/>
            <w:i/>
            <w:iCs/>
          </w:rPr>
          <w:t>приказа</w:t>
        </w:r>
      </w:hyperlink>
      <w:r>
        <w:rPr>
          <w:rStyle w:val="s3"/>
        </w:rPr>
        <w:t xml:space="preserve"> Министра финансов РК от 09.10.15 г. № 509 (</w:t>
      </w:r>
      <w:hyperlink r:id="rId647" w:anchor="sub_id=18200" w:history="1">
        <w:r>
          <w:rPr>
            <w:rStyle w:val="a4"/>
            <w:i/>
            <w:iCs/>
          </w:rPr>
          <w:t>см. стар. ред.</w:t>
        </w:r>
      </w:hyperlink>
      <w:r>
        <w:rPr>
          <w:rStyle w:val="s3"/>
        </w:rPr>
        <w:t xml:space="preserve">); </w:t>
      </w:r>
      <w:hyperlink r:id="rId648" w:anchor="sub_id=182" w:history="1">
        <w:r>
          <w:rPr>
            <w:rStyle w:val="a4"/>
            <w:i/>
            <w:iCs/>
          </w:rPr>
          <w:t>приказа</w:t>
        </w:r>
      </w:hyperlink>
      <w:r>
        <w:rPr>
          <w:rStyle w:val="s3"/>
        </w:rPr>
        <w:t xml:space="preserve"> Министра финансов РК от 26.02.16 г. № 87 (</w:t>
      </w:r>
      <w:hyperlink r:id="rId649" w:anchor="sub_id=18200" w:history="1">
        <w:r>
          <w:rPr>
            <w:rStyle w:val="a4"/>
            <w:i/>
            <w:iCs/>
          </w:rPr>
          <w:t>см. стар. ред.</w:t>
        </w:r>
      </w:hyperlink>
      <w:r>
        <w:rPr>
          <w:rStyle w:val="s3"/>
        </w:rPr>
        <w:t xml:space="preserve">); </w:t>
      </w:r>
    </w:p>
    <w:p w:rsidR="00000000" w:rsidRDefault="00596FAF">
      <w:pPr>
        <w:pStyle w:val="pj"/>
      </w:pPr>
      <w:r>
        <w:t xml:space="preserve">182. В договоре, заключенном в соответствии с </w:t>
      </w:r>
      <w:hyperlink r:id="rId650" w:history="1">
        <w:r>
          <w:rPr>
            <w:rStyle w:val="a4"/>
          </w:rPr>
          <w:t>законодательством</w:t>
        </w:r>
      </w:hyperlink>
      <w:r>
        <w:t xml:space="preserve"> Республики Казахстан о государственных закупках, в обязательном порядке предусматриваются ответственность за неисполнение либо ненадлежащее исполнение обязательств по данному договору.</w:t>
      </w:r>
    </w:p>
    <w:p w:rsidR="00000000" w:rsidRDefault="00596FAF">
      <w:pPr>
        <w:pStyle w:val="pji"/>
      </w:pPr>
      <w:r>
        <w:rPr>
          <w:rStyle w:val="s3"/>
        </w:rPr>
        <w:t>Пункт 183 изложен</w:t>
      </w:r>
      <w:r>
        <w:rPr>
          <w:rStyle w:val="s3"/>
        </w:rPr>
        <w:t xml:space="preserve"> в редакции </w:t>
      </w:r>
      <w:hyperlink r:id="rId651" w:anchor="sub_id=183" w:history="1">
        <w:r>
          <w:rPr>
            <w:rStyle w:val="a4"/>
            <w:i/>
            <w:iCs/>
          </w:rPr>
          <w:t>приказа</w:t>
        </w:r>
      </w:hyperlink>
      <w:r>
        <w:rPr>
          <w:rStyle w:val="s3"/>
        </w:rPr>
        <w:t xml:space="preserve"> Министра финансов РК от 26.03.15 г. № 202 (</w:t>
      </w:r>
      <w:hyperlink r:id="rId652" w:anchor="sub_id=18300" w:history="1">
        <w:r>
          <w:rPr>
            <w:rStyle w:val="a4"/>
            <w:i/>
            <w:iCs/>
          </w:rPr>
          <w:t>см. стар. ред.</w:t>
        </w:r>
      </w:hyperlink>
      <w:r>
        <w:rPr>
          <w:rStyle w:val="s3"/>
        </w:rPr>
        <w:t xml:space="preserve">); </w:t>
      </w:r>
      <w:hyperlink r:id="rId653" w:anchor="sub_id=183" w:history="1">
        <w:r>
          <w:rPr>
            <w:rStyle w:val="a4"/>
            <w:i/>
            <w:iCs/>
          </w:rPr>
          <w:t>приказа</w:t>
        </w:r>
      </w:hyperlink>
      <w:r>
        <w:rPr>
          <w:rStyle w:val="s3"/>
        </w:rPr>
        <w:t xml:space="preserve"> Министра финансов РК от 11.11.16 г. № 597 (</w:t>
      </w:r>
      <w:hyperlink r:id="rId654" w:anchor="sub_id=18300" w:history="1">
        <w:r>
          <w:rPr>
            <w:rStyle w:val="a4"/>
            <w:i/>
            <w:iCs/>
          </w:rPr>
          <w:t>см. стар. ред.</w:t>
        </w:r>
      </w:hyperlink>
      <w:r>
        <w:rPr>
          <w:rStyle w:val="s3"/>
        </w:rPr>
        <w:t xml:space="preserve">); </w:t>
      </w:r>
      <w:hyperlink r:id="rId655" w:anchor="sub_id=183" w:history="1">
        <w:r>
          <w:rPr>
            <w:rStyle w:val="a4"/>
            <w:i/>
            <w:iCs/>
          </w:rPr>
          <w:t>приказа</w:t>
        </w:r>
      </w:hyperlink>
      <w:r>
        <w:rPr>
          <w:rStyle w:val="s3"/>
        </w:rPr>
        <w:t xml:space="preserve"> Министра финансов РК от 23.02.18 г. № 269 (</w:t>
      </w:r>
      <w:hyperlink r:id="rId656" w:anchor="sub_id=18300" w:history="1">
        <w:r>
          <w:rPr>
            <w:rStyle w:val="a4"/>
            <w:i/>
            <w:iCs/>
          </w:rPr>
          <w:t>см. стар. ред.</w:t>
        </w:r>
      </w:hyperlink>
      <w:r>
        <w:rPr>
          <w:rStyle w:val="s3"/>
        </w:rPr>
        <w:t xml:space="preserve">); </w:t>
      </w:r>
      <w:hyperlink r:id="rId657" w:anchor="sub_id=183" w:history="1">
        <w:r>
          <w:rPr>
            <w:rStyle w:val="a4"/>
            <w:i/>
            <w:iCs/>
          </w:rPr>
          <w:t>приказа</w:t>
        </w:r>
      </w:hyperlink>
      <w:r>
        <w:rPr>
          <w:rStyle w:val="s3"/>
        </w:rPr>
        <w:t xml:space="preserve"> Министра финансов РК от 30.11.18 г. № 1046 (</w:t>
      </w:r>
      <w:hyperlink r:id="rId658" w:anchor="sub_id=18300" w:history="1">
        <w:r>
          <w:rPr>
            <w:rStyle w:val="a4"/>
            <w:i/>
            <w:iCs/>
          </w:rPr>
          <w:t>см. стар. ред.</w:t>
        </w:r>
      </w:hyperlink>
      <w:r>
        <w:rPr>
          <w:rStyle w:val="s3"/>
        </w:rPr>
        <w:t xml:space="preserve">); </w:t>
      </w:r>
      <w:hyperlink r:id="rId659" w:anchor="sub_id=183" w:history="1">
        <w:r>
          <w:rPr>
            <w:rStyle w:val="a4"/>
            <w:i/>
            <w:iCs/>
          </w:rPr>
          <w:t>приказа</w:t>
        </w:r>
      </w:hyperlink>
      <w:r>
        <w:rPr>
          <w:rStyle w:val="s3"/>
        </w:rPr>
        <w:t xml:space="preserve"> и.о. Министра финансов РК от 07.11.19 г. № 1235 (</w:t>
      </w:r>
      <w:hyperlink r:id="rId660" w:anchor="sub_id=18300" w:history="1">
        <w:r>
          <w:rPr>
            <w:rStyle w:val="a4"/>
            <w:i/>
            <w:iCs/>
          </w:rPr>
          <w:t>см. стар. ред.</w:t>
        </w:r>
      </w:hyperlink>
      <w:r>
        <w:rPr>
          <w:rStyle w:val="s3"/>
        </w:rPr>
        <w:t xml:space="preserve">); </w:t>
      </w:r>
      <w:hyperlink r:id="rId661" w:history="1">
        <w:r>
          <w:rPr>
            <w:rStyle w:val="a4"/>
            <w:i/>
            <w:iCs/>
          </w:rPr>
          <w:t>приказа</w:t>
        </w:r>
      </w:hyperlink>
      <w:r>
        <w:rPr>
          <w:rStyle w:val="s3"/>
        </w:rPr>
        <w:t xml:space="preserve"> Первого заместителя Премье</w:t>
      </w:r>
      <w:r>
        <w:rPr>
          <w:rStyle w:val="s3"/>
        </w:rPr>
        <w:t>р-Министра РК - Министра финансов РК от 22.11.19 г. № 1283 (</w:t>
      </w:r>
      <w:hyperlink r:id="rId662" w:anchor="sub_id=18300" w:history="1">
        <w:r>
          <w:rPr>
            <w:rStyle w:val="a4"/>
            <w:i/>
            <w:iCs/>
          </w:rPr>
          <w:t>см. стар. ред.</w:t>
        </w:r>
      </w:hyperlink>
      <w:r>
        <w:rPr>
          <w:rStyle w:val="s3"/>
        </w:rPr>
        <w:t xml:space="preserve">); </w:t>
      </w:r>
      <w:hyperlink r:id="rId663" w:history="1">
        <w:r>
          <w:rPr>
            <w:rStyle w:val="a4"/>
            <w:i/>
            <w:iCs/>
          </w:rPr>
          <w:t>приказа</w:t>
        </w:r>
      </w:hyperlink>
      <w:r>
        <w:rPr>
          <w:rStyle w:val="s3"/>
        </w:rPr>
        <w:t xml:space="preserve"> Первого заместителя Пре</w:t>
      </w:r>
      <w:r>
        <w:rPr>
          <w:rStyle w:val="s3"/>
        </w:rPr>
        <w:t>мьер-Министра РК - Министра финансов РК от 18.02.20 г. № 164 (</w:t>
      </w:r>
      <w:hyperlink r:id="rId664" w:anchor="sub_id=18300" w:history="1">
        <w:r>
          <w:rPr>
            <w:rStyle w:val="a4"/>
            <w:i/>
            <w:iCs/>
          </w:rPr>
          <w:t>см. стар. ред.</w:t>
        </w:r>
      </w:hyperlink>
      <w:r>
        <w:rPr>
          <w:rStyle w:val="s3"/>
        </w:rPr>
        <w:t xml:space="preserve">); </w:t>
      </w:r>
      <w:hyperlink r:id="rId665" w:anchor="sub_id=183" w:history="1">
        <w:r>
          <w:rPr>
            <w:rStyle w:val="a4"/>
            <w:i/>
            <w:iCs/>
          </w:rPr>
          <w:t>приказа</w:t>
        </w:r>
      </w:hyperlink>
      <w:r>
        <w:rPr>
          <w:rStyle w:val="s3"/>
        </w:rPr>
        <w:t xml:space="preserve"> Замес</w:t>
      </w:r>
      <w:r>
        <w:rPr>
          <w:rStyle w:val="s3"/>
        </w:rPr>
        <w:t>тителя Премьер-Министра - Министра финансов РК от 09.01.23 г. № 13 (введены в действие с 9 января 2023 г.) (</w:t>
      </w:r>
      <w:hyperlink r:id="rId666" w:anchor="sub_id=18300" w:history="1">
        <w:r>
          <w:rPr>
            <w:rStyle w:val="a4"/>
            <w:i/>
            <w:iCs/>
          </w:rPr>
          <w:t>см. стар. ред.</w:t>
        </w:r>
      </w:hyperlink>
      <w:r>
        <w:rPr>
          <w:rStyle w:val="s3"/>
        </w:rPr>
        <w:t>)</w:t>
      </w:r>
    </w:p>
    <w:p w:rsidR="00000000" w:rsidRDefault="00596FAF">
      <w:pPr>
        <w:pStyle w:val="pj"/>
      </w:pPr>
      <w:r>
        <w:rPr>
          <w:rStyle w:val="s0"/>
        </w:rPr>
        <w:t>183. Допускается оплата государственными учрежден</w:t>
      </w:r>
      <w:r>
        <w:rPr>
          <w:rStyle w:val="s0"/>
        </w:rPr>
        <w:t>иями за оказанные услуги (коммунальные услуги, услуги вывоза мусора, услуги связи, услуги телерадиовещания, услуги организации питания военнослужащих) в первом квартале текущего финансового года по договору, заключенному на текущий финансовый год по докуме</w:t>
      </w:r>
      <w:r>
        <w:rPr>
          <w:rStyle w:val="s0"/>
        </w:rPr>
        <w:t>нтам к оплате, выставленным за декабрь истекшего финансового года.</w:t>
      </w:r>
    </w:p>
    <w:p w:rsidR="00000000" w:rsidRDefault="00596FAF">
      <w:pPr>
        <w:pStyle w:val="pj"/>
      </w:pPr>
      <w:r>
        <w:rPr>
          <w:rStyle w:val="s0"/>
        </w:rPr>
        <w:t xml:space="preserve">Допускается оплата государственными учреждениями за оказанные транспортные услуги и сопровождение информационных систем в первом квартале текущего финансового года по договору, заключенному на текущий финансовый год по документам к оплате, выставленным за </w:t>
      </w:r>
      <w:r>
        <w:rPr>
          <w:rStyle w:val="s0"/>
        </w:rPr>
        <w:t>декабрь истекшего финансового года.</w:t>
      </w:r>
    </w:p>
    <w:p w:rsidR="00000000" w:rsidRDefault="00596FAF">
      <w:pPr>
        <w:pStyle w:val="pj"/>
      </w:pPr>
      <w:r>
        <w:rPr>
          <w:rStyle w:val="s0"/>
        </w:rPr>
        <w:t>Допускается оплата государственными учреждениями за полученные нефтепродукты с автозаправочных станций по товарораспорядительным документам (талонам/топливным картам) в первом квартале текущего финансового года по догово</w:t>
      </w:r>
      <w:r>
        <w:rPr>
          <w:rStyle w:val="s0"/>
        </w:rPr>
        <w:t>ру, заключенному за прошлый финансовый год или текущий финансовый год по документам к оплате, выставленным за декабрь истекшего финансового года в январе текущего финансового года.</w:t>
      </w:r>
    </w:p>
    <w:p w:rsidR="00000000" w:rsidRDefault="00596FAF">
      <w:pPr>
        <w:pStyle w:val="pji"/>
      </w:pPr>
      <w:r>
        <w:rPr>
          <w:rStyle w:val="s3"/>
        </w:rPr>
        <w:t xml:space="preserve">Правила дополнены пунктом 183-1 в соответствии с </w:t>
      </w:r>
      <w:hyperlink r:id="rId667" w:history="1">
        <w:r>
          <w:rPr>
            <w:rStyle w:val="a4"/>
            <w:i/>
            <w:iCs/>
          </w:rPr>
          <w:t>приказом</w:t>
        </w:r>
      </w:hyperlink>
      <w:r>
        <w:rPr>
          <w:rStyle w:val="s3"/>
        </w:rPr>
        <w:t xml:space="preserve"> Министра финансов РК от 24.12.14 г. № 583 (</w:t>
      </w:r>
      <w:hyperlink r:id="rId668" w:anchor="sub_id=6500" w:history="1">
        <w:r>
          <w:rPr>
            <w:rStyle w:val="a4"/>
            <w:i/>
            <w:iCs/>
          </w:rPr>
          <w:t>см. стар. ред.</w:t>
        </w:r>
      </w:hyperlink>
      <w:r>
        <w:rPr>
          <w:rStyle w:val="s3"/>
        </w:rPr>
        <w:t>)</w:t>
      </w:r>
    </w:p>
    <w:p w:rsidR="00000000" w:rsidRDefault="00596FAF">
      <w:pPr>
        <w:pStyle w:val="pj"/>
      </w:pPr>
      <w:r>
        <w:t>183-1. Погашение кредиторской задолженности по бюджетным программам</w:t>
      </w:r>
      <w:r>
        <w:t xml:space="preserve"> государственных учреждений по гражданско-правовым сделкам отчетного года, возникшей вследствие секвестра и/или при отсутствии либо недостаточности денег на КСН соответствующих бюджетов, производится за счет средств, выделенных в следующем финансовом году.</w:t>
      </w:r>
    </w:p>
    <w:p w:rsidR="00000000" w:rsidRDefault="00596FAF">
      <w:pPr>
        <w:pStyle w:val="pj"/>
      </w:pPr>
      <w:r>
        <w:rPr>
          <w:rStyle w:val="s0"/>
        </w:rPr>
        <w:t>184. Оплата услуг по взаимодействию с международными организациями и странами-донорами осуществляется в соответствии с условиями и сроками, обозначенными в заключенных с ними международных договорах в рамках связанных грантов.</w:t>
      </w:r>
    </w:p>
    <w:p w:rsidR="00000000" w:rsidRDefault="00596FAF">
      <w:pPr>
        <w:pStyle w:val="pji"/>
      </w:pPr>
      <w:r>
        <w:rPr>
          <w:rStyle w:val="s3"/>
        </w:rPr>
        <w:t>В пункт 185 внесены изменени</w:t>
      </w:r>
      <w:r>
        <w:rPr>
          <w:rStyle w:val="s3"/>
        </w:rPr>
        <w:t xml:space="preserve">я в соответствии с </w:t>
      </w:r>
      <w:hyperlink r:id="rId669" w:anchor="sub_id=185" w:history="1">
        <w:r>
          <w:rPr>
            <w:rStyle w:val="a4"/>
            <w:i/>
            <w:iCs/>
          </w:rPr>
          <w:t>приказом</w:t>
        </w:r>
      </w:hyperlink>
      <w:r>
        <w:rPr>
          <w:rStyle w:val="s3"/>
        </w:rPr>
        <w:t xml:space="preserve"> Министра финансов РК от 09.10.15 г. № 509 (</w:t>
      </w:r>
      <w:hyperlink r:id="rId670" w:anchor="sub_id=18500" w:history="1">
        <w:r>
          <w:rPr>
            <w:rStyle w:val="a4"/>
            <w:i/>
            <w:iCs/>
          </w:rPr>
          <w:t>см. стар. ред.</w:t>
        </w:r>
      </w:hyperlink>
      <w:r>
        <w:rPr>
          <w:rStyle w:val="s3"/>
        </w:rPr>
        <w:t xml:space="preserve">); </w:t>
      </w:r>
      <w:hyperlink r:id="rId671" w:anchor="sub_id=185" w:history="1">
        <w:r>
          <w:rPr>
            <w:rStyle w:val="a4"/>
            <w:i/>
            <w:iCs/>
          </w:rPr>
          <w:t>приказом</w:t>
        </w:r>
      </w:hyperlink>
      <w:r>
        <w:rPr>
          <w:rStyle w:val="s3"/>
        </w:rPr>
        <w:t xml:space="preserve"> Министра финансов РК от 24.11.15 г. № 586 (</w:t>
      </w:r>
      <w:hyperlink r:id="rId672" w:anchor="sub_id=18500" w:history="1">
        <w:r>
          <w:rPr>
            <w:rStyle w:val="a4"/>
            <w:i/>
            <w:iCs/>
          </w:rPr>
          <w:t>см. стар. ред.</w:t>
        </w:r>
      </w:hyperlink>
      <w:r>
        <w:rPr>
          <w:rStyle w:val="s3"/>
        </w:rPr>
        <w:t xml:space="preserve">); </w:t>
      </w:r>
      <w:hyperlink r:id="rId673" w:anchor="sub_id=185" w:history="1">
        <w:r>
          <w:rPr>
            <w:rStyle w:val="a4"/>
            <w:i/>
            <w:iCs/>
          </w:rPr>
          <w:t>приказом</w:t>
        </w:r>
      </w:hyperlink>
      <w:r>
        <w:rPr>
          <w:rStyle w:val="s3"/>
        </w:rPr>
        <w:t xml:space="preserve"> Министра финансов РК от 26.02.16 г. № 87 (</w:t>
      </w:r>
      <w:hyperlink r:id="rId674" w:anchor="sub_id=18500" w:history="1">
        <w:r>
          <w:rPr>
            <w:rStyle w:val="a4"/>
            <w:i/>
            <w:iCs/>
          </w:rPr>
          <w:t>см. стар. ред.</w:t>
        </w:r>
      </w:hyperlink>
      <w:r>
        <w:rPr>
          <w:rStyle w:val="s3"/>
        </w:rPr>
        <w:t xml:space="preserve">); изложен в редакции </w:t>
      </w:r>
      <w:hyperlink r:id="rId675" w:anchor="sub_id=185" w:history="1">
        <w:r>
          <w:rPr>
            <w:rStyle w:val="a4"/>
            <w:i/>
            <w:iCs/>
          </w:rPr>
          <w:t>приказа</w:t>
        </w:r>
      </w:hyperlink>
      <w:r>
        <w:rPr>
          <w:rStyle w:val="s3"/>
        </w:rPr>
        <w:t xml:space="preserve"> Министра финансов РК от 23.02.18 г. № 269 (</w:t>
      </w:r>
      <w:hyperlink r:id="rId676" w:anchor="sub_id=18500" w:history="1">
        <w:r>
          <w:rPr>
            <w:rStyle w:val="a4"/>
            <w:i/>
            <w:iCs/>
          </w:rPr>
          <w:t>см. стар. ред.</w:t>
        </w:r>
      </w:hyperlink>
      <w:r>
        <w:rPr>
          <w:rStyle w:val="s3"/>
        </w:rPr>
        <w:t xml:space="preserve">); </w:t>
      </w:r>
      <w:hyperlink r:id="rId677" w:anchor="sub_id=185" w:history="1">
        <w:r>
          <w:rPr>
            <w:rStyle w:val="a4"/>
            <w:i/>
            <w:iCs/>
          </w:rPr>
          <w:t>приказа</w:t>
        </w:r>
      </w:hyperlink>
      <w:r>
        <w:rPr>
          <w:rStyle w:val="s3"/>
        </w:rPr>
        <w:t xml:space="preserve"> Министра финансов РК от 30.11.18 г. № 1046 (</w:t>
      </w:r>
      <w:hyperlink r:id="rId678" w:anchor="sub_id=18500" w:history="1">
        <w:r>
          <w:rPr>
            <w:rStyle w:val="a4"/>
            <w:i/>
            <w:iCs/>
          </w:rPr>
          <w:t>см. стар. ред.</w:t>
        </w:r>
      </w:hyperlink>
      <w:r>
        <w:rPr>
          <w:rStyle w:val="s3"/>
        </w:rPr>
        <w:t>)</w:t>
      </w:r>
    </w:p>
    <w:p w:rsidR="00000000" w:rsidRDefault="00596FAF">
      <w:pPr>
        <w:pStyle w:val="pj"/>
      </w:pPr>
      <w:r>
        <w:rPr>
          <w:rStyle w:val="s0"/>
        </w:rPr>
        <w:t>185. Дополнительные соглашения к договорам, зарегистр</w:t>
      </w:r>
      <w:r>
        <w:rPr>
          <w:rStyle w:val="s0"/>
        </w:rPr>
        <w:t>ированным в территориальном подразделении казначейства, заключаются в случаях:</w:t>
      </w:r>
    </w:p>
    <w:p w:rsidR="00000000" w:rsidRDefault="00596FAF">
      <w:pPr>
        <w:pStyle w:val="pj"/>
      </w:pPr>
      <w:r>
        <w:rPr>
          <w:rStyle w:val="s0"/>
        </w:rPr>
        <w:t>уточнения, корректировки бюджета;</w:t>
      </w:r>
    </w:p>
    <w:p w:rsidR="00000000" w:rsidRDefault="00596FAF">
      <w:pPr>
        <w:pStyle w:val="pj"/>
      </w:pPr>
      <w:r>
        <w:rPr>
          <w:rStyle w:val="s0"/>
        </w:rPr>
        <w:t>обеспечения бесперебойной деятельности заказчика в случае продления, на период до подведения итогов государственных закупок способом конкурса л</w:t>
      </w:r>
      <w:r>
        <w:rPr>
          <w:rStyle w:val="s0"/>
        </w:rPr>
        <w:t xml:space="preserve">ибо аукциона и вступления в силу договора о государственных закупках, действия договора о государственных закупках товаров, работ, услуг ежедневной или еженедельной потребности по перечню, утвержденному в соответствии </w:t>
      </w:r>
      <w:hyperlink r:id="rId679" w:history="1">
        <w:r>
          <w:rPr>
            <w:rStyle w:val="a4"/>
          </w:rPr>
          <w:t>Законом</w:t>
        </w:r>
      </w:hyperlink>
      <w:r>
        <w:rPr>
          <w:rStyle w:val="s0"/>
        </w:rPr>
        <w:t xml:space="preserve"> Республики Казахстан «О государственных закупках»,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w:t>
      </w:r>
      <w:r>
        <w:rPr>
          <w:rStyle w:val="s0"/>
        </w:rPr>
        <w:t>ственной закупки, но не более чем на два месяца;</w:t>
      </w:r>
    </w:p>
    <w:p w:rsidR="00000000" w:rsidRDefault="00596FAF">
      <w:pPr>
        <w:pStyle w:val="pj"/>
      </w:pPr>
      <w:r>
        <w:rPr>
          <w:rStyle w:val="s0"/>
        </w:rPr>
        <w:t>внесения изменения в заключенный договор о государственных закупках при условии неизменности качества и других условий, явившихся основой для выбора поставщика согласно нормам законодательства Республики Каз</w:t>
      </w:r>
      <w:r>
        <w:rPr>
          <w:rStyle w:val="s0"/>
        </w:rPr>
        <w:t>ахстан о государственных закупках;</w:t>
      </w:r>
    </w:p>
    <w:p w:rsidR="00000000" w:rsidRDefault="00596FAF">
      <w:pPr>
        <w:pStyle w:val="pj"/>
      </w:pPr>
      <w:r>
        <w:rPr>
          <w:rStyle w:val="s0"/>
        </w:rPr>
        <w:t>изменения суммы договора с субъектами, занимающими доминирующее (монопольное) положение на определенном рынке закупаемых товаров работ, услуг, доля которых на таком рынке равна ста процентам, либо у субъектов государствен</w:t>
      </w:r>
      <w:r>
        <w:rPr>
          <w:rStyle w:val="s0"/>
        </w:rPr>
        <w:t>ной монополии по основному предмету его деятельности;</w:t>
      </w:r>
    </w:p>
    <w:p w:rsidR="00000000" w:rsidRDefault="00596FAF">
      <w:pPr>
        <w:pStyle w:val="pj"/>
      </w:pPr>
      <w:r>
        <w:rPr>
          <w:rStyle w:val="s0"/>
        </w:rPr>
        <w:t>изменения суммы на текущий финансовый год договора со сроком действия, превышающим текущий финансовый год, без изменения общей суммы договора, в случае изменения базовых расходов второго и третьего годо</w:t>
      </w:r>
      <w:r>
        <w:rPr>
          <w:rStyle w:val="s0"/>
        </w:rPr>
        <w:t>в планового периода;</w:t>
      </w:r>
    </w:p>
    <w:p w:rsidR="00000000" w:rsidRDefault="00596FAF">
      <w:pPr>
        <w:pStyle w:val="pj"/>
      </w:pPr>
      <w:r>
        <w:rPr>
          <w:rStyle w:val="s0"/>
        </w:rPr>
        <w:t>внесения изменений в ЕБК РК;</w:t>
      </w:r>
    </w:p>
    <w:p w:rsidR="00000000" w:rsidRDefault="00596FAF">
      <w:pPr>
        <w:pStyle w:val="pj"/>
      </w:pPr>
      <w:r>
        <w:rPr>
          <w:rStyle w:val="s0"/>
        </w:rPr>
        <w:t>изменения реквизитов сторон;</w:t>
      </w:r>
    </w:p>
    <w:p w:rsidR="00000000" w:rsidRDefault="00596FAF">
      <w:pPr>
        <w:pStyle w:val="pj"/>
      </w:pPr>
      <w:r>
        <w:rPr>
          <w:rStyle w:val="s0"/>
        </w:rPr>
        <w:t>расторжения договора в случаях и порядке, предусмотренных условиями заключенного договора и законодательством Республики Казахстан;</w:t>
      </w:r>
    </w:p>
    <w:p w:rsidR="00000000" w:rsidRDefault="00596FAF">
      <w:pPr>
        <w:pStyle w:val="pj"/>
      </w:pPr>
      <w:r>
        <w:rPr>
          <w:rStyle w:val="s0"/>
        </w:rPr>
        <w:t>продления срока действия договора, не исполне</w:t>
      </w:r>
      <w:r>
        <w:rPr>
          <w:rStyle w:val="s0"/>
        </w:rPr>
        <w:t>нного в прошлом году и подлежащего финансированию в текущем финансовом году за счет остатков бюджетных средств и/или не перечисленной суммы гарантированного трансферта из Национального фонда Республики Казахстан по расходам. Продление срока действия указан</w:t>
      </w:r>
      <w:r>
        <w:rPr>
          <w:rStyle w:val="s0"/>
        </w:rPr>
        <w:t>ных договоров производится по предложению соответствующей бюджетной комиссии, при положительном заключении которой центральный уполномоченный орган по государственному планированию или местный уполномоченный орган по государственному планированию вносят со</w:t>
      </w:r>
      <w:r>
        <w:rPr>
          <w:rStyle w:val="s0"/>
        </w:rPr>
        <w:t>ответствующие проекты постановлений соответственно в Правительство Республики Казахстан или акимат соответствующего местного исполнительного органа в порядке, установленном законодательством Республики Казахстан;</w:t>
      </w:r>
    </w:p>
    <w:p w:rsidR="00000000" w:rsidRDefault="00596FAF">
      <w:pPr>
        <w:pStyle w:val="pj"/>
      </w:pPr>
      <w:r>
        <w:rPr>
          <w:rStyle w:val="s0"/>
        </w:rPr>
        <w:t>применения неустойки (штрафа, пени) при неи</w:t>
      </w:r>
      <w:r>
        <w:rPr>
          <w:rStyle w:val="s0"/>
        </w:rPr>
        <w:t>сполнении или ненадлежащем исполнении условий обязательств по договору, при этом удержание неустойки (штрафа, пени) осуществляется путем заключения государственным учреждением с получателем денег дополнительного соглашения о перечислении государственным уч</w:t>
      </w:r>
      <w:r>
        <w:rPr>
          <w:rStyle w:val="s0"/>
        </w:rPr>
        <w:t>реждением суммы удержанной неустойки (штрафа, пени) в доход соответствующего бюджета. Удержание неустойки (штрафа, пени) производится по той же специфике, по которой заключен договор;</w:t>
      </w:r>
    </w:p>
    <w:p w:rsidR="00000000" w:rsidRDefault="00596FAF">
      <w:pPr>
        <w:pStyle w:val="pj"/>
      </w:pPr>
      <w:r>
        <w:rPr>
          <w:rStyle w:val="s0"/>
        </w:rPr>
        <w:t>внесения изменения в заключенный договор, связанный с реализацией госуда</w:t>
      </w:r>
      <w:r>
        <w:rPr>
          <w:rStyle w:val="s0"/>
        </w:rPr>
        <w:t>рственных заданий, предоставлением услуг, работ со сроком более одного финансового года в случаях, установленных законодательными актами Республики Казахстан.</w:t>
      </w:r>
    </w:p>
    <w:p w:rsidR="00000000" w:rsidRDefault="00596FAF">
      <w:pPr>
        <w:pStyle w:val="pji"/>
      </w:pPr>
      <w:r>
        <w:rPr>
          <w:rStyle w:val="s3"/>
        </w:rPr>
        <w:t xml:space="preserve">Пункт 186 изложен в редакции </w:t>
      </w:r>
      <w:hyperlink r:id="rId680" w:anchor="sub_id=186" w:history="1">
        <w:r>
          <w:rPr>
            <w:rStyle w:val="a4"/>
            <w:i/>
            <w:iCs/>
          </w:rPr>
          <w:t>приказа</w:t>
        </w:r>
      </w:hyperlink>
      <w:r>
        <w:rPr>
          <w:rStyle w:val="s3"/>
        </w:rPr>
        <w:t xml:space="preserve"> Министра финансов РК от 26.02.16 г. № 87 (</w:t>
      </w:r>
      <w:hyperlink r:id="rId681" w:anchor="sub_id=18600" w:history="1">
        <w:r>
          <w:rPr>
            <w:rStyle w:val="a4"/>
            <w:i/>
            <w:iCs/>
          </w:rPr>
          <w:t>см. стар. ред.</w:t>
        </w:r>
      </w:hyperlink>
      <w:r>
        <w:rPr>
          <w:rStyle w:val="s3"/>
        </w:rPr>
        <w:t>)</w:t>
      </w:r>
    </w:p>
    <w:p w:rsidR="00000000" w:rsidRDefault="00596FAF">
      <w:pPr>
        <w:pStyle w:val="pj"/>
      </w:pPr>
      <w:r>
        <w:t xml:space="preserve">186. Правоотношения государственного учреждения с банками второго уровня и/или организациями, </w:t>
      </w:r>
      <w:r>
        <w:t xml:space="preserve">осуществляющими отдельные виды банковских операций (далее - банк), оформляются в соответствии с требованиями </w:t>
      </w:r>
      <w:hyperlink r:id="rId682" w:history="1">
        <w:r>
          <w:rPr>
            <w:rStyle w:val="a4"/>
          </w:rPr>
          <w:t>банковского законодательства</w:t>
        </w:r>
      </w:hyperlink>
      <w:r>
        <w:t xml:space="preserve"> и </w:t>
      </w:r>
      <w:hyperlink r:id="rId683" w:history="1">
        <w:r>
          <w:rPr>
            <w:rStyle w:val="a4"/>
          </w:rPr>
          <w:t>законодательства</w:t>
        </w:r>
      </w:hyperlink>
      <w:r>
        <w:t xml:space="preserve"> о государственных закупках Республики Казахстан.</w:t>
      </w:r>
    </w:p>
    <w:p w:rsidR="00000000" w:rsidRDefault="00596FAF">
      <w:pPr>
        <w:pStyle w:val="pj"/>
      </w:pPr>
      <w:r>
        <w:rPr>
          <w:rStyle w:val="s0"/>
        </w:rPr>
        <w:t> </w:t>
      </w:r>
    </w:p>
    <w:p w:rsidR="00000000" w:rsidRDefault="00596FAF">
      <w:pPr>
        <w:pStyle w:val="pj"/>
      </w:pPr>
      <w:r>
        <w:rPr>
          <w:rStyle w:val="s0"/>
        </w:rPr>
        <w:t> </w:t>
      </w:r>
    </w:p>
    <w:p w:rsidR="00000000" w:rsidRDefault="00596FAF">
      <w:pPr>
        <w:pStyle w:val="pc"/>
      </w:pPr>
      <w:bookmarkStart w:id="47" w:name="SUB18700"/>
      <w:bookmarkEnd w:id="47"/>
      <w:r>
        <w:rPr>
          <w:rStyle w:val="s1"/>
        </w:rPr>
        <w:t xml:space="preserve">Параграф 3. Перечень документов, предоставляемых государственным учреждением для регистрации </w:t>
      </w:r>
      <w:r>
        <w:rPr>
          <w:b/>
          <w:bCs/>
        </w:rPr>
        <w:br/>
      </w:r>
      <w:r>
        <w:rPr>
          <w:rStyle w:val="s1"/>
        </w:rPr>
        <w:t>гражданско-правовых сделок</w:t>
      </w:r>
    </w:p>
    <w:p w:rsidR="00000000" w:rsidRDefault="00596FAF">
      <w:pPr>
        <w:pStyle w:val="pj"/>
      </w:pPr>
      <w:r>
        <w:rPr>
          <w:rStyle w:val="s0"/>
        </w:rPr>
        <w:t> </w:t>
      </w:r>
    </w:p>
    <w:p w:rsidR="00000000" w:rsidRDefault="00596FAF">
      <w:pPr>
        <w:pStyle w:val="pji"/>
      </w:pPr>
      <w:r>
        <w:rPr>
          <w:rStyle w:val="s3"/>
        </w:rPr>
        <w:t xml:space="preserve">В пункт 187 внесены изменения в соответствии с </w:t>
      </w:r>
      <w:hyperlink r:id="rId684" w:anchor="sub_id=187" w:history="1">
        <w:r>
          <w:rPr>
            <w:rStyle w:val="a4"/>
            <w:i/>
            <w:iCs/>
          </w:rPr>
          <w:t>приказом</w:t>
        </w:r>
      </w:hyperlink>
      <w:r>
        <w:rPr>
          <w:rStyle w:val="s3"/>
        </w:rPr>
        <w:t xml:space="preserve"> Министра финансов РК от 09.10.15 г. № 509 (</w:t>
      </w:r>
      <w:hyperlink r:id="rId685" w:anchor="sub_id=18700" w:history="1">
        <w:r>
          <w:rPr>
            <w:rStyle w:val="a4"/>
            <w:i/>
            <w:iCs/>
          </w:rPr>
          <w:t>см. стар. ред.</w:t>
        </w:r>
      </w:hyperlink>
      <w:r>
        <w:rPr>
          <w:rStyle w:val="s3"/>
        </w:rPr>
        <w:t xml:space="preserve">); изложен в редакции </w:t>
      </w:r>
      <w:hyperlink r:id="rId686" w:anchor="sub_id=187" w:history="1">
        <w:r>
          <w:rPr>
            <w:rStyle w:val="a4"/>
            <w:i/>
            <w:iCs/>
          </w:rPr>
          <w:t>приказа</w:t>
        </w:r>
      </w:hyperlink>
      <w:r>
        <w:rPr>
          <w:rStyle w:val="s3"/>
        </w:rPr>
        <w:t xml:space="preserve"> Министра финансов РК от 12.07.17 г. № 431 (</w:t>
      </w:r>
      <w:hyperlink r:id="rId687" w:anchor="sub_id=18700" w:history="1">
        <w:r>
          <w:rPr>
            <w:rStyle w:val="a4"/>
            <w:i/>
            <w:iCs/>
          </w:rPr>
          <w:t>см. стар. ред.</w:t>
        </w:r>
      </w:hyperlink>
      <w:r>
        <w:rPr>
          <w:rStyle w:val="s3"/>
        </w:rPr>
        <w:t xml:space="preserve">); </w:t>
      </w:r>
      <w:hyperlink r:id="rId688" w:anchor="sub_id=187" w:history="1">
        <w:r>
          <w:rPr>
            <w:rStyle w:val="a4"/>
            <w:i/>
            <w:iCs/>
          </w:rPr>
          <w:t>приказа</w:t>
        </w:r>
      </w:hyperlink>
      <w:r>
        <w:rPr>
          <w:rStyle w:val="s3"/>
        </w:rPr>
        <w:t xml:space="preserve"> Министра финансов РК от 23.02.18 г. № 269 (</w:t>
      </w:r>
      <w:hyperlink r:id="rId689" w:anchor="sub_id=18700" w:history="1">
        <w:r>
          <w:rPr>
            <w:rStyle w:val="a4"/>
            <w:i/>
            <w:iCs/>
          </w:rPr>
          <w:t>см. стар. ред.</w:t>
        </w:r>
      </w:hyperlink>
      <w:r>
        <w:rPr>
          <w:rStyle w:val="s3"/>
        </w:rPr>
        <w:t>); вне</w:t>
      </w:r>
      <w:r>
        <w:rPr>
          <w:rStyle w:val="s3"/>
        </w:rPr>
        <w:t xml:space="preserve">сены изменения в соответствии с </w:t>
      </w:r>
      <w:hyperlink r:id="rId690" w:anchor="sub_id=187" w:history="1">
        <w:r>
          <w:rPr>
            <w:rStyle w:val="a4"/>
            <w:i/>
            <w:iCs/>
          </w:rPr>
          <w:t>приказом</w:t>
        </w:r>
      </w:hyperlink>
      <w:r>
        <w:rPr>
          <w:rStyle w:val="s3"/>
        </w:rPr>
        <w:t xml:space="preserve"> Министра финансов РК от 30.11.18 г. № 1046 (</w:t>
      </w:r>
      <w:hyperlink r:id="rId691" w:anchor="sub_id=18700" w:history="1">
        <w:r>
          <w:rPr>
            <w:rStyle w:val="a4"/>
            <w:i/>
            <w:iCs/>
          </w:rPr>
          <w:t>см. ста</w:t>
        </w:r>
        <w:r>
          <w:rPr>
            <w:rStyle w:val="a4"/>
            <w:i/>
            <w:iCs/>
          </w:rPr>
          <w:t>р. ред.</w:t>
        </w:r>
      </w:hyperlink>
      <w:r>
        <w:rPr>
          <w:rStyle w:val="s3"/>
        </w:rPr>
        <w:t xml:space="preserve">); изложен в редакции </w:t>
      </w:r>
      <w:hyperlink r:id="rId692" w:anchor="sub_id=187" w:history="1">
        <w:r>
          <w:rPr>
            <w:rStyle w:val="a4"/>
            <w:i/>
            <w:iCs/>
          </w:rPr>
          <w:t>приказа</w:t>
        </w:r>
      </w:hyperlink>
      <w:r>
        <w:rPr>
          <w:rStyle w:val="s3"/>
        </w:rPr>
        <w:t xml:space="preserve"> Первого заместителя Премьер-Министра РК - Министра финансов РК от 26.03.20 г. № 320 (</w:t>
      </w:r>
      <w:hyperlink r:id="rId693" w:anchor="sub_id=18700" w:history="1">
        <w:r>
          <w:rPr>
            <w:rStyle w:val="a4"/>
            <w:i/>
            <w:iCs/>
          </w:rPr>
          <w:t>см. стар. ред.</w:t>
        </w:r>
      </w:hyperlink>
      <w:r>
        <w:rPr>
          <w:rStyle w:val="s3"/>
        </w:rPr>
        <w:t>)</w:t>
      </w:r>
    </w:p>
    <w:p w:rsidR="00000000" w:rsidRDefault="00596FAF">
      <w:pPr>
        <w:pStyle w:val="pj"/>
      </w:pPr>
      <w:r>
        <w:rPr>
          <w:rStyle w:val="s0"/>
        </w:rPr>
        <w:t>187. Регистрация гражданско-правовых сделок государственных учреждений осуществляется на основании заявки на регистрацию гражданско-правовой сделки, которая составляется и представляется (по ИС «Казначейство-кл</w:t>
      </w:r>
      <w:r>
        <w:rPr>
          <w:rStyle w:val="s0"/>
        </w:rPr>
        <w:t>иент» формируется электронный образ и направляется) в территориальное подразделение казначейства для регистрации договора государственного учреждения или дополнительного соглашения к зарегистрированному договору.</w:t>
      </w:r>
    </w:p>
    <w:p w:rsidR="00000000" w:rsidRDefault="00596FAF">
      <w:pPr>
        <w:pStyle w:val="pj"/>
      </w:pPr>
      <w:r>
        <w:rPr>
          <w:rStyle w:val="s0"/>
        </w:rPr>
        <w:t>В случае расторжения договора по решению су</w:t>
      </w:r>
      <w:r>
        <w:rPr>
          <w:rStyle w:val="s0"/>
        </w:rPr>
        <w:t>да государственное учреждение представляет на бумажном носителе либо посредством системы электронного документооборота в территориальное подразделение казначейства соответствующее письмо с приложением копии решения суда, вступившего в законную силу, завере</w:t>
      </w:r>
      <w:r>
        <w:rPr>
          <w:rStyle w:val="s0"/>
        </w:rPr>
        <w:t>нную оттиском печати суда, либо копию решения суда, вступившего в законную силу, полученного в электронном формате посредством ИС «Судебный кабинет», заверенную подписью руководителя и печатью государственного учреждения.</w:t>
      </w:r>
    </w:p>
    <w:p w:rsidR="00000000" w:rsidRDefault="00596FAF">
      <w:pPr>
        <w:pStyle w:val="pj"/>
      </w:pPr>
      <w:r>
        <w:rPr>
          <w:rStyle w:val="s0"/>
        </w:rPr>
        <w:t>В случае расторжения договора по д</w:t>
      </w:r>
      <w:r>
        <w:rPr>
          <w:rStyle w:val="s0"/>
        </w:rPr>
        <w:t>ругим основаниям, либо одностороннего отказа от исполнения договора в случаях, предусмотренных законодательством Республики Казахстан или заключенным договором, государственное учреждение представляет на бумажном носителе либо посредством системы электронн</w:t>
      </w:r>
      <w:r>
        <w:rPr>
          <w:rStyle w:val="s0"/>
        </w:rPr>
        <w:t>ого документооборота вместе с письмом копию документа, подтверждающий расторжение договора (в письме обязательно указание номера, даты, суммы и остатка суммы уведомления о регистрации договора), либо копию письмо-уведомление об одностороннем отказе от испо</w:t>
      </w:r>
      <w:r>
        <w:rPr>
          <w:rStyle w:val="s0"/>
        </w:rPr>
        <w:t>лнения договора, составленного не позднее, чем за месяц, если иное не предусмотрено законодательством Республики Казахстан либо соглашением сторон. При этом письмо-уведомление должно содержать отметку (штамп либо соответствующую подпись) либо иное подтверж</w:t>
      </w:r>
      <w:r>
        <w:rPr>
          <w:rStyle w:val="s0"/>
        </w:rPr>
        <w:t>дение, предусмотренное законодательством Республики Казахстан о получении уведомления другой стороной по договору.</w:t>
      </w:r>
    </w:p>
    <w:p w:rsidR="00000000" w:rsidRDefault="00596FAF">
      <w:pPr>
        <w:pStyle w:val="pj"/>
      </w:pPr>
      <w:r>
        <w:rPr>
          <w:rStyle w:val="s0"/>
        </w:rPr>
        <w:t>В случае удержания неустойки (штрафа, пени) за неисполнение или ненадлежащее исполнение условий договора, государственное учреждение представляет на бумажном носителе две заявки на регистрацию гражданско-правовой сделки (одна заявка предоставляется на сумм</w:t>
      </w:r>
      <w:r>
        <w:rPr>
          <w:rStyle w:val="s0"/>
        </w:rPr>
        <w:t xml:space="preserve">у договора, за вычетом суммы удержанной неустойки (штрафа, пени), вторая на сумму удержанной неустойки (штрафа, пени). При этом предоставление государственным учреждением заявок осуществляется до проведения платежа со статусом «окончательный» по основному </w:t>
      </w:r>
      <w:r>
        <w:rPr>
          <w:rStyle w:val="s0"/>
        </w:rPr>
        <w:t>договору.</w:t>
      </w:r>
    </w:p>
    <w:p w:rsidR="00000000" w:rsidRDefault="00596FAF">
      <w:pPr>
        <w:pStyle w:val="pj"/>
      </w:pPr>
      <w:r>
        <w:rPr>
          <w:rStyle w:val="s0"/>
        </w:rPr>
        <w:t xml:space="preserve">В случаях переноса плановых назначений и кассовых расходов, предусмотренных в </w:t>
      </w:r>
      <w:hyperlink w:anchor="sub6500" w:history="1">
        <w:r>
          <w:rPr>
            <w:rStyle w:val="a4"/>
          </w:rPr>
          <w:t>пункте 65</w:t>
        </w:r>
      </w:hyperlink>
      <w:r>
        <w:rPr>
          <w:rStyle w:val="s0"/>
        </w:rPr>
        <w:t xml:space="preserve"> </w:t>
      </w:r>
      <w:r>
        <w:rPr>
          <w:rStyle w:val="s0"/>
        </w:rPr>
        <w:t>настоящих Правил, закрытие (отмена) заказов (уведомлений) производится на основании письма государственного учреждения с указанием соответствующего нормативного правового акта, а также номера, даты, суммы и остатка суммы уведомления о регистрации договора.</w:t>
      </w:r>
    </w:p>
    <w:p w:rsidR="00000000" w:rsidRDefault="00596FAF">
      <w:pPr>
        <w:pStyle w:val="pj"/>
      </w:pPr>
      <w:r>
        <w:rPr>
          <w:rStyle w:val="s0"/>
        </w:rPr>
        <w:t>Государственное учреждение обеспечивает достоверность и правильность оформления заявки на регистрацию гражданско-правовой сделки.</w:t>
      </w:r>
    </w:p>
    <w:p w:rsidR="00000000" w:rsidRDefault="00596FAF">
      <w:pPr>
        <w:pStyle w:val="pj"/>
      </w:pPr>
      <w:r>
        <w:rPr>
          <w:rStyle w:val="s0"/>
        </w:rPr>
        <w:t>В случае уменьшения суммы договора до суммы кассового расхода заключенное дополнительное соглашение предоставляется посредств</w:t>
      </w:r>
      <w:r>
        <w:rPr>
          <w:rStyle w:val="s0"/>
        </w:rPr>
        <w:t>ом системы электронного документооборота вместе с письмом ГУ, (в письме обязательно указание номера, даты, суммы и остатка суммы уведомления о регистрации договора).</w:t>
      </w:r>
    </w:p>
    <w:p w:rsidR="00000000" w:rsidRDefault="00596FAF">
      <w:pPr>
        <w:pStyle w:val="pji"/>
      </w:pPr>
      <w:bookmarkStart w:id="48" w:name="SUB1870100"/>
      <w:bookmarkEnd w:id="48"/>
      <w:r>
        <w:rPr>
          <w:rStyle w:val="s3"/>
        </w:rPr>
        <w:t xml:space="preserve">Правила дополнены пунктом 187-1 в соответствии с </w:t>
      </w:r>
      <w:hyperlink r:id="rId694" w:anchor="sub_id=1871" w:history="1">
        <w:r>
          <w:rPr>
            <w:rStyle w:val="a4"/>
            <w:i/>
            <w:iCs/>
          </w:rPr>
          <w:t>приказом</w:t>
        </w:r>
      </w:hyperlink>
      <w:r>
        <w:rPr>
          <w:rStyle w:val="s3"/>
        </w:rPr>
        <w:t xml:space="preserve"> Министра финансов РК от 26.03.15 г. № 202; внесены изменения в соответствии с </w:t>
      </w:r>
      <w:hyperlink r:id="rId695" w:anchor="sub_id=1871" w:history="1">
        <w:r>
          <w:rPr>
            <w:rStyle w:val="a4"/>
            <w:i/>
            <w:iCs/>
          </w:rPr>
          <w:t>приказом</w:t>
        </w:r>
      </w:hyperlink>
      <w:r>
        <w:rPr>
          <w:rStyle w:val="s3"/>
        </w:rPr>
        <w:t xml:space="preserve"> Министра финансов РК от 12.12.16 г. №</w:t>
      </w:r>
      <w:r>
        <w:rPr>
          <w:rStyle w:val="s3"/>
        </w:rPr>
        <w:t xml:space="preserve"> 660 (</w:t>
      </w:r>
      <w:hyperlink r:id="rId696" w:anchor="sub_id=1870100" w:history="1">
        <w:r>
          <w:rPr>
            <w:rStyle w:val="a4"/>
            <w:i/>
            <w:iCs/>
          </w:rPr>
          <w:t>см. стар. ред.</w:t>
        </w:r>
      </w:hyperlink>
      <w:r>
        <w:rPr>
          <w:rStyle w:val="s3"/>
        </w:rPr>
        <w:t xml:space="preserve">); изложен в редакции </w:t>
      </w:r>
      <w:hyperlink r:id="rId697" w:anchor="sub_id=187" w:history="1">
        <w:r>
          <w:rPr>
            <w:rStyle w:val="a4"/>
            <w:i/>
            <w:iCs/>
          </w:rPr>
          <w:t>приказа</w:t>
        </w:r>
      </w:hyperlink>
      <w:r>
        <w:rPr>
          <w:rStyle w:val="s3"/>
        </w:rPr>
        <w:t xml:space="preserve"> Министра финансов РК от 12.07.17 г. № 43</w:t>
      </w:r>
      <w:r>
        <w:rPr>
          <w:rStyle w:val="s3"/>
        </w:rPr>
        <w:t>1 (</w:t>
      </w:r>
      <w:hyperlink r:id="rId698" w:anchor="sub_id=1870100" w:history="1">
        <w:r>
          <w:rPr>
            <w:rStyle w:val="a4"/>
            <w:i/>
            <w:iCs/>
          </w:rPr>
          <w:t>см. стар. ред.</w:t>
        </w:r>
      </w:hyperlink>
      <w:r>
        <w:rPr>
          <w:rStyle w:val="s3"/>
        </w:rPr>
        <w:t xml:space="preserve">); </w:t>
      </w:r>
      <w:hyperlink r:id="rId699" w:anchor="sub_id=18701" w:history="1">
        <w:r>
          <w:rPr>
            <w:rStyle w:val="a4"/>
            <w:i/>
            <w:iCs/>
          </w:rPr>
          <w:t>приказа</w:t>
        </w:r>
      </w:hyperlink>
      <w:r>
        <w:rPr>
          <w:rStyle w:val="s3"/>
        </w:rPr>
        <w:t xml:space="preserve"> Министра финансов РК от 14.12.18 г. № 1089 (</w:t>
      </w:r>
      <w:hyperlink r:id="rId700" w:anchor="sub_id=1870100" w:history="1">
        <w:r>
          <w:rPr>
            <w:rStyle w:val="a4"/>
            <w:i/>
            <w:iCs/>
          </w:rPr>
          <w:t>см. стар. ред.</w:t>
        </w:r>
      </w:hyperlink>
      <w:r>
        <w:rPr>
          <w:rStyle w:val="s3"/>
        </w:rPr>
        <w:t>)</w:t>
      </w:r>
    </w:p>
    <w:p w:rsidR="00000000" w:rsidRDefault="00596FAF">
      <w:pPr>
        <w:pStyle w:val="pj"/>
      </w:pPr>
      <w:r>
        <w:rPr>
          <w:rStyle w:val="s0"/>
        </w:rPr>
        <w:t xml:space="preserve">187-1. При наличии кредиторской задолженности, возникшей, вследствие секвестра и/или при отсутствии либо недостаточности денег на КСН соответствующих бюджетов, - по видам </w:t>
      </w:r>
      <w:r>
        <w:rPr>
          <w:rStyle w:val="s0"/>
        </w:rPr>
        <w:t>расходов, по которым регистрация заключенных договоров является обязательной, государственное учреждение представляет в территориальное подразделение казначейства заявку на регистрацию гражданско-правовой сделки на сумму кредиторской задолженности с прилож</w:t>
      </w:r>
      <w:r>
        <w:rPr>
          <w:rStyle w:val="s0"/>
        </w:rPr>
        <w:t>ением (прикреплением) копии договора, по которому образовалась кредиторская задолженность и акт сверки, подтверждающий наличие и сумму кредиторской задолженности на 1 число месяца, в котором погашается кредиторская задолженность. Акт сверки должен быть под</w:t>
      </w:r>
      <w:r>
        <w:rPr>
          <w:rStyle w:val="s0"/>
        </w:rPr>
        <w:t>писан руководителями государственного учреждения и поставщика.</w:t>
      </w:r>
    </w:p>
    <w:p w:rsidR="00000000" w:rsidRDefault="00596FAF">
      <w:pPr>
        <w:pStyle w:val="pj"/>
      </w:pPr>
      <w:r>
        <w:rPr>
          <w:rStyle w:val="s0"/>
        </w:rPr>
        <w:t>Также представляется пояснительная записка, в которой указаны номера заявок и уведомлений о регистрации обязательства (№ и дата договора и при наличии № и дата дополнительного соглашения) и при</w:t>
      </w:r>
      <w:r>
        <w:rPr>
          <w:rStyle w:val="s0"/>
        </w:rPr>
        <w:t>чина образования кредиторской задолженности.</w:t>
      </w:r>
    </w:p>
    <w:p w:rsidR="00000000" w:rsidRDefault="00596FAF">
      <w:pPr>
        <w:pStyle w:val="pj"/>
      </w:pPr>
      <w:r>
        <w:rPr>
          <w:rStyle w:val="s0"/>
        </w:rPr>
        <w:t>При наличии кредиторской задолженности, возникшей по гражданско-правовым сделкам, заключенным в рамках правительственных внешних займов, ратифицированных Республикой Казахстан, при наличии положительного заключе</w:t>
      </w:r>
      <w:r>
        <w:rPr>
          <w:rStyle w:val="s0"/>
        </w:rPr>
        <w:t>ния Республиканской бюджетной комиссии - по видам расходов, по которым регистрация заключенных договоров является обязательной, государственное учреждение представляет в территориальное подразделение казначейства заявку на регистрацию гражданско-правовой с</w:t>
      </w:r>
      <w:r>
        <w:rPr>
          <w:rStyle w:val="s0"/>
        </w:rPr>
        <w:t>делки на сумму кредиторской задолженности с приложением (прикреплением) копии договора на погашение кредиторской задолженности, пояснительную записку с указанием причины образования кредиторской задолженности и акт сверки, подтверждающий наличие и сумму кр</w:t>
      </w:r>
      <w:r>
        <w:rPr>
          <w:rStyle w:val="s0"/>
        </w:rPr>
        <w:t>едиторской задолженности на 1 число месяца, в котором погашается кредиторская задолженность. Акт сверки должен быть подписан руководителями государственного учреждения и поставщика.</w:t>
      </w:r>
    </w:p>
    <w:p w:rsidR="00000000" w:rsidRDefault="00596FAF">
      <w:pPr>
        <w:pStyle w:val="pj"/>
      </w:pPr>
      <w:r>
        <w:rPr>
          <w:rStyle w:val="s0"/>
        </w:rPr>
        <w:t>По спецификам и видам расходов, не требующих обязательной регистрации граж</w:t>
      </w:r>
      <w:r>
        <w:rPr>
          <w:rStyle w:val="s0"/>
        </w:rPr>
        <w:t>данско-правовой сделки, государственное учреждение представляет в территориальное подразделение казначейства счет к оплате с приложением (прикреплением) акта сверки по состоянию на 1 число месяца, в котором погашается кредиторская задолженность.</w:t>
      </w:r>
    </w:p>
    <w:p w:rsidR="00000000" w:rsidRDefault="00596FAF">
      <w:pPr>
        <w:pStyle w:val="pj"/>
      </w:pPr>
      <w:r>
        <w:rPr>
          <w:rStyle w:val="s0"/>
        </w:rPr>
        <w:t>В поле «На</w:t>
      </w:r>
      <w:r>
        <w:rPr>
          <w:rStyle w:val="s0"/>
        </w:rPr>
        <w:t>значение платежа» счета к оплате дополнительно указывается причина образования кредиторской задолженности.</w:t>
      </w:r>
    </w:p>
    <w:p w:rsidR="00000000" w:rsidRDefault="00596FAF">
      <w:pPr>
        <w:pStyle w:val="pj"/>
      </w:pPr>
      <w:r>
        <w:rPr>
          <w:rStyle w:val="s0"/>
        </w:rPr>
        <w:t>Кредиторская задолженность погашается по той же специфике, по которой образовалась кредиторская задолженность.</w:t>
      </w:r>
    </w:p>
    <w:p w:rsidR="00000000" w:rsidRDefault="00596FAF">
      <w:pPr>
        <w:pStyle w:val="pji"/>
      </w:pPr>
      <w:r>
        <w:rPr>
          <w:rStyle w:val="s3"/>
        </w:rPr>
        <w:t>Правила дополнены пунктом 187-2 в соот</w:t>
      </w:r>
      <w:r>
        <w:rPr>
          <w:rStyle w:val="s3"/>
        </w:rPr>
        <w:t xml:space="preserve">ветствии с </w:t>
      </w:r>
      <w:hyperlink r:id="rId701" w:anchor="sub_id=1872" w:history="1">
        <w:r>
          <w:rPr>
            <w:rStyle w:val="a4"/>
            <w:i/>
            <w:iCs/>
          </w:rPr>
          <w:t>приказом</w:t>
        </w:r>
      </w:hyperlink>
      <w:r>
        <w:rPr>
          <w:rStyle w:val="s3"/>
        </w:rPr>
        <w:t xml:space="preserve"> Министра финансов РК от 12.07.17 г. № 431; внесены изменения в соответствии с </w:t>
      </w:r>
      <w:hyperlink r:id="rId702" w:anchor="sub_id=18702" w:history="1">
        <w:r>
          <w:rPr>
            <w:rStyle w:val="a4"/>
            <w:i/>
            <w:iCs/>
          </w:rPr>
          <w:t>приказом</w:t>
        </w:r>
      </w:hyperlink>
      <w:r>
        <w:rPr>
          <w:rStyle w:val="s3"/>
        </w:rPr>
        <w:t xml:space="preserve"> Министра финансов РК от 30.11.18 г. № 1046 (</w:t>
      </w:r>
      <w:hyperlink r:id="rId703" w:anchor="sub_id=1870200" w:history="1">
        <w:r>
          <w:rPr>
            <w:rStyle w:val="a4"/>
            <w:i/>
            <w:iCs/>
          </w:rPr>
          <w:t>см. стар. ред.</w:t>
        </w:r>
      </w:hyperlink>
      <w:r>
        <w:rPr>
          <w:rStyle w:val="s3"/>
        </w:rPr>
        <w:t>)</w:t>
      </w:r>
    </w:p>
    <w:p w:rsidR="00000000" w:rsidRDefault="00596FAF">
      <w:pPr>
        <w:pStyle w:val="pj"/>
      </w:pPr>
      <w:r>
        <w:rPr>
          <w:rStyle w:val="s0"/>
        </w:rPr>
        <w:t xml:space="preserve">187-2. Допускается оплата государственным учреждением задолженности истекшего финансового года за оказанные государственные услуги населению за счет средств текущего финансового года при условии отражения их в отчетности государственного учреждения, путем </w:t>
      </w:r>
      <w:r>
        <w:rPr>
          <w:rStyle w:val="s0"/>
        </w:rPr>
        <w:t>заключения договора на погашение задолженности.</w:t>
      </w:r>
    </w:p>
    <w:p w:rsidR="00000000" w:rsidRDefault="00596FAF">
      <w:pPr>
        <w:pStyle w:val="pj"/>
      </w:pPr>
      <w:r>
        <w:rPr>
          <w:rStyle w:val="s0"/>
        </w:rPr>
        <w:t>Для этого государственное учреждение представляет в территориальное подразделение казначейства заявку на регистрацию гражданско-правовой сделки на сумму задолженности с приложением (прикреплением) оригинала и</w:t>
      </w:r>
      <w:r>
        <w:rPr>
          <w:rStyle w:val="s0"/>
        </w:rPr>
        <w:t xml:space="preserve"> копии (при обслуживании по ИС «Казначейство-Клиент» - сканированного образа с оригинала) договора на погашение задолженности и акта сверки, подтверждающего наличие и сумму задолженности на 1 число месяца, в котором погашается задолженность. Акт сверки дол</w:t>
      </w:r>
      <w:r>
        <w:rPr>
          <w:rStyle w:val="s0"/>
        </w:rPr>
        <w:t>жен быть подписан руководителями государственного учреждения и поставщика.</w:t>
      </w:r>
    </w:p>
    <w:p w:rsidR="00000000" w:rsidRDefault="00596FAF">
      <w:pPr>
        <w:pStyle w:val="pj"/>
      </w:pPr>
      <w:r>
        <w:rPr>
          <w:rStyle w:val="s0"/>
        </w:rPr>
        <w:t>Также прилагается пояснительная записка с указанием причины образования задолженности по оказанным государственным услугам населению.</w:t>
      </w:r>
    </w:p>
    <w:p w:rsidR="00000000" w:rsidRDefault="00596FAF">
      <w:pPr>
        <w:pStyle w:val="pj"/>
      </w:pPr>
      <w:r>
        <w:rPr>
          <w:rStyle w:val="s0"/>
        </w:rPr>
        <w:t>Задолженность по оказанным государственным услу</w:t>
      </w:r>
      <w:r>
        <w:rPr>
          <w:rStyle w:val="s0"/>
        </w:rPr>
        <w:t>гам населению погашается по той же специфике, по которой образовалась задолженность.</w:t>
      </w:r>
    </w:p>
    <w:p w:rsidR="00000000" w:rsidRDefault="00596FAF">
      <w:pPr>
        <w:pStyle w:val="pj"/>
      </w:pPr>
      <w:r>
        <w:rPr>
          <w:rStyle w:val="s0"/>
        </w:rPr>
        <w:t xml:space="preserve">187-3. </w:t>
      </w:r>
      <w:hyperlink r:id="rId704" w:history="1">
        <w:r>
          <w:rPr>
            <w:rStyle w:val="a4"/>
          </w:rPr>
          <w:t>Действовал</w:t>
        </w:r>
      </w:hyperlink>
      <w:r>
        <w:rPr>
          <w:rStyle w:val="s0"/>
        </w:rPr>
        <w:t xml:space="preserve"> до 31.12.19 г. </w:t>
      </w:r>
      <w:r>
        <w:rPr>
          <w:rStyle w:val="s3"/>
        </w:rPr>
        <w:t>(</w:t>
      </w:r>
      <w:hyperlink r:id="rId705" w:anchor="sub_id=1870300" w:history="1">
        <w:r>
          <w:rPr>
            <w:rStyle w:val="a4"/>
            <w:i/>
            <w:iCs/>
          </w:rPr>
          <w:t>см. стар. ред.</w:t>
        </w:r>
      </w:hyperlink>
      <w:r>
        <w:rPr>
          <w:rStyle w:val="s3"/>
        </w:rPr>
        <w:t>)</w:t>
      </w:r>
    </w:p>
    <w:p w:rsidR="00000000" w:rsidRDefault="00596FAF">
      <w:pPr>
        <w:pStyle w:val="pji"/>
      </w:pPr>
      <w:bookmarkStart w:id="49" w:name="SUB18800"/>
      <w:bookmarkEnd w:id="49"/>
      <w:r>
        <w:rPr>
          <w:rStyle w:val="s3"/>
        </w:rPr>
        <w:t xml:space="preserve">В пункт 188 внесены изменения в соответствии с </w:t>
      </w:r>
      <w:hyperlink r:id="rId706" w:anchor="sub_id=188" w:history="1">
        <w:r>
          <w:rPr>
            <w:rStyle w:val="a4"/>
            <w:i/>
            <w:iCs/>
          </w:rPr>
          <w:t>приказом</w:t>
        </w:r>
      </w:hyperlink>
      <w:r>
        <w:rPr>
          <w:rStyle w:val="s3"/>
        </w:rPr>
        <w:t xml:space="preserve"> Министра финансов РК от 26.03.15 г. № 202 (</w:t>
      </w:r>
      <w:hyperlink r:id="rId707" w:anchor="sub_id=18800" w:history="1">
        <w:r>
          <w:rPr>
            <w:rStyle w:val="a4"/>
            <w:i/>
            <w:iCs/>
          </w:rPr>
          <w:t>см. стар. ред.</w:t>
        </w:r>
      </w:hyperlink>
      <w:r>
        <w:rPr>
          <w:rStyle w:val="s3"/>
        </w:rPr>
        <w:t xml:space="preserve">); изложен в редакции </w:t>
      </w:r>
      <w:hyperlink r:id="rId708" w:anchor="sub_id=188" w:history="1">
        <w:r>
          <w:rPr>
            <w:rStyle w:val="a4"/>
            <w:i/>
            <w:iCs/>
          </w:rPr>
          <w:t>приказа</w:t>
        </w:r>
      </w:hyperlink>
      <w:r>
        <w:rPr>
          <w:rStyle w:val="s3"/>
        </w:rPr>
        <w:t xml:space="preserve"> Министра финансов РК от 26.02.16 г. № 87 (</w:t>
      </w:r>
      <w:hyperlink r:id="rId709" w:anchor="sub_id=18800" w:history="1">
        <w:r>
          <w:rPr>
            <w:rStyle w:val="a4"/>
            <w:i/>
            <w:iCs/>
          </w:rPr>
          <w:t>см. стар. ред.</w:t>
        </w:r>
      </w:hyperlink>
      <w:r>
        <w:rPr>
          <w:rStyle w:val="s3"/>
        </w:rPr>
        <w:t xml:space="preserve">); внесены изменения в соответствии с </w:t>
      </w:r>
      <w:hyperlink r:id="rId710" w:anchor="sub_id=188" w:history="1">
        <w:r>
          <w:rPr>
            <w:rStyle w:val="a4"/>
            <w:i/>
            <w:iCs/>
          </w:rPr>
          <w:t>приказом</w:t>
        </w:r>
      </w:hyperlink>
      <w:r>
        <w:rPr>
          <w:rStyle w:val="s3"/>
        </w:rPr>
        <w:t xml:space="preserve"> Министра финансов РК от 12.07.17 г. № 431 (</w:t>
      </w:r>
      <w:hyperlink r:id="rId711" w:anchor="sub_id=18800" w:history="1">
        <w:r>
          <w:rPr>
            <w:rStyle w:val="a4"/>
            <w:i/>
            <w:iCs/>
          </w:rPr>
          <w:t>см. стар. ред.</w:t>
        </w:r>
      </w:hyperlink>
      <w:r>
        <w:rPr>
          <w:rStyle w:val="s3"/>
        </w:rPr>
        <w:t xml:space="preserve">); </w:t>
      </w:r>
      <w:hyperlink r:id="rId712" w:anchor="sub_id=188" w:history="1">
        <w:r>
          <w:rPr>
            <w:rStyle w:val="a4"/>
            <w:i/>
            <w:iCs/>
          </w:rPr>
          <w:t>приказом</w:t>
        </w:r>
      </w:hyperlink>
      <w:r>
        <w:rPr>
          <w:rStyle w:val="s3"/>
        </w:rPr>
        <w:t xml:space="preserve"> Министра финансов РК от 23.02.18 г. № 269 (</w:t>
      </w:r>
      <w:hyperlink r:id="rId713" w:anchor="sub_id=18800" w:history="1">
        <w:r>
          <w:rPr>
            <w:rStyle w:val="a4"/>
            <w:i/>
            <w:iCs/>
          </w:rPr>
          <w:t>см. стар. ред.</w:t>
        </w:r>
      </w:hyperlink>
      <w:r>
        <w:rPr>
          <w:rStyle w:val="s3"/>
        </w:rPr>
        <w:t xml:space="preserve">); </w:t>
      </w:r>
      <w:hyperlink r:id="rId714" w:anchor="sub_id=188" w:history="1">
        <w:r>
          <w:rPr>
            <w:rStyle w:val="a4"/>
            <w:i/>
            <w:iCs/>
          </w:rPr>
          <w:t>приказом</w:t>
        </w:r>
      </w:hyperlink>
      <w:r>
        <w:rPr>
          <w:rStyle w:val="s3"/>
        </w:rPr>
        <w:t xml:space="preserve"> Министра финансов РК от 30.11.18 г. № 1046 (</w:t>
      </w:r>
      <w:hyperlink r:id="rId715" w:anchor="sub_id=18800" w:history="1">
        <w:r>
          <w:rPr>
            <w:rStyle w:val="a4"/>
            <w:i/>
            <w:iCs/>
          </w:rPr>
          <w:t>см.</w:t>
        </w:r>
        <w:r>
          <w:rPr>
            <w:rStyle w:val="a4"/>
            <w:i/>
            <w:iCs/>
          </w:rPr>
          <w:t xml:space="preserve"> стар. ред.</w:t>
        </w:r>
      </w:hyperlink>
      <w:r>
        <w:rPr>
          <w:rStyle w:val="s3"/>
        </w:rPr>
        <w:t xml:space="preserve">); изложен в редакции </w:t>
      </w:r>
      <w:hyperlink r:id="rId716" w:anchor="sub_id=188" w:history="1">
        <w:r>
          <w:rPr>
            <w:rStyle w:val="a4"/>
            <w:i/>
            <w:iCs/>
          </w:rPr>
          <w:t>приказа</w:t>
        </w:r>
      </w:hyperlink>
      <w:r>
        <w:rPr>
          <w:rStyle w:val="s3"/>
        </w:rPr>
        <w:t xml:space="preserve"> Первого заместителя Премьер-Министра РК - Министра финансов РК от 01.07.19 г. № 663 (</w:t>
      </w:r>
      <w:hyperlink r:id="rId717" w:anchor="sub_id=18800" w:history="1">
        <w:r>
          <w:rPr>
            <w:rStyle w:val="a4"/>
            <w:i/>
            <w:iCs/>
          </w:rPr>
          <w:t>см. стар. ред.</w:t>
        </w:r>
      </w:hyperlink>
      <w:r>
        <w:rPr>
          <w:rStyle w:val="s3"/>
        </w:rPr>
        <w:t xml:space="preserve">); </w:t>
      </w:r>
      <w:hyperlink r:id="rId718" w:anchor="sub_id=188" w:history="1">
        <w:r>
          <w:rPr>
            <w:rStyle w:val="a4"/>
            <w:i/>
            <w:iCs/>
          </w:rPr>
          <w:t>приказа</w:t>
        </w:r>
      </w:hyperlink>
      <w:r>
        <w:rPr>
          <w:rStyle w:val="s3"/>
        </w:rPr>
        <w:t xml:space="preserve"> Министра финансов РК от 12.10.20 г. № 991 (</w:t>
      </w:r>
      <w:hyperlink r:id="rId719" w:anchor="sub_id=18800" w:history="1">
        <w:r>
          <w:rPr>
            <w:rStyle w:val="a4"/>
            <w:i/>
            <w:iCs/>
          </w:rPr>
          <w:t>см. стар. ред.</w:t>
        </w:r>
      </w:hyperlink>
      <w:r>
        <w:rPr>
          <w:rStyle w:val="s3"/>
        </w:rPr>
        <w:t xml:space="preserve">); внесены изменения в соответствии с </w:t>
      </w:r>
      <w:hyperlink r:id="rId720" w:anchor="sub_id=188" w:history="1">
        <w:r>
          <w:rPr>
            <w:rStyle w:val="a4"/>
            <w:i/>
            <w:iCs/>
          </w:rPr>
          <w:t>приказом</w:t>
        </w:r>
      </w:hyperlink>
      <w:r>
        <w:rPr>
          <w:rStyle w:val="s3"/>
        </w:rPr>
        <w:t xml:space="preserve"> Министра финансов РК от 11.05.21 г. № 443 (</w:t>
      </w:r>
      <w:hyperlink r:id="rId721" w:anchor="sub_id=18800" w:history="1">
        <w:r>
          <w:rPr>
            <w:rStyle w:val="a4"/>
            <w:i/>
            <w:iCs/>
          </w:rPr>
          <w:t>см. стар. ред.</w:t>
        </w:r>
      </w:hyperlink>
      <w:r>
        <w:rPr>
          <w:rStyle w:val="s3"/>
        </w:rPr>
        <w:t xml:space="preserve">); изложен в редакции </w:t>
      </w:r>
      <w:hyperlink r:id="rId722" w:anchor="sub_id=188" w:history="1">
        <w:r>
          <w:rPr>
            <w:rStyle w:val="a4"/>
            <w:i/>
            <w:iCs/>
          </w:rPr>
          <w:t>приказа</w:t>
        </w:r>
      </w:hyperlink>
      <w:r>
        <w:rPr>
          <w:rStyle w:val="s3"/>
        </w:rPr>
        <w:t xml:space="preserve"> Заместителя Премьер-Министра - Министра финансов РК от 21.11</w:t>
      </w:r>
      <w:r>
        <w:rPr>
          <w:rStyle w:val="s3"/>
        </w:rPr>
        <w:t>.22 г. № 1176 (введен в действие с 2 декабря 2022 г.) (</w:t>
      </w:r>
      <w:hyperlink r:id="rId723" w:anchor="sub_id=18800" w:history="1">
        <w:r>
          <w:rPr>
            <w:rStyle w:val="a4"/>
            <w:i/>
            <w:iCs/>
          </w:rPr>
          <w:t>см. стар. ред.</w:t>
        </w:r>
      </w:hyperlink>
      <w:r>
        <w:rPr>
          <w:rStyle w:val="s3"/>
        </w:rPr>
        <w:t>)</w:t>
      </w:r>
    </w:p>
    <w:p w:rsidR="00000000" w:rsidRDefault="00596FAF">
      <w:pPr>
        <w:pStyle w:val="pj"/>
      </w:pPr>
      <w:r>
        <w:rPr>
          <w:rStyle w:val="s0"/>
        </w:rPr>
        <w:t xml:space="preserve">188. Заявка на регистрацию гражданско-правовой сделки предоставляется в территориальное подразделение </w:t>
      </w:r>
      <w:r>
        <w:rPr>
          <w:rStyle w:val="s0"/>
        </w:rPr>
        <w:t>казначейства на бумажном носителе в 2-х экземплярах с приложением оригинала и копии договора (дополнительного соглашения), при этом копия зарегистрированного договора (дополнительного соглашения) на бумажном носителе остается в территориальном подразделени</w:t>
      </w:r>
      <w:r>
        <w:rPr>
          <w:rStyle w:val="s0"/>
        </w:rPr>
        <w:t>и казначейства.</w:t>
      </w:r>
    </w:p>
    <w:p w:rsidR="00000000" w:rsidRDefault="00596FAF">
      <w:pPr>
        <w:pStyle w:val="pj"/>
      </w:pPr>
      <w:r>
        <w:rPr>
          <w:rStyle w:val="s0"/>
        </w:rPr>
        <w:t>Для регистрации договора в рамках договора о займе (гранте) заявка на регистрацию гражданско-правовой сделки государственным учреждением предоставляется на бумажном носителе с приложением этого договора в рамках международного договора о го</w:t>
      </w:r>
      <w:r>
        <w:rPr>
          <w:rStyle w:val="s0"/>
        </w:rPr>
        <w:t>сударственных займах, ратифицированных Республикой Казахстан, или по связанным грантам.</w:t>
      </w:r>
    </w:p>
    <w:p w:rsidR="00000000" w:rsidRDefault="00596FAF">
      <w:pPr>
        <w:pStyle w:val="pj"/>
      </w:pPr>
      <w:r>
        <w:rPr>
          <w:rStyle w:val="s0"/>
        </w:rPr>
        <w:t>Заявка на регистрацию гражданско-правовой сделки на приобретение товаров (работ, услуг), заключение которой в соответствии с требованиями законодательства о государстве</w:t>
      </w:r>
      <w:r>
        <w:rPr>
          <w:rStyle w:val="s0"/>
        </w:rPr>
        <w:t>нных закупках предусмотрено посредством веб-портала государственных закупок, предоставляется в территориальное подразделение казначейства путем передачи данных договора (дополнительного соглашения) о государственных закупках товаров, работ, услуг из автома</w:t>
      </w:r>
      <w:r>
        <w:rPr>
          <w:rStyle w:val="s0"/>
        </w:rPr>
        <w:t>тизированной интегрированной информационной системы «Электронные государственные закупки» (далее – АИИС «Электронные государственные закупки») посредством ИС «Казначейство-клиент».</w:t>
      </w:r>
    </w:p>
    <w:p w:rsidR="00000000" w:rsidRDefault="00596FAF">
      <w:pPr>
        <w:pStyle w:val="pj"/>
      </w:pPr>
      <w:r>
        <w:rPr>
          <w:rStyle w:val="s0"/>
        </w:rPr>
        <w:t>Для регистрации гражданско-правовой сделки по расходам, предусматривающим л</w:t>
      </w:r>
      <w:r>
        <w:rPr>
          <w:rStyle w:val="s0"/>
        </w:rPr>
        <w:t>ечение больных за рубежом, государственное учреждение предоставляет в территориальное подразделение казначейства на бумажном носителе заявку на регистрацию гражданско-правовой сделки с приложением копии договора, заверенную оттиском оригинала печати госуда</w:t>
      </w:r>
      <w:r>
        <w:rPr>
          <w:rStyle w:val="s0"/>
        </w:rPr>
        <w:t>рственного учреждения полистно. Государственное учреждение при предоставлении в территориальное подразделение казначейства окончательного платежа по обязательству одновременно предоставляет оригинал договора.</w:t>
      </w:r>
    </w:p>
    <w:p w:rsidR="00000000" w:rsidRDefault="00596FAF">
      <w:pPr>
        <w:pStyle w:val="pj"/>
      </w:pPr>
      <w:r>
        <w:rPr>
          <w:rStyle w:val="s0"/>
        </w:rPr>
        <w:t>Для регистрации договора, связанного со строите</w:t>
      </w:r>
      <w:r>
        <w:rPr>
          <w:rStyle w:val="s0"/>
        </w:rPr>
        <w:t>льством, либо реконструкцией зданий, сооружений, дорог, капитальным ремонтом помещений, сооружений, дорог и других объектов, заявка на регистрацию гражданско-правовой сделки предоставляется государственным учреждением на бумажном носителе с обязательным пр</w:t>
      </w:r>
      <w:r>
        <w:rPr>
          <w:rStyle w:val="s0"/>
        </w:rPr>
        <w:t>иложением копии положительного заключения комплексной вневедомственной экспертизы по проектно-сметной документации, в пределах срока действия ПСД, копия приказа об утверждении ПСД установленного законодательством Республики Казахстан, за исключением догово</w:t>
      </w:r>
      <w:r>
        <w:rPr>
          <w:rStyle w:val="s0"/>
        </w:rPr>
        <w:t>ра, когда услуга по разработке проектной (проектно- сметной) документации, проектно-изыскательных работ и их государственная экспертиза включена в стоимость договора, а также договора по бюджетным инвестиционным проектам, не требующим корректировки проектн</w:t>
      </w:r>
      <w:r>
        <w:rPr>
          <w:rStyle w:val="s0"/>
        </w:rPr>
        <w:t>о-сметной документации, в случае наличия положительного заключения Республиканской бюджетной комиссии.</w:t>
      </w:r>
    </w:p>
    <w:p w:rsidR="00000000" w:rsidRDefault="00596FAF">
      <w:pPr>
        <w:pStyle w:val="pj"/>
      </w:pPr>
      <w:r>
        <w:rPr>
          <w:rStyle w:val="s0"/>
        </w:rPr>
        <w:t>Для регистрации договоров (дополнительного соглашения) к заявке на регистрацию гражданско-правовой сделки прикрепляется дополнительно пояснительная запис</w:t>
      </w:r>
      <w:r>
        <w:rPr>
          <w:rStyle w:val="s0"/>
        </w:rPr>
        <w:t>ка с указанием сведении о стоимости приобератаемого сложного энергетического оборудования, по которому предусматривается авансовая (предварительная) оплата.</w:t>
      </w:r>
    </w:p>
    <w:p w:rsidR="00000000" w:rsidRDefault="00596FAF">
      <w:pPr>
        <w:pStyle w:val="pj"/>
      </w:pPr>
      <w:r>
        <w:rPr>
          <w:rStyle w:val="s0"/>
        </w:rPr>
        <w:t>При обслуживании по ИС «Казначейство-клиент» формируется электронный образ заявки с прикреплением с</w:t>
      </w:r>
      <w:r>
        <w:rPr>
          <w:rStyle w:val="s0"/>
        </w:rPr>
        <w:t>канированных образов с оригинала документов, перечисленных в настоящем пункте, подписанные ЭЦП руководителя и главного бухгалтера государственного учреждения.</w:t>
      </w:r>
    </w:p>
    <w:p w:rsidR="00000000" w:rsidRDefault="00596FAF">
      <w:pPr>
        <w:pStyle w:val="pj"/>
      </w:pPr>
      <w:r>
        <w:rPr>
          <w:rStyle w:val="s0"/>
        </w:rPr>
        <w:t>Для регистрации заключенного в АИИС «Электронные государственные закупки» договора, связанного со</w:t>
      </w:r>
      <w:r>
        <w:rPr>
          <w:rStyle w:val="s0"/>
        </w:rPr>
        <w:t xml:space="preserve"> строительством, либо реконструкцией зданий, сооружений, дорог, капитальным ремонтом помещений, сооружений, дорог и других объектов, к заявке на регистрацию гражданско-правовой сделки, предоставляемой государственным учреждением в территориальное подраздел</w:t>
      </w:r>
      <w:r>
        <w:rPr>
          <w:rStyle w:val="s0"/>
        </w:rPr>
        <w:t>ение казначейства путем передачи данных договора о государственных закупках товаров, работ, услуг из АИИС «Электронные государственные закупки» посредством ИС «Казначейство-Клиент», прикрепляется сканированный образ с оригинала положительного заключения ко</w:t>
      </w:r>
      <w:r>
        <w:rPr>
          <w:rStyle w:val="s0"/>
        </w:rPr>
        <w:t>мплексной вневедомственной экспертизы по проектно-сметной документации, в пределах срока действия ПСД, установленного законодательством Республики Казахстан, копия приказа об утверждении ПСД, за исключением договора, когда услуга по разработке проектной (п</w:t>
      </w:r>
      <w:r>
        <w:rPr>
          <w:rStyle w:val="s0"/>
        </w:rPr>
        <w:t>роектно- сметной) документации, проектно-изыскательных работ и их комплексная вневедомственная экспертиза включена в стоимость договора.</w:t>
      </w:r>
    </w:p>
    <w:p w:rsidR="00000000" w:rsidRDefault="00596FAF">
      <w:pPr>
        <w:pStyle w:val="pj"/>
      </w:pPr>
      <w:r>
        <w:rPr>
          <w:rStyle w:val="s0"/>
        </w:rPr>
        <w:t>При этом, регистрация заключенных в АИИС «Электронные государственные закупки» договоров по строительству объектов в го</w:t>
      </w:r>
      <w:r>
        <w:rPr>
          <w:rStyle w:val="s0"/>
        </w:rPr>
        <w:t>роде Туркестане, а также по строительству биофармацевтического завода по выпуску иммунобиологических препаратов против коронавирусной инфекции осуществляется на основании поэтапного получения положительного заключения комплексной вневедомственной экспертиз</w:t>
      </w:r>
      <w:r>
        <w:rPr>
          <w:rStyle w:val="s0"/>
        </w:rPr>
        <w:t>ы по проектно-сметной документации, с последующей корректировкой общей стоимости договоров при получении окончательного положительного заключения комплексной вневедомственной экспертизы по проектно-сметной документации объектов строительства.</w:t>
      </w:r>
    </w:p>
    <w:p w:rsidR="00000000" w:rsidRDefault="00596FAF">
      <w:pPr>
        <w:pStyle w:val="pj"/>
      </w:pPr>
      <w:r>
        <w:rPr>
          <w:rStyle w:val="s0"/>
        </w:rPr>
        <w:t xml:space="preserve">К заявкам на </w:t>
      </w:r>
      <w:r>
        <w:rPr>
          <w:rStyle w:val="s0"/>
        </w:rPr>
        <w:t>регистрацию гражданско-правовой сделки, поступившим через АИИС «Электронные государственные закупки», прикрепление сканированных образов с оригинала документов, перечисленных в настоящем пункте не требуется, кроме положительного заключения комплексной внев</w:t>
      </w:r>
      <w:r>
        <w:rPr>
          <w:rStyle w:val="s0"/>
        </w:rPr>
        <w:t>едомственной экспертизы по проектно-сметной документации, копии приказа об утверждении ПСД и пояснительной записки государственного учреждения при регистрации дополнительного соглашения, в которой указываются номера и даты уведомлений о регистрации обязате</w:t>
      </w:r>
      <w:r>
        <w:rPr>
          <w:rStyle w:val="s0"/>
        </w:rPr>
        <w:t>льства, причина изменений условий договора, также сумма договора, в случае ее изменения.</w:t>
      </w:r>
    </w:p>
    <w:p w:rsidR="00000000" w:rsidRDefault="00596FAF">
      <w:pPr>
        <w:pStyle w:val="pji"/>
      </w:pPr>
      <w:r>
        <w:rPr>
          <w:rStyle w:val="s3"/>
        </w:rPr>
        <w:t xml:space="preserve">В пункт 189 внесены изменения в соответствии с </w:t>
      </w:r>
      <w:hyperlink r:id="rId724" w:anchor="sub_id=189" w:history="1">
        <w:r>
          <w:rPr>
            <w:rStyle w:val="a4"/>
            <w:i/>
            <w:iCs/>
          </w:rPr>
          <w:t>приказом</w:t>
        </w:r>
      </w:hyperlink>
      <w:r>
        <w:rPr>
          <w:rStyle w:val="s3"/>
        </w:rPr>
        <w:t xml:space="preserve"> Министра финансов РК от 26.03.</w:t>
      </w:r>
      <w:r>
        <w:rPr>
          <w:rStyle w:val="s3"/>
        </w:rPr>
        <w:t>15 г. № 202 (</w:t>
      </w:r>
      <w:hyperlink r:id="rId725" w:anchor="sub_id=18900" w:history="1">
        <w:r>
          <w:rPr>
            <w:rStyle w:val="a4"/>
            <w:i/>
            <w:iCs/>
          </w:rPr>
          <w:t>см. стар. ред.</w:t>
        </w:r>
      </w:hyperlink>
      <w:r>
        <w:rPr>
          <w:rStyle w:val="s3"/>
        </w:rPr>
        <w:t xml:space="preserve">); изложен в редакции </w:t>
      </w:r>
      <w:hyperlink r:id="rId726" w:anchor="sub_id=188" w:history="1">
        <w:r>
          <w:rPr>
            <w:rStyle w:val="a4"/>
            <w:i/>
            <w:iCs/>
          </w:rPr>
          <w:t>приказа</w:t>
        </w:r>
      </w:hyperlink>
      <w:r>
        <w:rPr>
          <w:rStyle w:val="s3"/>
        </w:rPr>
        <w:t xml:space="preserve"> Министра финансов РК от 26.02.16 г.</w:t>
      </w:r>
      <w:r>
        <w:rPr>
          <w:rStyle w:val="s3"/>
        </w:rPr>
        <w:t xml:space="preserve"> № 87 (</w:t>
      </w:r>
      <w:hyperlink r:id="rId727" w:anchor="sub_id=18900" w:history="1">
        <w:r>
          <w:rPr>
            <w:rStyle w:val="a4"/>
            <w:i/>
            <w:iCs/>
          </w:rPr>
          <w:t>см. стар. ред.</w:t>
        </w:r>
      </w:hyperlink>
      <w:r>
        <w:rPr>
          <w:rStyle w:val="s3"/>
        </w:rPr>
        <w:t xml:space="preserve">); внесены изменения в соответствии с </w:t>
      </w:r>
      <w:hyperlink r:id="rId728" w:anchor="sub_id=189" w:history="1">
        <w:r>
          <w:rPr>
            <w:rStyle w:val="a4"/>
            <w:i/>
            <w:iCs/>
          </w:rPr>
          <w:t>приказом</w:t>
        </w:r>
      </w:hyperlink>
      <w:r>
        <w:rPr>
          <w:rStyle w:val="s3"/>
        </w:rPr>
        <w:t xml:space="preserve"> </w:t>
      </w:r>
      <w:r>
        <w:rPr>
          <w:rStyle w:val="s3"/>
        </w:rPr>
        <w:t>Министра финансов РК от 11.11.16 г. № 597 (</w:t>
      </w:r>
      <w:hyperlink r:id="rId729" w:anchor="sub_id=18900" w:history="1">
        <w:r>
          <w:rPr>
            <w:rStyle w:val="a4"/>
            <w:i/>
            <w:iCs/>
          </w:rPr>
          <w:t>см. стар. ред.</w:t>
        </w:r>
      </w:hyperlink>
      <w:r>
        <w:rPr>
          <w:rStyle w:val="s3"/>
        </w:rPr>
        <w:t xml:space="preserve">); </w:t>
      </w:r>
      <w:hyperlink r:id="rId730" w:anchor="sub_id=189" w:history="1">
        <w:r>
          <w:rPr>
            <w:rStyle w:val="a4"/>
            <w:i/>
            <w:iCs/>
          </w:rPr>
          <w:t>приказом</w:t>
        </w:r>
      </w:hyperlink>
      <w:r>
        <w:rPr>
          <w:rStyle w:val="s3"/>
        </w:rPr>
        <w:t xml:space="preserve"> Министра финансов РК от</w:t>
      </w:r>
      <w:r>
        <w:rPr>
          <w:rStyle w:val="s3"/>
        </w:rPr>
        <w:t xml:space="preserve"> 12.07.17 г. № 431 (</w:t>
      </w:r>
      <w:hyperlink r:id="rId731" w:anchor="sub_id=18900" w:history="1">
        <w:r>
          <w:rPr>
            <w:rStyle w:val="a4"/>
            <w:i/>
            <w:iCs/>
          </w:rPr>
          <w:t>см. стар. ред.</w:t>
        </w:r>
      </w:hyperlink>
      <w:r>
        <w:rPr>
          <w:rStyle w:val="s3"/>
        </w:rPr>
        <w:t xml:space="preserve">); </w:t>
      </w:r>
      <w:hyperlink r:id="rId732" w:anchor="sub_id=189" w:history="1">
        <w:r>
          <w:rPr>
            <w:rStyle w:val="a4"/>
            <w:i/>
            <w:iCs/>
          </w:rPr>
          <w:t>приказом</w:t>
        </w:r>
      </w:hyperlink>
      <w:r>
        <w:rPr>
          <w:rStyle w:val="s3"/>
        </w:rPr>
        <w:t xml:space="preserve"> Министра финансов РК от 23.02.18 г. № 269 (</w:t>
      </w:r>
      <w:hyperlink r:id="rId733" w:anchor="sub_id=18900" w:history="1">
        <w:r>
          <w:rPr>
            <w:rStyle w:val="a4"/>
            <w:i/>
            <w:iCs/>
          </w:rPr>
          <w:t>см. стар. ред.</w:t>
        </w:r>
      </w:hyperlink>
      <w:r>
        <w:rPr>
          <w:rStyle w:val="s3"/>
        </w:rPr>
        <w:t xml:space="preserve">); изложен в редакции </w:t>
      </w:r>
      <w:hyperlink r:id="rId734" w:anchor="sub_id=189" w:history="1">
        <w:r>
          <w:rPr>
            <w:rStyle w:val="a4"/>
            <w:i/>
            <w:iCs/>
          </w:rPr>
          <w:t>приказа</w:t>
        </w:r>
      </w:hyperlink>
      <w:r>
        <w:rPr>
          <w:rStyle w:val="s3"/>
        </w:rPr>
        <w:t xml:space="preserve"> Министра финансов РК от 30.11.18 г. № 1046 (</w:t>
      </w:r>
      <w:hyperlink r:id="rId735" w:anchor="sub_id=18900" w:history="1">
        <w:r>
          <w:rPr>
            <w:rStyle w:val="a4"/>
            <w:i/>
            <w:iCs/>
          </w:rPr>
          <w:t>см. стар. ред.</w:t>
        </w:r>
      </w:hyperlink>
      <w:r>
        <w:rPr>
          <w:rStyle w:val="s3"/>
        </w:rPr>
        <w:t>)</w:t>
      </w:r>
    </w:p>
    <w:p w:rsidR="00000000" w:rsidRDefault="00596FAF">
      <w:pPr>
        <w:pStyle w:val="pj"/>
      </w:pPr>
      <w:r>
        <w:rPr>
          <w:rStyle w:val="s0"/>
        </w:rPr>
        <w:t xml:space="preserve">189. В случае отсутствия получателя денег в ИИСК к заявке на регистрацию гражданско-правовой сделки, кроме предусмотренных </w:t>
      </w:r>
      <w:hyperlink w:anchor="sub18800" w:history="1">
        <w:r>
          <w:rPr>
            <w:rStyle w:val="a4"/>
          </w:rPr>
          <w:t>пунктом 18</w:t>
        </w:r>
        <w:r>
          <w:rPr>
            <w:rStyle w:val="a4"/>
          </w:rPr>
          <w:t>8</w:t>
        </w:r>
      </w:hyperlink>
      <w:r>
        <w:rPr>
          <w:rStyle w:val="s0"/>
        </w:rPr>
        <w:t xml:space="preserve"> настоящих Правил документов, государственным учреждением, предоставляется на бумажном носителе или электронным образом по ИС «Казначейство-клиент» заявка на ввод получателя денег в Справочник получателей денег согласно </w:t>
      </w:r>
      <w:hyperlink w:anchor="sub64" w:history="1">
        <w:r>
          <w:rPr>
            <w:rStyle w:val="a4"/>
          </w:rPr>
          <w:t>приложе</w:t>
        </w:r>
        <w:r>
          <w:rPr>
            <w:rStyle w:val="a4"/>
          </w:rPr>
          <w:t>ниям 64</w:t>
        </w:r>
      </w:hyperlink>
      <w:r>
        <w:rPr>
          <w:rStyle w:val="s0"/>
        </w:rPr>
        <w:t xml:space="preserve"> и </w:t>
      </w:r>
      <w:hyperlink w:anchor="sub73" w:history="1">
        <w:r>
          <w:rPr>
            <w:rStyle w:val="a4"/>
          </w:rPr>
          <w:t>73</w:t>
        </w:r>
      </w:hyperlink>
      <w:r>
        <w:rPr>
          <w:rStyle w:val="s0"/>
        </w:rPr>
        <w:t xml:space="preserve"> к настоящим Правилам с приложением (прикреплением сканированных образов, подписанных ЭЦП руководителя и главного бухгалтера государственного учреждения) следующих документов получателя денег:</w:t>
      </w:r>
    </w:p>
    <w:p w:rsidR="00000000" w:rsidRDefault="00596FAF">
      <w:pPr>
        <w:pStyle w:val="pj"/>
      </w:pPr>
      <w:r>
        <w:rPr>
          <w:rStyle w:val="s0"/>
        </w:rPr>
        <w:t>1) для юридического лица:</w:t>
      </w:r>
    </w:p>
    <w:p w:rsidR="00000000" w:rsidRDefault="00596FAF">
      <w:pPr>
        <w:pStyle w:val="pj"/>
      </w:pPr>
      <w:r>
        <w:rPr>
          <w:rStyle w:val="s0"/>
        </w:rPr>
        <w:t>копия свидетельства/справки (с портала электронного правительства) о регистрации (перерегистрации) юридического лица/копия регистрационного свидетельства о регистрации нерезидента в качестве налогоплательщика;</w:t>
      </w:r>
    </w:p>
    <w:p w:rsidR="00000000" w:rsidRDefault="00596FAF">
      <w:pPr>
        <w:pStyle w:val="pj"/>
      </w:pPr>
      <w:r>
        <w:rPr>
          <w:rStyle w:val="s0"/>
        </w:rPr>
        <w:t>справка банка о нали</w:t>
      </w:r>
      <w:r>
        <w:rPr>
          <w:rStyle w:val="s0"/>
        </w:rPr>
        <w:t>чии банковского счета с указанием его номера;</w:t>
      </w:r>
    </w:p>
    <w:p w:rsidR="00000000" w:rsidRDefault="00596FAF">
      <w:pPr>
        <w:pStyle w:val="pj"/>
      </w:pPr>
      <w:r>
        <w:rPr>
          <w:rStyle w:val="s0"/>
        </w:rPr>
        <w:t>2) для физического лица:</w:t>
      </w:r>
    </w:p>
    <w:p w:rsidR="00000000" w:rsidRDefault="00596FAF">
      <w:pPr>
        <w:pStyle w:val="pj"/>
      </w:pPr>
      <w:r>
        <w:rPr>
          <w:rStyle w:val="s0"/>
        </w:rPr>
        <w:t>копия документа, удостоверяющего личность/вид на жительство иностранца, или уведомления о начале деятельности в качестве индивидуального предпринимателя/подтверждение с веб-портала «Эле</w:t>
      </w:r>
      <w:r>
        <w:rPr>
          <w:rStyle w:val="s0"/>
        </w:rPr>
        <w:t>ктронного правительства» либо с веб-портала «Е-лицензирование», или лицензия, выданная уполномоченным органом на право занятия деятельностью в качестве частного нотариуса, адвоката, частного судебного исполнителя или подтверждение с веб-портала «Электронно</w:t>
      </w:r>
      <w:r>
        <w:rPr>
          <w:rStyle w:val="s0"/>
        </w:rPr>
        <w:t>го правительства», либо с веб-портала «Е-лицензирование»;</w:t>
      </w:r>
    </w:p>
    <w:p w:rsidR="00000000" w:rsidRDefault="00596FAF">
      <w:pPr>
        <w:pStyle w:val="pj"/>
      </w:pPr>
      <w:r>
        <w:rPr>
          <w:rStyle w:val="s0"/>
        </w:rPr>
        <w:t>справка банка о наличии банковского счета с указанием его номера;</w:t>
      </w:r>
    </w:p>
    <w:p w:rsidR="00000000" w:rsidRDefault="00596FAF">
      <w:pPr>
        <w:pStyle w:val="pj"/>
      </w:pPr>
      <w:r>
        <w:rPr>
          <w:rStyle w:val="s0"/>
        </w:rPr>
        <w:t>3) для банка-посредника (при проведении платежей в национальной валюте за пределы Республики Казахстан через банк-посредник):</w:t>
      </w:r>
    </w:p>
    <w:p w:rsidR="00000000" w:rsidRDefault="00596FAF">
      <w:pPr>
        <w:pStyle w:val="pj"/>
      </w:pPr>
      <w:r>
        <w:rPr>
          <w:rStyle w:val="s0"/>
        </w:rPr>
        <w:t>докуме</w:t>
      </w:r>
      <w:r>
        <w:rPr>
          <w:rStyle w:val="s0"/>
        </w:rPr>
        <w:t>нты, официально подтверждающие реквизиты банка-посредника;</w:t>
      </w:r>
    </w:p>
    <w:p w:rsidR="00000000" w:rsidRDefault="00596FAF">
      <w:pPr>
        <w:pStyle w:val="pj"/>
      </w:pPr>
      <w:r>
        <w:rPr>
          <w:rStyle w:val="s0"/>
        </w:rPr>
        <w:t>4) для получателя денег в иностранной валюте:</w:t>
      </w:r>
    </w:p>
    <w:p w:rsidR="00000000" w:rsidRDefault="00596FAF">
      <w:pPr>
        <w:pStyle w:val="pj"/>
      </w:pPr>
      <w:r>
        <w:rPr>
          <w:rStyle w:val="s0"/>
        </w:rPr>
        <w:t>документы, официально подтверждающие реквизиты бенефициара, банка бенефициара, банка-посредника (при его наличии), дополнительно для физического лица копия документа, удостоверяющего личность;</w:t>
      </w:r>
    </w:p>
    <w:p w:rsidR="00000000" w:rsidRDefault="00596FAF">
      <w:pPr>
        <w:pStyle w:val="pj"/>
      </w:pPr>
      <w:r>
        <w:rPr>
          <w:rStyle w:val="s0"/>
        </w:rPr>
        <w:t>письмо-подтверждение государственного учреждения с указанием по</w:t>
      </w:r>
      <w:r>
        <w:rPr>
          <w:rStyle w:val="s0"/>
        </w:rPr>
        <w:t>лных реквизитов получателя денег.</w:t>
      </w:r>
    </w:p>
    <w:p w:rsidR="00000000" w:rsidRDefault="00596FAF">
      <w:pPr>
        <w:pStyle w:val="pj"/>
      </w:pPr>
      <w:r>
        <w:rPr>
          <w:rStyle w:val="s0"/>
        </w:rPr>
        <w:t>При оформлении заявки о возвращении гарантийного взноса участникам аукциона по продаже арестованного и конфискованного имущества в ИС «Казначейство-клиент» вышеуказанные документы не прилагаются, прилагается копия платежно</w:t>
      </w:r>
      <w:r>
        <w:rPr>
          <w:rStyle w:val="s0"/>
        </w:rPr>
        <w:t>го поручения, подтверждающего факт поступления суммы от участника аукциона.</w:t>
      </w:r>
    </w:p>
    <w:p w:rsidR="00000000" w:rsidRDefault="00596FAF">
      <w:pPr>
        <w:pStyle w:val="pj"/>
      </w:pPr>
      <w:r>
        <w:rPr>
          <w:rStyle w:val="s0"/>
        </w:rPr>
        <w:t>В случае изменения (отсутствия) реквизитов получателя денег в ИИСК, государственным учреждением предоставляется на бумажном носителе или электронным образом по ИС «Казначейство-кли</w:t>
      </w:r>
      <w:r>
        <w:rPr>
          <w:rStyle w:val="s0"/>
        </w:rPr>
        <w:t xml:space="preserve">ент» заявка на внесение изменений реквизитов получателя денег согласно </w:t>
      </w:r>
      <w:hyperlink w:anchor="sub65" w:history="1">
        <w:r>
          <w:rPr>
            <w:rStyle w:val="a4"/>
          </w:rPr>
          <w:t>приложениям 65</w:t>
        </w:r>
      </w:hyperlink>
      <w:r>
        <w:rPr>
          <w:rStyle w:val="s0"/>
        </w:rPr>
        <w:t xml:space="preserve"> и </w:t>
      </w:r>
      <w:hyperlink w:anchor="sub75" w:history="1">
        <w:r>
          <w:rPr>
            <w:rStyle w:val="a4"/>
          </w:rPr>
          <w:t>75</w:t>
        </w:r>
      </w:hyperlink>
      <w:r>
        <w:rPr>
          <w:rStyle w:val="s0"/>
        </w:rPr>
        <w:t xml:space="preserve"> к настоящим Правилам, с приложением (прикреплением сканированных образов, подписанных ЭЦП руководителя и глав</w:t>
      </w:r>
      <w:r>
        <w:rPr>
          <w:rStyle w:val="s0"/>
        </w:rPr>
        <w:t>ного бухгалтера государственного учреждения) соответствующих документов, указанных в подпунктах 1), 2), 3) и 4) настоящего пункта, подтверждающих реквизиты, по которым вносятся изменения.</w:t>
      </w:r>
    </w:p>
    <w:p w:rsidR="00000000" w:rsidRDefault="00596FAF">
      <w:pPr>
        <w:pStyle w:val="pj"/>
      </w:pPr>
      <w:r>
        <w:rPr>
          <w:rStyle w:val="s0"/>
        </w:rPr>
        <w:t>В случае отсутствия получателя денег у государственного учреждения п</w:t>
      </w:r>
      <w:r>
        <w:rPr>
          <w:rStyle w:val="s0"/>
        </w:rPr>
        <w:t>ри создании заявки на регистрацию гражданско-правовой сделки предоставляемой электронным образом по ИС «Казначейство-клиент», государственным учреждением осуществляется проверка на наличие данного получателя денег в Справочнике получателей денег в ИИСК, пр</w:t>
      </w:r>
      <w:r>
        <w:rPr>
          <w:rStyle w:val="s0"/>
        </w:rPr>
        <w:t>и наличии необходимого получателя денег в Справочнике получателей денег в ИИСК государственным учреждением формируется заявка по форме, согласно приложению 65 к настоящим Правилам.</w:t>
      </w:r>
    </w:p>
    <w:p w:rsidR="00000000" w:rsidRDefault="00596FAF">
      <w:pPr>
        <w:pStyle w:val="pj"/>
      </w:pPr>
      <w:r>
        <w:rPr>
          <w:rStyle w:val="s0"/>
        </w:rPr>
        <w:t xml:space="preserve">При заполнении заявки согласно </w:t>
      </w:r>
      <w:hyperlink w:anchor="sub64" w:history="1">
        <w:r>
          <w:rPr>
            <w:rStyle w:val="a4"/>
          </w:rPr>
          <w:t xml:space="preserve">приложениям 64, </w:t>
        </w:r>
        <w:r>
          <w:rPr>
            <w:rStyle w:val="a4"/>
          </w:rPr>
          <w:t>65</w:t>
        </w:r>
      </w:hyperlink>
      <w:r>
        <w:rPr>
          <w:rStyle w:val="s0"/>
        </w:rPr>
        <w:t xml:space="preserve">, </w:t>
      </w:r>
      <w:hyperlink w:anchor="sub73" w:history="1">
        <w:r>
          <w:rPr>
            <w:rStyle w:val="a4"/>
          </w:rPr>
          <w:t>73</w:t>
        </w:r>
      </w:hyperlink>
      <w:r>
        <w:rPr>
          <w:rStyle w:val="s0"/>
        </w:rPr>
        <w:t xml:space="preserve"> и </w:t>
      </w:r>
      <w:hyperlink w:anchor="sub75" w:history="1">
        <w:r>
          <w:rPr>
            <w:rStyle w:val="a4"/>
          </w:rPr>
          <w:t>75</w:t>
        </w:r>
      </w:hyperlink>
      <w:r>
        <w:rPr>
          <w:rStyle w:val="s0"/>
        </w:rPr>
        <w:t xml:space="preserve"> к настоящим Правилам для физического лица в поле «Наименование получателя денег» указывается полностью фамилия, имя, отчество (при наличии) физического лица и (или) при наличии наименовани</w:t>
      </w:r>
      <w:r>
        <w:rPr>
          <w:rStyle w:val="s0"/>
        </w:rPr>
        <w:t>е согласно уведомления о начале деятельности в качестве индивидуального предпринимателя/подтверждение с веб-портала «Электронного правительства» либо с веб-портала «Е-лицензирование».</w:t>
      </w:r>
    </w:p>
    <w:p w:rsidR="00000000" w:rsidRDefault="00596FAF">
      <w:pPr>
        <w:pStyle w:val="pj"/>
      </w:pPr>
      <w:r>
        <w:rPr>
          <w:rStyle w:val="s0"/>
        </w:rPr>
        <w:t>При реорганизации получателя денег заполняется заявка по форме, согласно</w:t>
      </w:r>
      <w:r>
        <w:rPr>
          <w:rStyle w:val="s0"/>
        </w:rPr>
        <w:t xml:space="preserve"> </w:t>
      </w:r>
      <w:hyperlink w:anchor="sub6401" w:history="1">
        <w:r>
          <w:rPr>
            <w:rStyle w:val="a4"/>
          </w:rPr>
          <w:t>приложениям 64А</w:t>
        </w:r>
      </w:hyperlink>
      <w:r>
        <w:rPr>
          <w:rStyle w:val="s0"/>
        </w:rPr>
        <w:t xml:space="preserve"> и </w:t>
      </w:r>
      <w:hyperlink w:anchor="sub6501" w:history="1">
        <w:r>
          <w:rPr>
            <w:rStyle w:val="a4"/>
          </w:rPr>
          <w:t>65А</w:t>
        </w:r>
      </w:hyperlink>
      <w:r>
        <w:rPr>
          <w:rStyle w:val="s0"/>
        </w:rPr>
        <w:t xml:space="preserve"> к настоящим Правилам с прикреплением подтверждающих документов.</w:t>
      </w:r>
    </w:p>
    <w:p w:rsidR="00000000" w:rsidRDefault="00596FAF">
      <w:pPr>
        <w:pStyle w:val="pj"/>
      </w:pPr>
      <w:r>
        <w:rPr>
          <w:rStyle w:val="s0"/>
        </w:rPr>
        <w:t>Ответственность за достоверность, правильность оформления и составления заявки на ввод получателя денег и вне</w:t>
      </w:r>
      <w:r>
        <w:rPr>
          <w:rStyle w:val="s0"/>
        </w:rPr>
        <w:t>сение изменений реквизитов получателя денег несет государственное учреждение.</w:t>
      </w:r>
    </w:p>
    <w:p w:rsidR="00000000" w:rsidRDefault="00596FAF">
      <w:pPr>
        <w:pStyle w:val="pj"/>
      </w:pPr>
      <w:r>
        <w:rPr>
          <w:rStyle w:val="s0"/>
        </w:rPr>
        <w:t>Срок действия подтверждающих документов с портала электронного правительства не более десяти календарных дней.</w:t>
      </w:r>
    </w:p>
    <w:p w:rsidR="00000000" w:rsidRDefault="00596FAF">
      <w:pPr>
        <w:pStyle w:val="pji"/>
      </w:pPr>
      <w:bookmarkStart w:id="50" w:name="SUB19000"/>
      <w:bookmarkEnd w:id="50"/>
      <w:r>
        <w:rPr>
          <w:rStyle w:val="s3"/>
        </w:rPr>
        <w:t xml:space="preserve">В пункт 190 внесены изменения в соответствии с </w:t>
      </w:r>
      <w:hyperlink r:id="rId736" w:anchor="sub_id=190" w:history="1">
        <w:r>
          <w:rPr>
            <w:rStyle w:val="a4"/>
            <w:i/>
            <w:iCs/>
          </w:rPr>
          <w:t>приказом</w:t>
        </w:r>
      </w:hyperlink>
      <w:r>
        <w:rPr>
          <w:rStyle w:val="s3"/>
        </w:rPr>
        <w:t xml:space="preserve"> Министра финансов РК от 06.09.17 г. № 543 (</w:t>
      </w:r>
      <w:hyperlink r:id="rId737" w:anchor="sub_id=19000" w:history="1">
        <w:r>
          <w:rPr>
            <w:rStyle w:val="a4"/>
            <w:i/>
            <w:iCs/>
          </w:rPr>
          <w:t>см. стар. ред.</w:t>
        </w:r>
      </w:hyperlink>
      <w:r>
        <w:rPr>
          <w:rStyle w:val="s3"/>
        </w:rPr>
        <w:t>)</w:t>
      </w:r>
    </w:p>
    <w:p w:rsidR="00000000" w:rsidRDefault="00596FAF">
      <w:pPr>
        <w:pStyle w:val="pj"/>
      </w:pPr>
      <w:r>
        <w:rPr>
          <w:rStyle w:val="s0"/>
        </w:rPr>
        <w:t>190. Государственное учреждение для регистра</w:t>
      </w:r>
      <w:r>
        <w:rPr>
          <w:rStyle w:val="s0"/>
        </w:rPr>
        <w:t xml:space="preserve">ции гражданско-правовой сделки при проведении заявок на бумажном носителе предоставляет в территориальное подразделение казначейства реестр заявок на регистрацию гражданско-правовой сделки государственного учреждения по форме, согласно </w:t>
      </w:r>
      <w:hyperlink w:anchor="sub76" w:history="1">
        <w:r>
          <w:rPr>
            <w:rStyle w:val="a4"/>
          </w:rPr>
          <w:t>приложению 76</w:t>
        </w:r>
      </w:hyperlink>
      <w:r>
        <w:rPr>
          <w:rStyle w:val="s0"/>
        </w:rPr>
        <w:t xml:space="preserve"> к настоящим Правилам, с приложением документов, предусмотренных </w:t>
      </w:r>
      <w:hyperlink w:anchor="sub18800" w:history="1">
        <w:r>
          <w:rPr>
            <w:rStyle w:val="a4"/>
          </w:rPr>
          <w:t>пунктами 188 и 189</w:t>
        </w:r>
      </w:hyperlink>
      <w:r>
        <w:rPr>
          <w:rStyle w:val="s0"/>
        </w:rPr>
        <w:t xml:space="preserve"> </w:t>
      </w:r>
      <w:r>
        <w:rPr>
          <w:rStyle w:val="s0"/>
        </w:rPr>
        <w:t>настоящих Правил. При проведении заявок для регистрации гражданско-правовой сделки по ИС «Казначейство-клиент» реестры заявок не представляются.</w:t>
      </w:r>
    </w:p>
    <w:p w:rsidR="00000000" w:rsidRDefault="00596FAF">
      <w:pPr>
        <w:pStyle w:val="pj"/>
      </w:pPr>
      <w:r>
        <w:t>При заключении договора государственным учреждением или принятии обязательств в соответствии с решениями Правит</w:t>
      </w:r>
      <w:r>
        <w:t xml:space="preserve">ельства Республики Казахстан, местных исполнительных органов (акимов городов районного значения, поселка, села, сельского округа), государственное учреждение дополнительно предоставляет в территориальный орган казначейства копии (прикрепляет сканированный </w:t>
      </w:r>
      <w:r>
        <w:t>образ, подписанный ЭЦП уполномоченного лица государственного учреждения) соответствующих решений Правительства Республики Казахстан (местных исполнительных органов, акимов городов районного значения, поселка, села, сельского округа).</w:t>
      </w:r>
    </w:p>
    <w:p w:rsidR="00000000" w:rsidRDefault="00596FAF">
      <w:pPr>
        <w:pStyle w:val="pji"/>
      </w:pPr>
      <w:r>
        <w:rPr>
          <w:rStyle w:val="s3"/>
        </w:rPr>
        <w:t>Пункт 191 изложен в ре</w:t>
      </w:r>
      <w:r>
        <w:rPr>
          <w:rStyle w:val="s3"/>
        </w:rPr>
        <w:t xml:space="preserve">дакции </w:t>
      </w:r>
      <w:hyperlink r:id="rId738" w:anchor="sub_id=191" w:history="1">
        <w:r>
          <w:rPr>
            <w:rStyle w:val="a4"/>
            <w:i/>
            <w:iCs/>
          </w:rPr>
          <w:t>приказа</w:t>
        </w:r>
      </w:hyperlink>
      <w:r>
        <w:rPr>
          <w:rStyle w:val="s3"/>
        </w:rPr>
        <w:t xml:space="preserve"> Министра финансов РК от 12.07.17 г. № 431 (</w:t>
      </w:r>
      <w:hyperlink r:id="rId739" w:anchor="sub_id=19100" w:history="1">
        <w:r>
          <w:rPr>
            <w:rStyle w:val="a4"/>
            <w:i/>
            <w:iCs/>
          </w:rPr>
          <w:t>см. стар. ред.</w:t>
        </w:r>
      </w:hyperlink>
      <w:r>
        <w:rPr>
          <w:rStyle w:val="s3"/>
        </w:rPr>
        <w:t>)</w:t>
      </w:r>
    </w:p>
    <w:p w:rsidR="00000000" w:rsidRDefault="00596FAF">
      <w:pPr>
        <w:pStyle w:val="pj"/>
      </w:pPr>
      <w:r>
        <w:rPr>
          <w:rStyle w:val="s0"/>
        </w:rPr>
        <w:t>191. Договор, срок</w:t>
      </w:r>
      <w:r>
        <w:rPr>
          <w:rStyle w:val="s0"/>
        </w:rPr>
        <w:t xml:space="preserve"> действия которого превышает текущий финансовый год, регистрируется в территориальном подразделении казначейства на сумму текущего финансового года, утвержденных индивидуальными планами финансирования по обязательствам на текущий финансовый год, и базовых </w:t>
      </w:r>
      <w:r>
        <w:rPr>
          <w:rStyle w:val="s0"/>
        </w:rPr>
        <w:t>расходов второго и третьего годов планового периода.</w:t>
      </w:r>
    </w:p>
    <w:p w:rsidR="00000000" w:rsidRDefault="00596FAF">
      <w:pPr>
        <w:pStyle w:val="pj"/>
      </w:pPr>
      <w:r>
        <w:rPr>
          <w:rStyle w:val="s0"/>
        </w:rPr>
        <w:t>В последующие годы перерегистрация указанного договора производится на сумму уточненных параметров базовых расходов второго и третьего годов планового периода на основании заявки на регистрацию гражданск</w:t>
      </w:r>
      <w:r>
        <w:rPr>
          <w:rStyle w:val="s0"/>
        </w:rPr>
        <w:t>о-правовой сделки. При этом к заявке прикрепляется пояснительная записка государственного учреждения, в которой указываются номер и дата последнего уведомления о регистрации обязательства прошлого финансового года.</w:t>
      </w:r>
    </w:p>
    <w:p w:rsidR="00000000" w:rsidRDefault="00596FAF">
      <w:pPr>
        <w:pStyle w:val="pj"/>
      </w:pPr>
      <w:r>
        <w:rPr>
          <w:rStyle w:val="s0"/>
        </w:rPr>
        <w:t>По договорам, заключенным до 1 января 200</w:t>
      </w:r>
      <w:r>
        <w:rPr>
          <w:rStyle w:val="s0"/>
        </w:rPr>
        <w:t>9 года, вместе с заявкой на регистрацию гражданско-правовой сделки государственное учреждение предоставляет договор с отметкой территориального подразделения казначейства с дополнительными соглашениями, в случае их заключения.</w:t>
      </w:r>
    </w:p>
    <w:p w:rsidR="00000000" w:rsidRDefault="00596FAF">
      <w:pPr>
        <w:pStyle w:val="pj"/>
      </w:pPr>
      <w:r>
        <w:rPr>
          <w:rStyle w:val="s0"/>
        </w:rPr>
        <w:t xml:space="preserve">192. Исключен в соответствии </w:t>
      </w:r>
      <w:r>
        <w:rPr>
          <w:rStyle w:val="s0"/>
        </w:rPr>
        <w:t xml:space="preserve">с </w:t>
      </w:r>
      <w:hyperlink r:id="rId740" w:anchor="sub_id=192" w:history="1">
        <w:r>
          <w:rPr>
            <w:rStyle w:val="a4"/>
          </w:rPr>
          <w:t>приказом</w:t>
        </w:r>
      </w:hyperlink>
      <w:r>
        <w:rPr>
          <w:rStyle w:val="s0"/>
        </w:rPr>
        <w:t xml:space="preserve"> Министра финансов РК от 12.07.17 г. № 431 </w:t>
      </w:r>
      <w:r>
        <w:rPr>
          <w:rStyle w:val="s3"/>
        </w:rPr>
        <w:t>(</w:t>
      </w:r>
      <w:hyperlink r:id="rId741" w:anchor="sub_id=19200" w:history="1">
        <w:r>
          <w:rPr>
            <w:rStyle w:val="a4"/>
            <w:i/>
            <w:iCs/>
          </w:rPr>
          <w:t>см. стар. ред.</w:t>
        </w:r>
      </w:hyperlink>
      <w:r>
        <w:rPr>
          <w:rStyle w:val="s3"/>
        </w:rPr>
        <w:t>)</w:t>
      </w:r>
    </w:p>
    <w:p w:rsidR="00000000" w:rsidRDefault="00596FAF">
      <w:pPr>
        <w:pStyle w:val="pj"/>
      </w:pPr>
      <w:r>
        <w:t> </w:t>
      </w:r>
    </w:p>
    <w:p w:rsidR="00000000" w:rsidRDefault="00596FAF">
      <w:pPr>
        <w:pStyle w:val="pc"/>
      </w:pPr>
      <w:r>
        <w:t> </w:t>
      </w:r>
    </w:p>
    <w:p w:rsidR="00000000" w:rsidRDefault="00596FAF">
      <w:pPr>
        <w:pStyle w:val="pc"/>
      </w:pPr>
      <w:bookmarkStart w:id="51" w:name="SUB19300"/>
      <w:bookmarkEnd w:id="51"/>
      <w:r>
        <w:rPr>
          <w:rStyle w:val="s1"/>
        </w:rPr>
        <w:t>Параграф 4. Оформл</w:t>
      </w:r>
      <w:r>
        <w:rPr>
          <w:rStyle w:val="s1"/>
        </w:rPr>
        <w:t xml:space="preserve">ение и предоставление заявки </w:t>
      </w:r>
      <w:r>
        <w:rPr>
          <w:b/>
          <w:bCs/>
        </w:rPr>
        <w:br/>
      </w:r>
      <w:r>
        <w:rPr>
          <w:rStyle w:val="s1"/>
        </w:rPr>
        <w:t>на регистрацию гражданско-правовой сделки</w:t>
      </w:r>
    </w:p>
    <w:p w:rsidR="00000000" w:rsidRDefault="00596FAF">
      <w:pPr>
        <w:pStyle w:val="pc"/>
      </w:pPr>
      <w:r>
        <w:rPr>
          <w:rStyle w:val="s1"/>
        </w:rPr>
        <w:t> </w:t>
      </w:r>
    </w:p>
    <w:p w:rsidR="00000000" w:rsidRDefault="00596FAF">
      <w:pPr>
        <w:pStyle w:val="pj"/>
      </w:pPr>
      <w:r>
        <w:rPr>
          <w:rStyle w:val="s0"/>
        </w:rPr>
        <w:t xml:space="preserve">193. Заявка на регистрацию гражданско-правовой сделки государственных учреждений (далее - заявка на текущий финансовый год) по обязательствам на текущий финансовый год составляется по форме согласно </w:t>
      </w:r>
      <w:hyperlink w:anchor="sub77" w:history="1">
        <w:r>
          <w:rPr>
            <w:rStyle w:val="a4"/>
          </w:rPr>
          <w:t>приложению 77</w:t>
        </w:r>
      </w:hyperlink>
      <w:r>
        <w:rPr>
          <w:rStyle w:val="s0"/>
        </w:rPr>
        <w:t xml:space="preserve"> к настоящим Пра</w:t>
      </w:r>
      <w:r>
        <w:rPr>
          <w:rStyle w:val="s0"/>
        </w:rPr>
        <w:t xml:space="preserve">вилам, по ИС «Казначейство-клиент» направляется по форме согласно </w:t>
      </w:r>
      <w:hyperlink w:anchor="sub78" w:history="1">
        <w:r>
          <w:rPr>
            <w:rStyle w:val="a4"/>
          </w:rPr>
          <w:t>приложению 78</w:t>
        </w:r>
      </w:hyperlink>
      <w:r>
        <w:rPr>
          <w:rStyle w:val="s0"/>
        </w:rPr>
        <w:t xml:space="preserve"> к настоящим Правилам.</w:t>
      </w:r>
    </w:p>
    <w:p w:rsidR="00000000" w:rsidRDefault="00596FAF">
      <w:pPr>
        <w:pStyle w:val="pj"/>
      </w:pPr>
      <w:r>
        <w:rPr>
          <w:rStyle w:val="s0"/>
        </w:rPr>
        <w:t>Заявка на регистрацию гражданско-правовой сделки государственных учреждений (далее - заявка на плановый период) по обязательст</w:t>
      </w:r>
      <w:r>
        <w:rPr>
          <w:rStyle w:val="s0"/>
        </w:rPr>
        <w:t xml:space="preserve">вам на текущий финансовый год, и базовых расходов второго и третьего годов планового периода составляется по форме, согласно </w:t>
      </w:r>
      <w:hyperlink w:anchor="sub79" w:history="1">
        <w:r>
          <w:rPr>
            <w:rStyle w:val="a4"/>
          </w:rPr>
          <w:t>приложению 79</w:t>
        </w:r>
      </w:hyperlink>
      <w:r>
        <w:rPr>
          <w:rStyle w:val="s0"/>
        </w:rPr>
        <w:t xml:space="preserve"> к настоящим Правилам, по ИС «Казначейство-клиент» направляется по форме, согласно </w:t>
      </w:r>
      <w:hyperlink w:anchor="sub80" w:history="1">
        <w:r>
          <w:rPr>
            <w:rStyle w:val="a4"/>
          </w:rPr>
          <w:t>приложению 80</w:t>
        </w:r>
      </w:hyperlink>
      <w:r>
        <w:rPr>
          <w:rStyle w:val="s0"/>
        </w:rPr>
        <w:t xml:space="preserve"> к настоящим Правилам.</w:t>
      </w:r>
    </w:p>
    <w:p w:rsidR="00000000" w:rsidRDefault="00596FAF">
      <w:pPr>
        <w:pStyle w:val="pji"/>
      </w:pPr>
      <w:bookmarkStart w:id="52" w:name="SUB19400"/>
      <w:bookmarkEnd w:id="52"/>
      <w:r>
        <w:rPr>
          <w:rStyle w:val="s3"/>
        </w:rPr>
        <w:t xml:space="preserve">В пункт 194 внесены изменения в соответствии с </w:t>
      </w:r>
      <w:hyperlink r:id="rId742" w:anchor="sub_id=194" w:history="1">
        <w:r>
          <w:rPr>
            <w:rStyle w:val="a4"/>
            <w:i/>
            <w:iCs/>
          </w:rPr>
          <w:t>приказом</w:t>
        </w:r>
      </w:hyperlink>
      <w:r>
        <w:rPr>
          <w:rStyle w:val="s3"/>
        </w:rPr>
        <w:t xml:space="preserve"> Министра финансов РК от 24.11.15 г. № 586 (</w:t>
      </w:r>
      <w:hyperlink r:id="rId743" w:anchor="sub_id=19400" w:history="1">
        <w:r>
          <w:rPr>
            <w:rStyle w:val="a4"/>
            <w:i/>
            <w:iCs/>
          </w:rPr>
          <w:t>см. стар. ред.</w:t>
        </w:r>
      </w:hyperlink>
      <w:r>
        <w:rPr>
          <w:rStyle w:val="s3"/>
        </w:rPr>
        <w:t xml:space="preserve">); </w:t>
      </w:r>
      <w:hyperlink r:id="rId744" w:anchor="sub_id=194" w:history="1">
        <w:r>
          <w:rPr>
            <w:rStyle w:val="a4"/>
            <w:i/>
            <w:iCs/>
          </w:rPr>
          <w:t>приказом</w:t>
        </w:r>
      </w:hyperlink>
      <w:r>
        <w:rPr>
          <w:rStyle w:val="s3"/>
        </w:rPr>
        <w:t xml:space="preserve"> Министра финансов РК от 26.02.16 г. № 87 (</w:t>
      </w:r>
      <w:hyperlink r:id="rId745" w:anchor="sub_id=19400" w:history="1">
        <w:r>
          <w:rPr>
            <w:rStyle w:val="a4"/>
            <w:i/>
            <w:iCs/>
          </w:rPr>
          <w:t>см. стар. ред.</w:t>
        </w:r>
      </w:hyperlink>
      <w:r>
        <w:rPr>
          <w:rStyle w:val="s3"/>
        </w:rPr>
        <w:t xml:space="preserve">); </w:t>
      </w:r>
      <w:hyperlink r:id="rId746" w:anchor="sub_id=194" w:history="1">
        <w:r>
          <w:rPr>
            <w:rStyle w:val="a4"/>
            <w:i/>
            <w:iCs/>
            <w:bdr w:val="none" w:sz="0" w:space="0" w:color="auto" w:frame="1"/>
          </w:rPr>
          <w:t>приказом</w:t>
        </w:r>
      </w:hyperlink>
      <w:r>
        <w:rPr>
          <w:rStyle w:val="s3"/>
        </w:rPr>
        <w:t xml:space="preserve"> Министра финансов РК от 11.11.16 г. № 597 (</w:t>
      </w:r>
      <w:hyperlink r:id="rId747" w:anchor="sub_id=19400" w:history="1">
        <w:r>
          <w:rPr>
            <w:rStyle w:val="a4"/>
            <w:i/>
            <w:iCs/>
            <w:bdr w:val="none" w:sz="0" w:space="0" w:color="auto" w:frame="1"/>
          </w:rPr>
          <w:t>см. стар. ред.</w:t>
        </w:r>
      </w:hyperlink>
      <w:r>
        <w:rPr>
          <w:rStyle w:val="s3"/>
        </w:rPr>
        <w:t xml:space="preserve">); </w:t>
      </w:r>
      <w:hyperlink r:id="rId748" w:anchor="sub_id=194" w:history="1">
        <w:r>
          <w:rPr>
            <w:rStyle w:val="a4"/>
            <w:i/>
            <w:iCs/>
          </w:rPr>
          <w:t>приказом</w:t>
        </w:r>
      </w:hyperlink>
      <w:r>
        <w:rPr>
          <w:rStyle w:val="s3"/>
        </w:rPr>
        <w:t xml:space="preserve"> Министра финансов РК от 12.07.17 г. № 431 (</w:t>
      </w:r>
      <w:hyperlink r:id="rId749" w:anchor="sub_id=19400" w:history="1">
        <w:r>
          <w:rPr>
            <w:rStyle w:val="a4"/>
            <w:i/>
            <w:iCs/>
          </w:rPr>
          <w:t>см. стар. ред.</w:t>
        </w:r>
      </w:hyperlink>
      <w:r>
        <w:rPr>
          <w:rStyle w:val="s3"/>
        </w:rPr>
        <w:t xml:space="preserve">); </w:t>
      </w:r>
      <w:hyperlink r:id="rId750" w:anchor="sub_id=194" w:history="1">
        <w:r>
          <w:rPr>
            <w:rStyle w:val="a4"/>
            <w:i/>
            <w:iCs/>
          </w:rPr>
          <w:t>приказом</w:t>
        </w:r>
      </w:hyperlink>
      <w:r>
        <w:rPr>
          <w:rStyle w:val="s3"/>
        </w:rPr>
        <w:t xml:space="preserve"> Министра финансов РК от 06.09.17 г. № 543 (</w:t>
      </w:r>
      <w:hyperlink r:id="rId751" w:anchor="sub_id=19400" w:history="1">
        <w:r>
          <w:rPr>
            <w:rStyle w:val="a4"/>
            <w:i/>
            <w:iCs/>
          </w:rPr>
          <w:t xml:space="preserve">см. стар. </w:t>
        </w:r>
        <w:r>
          <w:rPr>
            <w:rStyle w:val="a4"/>
            <w:i/>
            <w:iCs/>
          </w:rPr>
          <w:t>ред.</w:t>
        </w:r>
      </w:hyperlink>
      <w:r>
        <w:rPr>
          <w:rStyle w:val="s3"/>
        </w:rPr>
        <w:t xml:space="preserve">); </w:t>
      </w:r>
      <w:hyperlink r:id="rId752" w:anchor="sub_id=194" w:history="1">
        <w:r>
          <w:rPr>
            <w:rStyle w:val="a4"/>
            <w:i/>
            <w:iCs/>
          </w:rPr>
          <w:t>приказом</w:t>
        </w:r>
      </w:hyperlink>
      <w:r>
        <w:rPr>
          <w:rStyle w:val="s3"/>
        </w:rPr>
        <w:t xml:space="preserve"> Министра финансов РК от 26.03.21 г. № 251 (</w:t>
      </w:r>
      <w:hyperlink r:id="rId753" w:anchor="sub_id=19400" w:history="1">
        <w:r>
          <w:rPr>
            <w:rStyle w:val="a4"/>
            <w:i/>
            <w:iCs/>
          </w:rPr>
          <w:t>см. стар. ред.</w:t>
        </w:r>
      </w:hyperlink>
      <w:r>
        <w:rPr>
          <w:rStyle w:val="s3"/>
        </w:rPr>
        <w:t xml:space="preserve">); </w:t>
      </w:r>
      <w:hyperlink r:id="rId754" w:anchor="sub_id=194" w:history="1">
        <w:r>
          <w:rPr>
            <w:rStyle w:val="a4"/>
            <w:i/>
            <w:iCs/>
          </w:rPr>
          <w:t>приказом</w:t>
        </w:r>
      </w:hyperlink>
      <w:r>
        <w:rPr>
          <w:rStyle w:val="s3"/>
        </w:rPr>
        <w:t xml:space="preserve"> Заместителя Премьер-Министра - Министра финансов РК от 12.04.22 г. № 397 (</w:t>
      </w:r>
      <w:hyperlink r:id="rId755" w:anchor="sub_id=19400" w:history="1">
        <w:r>
          <w:rPr>
            <w:rStyle w:val="a4"/>
            <w:i/>
            <w:iCs/>
          </w:rPr>
          <w:t>см. стар. ред.</w:t>
        </w:r>
      </w:hyperlink>
      <w:r>
        <w:rPr>
          <w:rStyle w:val="s3"/>
        </w:rPr>
        <w:t>)</w:t>
      </w:r>
    </w:p>
    <w:p w:rsidR="00000000" w:rsidRDefault="00596FAF">
      <w:pPr>
        <w:pStyle w:val="pj"/>
      </w:pPr>
      <w:r>
        <w:rPr>
          <w:rStyle w:val="s0"/>
        </w:rPr>
        <w:t>194. Заяв</w:t>
      </w:r>
      <w:r>
        <w:rPr>
          <w:rStyle w:val="s0"/>
        </w:rPr>
        <w:t>ка заполняется следующим образом:</w:t>
      </w:r>
    </w:p>
    <w:p w:rsidR="00000000" w:rsidRDefault="00596FAF">
      <w:pPr>
        <w:pStyle w:val="pj"/>
      </w:pPr>
      <w:r>
        <w:t>1) в поле «Код государственного учреждения» указывается семизначный код государственного учреждения, в поле «Вид бюджета» указывается символ, обозначающий вид бюджета, за счет средств которого содержится государственное уч</w:t>
      </w:r>
      <w:r>
        <w:t>реждение:</w:t>
      </w:r>
    </w:p>
    <w:p w:rsidR="00000000" w:rsidRDefault="00596FAF">
      <w:pPr>
        <w:pStyle w:val="pj"/>
      </w:pPr>
      <w:r>
        <w:t>01 - республиканский бюджет;</w:t>
      </w:r>
    </w:p>
    <w:p w:rsidR="00000000" w:rsidRDefault="00596FAF">
      <w:pPr>
        <w:pStyle w:val="pj"/>
      </w:pPr>
      <w:r>
        <w:t>02 - областной бюджет (бюджет города республиканского значения, столицы);</w:t>
      </w:r>
    </w:p>
    <w:p w:rsidR="00000000" w:rsidRDefault="00596FAF">
      <w:pPr>
        <w:pStyle w:val="pj"/>
      </w:pPr>
      <w:r>
        <w:t>03 - районный (города областного значения) бюджет;</w:t>
      </w:r>
    </w:p>
    <w:p w:rsidR="00000000" w:rsidRDefault="00596FAF">
      <w:pPr>
        <w:pStyle w:val="pj"/>
      </w:pPr>
      <w:r>
        <w:t>06 - бюджет города районного значения, села, поселка, сельского округа;</w:t>
      </w:r>
    </w:p>
    <w:p w:rsidR="00000000" w:rsidRDefault="00596FAF">
      <w:pPr>
        <w:pStyle w:val="pj"/>
      </w:pPr>
      <w:r>
        <w:t>в ИС «Казначейство-к</w:t>
      </w:r>
      <w:r>
        <w:t>лиент» поля «Код государственного учреждения», «Наименование государственного учреждения», «Вид бюджета», создаются автоматически при открытии формы «Заявка на регистрацию гражданско-правовой сделки»;</w:t>
      </w:r>
    </w:p>
    <w:p w:rsidR="00000000" w:rsidRDefault="00596FAF">
      <w:pPr>
        <w:pStyle w:val="pj"/>
      </w:pPr>
      <w:r>
        <w:rPr>
          <w:rStyle w:val="s0"/>
        </w:rPr>
        <w:t>2) в поле «Источник финансирования» указывается символ,</w:t>
      </w:r>
      <w:r>
        <w:rPr>
          <w:rStyle w:val="s0"/>
        </w:rPr>
        <w:t xml:space="preserve"> обозначающий вид источника финансирования, за счет средств которого заключен договор:</w:t>
      </w:r>
    </w:p>
    <w:p w:rsidR="00000000" w:rsidRDefault="00596FAF">
      <w:pPr>
        <w:pStyle w:val="pj"/>
      </w:pPr>
      <w:r>
        <w:rPr>
          <w:rStyle w:val="s0"/>
        </w:rPr>
        <w:t>1 - за счет бюджетных средств, за исключением средств софинансирования по правительственным внешним займам или связанным грантам;</w:t>
      </w:r>
    </w:p>
    <w:p w:rsidR="00000000" w:rsidRDefault="00596FAF">
      <w:pPr>
        <w:pStyle w:val="pj"/>
      </w:pPr>
      <w:r>
        <w:rPr>
          <w:rStyle w:val="s0"/>
        </w:rPr>
        <w:t>2 - за счет средств софинансирования по правительственным внешним займам или связанным грантам;</w:t>
      </w:r>
    </w:p>
    <w:p w:rsidR="00000000" w:rsidRDefault="00596FAF">
      <w:pPr>
        <w:pStyle w:val="pj"/>
      </w:pPr>
      <w:r>
        <w:rPr>
          <w:rStyle w:val="s0"/>
        </w:rPr>
        <w:t>3 - за счет денег от реализации государственными учреждениями товаров (работ, услуг), остающихся в их распоряжении;</w:t>
      </w:r>
    </w:p>
    <w:p w:rsidR="00000000" w:rsidRDefault="00596FAF">
      <w:pPr>
        <w:pStyle w:val="pj"/>
      </w:pPr>
      <w:r>
        <w:rPr>
          <w:rStyle w:val="s0"/>
        </w:rPr>
        <w:t>3) в поле «Заявка №» указывается номер заявк</w:t>
      </w:r>
      <w:r>
        <w:rPr>
          <w:rStyle w:val="s0"/>
        </w:rPr>
        <w:t>и, который состоит из семизначного кода государственного учреждения, через дробь последние две цифры текущего финансового года, в котором осуществляется регистрация, через дефис - порядковый номер, соответствующий порядковому номеру записи в журнале регист</w:t>
      </w:r>
      <w:r>
        <w:rPr>
          <w:rStyle w:val="s0"/>
        </w:rPr>
        <w:t>рации заявок государственного учреждения;</w:t>
      </w:r>
    </w:p>
    <w:p w:rsidR="00000000" w:rsidRDefault="00596FAF">
      <w:pPr>
        <w:pStyle w:val="pj"/>
      </w:pPr>
      <w:r>
        <w:rPr>
          <w:rStyle w:val="s0"/>
        </w:rPr>
        <w:t>4) в поле «Дата» указывается дата составления заявки;</w:t>
      </w:r>
    </w:p>
    <w:p w:rsidR="00000000" w:rsidRDefault="00596FAF">
      <w:pPr>
        <w:pStyle w:val="pj"/>
      </w:pPr>
      <w:r>
        <w:rPr>
          <w:rStyle w:val="s0"/>
        </w:rPr>
        <w:t>5) в поле «Наименование государственного учреждения» указывается полное наименование государственного учреждения, соответствующее свидетельству/справке о госуда</w:t>
      </w:r>
      <w:r>
        <w:rPr>
          <w:rStyle w:val="s0"/>
        </w:rPr>
        <w:t>рственной регистрации (перерегистрации). Допускается сокращение наименования организационно-правовой формы и наименования государственного учреждения, не затрудняющее работу территориального подразделения казначейства и государственного учреждения;</w:t>
      </w:r>
    </w:p>
    <w:p w:rsidR="00000000" w:rsidRDefault="00596FAF">
      <w:pPr>
        <w:pStyle w:val="pj"/>
      </w:pPr>
      <w:r>
        <w:rPr>
          <w:rStyle w:val="s0"/>
        </w:rPr>
        <w:t>6) в по</w:t>
      </w:r>
      <w:r>
        <w:rPr>
          <w:rStyle w:val="s0"/>
        </w:rPr>
        <w:t>ле «Описание расхода» указывается предмет заключенного договора согласно структуре экономической классификации расходов. При регистрации договора, заключенного с нерезидентом Республики Казахстан, и предусматривающего дальнейшую оплату в национальной валют</w:t>
      </w:r>
      <w:r>
        <w:rPr>
          <w:rStyle w:val="s0"/>
        </w:rPr>
        <w:t>е за пределы Республики Казахстан, в данном поле дополнительно указываются наименование и реквизиты получателя денег-нерезидента;</w:t>
      </w:r>
    </w:p>
    <w:p w:rsidR="00000000" w:rsidRDefault="00596FAF">
      <w:pPr>
        <w:pStyle w:val="pj"/>
      </w:pPr>
      <w:r>
        <w:rPr>
          <w:rStyle w:val="s0"/>
        </w:rPr>
        <w:t>7) в поле «Код бюджетной классификации расходов» указываются девятизначный код ЕБК РК (обозначающий по три знака коды админист</w:t>
      </w:r>
      <w:r>
        <w:rPr>
          <w:rStyle w:val="s0"/>
        </w:rPr>
        <w:t>ратора бюджетной программы, бюджетной программы, подпрограммы) и трехзначный код специфики экономической классификации расходов для регистрации договора, заключенного за счет денег от реализации товаров (работ, услуг), остающихся в распоряжении государстве</w:t>
      </w:r>
      <w:r>
        <w:rPr>
          <w:rStyle w:val="s0"/>
        </w:rPr>
        <w:t>нного учреждения, дополнительно указывается код видов товаров (работ, услуг);</w:t>
      </w:r>
    </w:p>
    <w:p w:rsidR="00000000" w:rsidRDefault="00596FAF">
      <w:pPr>
        <w:pStyle w:val="pj"/>
      </w:pPr>
      <w:r>
        <w:rPr>
          <w:rStyle w:val="s0"/>
        </w:rPr>
        <w:t>8) в поле «Наименование, ИИН (БИН), ИИК получателя денег, наименование и БИК банка получателя денег» указываются полное наименование для юридического лица и полностью фамилия, им</w:t>
      </w:r>
      <w:r>
        <w:rPr>
          <w:rStyle w:val="s0"/>
        </w:rPr>
        <w:t>я, отчество (при наличии) физического лица и (или) при наличии наименование индивидуального предпринимателя согласно уведомлению о начале деятельности в качестве индивидуального предпринимателя/ подтверждению с веб-портала «Электронного правительства» либо</w:t>
      </w:r>
      <w:r>
        <w:rPr>
          <w:rStyle w:val="s0"/>
        </w:rPr>
        <w:t xml:space="preserve"> с веб-портала «Е-лицензирование» или лицензии, выданной уполномоченным органом на право занятия деятельностью в качестве частного нотариуса, адвоката, частного судебного исполнителя или подтверждению с веб-портала «Электронного правительства», либо с веб-</w:t>
      </w:r>
      <w:r>
        <w:rPr>
          <w:rStyle w:val="s0"/>
        </w:rPr>
        <w:t xml:space="preserve">портала «Е-лицензирование», индивидуальный идентификационный номер (бизнес-идентификационный номер) получателя денег и его банковские реквизиты (ИИК, наименование и БИК обслуживающего его банка); допускается сокращение наименования организационно-правовой </w:t>
      </w:r>
      <w:r>
        <w:rPr>
          <w:rStyle w:val="s0"/>
        </w:rPr>
        <w:t>формы и наименования государственного учреждения, получателя денег и обслуживающего банка, не затрудняющее работу территориального подразделения казначейства, государственного учреждения, получателя денег и обслуживающего банка. В случае регистрации догово</w:t>
      </w:r>
      <w:r>
        <w:rPr>
          <w:rStyle w:val="s0"/>
        </w:rPr>
        <w:t>ра, заключенного с нерезидентом Республики Казахстан в иностранной валюте, в данном поле указываются реквизиты нерезидента и Национального Банка Республики Казахстан. При регистрации договора, заключенного с нерезидентом, и предусматривающего дальнейшую оп</w:t>
      </w:r>
      <w:r>
        <w:rPr>
          <w:rStyle w:val="s0"/>
        </w:rPr>
        <w:t>лату в национальной валюте за пределы Республики Казахстан, в данном поле указываются реквизиты банка-посредника;</w:t>
      </w:r>
    </w:p>
    <w:p w:rsidR="00000000" w:rsidRDefault="00596FAF">
      <w:pPr>
        <w:pStyle w:val="pj"/>
      </w:pPr>
      <w:r>
        <w:rPr>
          <w:rStyle w:val="s0"/>
        </w:rPr>
        <w:t>в ИС «Казначейство-клиент» поле «Наименование, ИИН (БИН), ИИК получателя денег, наименование и БИК банка получателя денег» выбирается из справ</w:t>
      </w:r>
      <w:r>
        <w:rPr>
          <w:rStyle w:val="s0"/>
        </w:rPr>
        <w:t>очника получателей денег;</w:t>
      </w:r>
    </w:p>
    <w:p w:rsidR="00000000" w:rsidRDefault="00596FAF">
      <w:pPr>
        <w:pStyle w:val="pj"/>
      </w:pPr>
      <w:r>
        <w:rPr>
          <w:rStyle w:val="s0"/>
        </w:rPr>
        <w:t>9) в поле «Официальный курс обмена валют» указывается официальный курс тенге к иностранной валюте, установленный согласно законодательству Республики Казахстан на дату регистрации гражданско-правовой сделки;</w:t>
      </w:r>
    </w:p>
    <w:p w:rsidR="00000000" w:rsidRDefault="00596FAF">
      <w:pPr>
        <w:pStyle w:val="pj"/>
      </w:pPr>
      <w:r>
        <w:rPr>
          <w:rStyle w:val="s0"/>
        </w:rPr>
        <w:t>10) в поле «Сумма» зая</w:t>
      </w:r>
      <w:r>
        <w:rPr>
          <w:rStyle w:val="s0"/>
        </w:rPr>
        <w:t>вки на текущий финансовый год указывается сумма цифрами договора на срок текущего финансового года;</w:t>
      </w:r>
    </w:p>
    <w:p w:rsidR="00000000" w:rsidRDefault="00596FAF">
      <w:pPr>
        <w:pStyle w:val="pj"/>
      </w:pPr>
      <w:r>
        <w:rPr>
          <w:rStyle w:val="s0"/>
        </w:rPr>
        <w:t>11) в поле «Общая сумма» заявки на плановый период указывается цифрами общая сумма договора, срок действия, которого превышает текущий финансовый год;</w:t>
      </w:r>
    </w:p>
    <w:p w:rsidR="00000000" w:rsidRDefault="00596FAF">
      <w:pPr>
        <w:pStyle w:val="pj"/>
      </w:pPr>
      <w:r>
        <w:rPr>
          <w:rStyle w:val="s0"/>
        </w:rPr>
        <w:t>12) в</w:t>
      </w:r>
      <w:r>
        <w:rPr>
          <w:rStyle w:val="s0"/>
        </w:rPr>
        <w:t xml:space="preserve"> поле «сумма текущего финансового года» указывается цифрами сумма текущего финансового года;</w:t>
      </w:r>
    </w:p>
    <w:p w:rsidR="00000000" w:rsidRDefault="00596FAF">
      <w:pPr>
        <w:pStyle w:val="pj"/>
      </w:pPr>
      <w:r>
        <w:rPr>
          <w:rStyle w:val="s0"/>
        </w:rPr>
        <w:t xml:space="preserve">13) в поле «сумма базовых расходов» указываются цифрами суммы базовых расходов второго и третьего годов планового периода, в случае превышения трех лет оставшаяся </w:t>
      </w:r>
      <w:r>
        <w:rPr>
          <w:rStyle w:val="s0"/>
        </w:rPr>
        <w:t>сумма указывается общей суммой в базовых расходах третьего года планового периода;</w:t>
      </w:r>
    </w:p>
    <w:p w:rsidR="00000000" w:rsidRDefault="00596FAF">
      <w:pPr>
        <w:pStyle w:val="pj"/>
      </w:pPr>
      <w:r>
        <w:rPr>
          <w:rStyle w:val="s0"/>
        </w:rPr>
        <w:t>14) в поле «(Сумма прописью)» заявки на текущий финансовый год указывается сумма договора прописью (по договору в иностранной валюте сумма заявки приводится в национальной в</w:t>
      </w:r>
      <w:r>
        <w:rPr>
          <w:rStyle w:val="s0"/>
        </w:rPr>
        <w:t>алюте, рассчитанной по официальному курсу тенге к иностранной валюте, установленному согласно законодательству Республики Казахстан на дату регистрации);</w:t>
      </w:r>
    </w:p>
    <w:p w:rsidR="00000000" w:rsidRDefault="00596FAF">
      <w:pPr>
        <w:pStyle w:val="pj"/>
      </w:pPr>
      <w:r>
        <w:rPr>
          <w:rStyle w:val="s0"/>
        </w:rPr>
        <w:t xml:space="preserve">15) в поле «(Сумма прописью)» заявки на плановый период по договору, срок действия которого превышает </w:t>
      </w:r>
      <w:r>
        <w:rPr>
          <w:rStyle w:val="s0"/>
        </w:rPr>
        <w:t>текущий финансовый год, указывается прописью сумма договора текущего финансового года;</w:t>
      </w:r>
    </w:p>
    <w:p w:rsidR="00000000" w:rsidRDefault="00596FAF">
      <w:pPr>
        <w:pStyle w:val="pj"/>
      </w:pPr>
      <w:r>
        <w:rPr>
          <w:rStyle w:val="s0"/>
        </w:rPr>
        <w:t>в разделе «Подписи руководителей» указываются наименование должности лица, подписавшего документ; личная подпись и расшифровка подписи (инициал имени и фамилия) уполномоченных лиц государственного учреждения, имеющих право первой и второй подписей, в соотв</w:t>
      </w:r>
      <w:r>
        <w:rPr>
          <w:rStyle w:val="s0"/>
        </w:rPr>
        <w:t>етствии с приказом руководителя аппарата центрального исполнительного органа (должностного лица, на которого в установленном порядке возложены полномочия руководителя аппарата центрального исполнительного органа), а в случаях отсутствия таковых - руководит</w:t>
      </w:r>
      <w:r>
        <w:rPr>
          <w:rStyle w:val="s0"/>
        </w:rPr>
        <w:t>еля государственного учреждения. Не допускается проставление предлога «За», надписи от руки «Зам.» или косой черты (дроби) перед наименованием должности. Подписи проставляются в соответствии с документом с образцами подписей и оттиска печати. При проставле</w:t>
      </w:r>
      <w:r>
        <w:rPr>
          <w:rStyle w:val="s0"/>
        </w:rPr>
        <w:t>нии оттиска гербовой печати запрещается использовать мастику красного (за исключением государственного учреждения «Администрация Президента Республики Казахстан»), черного и зеленого цветов, оттиск проставляется четко и ясно. В ИС «Казначейство-клиент» про</w:t>
      </w:r>
      <w:r>
        <w:rPr>
          <w:rStyle w:val="s0"/>
        </w:rPr>
        <w:t>ставляется ЭЦП;</w:t>
      </w:r>
    </w:p>
    <w:p w:rsidR="00000000" w:rsidRDefault="00596FAF">
      <w:pPr>
        <w:pStyle w:val="pj"/>
      </w:pPr>
      <w:r>
        <w:rPr>
          <w:rStyle w:val="s0"/>
        </w:rPr>
        <w:t>16) в поле «документ-обоснование» указываются номер и дата договора (дополнительного соглашения);</w:t>
      </w:r>
    </w:p>
    <w:p w:rsidR="00000000" w:rsidRDefault="00596FAF">
      <w:pPr>
        <w:pStyle w:val="pj"/>
      </w:pPr>
      <w:r>
        <w:rPr>
          <w:rStyle w:val="s0"/>
        </w:rPr>
        <w:t>17) в поле «размер авансовой (предварительной) оплаты (%)» указывается предусмотренный условиями договора размер авансовой (предварительной) о</w:t>
      </w:r>
      <w:r>
        <w:rPr>
          <w:rStyle w:val="s0"/>
        </w:rPr>
        <w:t>платы в процентном отношении;</w:t>
      </w:r>
    </w:p>
    <w:p w:rsidR="00000000" w:rsidRDefault="00596FAF">
      <w:pPr>
        <w:pStyle w:val="pj"/>
      </w:pPr>
      <w:r>
        <w:rPr>
          <w:rStyle w:val="s0"/>
        </w:rPr>
        <w:t>18) в поле «сумма» указывается сумма авансовой (предварительной оплаты) цифрами.</w:t>
      </w:r>
    </w:p>
    <w:p w:rsidR="00000000" w:rsidRDefault="00596FAF">
      <w:pPr>
        <w:pStyle w:val="pj"/>
      </w:pPr>
      <w:r>
        <w:rPr>
          <w:rStyle w:val="s0"/>
        </w:rPr>
        <w:t xml:space="preserve">Не допускаются какие либо корректировки и исправления реквизитов заявки от руки. </w:t>
      </w:r>
    </w:p>
    <w:p w:rsidR="00000000" w:rsidRDefault="00596FAF">
      <w:pPr>
        <w:pStyle w:val="pji"/>
      </w:pPr>
      <w:r>
        <w:rPr>
          <w:rStyle w:val="s3"/>
        </w:rPr>
        <w:t xml:space="preserve">Пункт 195 изложен в редакции </w:t>
      </w:r>
      <w:hyperlink r:id="rId756" w:anchor="sub_id=195" w:history="1">
        <w:r>
          <w:rPr>
            <w:rStyle w:val="a4"/>
            <w:i/>
            <w:iCs/>
          </w:rPr>
          <w:t>приказа</w:t>
        </w:r>
      </w:hyperlink>
      <w:r>
        <w:rPr>
          <w:rStyle w:val="s3"/>
        </w:rPr>
        <w:t xml:space="preserve"> Министра финансов РК от 26.03.21 г. № 251 (</w:t>
      </w:r>
      <w:hyperlink r:id="rId757" w:anchor="sub_id=19500" w:history="1">
        <w:r>
          <w:rPr>
            <w:rStyle w:val="a4"/>
            <w:i/>
            <w:iCs/>
          </w:rPr>
          <w:t>см. стар. ред.</w:t>
        </w:r>
      </w:hyperlink>
      <w:r>
        <w:rPr>
          <w:rStyle w:val="s3"/>
        </w:rPr>
        <w:t>)</w:t>
      </w:r>
    </w:p>
    <w:p w:rsidR="00000000" w:rsidRDefault="00596FAF">
      <w:pPr>
        <w:pStyle w:val="pj"/>
      </w:pPr>
      <w:r>
        <w:rPr>
          <w:rStyle w:val="s0"/>
        </w:rPr>
        <w:t>195. Журнал регистрации заявок на регистрацию гражданско-пр</w:t>
      </w:r>
      <w:r>
        <w:rPr>
          <w:rStyle w:val="s0"/>
        </w:rPr>
        <w:t xml:space="preserve">авовой сделки государственного учреждения (далее - журнал) ведется государственным учреждением по форме согласно </w:t>
      </w:r>
      <w:hyperlink w:anchor="sub81" w:history="1">
        <w:r>
          <w:rPr>
            <w:rStyle w:val="a4"/>
          </w:rPr>
          <w:t>приложению 81</w:t>
        </w:r>
      </w:hyperlink>
      <w:r>
        <w:rPr>
          <w:rStyle w:val="s0"/>
        </w:rPr>
        <w:t xml:space="preserve"> к настоящим Правилам. Журнал пронумеровывается, прошнуровывается и скрепляется оттиском гербовой печа</w:t>
      </w:r>
      <w:r>
        <w:rPr>
          <w:rStyle w:val="s0"/>
        </w:rPr>
        <w:t>ти и подписью руководителя аппарата центрального исполнительного органа (должностного лица, на которого в установленном порядке возложены полномочия руководителя аппарата центрального исполнительного органа), а в случаях отсутствия таковых - руководителя г</w:t>
      </w:r>
      <w:r>
        <w:rPr>
          <w:rStyle w:val="s0"/>
        </w:rPr>
        <w:t>осударственного учреждения или лица, им уполномоченного, с указанием общего количества листов. Записи производятся в хронологическом порядке, дата составления заявки соответствует дате, указанной в журнале. Журнал, при наличии в нем по истечении текущего ф</w:t>
      </w:r>
      <w:r>
        <w:rPr>
          <w:rStyle w:val="s0"/>
        </w:rPr>
        <w:t>инансового года свободных листов, используется в следующем году, при этом нумерация записей начинается сначала.</w:t>
      </w:r>
    </w:p>
    <w:p w:rsidR="00000000" w:rsidRDefault="00596FAF">
      <w:pPr>
        <w:pStyle w:val="pj"/>
      </w:pPr>
      <w:r>
        <w:rPr>
          <w:rStyle w:val="s0"/>
        </w:rPr>
        <w:t>196. При заключении договора в рамках одной бюджетной программы по нескольким бюджетным подпрограммам или по нескольким спецификам экономической</w:t>
      </w:r>
      <w:r>
        <w:rPr>
          <w:rStyle w:val="s0"/>
        </w:rPr>
        <w:t xml:space="preserve"> классификации расходов бюджета, заявки составляются и предоставляются (по ИС «Казначейство-клиент» формируются и направляются) по каждому коду бюджетной классификации расходов бюджета (далее - КБК расходов) с указанием суммы договора по каждому КБК расход</w:t>
      </w:r>
      <w:r>
        <w:rPr>
          <w:rStyle w:val="s0"/>
        </w:rPr>
        <w:t>ов. При этом государственное учреждение предоставляет все заявки одновременно.</w:t>
      </w:r>
    </w:p>
    <w:p w:rsidR="00000000" w:rsidRDefault="00596FAF">
      <w:pPr>
        <w:pStyle w:val="pji"/>
      </w:pPr>
      <w:r>
        <w:rPr>
          <w:rStyle w:val="s3"/>
        </w:rPr>
        <w:t xml:space="preserve">Пункт 197 изложен в редакции </w:t>
      </w:r>
      <w:hyperlink r:id="rId758" w:anchor="sub_id=197" w:history="1">
        <w:r>
          <w:rPr>
            <w:rStyle w:val="a4"/>
            <w:i/>
            <w:iCs/>
          </w:rPr>
          <w:t>приказа</w:t>
        </w:r>
      </w:hyperlink>
      <w:r>
        <w:rPr>
          <w:rStyle w:val="s3"/>
        </w:rPr>
        <w:t xml:space="preserve"> Министра финансов РК от 23.02.18 г. № 269 (</w:t>
      </w:r>
      <w:hyperlink r:id="rId759" w:anchor="sub_id=19700" w:history="1">
        <w:r>
          <w:rPr>
            <w:rStyle w:val="a4"/>
            <w:i/>
            <w:iCs/>
          </w:rPr>
          <w:t>см. стар. ред.</w:t>
        </w:r>
      </w:hyperlink>
      <w:r>
        <w:rPr>
          <w:rStyle w:val="s3"/>
        </w:rPr>
        <w:t>)</w:t>
      </w:r>
    </w:p>
    <w:p w:rsidR="00000000" w:rsidRDefault="00596FAF">
      <w:pPr>
        <w:pStyle w:val="pj"/>
      </w:pPr>
      <w:r>
        <w:rPr>
          <w:rStyle w:val="s0"/>
        </w:rPr>
        <w:t>197. Территориальный орган казначейства осуществляет прием заявок, поступивших от государственных учреждений по ИС «Казначейство-клиент», в течение всего рабочего дня.</w:t>
      </w:r>
    </w:p>
    <w:p w:rsidR="00000000" w:rsidRDefault="00596FAF">
      <w:pPr>
        <w:pStyle w:val="pj"/>
      </w:pPr>
      <w:r>
        <w:rPr>
          <w:rStyle w:val="s0"/>
        </w:rPr>
        <w:t>Заявк</w:t>
      </w:r>
      <w:r>
        <w:rPr>
          <w:rStyle w:val="s0"/>
        </w:rPr>
        <w:t>а, поступивший электронным образом по ИС «Казначейство-клиент», исполняется либо возвращается без исполнения не позднее следующего рабочего дня.</w:t>
      </w:r>
    </w:p>
    <w:p w:rsidR="00000000" w:rsidRDefault="00596FAF">
      <w:pPr>
        <w:pStyle w:val="pji"/>
      </w:pPr>
      <w:bookmarkStart w:id="53" w:name="SUB19800"/>
      <w:bookmarkEnd w:id="53"/>
      <w:r>
        <w:rPr>
          <w:rStyle w:val="s3"/>
        </w:rPr>
        <w:t xml:space="preserve">В пункт 198 внесены изменения в соответствии с </w:t>
      </w:r>
      <w:hyperlink r:id="rId760" w:anchor="sub_id=198" w:history="1">
        <w:r>
          <w:rPr>
            <w:rStyle w:val="a4"/>
            <w:i/>
            <w:iCs/>
            <w:bdr w:val="none" w:sz="0" w:space="0" w:color="auto" w:frame="1"/>
          </w:rPr>
          <w:t>приказом</w:t>
        </w:r>
      </w:hyperlink>
      <w:r>
        <w:rPr>
          <w:rStyle w:val="s3"/>
        </w:rPr>
        <w:t xml:space="preserve"> Министра финансов РК от 11.11.16 г. № 597 (</w:t>
      </w:r>
      <w:hyperlink r:id="rId761" w:anchor="sub_id=19800" w:history="1">
        <w:r>
          <w:rPr>
            <w:rStyle w:val="a4"/>
            <w:i/>
            <w:iCs/>
            <w:bdr w:val="none" w:sz="0" w:space="0" w:color="auto" w:frame="1"/>
          </w:rPr>
          <w:t>см. стар. ред.</w:t>
        </w:r>
      </w:hyperlink>
      <w:r>
        <w:rPr>
          <w:rStyle w:val="s3"/>
        </w:rPr>
        <w:t>)</w:t>
      </w:r>
    </w:p>
    <w:p w:rsidR="00000000" w:rsidRDefault="00596FAF">
      <w:pPr>
        <w:pStyle w:val="pj"/>
      </w:pPr>
      <w:r>
        <w:rPr>
          <w:rStyle w:val="s0"/>
        </w:rPr>
        <w:t>198. Заявка для регистрации дополнительного соглашения заполняется в порядке, предусмотренном настоящими Правилами, с учетом реквизитов дополнительного соглашения.</w:t>
      </w:r>
    </w:p>
    <w:p w:rsidR="00000000" w:rsidRDefault="00596FAF">
      <w:pPr>
        <w:pStyle w:val="pj"/>
      </w:pPr>
      <w:r>
        <w:rPr>
          <w:rStyle w:val="s0"/>
        </w:rPr>
        <w:t>При формировании заявки в ИС «Казначейство-клиент» к электронному образу заявки, подписанном</w:t>
      </w:r>
      <w:r>
        <w:rPr>
          <w:rStyle w:val="s0"/>
        </w:rPr>
        <w:t>у ЭЦП руководителя и главного бухгалтера государственного учреждения, вместе с подтверждающими документами прикрепляется пояснительная записка государственного учреждения, в которой указываются номера и дата уведомлений о регистрации обязательства, причина</w:t>
      </w:r>
      <w:r>
        <w:rPr>
          <w:rStyle w:val="s0"/>
        </w:rPr>
        <w:t xml:space="preserve"> изменений условий договора, также сумма договора, в случае ее изменения.</w:t>
      </w:r>
    </w:p>
    <w:p w:rsidR="00000000" w:rsidRDefault="00596FAF">
      <w:pPr>
        <w:pStyle w:val="pj"/>
      </w:pPr>
      <w:r>
        <w:rPr>
          <w:rStyle w:val="s0"/>
        </w:rPr>
        <w:t>При изменении суммы договора, общей суммы договора (суммы по КБК расходов, разбивки по годам) или реквизитов сторон (за исключением наименования) государственное учреждение предостав</w:t>
      </w:r>
      <w:r>
        <w:rPr>
          <w:rStyle w:val="s0"/>
        </w:rPr>
        <w:t>ляет (по ИС «Казначейство-клиент» направляет) заявку на новую сумму договора за вычетом ранее исполненных обязательств (кассовых расходов).</w:t>
      </w:r>
    </w:p>
    <w:p w:rsidR="00000000" w:rsidRDefault="00596FAF">
      <w:pPr>
        <w:pStyle w:val="pj"/>
      </w:pPr>
      <w:r>
        <w:rPr>
          <w:rStyle w:val="s0"/>
        </w:rPr>
        <w:t>Для регистрации дополнительного соглашения на продление срока действия договора, неисполненного в истекшем финансово</w:t>
      </w:r>
      <w:r>
        <w:rPr>
          <w:rStyle w:val="s0"/>
        </w:rPr>
        <w:t>м году и подлежащего финансированию в текущем финансовом году за счет остатков бюджетных средств, заявка составляется и предоставляется (по ИС «Казначейство-клиент» формируется и направляется) на общую сумму неоплаченной части зарегистрированных обязательс</w:t>
      </w:r>
      <w:r>
        <w:rPr>
          <w:rStyle w:val="s0"/>
        </w:rPr>
        <w:t>тв истекшего финансового года по бюджетным программам развития со сроком реализации более одного года и текущим бюджетным программам, предусматривающим приобретение активов и других товаров со сроком изготовления и поставки более одного финансового года, у</w:t>
      </w:r>
      <w:r>
        <w:rPr>
          <w:rStyle w:val="s0"/>
        </w:rPr>
        <w:t>слуг со сроком оказания более одного финансового года и суммы текущего финансового года.</w:t>
      </w:r>
    </w:p>
    <w:p w:rsidR="00000000" w:rsidRDefault="00596FAF">
      <w:pPr>
        <w:pStyle w:val="pj"/>
      </w:pPr>
      <w:r>
        <w:rPr>
          <w:rStyle w:val="s0"/>
        </w:rPr>
        <w:t>Для регистрации дополнительного соглашения на продление срока действия договора, неисполненного в истекшем финансовом году и подлежащего финансированию в текущем финан</w:t>
      </w:r>
      <w:r>
        <w:rPr>
          <w:rStyle w:val="s0"/>
        </w:rPr>
        <w:t>совом году за счет остатков бюджетных средств расходов текущего финансового года, осуществляемых за счет целевых текущих трансфертов, выделенных из вышестоящего бюджета в истекшем финансовом году, заявка составляется и предоставляется (по ИС «Казначейство-</w:t>
      </w:r>
      <w:r>
        <w:rPr>
          <w:rStyle w:val="s0"/>
        </w:rPr>
        <w:t>клиент» формируется и направляется) на сумму неиспользованного их остатка на начало текущего финансового года.</w:t>
      </w:r>
    </w:p>
    <w:p w:rsidR="00000000" w:rsidRDefault="00596FAF">
      <w:pPr>
        <w:pStyle w:val="pj"/>
      </w:pPr>
      <w:r>
        <w:rPr>
          <w:rStyle w:val="s0"/>
        </w:rPr>
        <w:t>Для регистрации дополнительного соглашения, увеличивающего сумму зарегистрированного договора по бюджетным программам развития, предусмотренную н</w:t>
      </w:r>
      <w:r>
        <w:rPr>
          <w:rStyle w:val="s0"/>
        </w:rPr>
        <w:t xml:space="preserve">а текущий финансовый год, за счет неперечисленной в республиканский бюджет в истекшем финансовом году суммы гарантированного трансферта, заявка составляется и предоставляется (по ИС «Казначейство-клиент» формируется и направляется) на общую сумму текущего </w:t>
      </w:r>
      <w:r>
        <w:rPr>
          <w:rStyle w:val="s0"/>
        </w:rPr>
        <w:t>финансового года и сумму неоплаченной части зарегистрированных обязательств истекшего финансового года.</w:t>
      </w:r>
    </w:p>
    <w:p w:rsidR="00000000" w:rsidRDefault="00596FAF">
      <w:pPr>
        <w:pStyle w:val="pj"/>
      </w:pPr>
      <w:r>
        <w:rPr>
          <w:rStyle w:val="s0"/>
        </w:rPr>
        <w:t>Для регистрации дополнительного соглашения, которым вносятся изменения в наименование сторон, заявка не составляется.</w:t>
      </w:r>
    </w:p>
    <w:p w:rsidR="00000000" w:rsidRDefault="00596FAF">
      <w:pPr>
        <w:pStyle w:val="pj"/>
      </w:pPr>
      <w:r>
        <w:rPr>
          <w:rStyle w:val="s0"/>
        </w:rPr>
        <w:t> </w:t>
      </w:r>
    </w:p>
    <w:p w:rsidR="00000000" w:rsidRDefault="00596FAF">
      <w:pPr>
        <w:pStyle w:val="pj"/>
      </w:pPr>
      <w:r>
        <w:rPr>
          <w:rStyle w:val="s0"/>
        </w:rPr>
        <w:t> </w:t>
      </w:r>
    </w:p>
    <w:p w:rsidR="00000000" w:rsidRDefault="00596FAF">
      <w:pPr>
        <w:pStyle w:val="pc"/>
      </w:pPr>
      <w:bookmarkStart w:id="54" w:name="SUB19900"/>
      <w:bookmarkEnd w:id="54"/>
      <w:r>
        <w:rPr>
          <w:rStyle w:val="s1"/>
        </w:rPr>
        <w:t>Параграф 5. Порядок проверки д</w:t>
      </w:r>
      <w:r>
        <w:rPr>
          <w:rStyle w:val="s1"/>
        </w:rPr>
        <w:t xml:space="preserve">оговоров государственных </w:t>
      </w:r>
      <w:r>
        <w:rPr>
          <w:b/>
          <w:bCs/>
        </w:rPr>
        <w:br/>
      </w:r>
      <w:r>
        <w:rPr>
          <w:rStyle w:val="s1"/>
        </w:rPr>
        <w:t>учреждений и заявок на регистрацию гражданско-правовых сделок</w:t>
      </w:r>
    </w:p>
    <w:p w:rsidR="00000000" w:rsidRDefault="00596FAF">
      <w:pPr>
        <w:pStyle w:val="pj"/>
      </w:pPr>
      <w:r>
        <w:t> </w:t>
      </w:r>
    </w:p>
    <w:p w:rsidR="00000000" w:rsidRDefault="00596FAF">
      <w:pPr>
        <w:pStyle w:val="pji"/>
      </w:pPr>
      <w:r>
        <w:rPr>
          <w:rStyle w:val="s3"/>
        </w:rPr>
        <w:t xml:space="preserve">Пункт 199 изложен в редакции </w:t>
      </w:r>
      <w:hyperlink r:id="rId762" w:anchor="sub_id=199" w:history="1">
        <w:r>
          <w:rPr>
            <w:rStyle w:val="a4"/>
            <w:i/>
            <w:iCs/>
          </w:rPr>
          <w:t>приказа</w:t>
        </w:r>
      </w:hyperlink>
      <w:r>
        <w:rPr>
          <w:rStyle w:val="s3"/>
        </w:rPr>
        <w:t xml:space="preserve"> Министра финансов РК от 09.10.15 г. № 509 (</w:t>
      </w:r>
      <w:hyperlink r:id="rId763" w:anchor="sub_id=19900" w:history="1">
        <w:r>
          <w:rPr>
            <w:rStyle w:val="a4"/>
            <w:i/>
            <w:iCs/>
          </w:rPr>
          <w:t>см. стар. ред.</w:t>
        </w:r>
      </w:hyperlink>
      <w:r>
        <w:rPr>
          <w:rStyle w:val="s3"/>
        </w:rPr>
        <w:t xml:space="preserve">); </w:t>
      </w:r>
      <w:hyperlink r:id="rId764" w:anchor="sub_id=199" w:history="1">
        <w:r>
          <w:rPr>
            <w:rStyle w:val="a4"/>
            <w:i/>
            <w:iCs/>
          </w:rPr>
          <w:t>приказа</w:t>
        </w:r>
      </w:hyperlink>
      <w:r>
        <w:rPr>
          <w:rStyle w:val="s3"/>
        </w:rPr>
        <w:t xml:space="preserve"> Министра финансов РК от 26.02.16 г. № 87 (</w:t>
      </w:r>
      <w:hyperlink r:id="rId765" w:anchor="sub_id=19900" w:history="1">
        <w:r>
          <w:rPr>
            <w:rStyle w:val="a4"/>
            <w:i/>
            <w:iCs/>
          </w:rPr>
          <w:t>см. стар. ред.</w:t>
        </w:r>
      </w:hyperlink>
      <w:r>
        <w:rPr>
          <w:rStyle w:val="s3"/>
        </w:rPr>
        <w:t xml:space="preserve">); внесены изменения в соответствии с </w:t>
      </w:r>
      <w:hyperlink r:id="rId766" w:history="1">
        <w:r>
          <w:rPr>
            <w:rStyle w:val="a4"/>
            <w:i/>
            <w:iCs/>
          </w:rPr>
          <w:t>приказом</w:t>
        </w:r>
      </w:hyperlink>
      <w:r>
        <w:rPr>
          <w:rStyle w:val="s3"/>
        </w:rPr>
        <w:t xml:space="preserve"> Министра финансов РК от 06.06.16 г. № 248 (</w:t>
      </w:r>
      <w:hyperlink r:id="rId767" w:anchor="sub_id=19900" w:history="1">
        <w:r>
          <w:rPr>
            <w:rStyle w:val="a4"/>
            <w:i/>
            <w:iCs/>
          </w:rPr>
          <w:t>см. стар. ред.</w:t>
        </w:r>
      </w:hyperlink>
      <w:r>
        <w:rPr>
          <w:rStyle w:val="s3"/>
        </w:rPr>
        <w:t xml:space="preserve">); </w:t>
      </w:r>
      <w:hyperlink r:id="rId768" w:anchor="sub_id=199" w:history="1">
        <w:r>
          <w:rPr>
            <w:rStyle w:val="a4"/>
            <w:i/>
            <w:iCs/>
          </w:rPr>
          <w:t>приказом</w:t>
        </w:r>
      </w:hyperlink>
      <w:r>
        <w:rPr>
          <w:rStyle w:val="s3"/>
        </w:rPr>
        <w:t xml:space="preserve"> Министра финансов РК от 11.11.16 г. № 597 (</w:t>
      </w:r>
      <w:hyperlink r:id="rId769" w:anchor="sub_id=19900" w:history="1">
        <w:r>
          <w:rPr>
            <w:rStyle w:val="a4"/>
            <w:i/>
            <w:iCs/>
          </w:rPr>
          <w:t>см. стар. ред.</w:t>
        </w:r>
      </w:hyperlink>
      <w:r>
        <w:rPr>
          <w:rStyle w:val="s3"/>
        </w:rPr>
        <w:t xml:space="preserve">); </w:t>
      </w:r>
      <w:hyperlink r:id="rId770" w:anchor="sub_id=199" w:history="1">
        <w:r>
          <w:rPr>
            <w:rStyle w:val="a4"/>
            <w:i/>
            <w:iCs/>
          </w:rPr>
          <w:t>приказом</w:t>
        </w:r>
      </w:hyperlink>
      <w:r>
        <w:rPr>
          <w:rStyle w:val="s3"/>
        </w:rPr>
        <w:t xml:space="preserve"> Министра финансов РК от 12.07.17 г. № 431 (</w:t>
      </w:r>
      <w:hyperlink r:id="rId771" w:anchor="sub_id=19900" w:history="1">
        <w:r>
          <w:rPr>
            <w:rStyle w:val="a4"/>
            <w:i/>
            <w:iCs/>
          </w:rPr>
          <w:t>см. стар. ред.</w:t>
        </w:r>
      </w:hyperlink>
      <w:r>
        <w:rPr>
          <w:rStyle w:val="s3"/>
        </w:rPr>
        <w:t xml:space="preserve">); </w:t>
      </w:r>
      <w:hyperlink r:id="rId772" w:anchor="sub_id=199" w:history="1">
        <w:r>
          <w:rPr>
            <w:rStyle w:val="a4"/>
            <w:i/>
            <w:iCs/>
          </w:rPr>
          <w:t>приказом</w:t>
        </w:r>
      </w:hyperlink>
      <w:r>
        <w:rPr>
          <w:rStyle w:val="s3"/>
        </w:rPr>
        <w:t xml:space="preserve"> Министра финансов РК от 23.02.18 г. № 269 (</w:t>
      </w:r>
      <w:hyperlink r:id="rId773" w:anchor="sub_id=19900" w:history="1">
        <w:r>
          <w:rPr>
            <w:rStyle w:val="a4"/>
            <w:i/>
            <w:iCs/>
          </w:rPr>
          <w:t>см. стар. ред.</w:t>
        </w:r>
      </w:hyperlink>
      <w:r>
        <w:rPr>
          <w:rStyle w:val="s3"/>
        </w:rPr>
        <w:t>); изл</w:t>
      </w:r>
      <w:r>
        <w:rPr>
          <w:rStyle w:val="s3"/>
        </w:rPr>
        <w:t xml:space="preserve">ожен в редакции </w:t>
      </w:r>
      <w:hyperlink r:id="rId774" w:anchor="sub_id=199" w:history="1">
        <w:r>
          <w:rPr>
            <w:rStyle w:val="a4"/>
            <w:i/>
            <w:iCs/>
          </w:rPr>
          <w:t>приказа</w:t>
        </w:r>
      </w:hyperlink>
      <w:r>
        <w:rPr>
          <w:rStyle w:val="s3"/>
        </w:rPr>
        <w:t xml:space="preserve"> Министра финансов РК от 30.11.18 г. № 1046 (</w:t>
      </w:r>
      <w:hyperlink r:id="rId775" w:anchor="sub_id=19900" w:history="1">
        <w:r>
          <w:rPr>
            <w:rStyle w:val="a4"/>
            <w:i/>
            <w:iCs/>
          </w:rPr>
          <w:t>см. стар. ред.</w:t>
        </w:r>
      </w:hyperlink>
      <w:r>
        <w:rPr>
          <w:rStyle w:val="s3"/>
        </w:rPr>
        <w:t>); внесены</w:t>
      </w:r>
      <w:r>
        <w:rPr>
          <w:rStyle w:val="s3"/>
        </w:rPr>
        <w:t xml:space="preserve"> изменения в соответствии с </w:t>
      </w:r>
      <w:hyperlink r:id="rId776" w:anchor="sub_id=199" w:history="1">
        <w:r>
          <w:rPr>
            <w:rStyle w:val="a4"/>
            <w:i/>
            <w:iCs/>
          </w:rPr>
          <w:t>приказом</w:t>
        </w:r>
      </w:hyperlink>
      <w:r>
        <w:rPr>
          <w:rStyle w:val="s3"/>
        </w:rPr>
        <w:t xml:space="preserve"> Министра финансов РК от 14.12.18 г. № 1089 (</w:t>
      </w:r>
      <w:hyperlink r:id="rId777" w:anchor="sub_id=19900" w:history="1">
        <w:r>
          <w:rPr>
            <w:rStyle w:val="a4"/>
            <w:i/>
            <w:iCs/>
          </w:rPr>
          <w:t>см. стар. р</w:t>
        </w:r>
        <w:r>
          <w:rPr>
            <w:rStyle w:val="a4"/>
            <w:i/>
            <w:iCs/>
          </w:rPr>
          <w:t>ед.</w:t>
        </w:r>
      </w:hyperlink>
      <w:r>
        <w:rPr>
          <w:rStyle w:val="s3"/>
        </w:rPr>
        <w:t xml:space="preserve">); </w:t>
      </w:r>
      <w:hyperlink r:id="rId778" w:anchor="sub_id=199" w:history="1">
        <w:r>
          <w:rPr>
            <w:rStyle w:val="a4"/>
            <w:i/>
            <w:iCs/>
          </w:rPr>
          <w:t>приказом</w:t>
        </w:r>
      </w:hyperlink>
      <w:r>
        <w:rPr>
          <w:rStyle w:val="s3"/>
        </w:rPr>
        <w:t xml:space="preserve"> Министра финансов РК от 11.05.21 г. № 443 (</w:t>
      </w:r>
      <w:hyperlink r:id="rId779" w:anchor="sub_id=19900" w:history="1">
        <w:r>
          <w:rPr>
            <w:rStyle w:val="a4"/>
            <w:i/>
            <w:iCs/>
          </w:rPr>
          <w:t>см. стар. ред.</w:t>
        </w:r>
      </w:hyperlink>
      <w:r>
        <w:rPr>
          <w:rStyle w:val="s3"/>
        </w:rPr>
        <w:t>)</w:t>
      </w:r>
    </w:p>
    <w:p w:rsidR="00000000" w:rsidRDefault="00596FAF">
      <w:pPr>
        <w:pStyle w:val="pj"/>
      </w:pPr>
      <w:r>
        <w:rPr>
          <w:rStyle w:val="s0"/>
        </w:rPr>
        <w:t>199. Территориальн</w:t>
      </w:r>
      <w:r>
        <w:rPr>
          <w:rStyle w:val="s0"/>
        </w:rPr>
        <w:t>ое подразделение казначейства осуществляет проверку договора (дополнительного соглашения), предоставленного на регистрацию в территориальное подразделение казначейства на бумажном носителе или электронного образа по ИС «Казначейство-клиент», на:</w:t>
      </w:r>
    </w:p>
    <w:p w:rsidR="00000000" w:rsidRDefault="00596FAF">
      <w:pPr>
        <w:pStyle w:val="pj"/>
      </w:pPr>
      <w:r>
        <w:rPr>
          <w:rStyle w:val="s0"/>
        </w:rPr>
        <w:t>1) правиль</w:t>
      </w:r>
      <w:r>
        <w:rPr>
          <w:rStyle w:val="s0"/>
        </w:rPr>
        <w:t>ность указания наименования государственного учреждения;</w:t>
      </w:r>
    </w:p>
    <w:p w:rsidR="00000000" w:rsidRDefault="00596FAF">
      <w:pPr>
        <w:pStyle w:val="pj"/>
      </w:pPr>
      <w:r>
        <w:rPr>
          <w:rStyle w:val="s0"/>
        </w:rPr>
        <w:t>2) наличие и правильность указания кода и наименования бюджетной программы, подпрограммы, специфики согласно ЕБК РК;</w:t>
      </w:r>
    </w:p>
    <w:p w:rsidR="00000000" w:rsidRDefault="00596FAF">
      <w:pPr>
        <w:pStyle w:val="pj"/>
      </w:pPr>
      <w:r>
        <w:rPr>
          <w:rStyle w:val="s0"/>
        </w:rPr>
        <w:t>3) соответствие предмета договора направлению расходов в соответствии со структуро</w:t>
      </w:r>
      <w:r>
        <w:rPr>
          <w:rStyle w:val="s0"/>
        </w:rPr>
        <w:t>й специфики экономической классификации расходов;</w:t>
      </w:r>
    </w:p>
    <w:p w:rsidR="00000000" w:rsidRDefault="00596FAF">
      <w:pPr>
        <w:pStyle w:val="pj"/>
      </w:pPr>
      <w:r>
        <w:rPr>
          <w:rStyle w:val="s0"/>
        </w:rPr>
        <w:t>4) не превышение процента авансовой оплаты над размером, установленным настоящими Правилами;</w:t>
      </w:r>
    </w:p>
    <w:p w:rsidR="00000000" w:rsidRDefault="00596FAF">
      <w:pPr>
        <w:pStyle w:val="pj"/>
      </w:pPr>
      <w:r>
        <w:rPr>
          <w:rStyle w:val="s0"/>
        </w:rPr>
        <w:t>5) соответствие суммы прописью сумме цифрами;</w:t>
      </w:r>
    </w:p>
    <w:p w:rsidR="00000000" w:rsidRDefault="00596FAF">
      <w:pPr>
        <w:pStyle w:val="pj"/>
      </w:pPr>
      <w:r>
        <w:rPr>
          <w:rStyle w:val="s0"/>
        </w:rPr>
        <w:t>6) соответствие подписей и оттиска печатей на договоре (дополнительном соглашении) на бумажном носителе документу с образцами подписей и оттиска печатей, при этом подписи проставляются светостойкими чернилами. Оттиск печати государственного учреждения и по</w:t>
      </w:r>
      <w:r>
        <w:rPr>
          <w:rStyle w:val="s0"/>
        </w:rPr>
        <w:t>лучателя денег проставляется ясно и читаемо. Не допускается подписание фломастером и авторучкой, заправленными улетучивающимися чернилами и использование государственным учреждением и получателем денег средств факсимильного копирования подписи. При простав</w:t>
      </w:r>
      <w:r>
        <w:rPr>
          <w:rStyle w:val="s0"/>
        </w:rPr>
        <w:t>лении оттиска гербовой печати запрещается использовать мастику красного (за исключением государственного учреждения «Администрация Президента Республики Казахстан»), черного и зеленого цветов, оттиск печати проставляется четко и ясно. При предоставлении эл</w:t>
      </w:r>
      <w:r>
        <w:rPr>
          <w:rStyle w:val="s0"/>
        </w:rPr>
        <w:t>ектронного образа по ИС «Казначейство-клиент» проверяется на подлинность ЭЦП и читаемость оттиска печати государственного учреждения и получателя денег;</w:t>
      </w:r>
    </w:p>
    <w:p w:rsidR="00000000" w:rsidRDefault="00596FAF">
      <w:pPr>
        <w:pStyle w:val="pj"/>
      </w:pPr>
      <w:r>
        <w:rPr>
          <w:rStyle w:val="s0"/>
        </w:rPr>
        <w:t>7) не превышение срока действия договора за пределы текущего финансового года, за исключением договоров</w:t>
      </w:r>
      <w:r>
        <w:rPr>
          <w:rStyle w:val="s0"/>
        </w:rPr>
        <w:t>, срок действия которых превышает текущий финансовый год;</w:t>
      </w:r>
    </w:p>
    <w:p w:rsidR="00000000" w:rsidRDefault="00596FAF">
      <w:pPr>
        <w:pStyle w:val="pj"/>
      </w:pPr>
      <w:r>
        <w:rPr>
          <w:rStyle w:val="s0"/>
        </w:rPr>
        <w:t>8) не превышение суммы договора над суммой непринятых обязательств;</w:t>
      </w:r>
    </w:p>
    <w:p w:rsidR="00000000" w:rsidRDefault="00596FAF">
      <w:pPr>
        <w:pStyle w:val="pj"/>
      </w:pPr>
      <w:r>
        <w:rPr>
          <w:rStyle w:val="s0"/>
        </w:rPr>
        <w:t>9) заключение дополнительных соглашений, а также договоров, срок действия которых превышает текущий финансовый год, только в случа</w:t>
      </w:r>
      <w:r>
        <w:rPr>
          <w:rStyle w:val="s0"/>
        </w:rPr>
        <w:t>ях, предусмотренных настоящими Правилами;</w:t>
      </w:r>
    </w:p>
    <w:p w:rsidR="00000000" w:rsidRDefault="00596FAF">
      <w:pPr>
        <w:pStyle w:val="pj"/>
      </w:pPr>
      <w:r>
        <w:rPr>
          <w:rStyle w:val="s0"/>
        </w:rPr>
        <w:t xml:space="preserve">10) предоставление к регистрации договоров в рамках одной бюджетной программы за исключением случаев, предусмотренных </w:t>
      </w:r>
      <w:hyperlink w:anchor="sub16700" w:history="1">
        <w:r>
          <w:rPr>
            <w:rStyle w:val="a4"/>
          </w:rPr>
          <w:t>пунктом 167</w:t>
        </w:r>
      </w:hyperlink>
      <w:r>
        <w:rPr>
          <w:rStyle w:val="s0"/>
        </w:rPr>
        <w:t xml:space="preserve"> настоящих Правил;</w:t>
      </w:r>
    </w:p>
    <w:p w:rsidR="00000000" w:rsidRDefault="00596FAF">
      <w:pPr>
        <w:pStyle w:val="pj"/>
      </w:pPr>
      <w:r>
        <w:rPr>
          <w:rStyle w:val="s0"/>
        </w:rPr>
        <w:t>11) наличие условной разбивки по со</w:t>
      </w:r>
      <w:r>
        <w:rPr>
          <w:rStyle w:val="s0"/>
        </w:rPr>
        <w:t>ответствующим финансовым годам общей суммы договора, срок действия которого превышает текущий финансовый год;</w:t>
      </w:r>
    </w:p>
    <w:p w:rsidR="00000000" w:rsidRDefault="00596FAF">
      <w:pPr>
        <w:pStyle w:val="pj"/>
      </w:pPr>
      <w:r>
        <w:rPr>
          <w:rStyle w:val="s0"/>
        </w:rPr>
        <w:t>12) отсутствие каких-либо корректировок либо исправлений условий договора (дополнительного соглашения) от руки;</w:t>
      </w:r>
    </w:p>
    <w:p w:rsidR="00000000" w:rsidRDefault="00596FAF">
      <w:pPr>
        <w:pStyle w:val="pj"/>
      </w:pPr>
      <w:r>
        <w:rPr>
          <w:rStyle w:val="s0"/>
        </w:rPr>
        <w:t>13) наличие в условиях договора (дополнительного соглашения на изменение суммы договора) обязательного указания суммы налога на добавленную стоимость по приобретаемым товарам, услугам и работам, если получатель денег является плательщиком налога на добавле</w:t>
      </w:r>
      <w:r>
        <w:rPr>
          <w:rStyle w:val="s0"/>
        </w:rPr>
        <w:t>нную стоимость, либо отсутствие налога на добавленную стоимость, если получатель денег не является плательщиком налога на добавленную стоимость;</w:t>
      </w:r>
    </w:p>
    <w:p w:rsidR="00000000" w:rsidRDefault="00596FAF">
      <w:pPr>
        <w:pStyle w:val="pj"/>
      </w:pPr>
      <w:r>
        <w:rPr>
          <w:rStyle w:val="s0"/>
        </w:rPr>
        <w:t>14) наличие в договоре, условия вступления в силу договора после его обязательной регистрации в территориальном</w:t>
      </w:r>
      <w:r>
        <w:rPr>
          <w:rStyle w:val="s0"/>
        </w:rPr>
        <w:t xml:space="preserve"> подразделении казначейства;</w:t>
      </w:r>
    </w:p>
    <w:p w:rsidR="00000000" w:rsidRDefault="00596FAF">
      <w:pPr>
        <w:pStyle w:val="pj"/>
      </w:pPr>
      <w:r>
        <w:rPr>
          <w:rStyle w:val="s0"/>
        </w:rPr>
        <w:t>15) не превышение суммы договора, связанного со строительством, либо реконструкцией зданий, сооружений, дорог, капитальным ремонтом помещений, сооружений, дорог и других объектов над суммой, предусмотренной в положительном закл</w:t>
      </w:r>
      <w:r>
        <w:rPr>
          <w:rStyle w:val="s0"/>
        </w:rPr>
        <w:t>ючении комплексной вневедомственной экспертизы по проектно-сметной документации;</w:t>
      </w:r>
    </w:p>
    <w:p w:rsidR="00000000" w:rsidRDefault="00596FAF">
      <w:pPr>
        <w:pStyle w:val="pj"/>
      </w:pPr>
      <w:r>
        <w:rPr>
          <w:rStyle w:val="s0"/>
        </w:rPr>
        <w:t>16) наличие в договоре на выполнение научно-исследовательских работ, реализуемого за счет базового, грантового, программно-целевого финансирования научной и (или) научно-техни</w:t>
      </w:r>
      <w:r>
        <w:rPr>
          <w:rStyle w:val="s0"/>
        </w:rPr>
        <w:t>ческой деятельности, обязательного условия осуществления окончательной оплаты после получения исполнителем заключения Государственной научно-технической экспертизы;</w:t>
      </w:r>
    </w:p>
    <w:p w:rsidR="00000000" w:rsidRDefault="00596FAF">
      <w:pPr>
        <w:pStyle w:val="pj"/>
      </w:pPr>
      <w:r>
        <w:rPr>
          <w:rStyle w:val="s0"/>
        </w:rPr>
        <w:t>17) соответствие предмета договора в иностранной валюте разрешенным направлениям расходов с</w:t>
      </w:r>
      <w:r>
        <w:rPr>
          <w:rStyle w:val="s0"/>
        </w:rPr>
        <w:t>огласно отчету по форме 8-08 «Перечень счетов в иностранной валюте»;</w:t>
      </w:r>
    </w:p>
    <w:p w:rsidR="00000000" w:rsidRDefault="00596FAF">
      <w:pPr>
        <w:pStyle w:val="pj"/>
      </w:pPr>
      <w:r>
        <w:rPr>
          <w:rStyle w:val="s0"/>
        </w:rPr>
        <w:t>18) по договорам на приобретение товаров (работ и услуг), на которые требования по заключению договора о государственных закупках посредством веб-портала государственных закупок не распро</w:t>
      </w:r>
      <w:r>
        <w:rPr>
          <w:rStyle w:val="s0"/>
        </w:rPr>
        <w:t>страняются, необходимо наличие в преамбуле договора обязательного указания ссылки на статью (подпункт, пункт) законодательного акта, согласно которому заключен договор.</w:t>
      </w:r>
    </w:p>
    <w:p w:rsidR="00000000" w:rsidRDefault="00596FAF">
      <w:pPr>
        <w:pStyle w:val="pj"/>
      </w:pPr>
      <w:r>
        <w:rPr>
          <w:rStyle w:val="s0"/>
        </w:rPr>
        <w:t xml:space="preserve">200. Условия </w:t>
      </w:r>
      <w:hyperlink w:anchor="sub19900" w:history="1">
        <w:r>
          <w:rPr>
            <w:rStyle w:val="a4"/>
          </w:rPr>
          <w:t>пункта 199</w:t>
        </w:r>
      </w:hyperlink>
      <w:r>
        <w:rPr>
          <w:rStyle w:val="s0"/>
        </w:rPr>
        <w:t xml:space="preserve"> настоящих Правил не распространя</w:t>
      </w:r>
      <w:r>
        <w:rPr>
          <w:rStyle w:val="s0"/>
        </w:rPr>
        <w:t>ются на договора по реализации связанных грантов, заключенным с международными организациями и странами-донорами.</w:t>
      </w:r>
    </w:p>
    <w:p w:rsidR="00000000" w:rsidRDefault="00596FAF">
      <w:pPr>
        <w:pStyle w:val="pji"/>
      </w:pPr>
      <w:bookmarkStart w:id="55" w:name="SUB20100"/>
      <w:bookmarkEnd w:id="55"/>
      <w:r>
        <w:rPr>
          <w:rStyle w:val="s3"/>
        </w:rPr>
        <w:t xml:space="preserve">В пункт 201 внесены изменения в соответствии с </w:t>
      </w:r>
      <w:hyperlink r:id="rId780" w:anchor="sub_id=201" w:history="1">
        <w:r>
          <w:rPr>
            <w:rStyle w:val="a4"/>
            <w:i/>
            <w:iCs/>
          </w:rPr>
          <w:t>приказом</w:t>
        </w:r>
      </w:hyperlink>
      <w:r>
        <w:rPr>
          <w:rStyle w:val="s3"/>
        </w:rPr>
        <w:t xml:space="preserve"> Минис</w:t>
      </w:r>
      <w:r>
        <w:rPr>
          <w:rStyle w:val="s3"/>
        </w:rPr>
        <w:t>тра финансов РК от 26.02.16 г. № 87 (</w:t>
      </w:r>
      <w:hyperlink r:id="rId781" w:anchor="sub_id=20100" w:history="1">
        <w:r>
          <w:rPr>
            <w:rStyle w:val="a4"/>
            <w:i/>
            <w:iCs/>
          </w:rPr>
          <w:t>см. стар. ред.</w:t>
        </w:r>
      </w:hyperlink>
      <w:r>
        <w:rPr>
          <w:rStyle w:val="s3"/>
        </w:rPr>
        <w:t xml:space="preserve">); изложен в редакции </w:t>
      </w:r>
      <w:hyperlink r:id="rId782" w:anchor="sub_id=201" w:history="1">
        <w:r>
          <w:rPr>
            <w:rStyle w:val="a4"/>
            <w:i/>
            <w:iCs/>
          </w:rPr>
          <w:t>приказа</w:t>
        </w:r>
      </w:hyperlink>
      <w:r>
        <w:rPr>
          <w:rStyle w:val="s3"/>
        </w:rPr>
        <w:t xml:space="preserve"> Министра фи</w:t>
      </w:r>
      <w:r>
        <w:rPr>
          <w:rStyle w:val="s3"/>
        </w:rPr>
        <w:t>нансов РК от 23.02.18 г. № 269 (</w:t>
      </w:r>
      <w:hyperlink r:id="rId783" w:anchor="sub_id=20100" w:history="1">
        <w:r>
          <w:rPr>
            <w:rStyle w:val="a4"/>
            <w:i/>
            <w:iCs/>
          </w:rPr>
          <w:t>см. стар. ред.</w:t>
        </w:r>
      </w:hyperlink>
      <w:r>
        <w:rPr>
          <w:rStyle w:val="s3"/>
        </w:rPr>
        <w:t xml:space="preserve">); </w:t>
      </w:r>
      <w:hyperlink r:id="rId784" w:anchor="sub_id=201" w:history="1">
        <w:r>
          <w:rPr>
            <w:rStyle w:val="a4"/>
            <w:i/>
            <w:iCs/>
          </w:rPr>
          <w:t>приказа</w:t>
        </w:r>
      </w:hyperlink>
      <w:r>
        <w:rPr>
          <w:rStyle w:val="s3"/>
        </w:rPr>
        <w:t xml:space="preserve"> Министра финансов РК от 30.11.18 г.</w:t>
      </w:r>
      <w:r>
        <w:rPr>
          <w:rStyle w:val="s3"/>
        </w:rPr>
        <w:t xml:space="preserve"> № 1046 (</w:t>
      </w:r>
      <w:hyperlink r:id="rId785" w:anchor="sub_id=20100" w:history="1">
        <w:r>
          <w:rPr>
            <w:rStyle w:val="a4"/>
            <w:i/>
            <w:iCs/>
          </w:rPr>
          <w:t>см. стар. ред.</w:t>
        </w:r>
      </w:hyperlink>
      <w:r>
        <w:rPr>
          <w:rStyle w:val="s3"/>
        </w:rPr>
        <w:t>)</w:t>
      </w:r>
    </w:p>
    <w:p w:rsidR="00000000" w:rsidRDefault="00596FAF">
      <w:pPr>
        <w:pStyle w:val="pj"/>
      </w:pPr>
      <w:r>
        <w:rPr>
          <w:rStyle w:val="s0"/>
        </w:rPr>
        <w:t>201. Территориальное подразделение казначейства осуществляет проверку заявки на:</w:t>
      </w:r>
    </w:p>
    <w:p w:rsidR="00000000" w:rsidRDefault="00596FAF">
      <w:pPr>
        <w:pStyle w:val="pj"/>
      </w:pPr>
      <w:r>
        <w:rPr>
          <w:rStyle w:val="s0"/>
        </w:rPr>
        <w:t>соответствие установленной форме;</w:t>
      </w:r>
    </w:p>
    <w:p w:rsidR="00000000" w:rsidRDefault="00596FAF">
      <w:pPr>
        <w:pStyle w:val="pj"/>
      </w:pPr>
      <w:r>
        <w:rPr>
          <w:rStyle w:val="s0"/>
        </w:rPr>
        <w:t>соответствие реквизитов заявки ре</w:t>
      </w:r>
      <w:r>
        <w:rPr>
          <w:rStyle w:val="s0"/>
        </w:rPr>
        <w:t>квизитам договора;</w:t>
      </w:r>
    </w:p>
    <w:p w:rsidR="00000000" w:rsidRDefault="00596FAF">
      <w:pPr>
        <w:pStyle w:val="pj"/>
      </w:pPr>
      <w:r>
        <w:rPr>
          <w:rStyle w:val="s0"/>
        </w:rPr>
        <w:t>соответствие наименования и кода государственного учреждения его наименованию и коду, предусмотренному в Справочнике государственных учреждений;</w:t>
      </w:r>
    </w:p>
    <w:p w:rsidR="00000000" w:rsidRDefault="00596FAF">
      <w:pPr>
        <w:pStyle w:val="pj"/>
      </w:pPr>
      <w:r>
        <w:rPr>
          <w:rStyle w:val="s0"/>
        </w:rPr>
        <w:t>соответствие реквизитов получателя денег реквизитам получателя денег, предусмотренным в Спра</w:t>
      </w:r>
      <w:r>
        <w:rPr>
          <w:rStyle w:val="s0"/>
        </w:rPr>
        <w:t>вочнике получателей денег;</w:t>
      </w:r>
    </w:p>
    <w:p w:rsidR="00000000" w:rsidRDefault="00596FAF">
      <w:pPr>
        <w:pStyle w:val="pj"/>
      </w:pPr>
      <w:r>
        <w:rPr>
          <w:rStyle w:val="s0"/>
        </w:rPr>
        <w:t>соответствие подписей и оттиска печати на заявке документу с образцами подписей и оттиска печатей на бумажном носителе. При предоставлении электронного образа по ИС «Казначейство-клиент» проверяется на подлинность ЭЦП;</w:t>
      </w:r>
    </w:p>
    <w:p w:rsidR="00000000" w:rsidRDefault="00596FAF">
      <w:pPr>
        <w:pStyle w:val="pj"/>
      </w:pPr>
      <w:r>
        <w:rPr>
          <w:rStyle w:val="s0"/>
        </w:rPr>
        <w:t>наличие до</w:t>
      </w:r>
      <w:r>
        <w:rPr>
          <w:rStyle w:val="s0"/>
        </w:rPr>
        <w:t xml:space="preserve">кументов, предусмотренных </w:t>
      </w:r>
      <w:hyperlink w:anchor="sub1870100" w:history="1">
        <w:r>
          <w:rPr>
            <w:rStyle w:val="a4"/>
          </w:rPr>
          <w:t>пунктами 187-1, 187-2</w:t>
        </w:r>
      </w:hyperlink>
      <w:r>
        <w:rPr>
          <w:rStyle w:val="s0"/>
        </w:rPr>
        <w:t xml:space="preserve">, </w:t>
      </w:r>
      <w:hyperlink w:anchor="sub18800" w:history="1">
        <w:r>
          <w:rPr>
            <w:rStyle w:val="a4"/>
          </w:rPr>
          <w:t>188</w:t>
        </w:r>
      </w:hyperlink>
      <w:r>
        <w:rPr>
          <w:rStyle w:val="s0"/>
        </w:rPr>
        <w:t xml:space="preserve">, </w:t>
      </w:r>
      <w:hyperlink w:anchor="sub19000" w:history="1">
        <w:r>
          <w:rPr>
            <w:rStyle w:val="a4"/>
          </w:rPr>
          <w:t>190 и 191</w:t>
        </w:r>
      </w:hyperlink>
      <w:r>
        <w:rPr>
          <w:rStyle w:val="s0"/>
        </w:rPr>
        <w:t xml:space="preserve"> настоящих Правил;</w:t>
      </w:r>
    </w:p>
    <w:p w:rsidR="00000000" w:rsidRDefault="00596FAF">
      <w:pPr>
        <w:pStyle w:val="pj"/>
      </w:pPr>
      <w:r>
        <w:rPr>
          <w:rStyle w:val="s0"/>
        </w:rPr>
        <w:t>соответствие суммы прописью сумме цифрами;</w:t>
      </w:r>
    </w:p>
    <w:p w:rsidR="00000000" w:rsidRDefault="00596FAF">
      <w:pPr>
        <w:pStyle w:val="pj"/>
      </w:pPr>
      <w:r>
        <w:rPr>
          <w:rStyle w:val="s0"/>
        </w:rPr>
        <w:t>одновременное предоставление всех заявок в случае заключения договора в рамках одной бюджетной программы по нескольким бюджетным подпрограммам или по каждому КБК расходов бюджета;</w:t>
      </w:r>
    </w:p>
    <w:p w:rsidR="00000000" w:rsidRDefault="00596FAF">
      <w:pPr>
        <w:pStyle w:val="pj"/>
      </w:pPr>
      <w:r>
        <w:rPr>
          <w:rStyle w:val="s0"/>
        </w:rPr>
        <w:t>представление заявки в срок ее действия;</w:t>
      </w:r>
    </w:p>
    <w:p w:rsidR="00000000" w:rsidRDefault="00596FAF">
      <w:pPr>
        <w:pStyle w:val="pj"/>
      </w:pPr>
      <w:r>
        <w:rPr>
          <w:rStyle w:val="s0"/>
        </w:rPr>
        <w:t xml:space="preserve">наличие в форме просмотра заявки в </w:t>
      </w:r>
      <w:r>
        <w:rPr>
          <w:rStyle w:val="s0"/>
        </w:rPr>
        <w:t>ИС «Казначейство-клиент» заполнения поля «Вид Заявки» согласно пояснительной записке.</w:t>
      </w:r>
    </w:p>
    <w:p w:rsidR="00000000" w:rsidRDefault="00596FAF">
      <w:pPr>
        <w:pStyle w:val="pji"/>
      </w:pPr>
      <w:r>
        <w:rPr>
          <w:rStyle w:val="s3"/>
        </w:rPr>
        <w:t xml:space="preserve">Пункт 202 изложен в редакции </w:t>
      </w:r>
      <w:hyperlink r:id="rId786" w:anchor="sub_id=202" w:history="1">
        <w:r>
          <w:rPr>
            <w:rStyle w:val="a4"/>
            <w:i/>
            <w:iCs/>
          </w:rPr>
          <w:t>приказа</w:t>
        </w:r>
      </w:hyperlink>
      <w:r>
        <w:rPr>
          <w:rStyle w:val="s3"/>
        </w:rPr>
        <w:t xml:space="preserve"> Министра финансов РК от 26.03.15 г. № 202 (</w:t>
      </w:r>
      <w:hyperlink r:id="rId787" w:anchor="sub_id=20200" w:history="1">
        <w:r>
          <w:rPr>
            <w:rStyle w:val="a4"/>
            <w:i/>
            <w:iCs/>
          </w:rPr>
          <w:t>см. стар. ред.</w:t>
        </w:r>
      </w:hyperlink>
      <w:r>
        <w:rPr>
          <w:rStyle w:val="s3"/>
        </w:rPr>
        <w:t xml:space="preserve">); </w:t>
      </w:r>
      <w:hyperlink r:id="rId788" w:anchor="sub_id=202" w:history="1">
        <w:r>
          <w:rPr>
            <w:rStyle w:val="a4"/>
            <w:i/>
            <w:iCs/>
          </w:rPr>
          <w:t>приказа</w:t>
        </w:r>
      </w:hyperlink>
      <w:r>
        <w:rPr>
          <w:rStyle w:val="s3"/>
        </w:rPr>
        <w:t xml:space="preserve"> Министра финансов РК от 26.02.16 г. № 87 (</w:t>
      </w:r>
      <w:hyperlink r:id="rId789" w:anchor="sub_id=20200" w:history="1">
        <w:r>
          <w:rPr>
            <w:rStyle w:val="a4"/>
            <w:i/>
            <w:iCs/>
          </w:rPr>
          <w:t>см. стар. ред.</w:t>
        </w:r>
      </w:hyperlink>
      <w:r>
        <w:rPr>
          <w:rStyle w:val="s3"/>
        </w:rPr>
        <w:t xml:space="preserve">); </w:t>
      </w:r>
      <w:hyperlink r:id="rId790" w:anchor="sub_id=202" w:history="1">
        <w:r>
          <w:rPr>
            <w:rStyle w:val="a4"/>
            <w:i/>
            <w:iCs/>
          </w:rPr>
          <w:t>приказа</w:t>
        </w:r>
      </w:hyperlink>
      <w:r>
        <w:rPr>
          <w:rStyle w:val="s3"/>
        </w:rPr>
        <w:t xml:space="preserve"> Министра финансов РК от 12.07.17 г. № 431 (</w:t>
      </w:r>
      <w:hyperlink r:id="rId791" w:anchor="sub_id=20200" w:history="1">
        <w:r>
          <w:rPr>
            <w:rStyle w:val="a4"/>
            <w:i/>
            <w:iCs/>
          </w:rPr>
          <w:t>см. стар. ред.</w:t>
        </w:r>
      </w:hyperlink>
      <w:r>
        <w:rPr>
          <w:rStyle w:val="s3"/>
        </w:rPr>
        <w:t xml:space="preserve">); </w:t>
      </w:r>
      <w:hyperlink r:id="rId792" w:anchor="sub_id=201" w:history="1">
        <w:r>
          <w:rPr>
            <w:rStyle w:val="a4"/>
            <w:i/>
            <w:iCs/>
          </w:rPr>
          <w:t>приказа</w:t>
        </w:r>
      </w:hyperlink>
      <w:r>
        <w:rPr>
          <w:rStyle w:val="s3"/>
        </w:rPr>
        <w:t xml:space="preserve"> Министра финансов РК от 23.02.18 г. № 269 (</w:t>
      </w:r>
      <w:hyperlink r:id="rId793" w:anchor="sub_id=20200" w:history="1">
        <w:r>
          <w:rPr>
            <w:rStyle w:val="a4"/>
            <w:i/>
            <w:iCs/>
          </w:rPr>
          <w:t>см. стар. ред.</w:t>
        </w:r>
      </w:hyperlink>
      <w:r>
        <w:rPr>
          <w:rStyle w:val="s3"/>
        </w:rPr>
        <w:t xml:space="preserve">); </w:t>
      </w:r>
      <w:hyperlink r:id="rId794" w:anchor="sub_id=202" w:history="1">
        <w:r>
          <w:rPr>
            <w:rStyle w:val="a4"/>
            <w:i/>
            <w:iCs/>
          </w:rPr>
          <w:t>приказа</w:t>
        </w:r>
      </w:hyperlink>
      <w:r>
        <w:rPr>
          <w:rStyle w:val="s3"/>
        </w:rPr>
        <w:t xml:space="preserve"> Министра финансов РК от 30.11.18 г. № 1046 (</w:t>
      </w:r>
      <w:hyperlink r:id="rId795" w:anchor="sub_id=20200" w:history="1">
        <w:r>
          <w:rPr>
            <w:rStyle w:val="a4"/>
            <w:i/>
            <w:iCs/>
          </w:rPr>
          <w:t>см. стар. ред.</w:t>
        </w:r>
      </w:hyperlink>
      <w:r>
        <w:rPr>
          <w:rStyle w:val="s3"/>
        </w:rPr>
        <w:t xml:space="preserve">); </w:t>
      </w:r>
      <w:hyperlink r:id="rId796" w:anchor="sub_id=202" w:history="1">
        <w:r>
          <w:rPr>
            <w:rStyle w:val="a4"/>
            <w:i/>
            <w:iCs/>
          </w:rPr>
          <w:t>приказа</w:t>
        </w:r>
      </w:hyperlink>
      <w:r>
        <w:rPr>
          <w:rStyle w:val="s3"/>
        </w:rPr>
        <w:t xml:space="preserve"> Министра финансов РК от 11.05.21 г. № 443 (</w:t>
      </w:r>
      <w:hyperlink r:id="rId797" w:anchor="sub_id=20200" w:history="1">
        <w:r>
          <w:rPr>
            <w:rStyle w:val="a4"/>
            <w:i/>
            <w:iCs/>
          </w:rPr>
          <w:t>см. стар. ред.</w:t>
        </w:r>
      </w:hyperlink>
      <w:r>
        <w:rPr>
          <w:rStyle w:val="s3"/>
        </w:rPr>
        <w:t xml:space="preserve">); внесены изменения в соответствии с </w:t>
      </w:r>
      <w:hyperlink r:id="rId798" w:history="1">
        <w:r>
          <w:rPr>
            <w:rStyle w:val="a4"/>
            <w:i/>
            <w:iCs/>
          </w:rPr>
          <w:t>приказом</w:t>
        </w:r>
      </w:hyperlink>
      <w:r>
        <w:rPr>
          <w:rStyle w:val="s3"/>
        </w:rPr>
        <w:t xml:space="preserve"> Министра финансов РК от 24.12.21 г. № 1335 (</w:t>
      </w:r>
      <w:hyperlink r:id="rId799" w:anchor="sub_id=20200" w:history="1">
        <w:r>
          <w:rPr>
            <w:rStyle w:val="a4"/>
            <w:i/>
            <w:iCs/>
          </w:rPr>
          <w:t>см. стар. ред.</w:t>
        </w:r>
      </w:hyperlink>
      <w:r>
        <w:rPr>
          <w:rStyle w:val="s3"/>
        </w:rPr>
        <w:t>)</w:t>
      </w:r>
    </w:p>
    <w:p w:rsidR="00000000" w:rsidRDefault="00596FAF">
      <w:pPr>
        <w:pStyle w:val="pj"/>
      </w:pPr>
      <w:r>
        <w:rPr>
          <w:rStyle w:val="s0"/>
        </w:rPr>
        <w:t>2</w:t>
      </w:r>
      <w:r>
        <w:rPr>
          <w:rStyle w:val="s0"/>
        </w:rPr>
        <w:t xml:space="preserve">02. При неверном оформлении и несоответствии заявки с приложенными к ней документами либо договора требованиям, установленным </w:t>
      </w:r>
      <w:hyperlink w:anchor="sub16400" w:history="1">
        <w:r>
          <w:rPr>
            <w:rStyle w:val="a4"/>
          </w:rPr>
          <w:t>пунктами 164-171</w:t>
        </w:r>
      </w:hyperlink>
      <w:r>
        <w:rPr>
          <w:rStyle w:val="s0"/>
        </w:rPr>
        <w:t xml:space="preserve">, </w:t>
      </w:r>
      <w:hyperlink w:anchor="sub17300" w:history="1">
        <w:r>
          <w:rPr>
            <w:rStyle w:val="a4"/>
          </w:rPr>
          <w:t>173-175</w:t>
        </w:r>
      </w:hyperlink>
      <w:r>
        <w:rPr>
          <w:rStyle w:val="s0"/>
        </w:rPr>
        <w:t xml:space="preserve">, </w:t>
      </w:r>
      <w:hyperlink w:anchor="sub18000" w:history="1">
        <w:r>
          <w:rPr>
            <w:rStyle w:val="a4"/>
          </w:rPr>
          <w:t>180-185</w:t>
        </w:r>
      </w:hyperlink>
      <w:r>
        <w:rPr>
          <w:rStyle w:val="s0"/>
        </w:rPr>
        <w:t xml:space="preserve">, </w:t>
      </w:r>
      <w:hyperlink w:anchor="sub18800" w:history="1">
        <w:r>
          <w:rPr>
            <w:rStyle w:val="a4"/>
          </w:rPr>
          <w:t>188</w:t>
        </w:r>
      </w:hyperlink>
      <w:r>
        <w:rPr>
          <w:rStyle w:val="s0"/>
        </w:rPr>
        <w:t xml:space="preserve">, </w:t>
      </w:r>
      <w:hyperlink w:anchor="sub19400" w:history="1">
        <w:r>
          <w:rPr>
            <w:rStyle w:val="a4"/>
          </w:rPr>
          <w:t>194</w:t>
        </w:r>
      </w:hyperlink>
      <w:r>
        <w:rPr>
          <w:rStyle w:val="s0"/>
        </w:rPr>
        <w:t xml:space="preserve">, </w:t>
      </w:r>
      <w:hyperlink w:anchor="sub19800" w:history="1">
        <w:r>
          <w:rPr>
            <w:rStyle w:val="a4"/>
          </w:rPr>
          <w:t>198</w:t>
        </w:r>
      </w:hyperlink>
      <w:r>
        <w:rPr>
          <w:rStyle w:val="s0"/>
        </w:rPr>
        <w:t xml:space="preserve">, </w:t>
      </w:r>
      <w:hyperlink w:anchor="sub19900" w:history="1">
        <w:r>
          <w:rPr>
            <w:rStyle w:val="a4"/>
          </w:rPr>
          <w:t>199</w:t>
        </w:r>
      </w:hyperlink>
      <w:r>
        <w:rPr>
          <w:rStyle w:val="s0"/>
        </w:rPr>
        <w:t xml:space="preserve"> и </w:t>
      </w:r>
      <w:hyperlink w:anchor="sub20100" w:history="1">
        <w:r>
          <w:rPr>
            <w:rStyle w:val="a4"/>
          </w:rPr>
          <w:t>201</w:t>
        </w:r>
      </w:hyperlink>
      <w:r>
        <w:rPr>
          <w:rStyle w:val="s0"/>
        </w:rPr>
        <w:t xml:space="preserve"> настоящих Правил территориальное подразделение казначейства возвращает заявку</w:t>
      </w:r>
      <w:r>
        <w:rPr>
          <w:rStyle w:val="s0"/>
        </w:rPr>
        <w:t xml:space="preserve"> и документы, приложенные к ней, при:</w:t>
      </w:r>
    </w:p>
    <w:p w:rsidR="00000000" w:rsidRDefault="00596FAF">
      <w:pPr>
        <w:pStyle w:val="pj"/>
      </w:pPr>
      <w:r>
        <w:rPr>
          <w:rStyle w:val="s0"/>
        </w:rPr>
        <w:t>1) обнаружении несоответствия в период приема, без оформления письма с отметкой о возврате в реестре заявок на регистрацию гражданско-правовой сделки государственного учреждения;</w:t>
      </w:r>
    </w:p>
    <w:p w:rsidR="00000000" w:rsidRDefault="00596FAF">
      <w:pPr>
        <w:pStyle w:val="pj"/>
      </w:pPr>
      <w:r>
        <w:rPr>
          <w:rStyle w:val="s0"/>
        </w:rPr>
        <w:t xml:space="preserve">2) обнаружении несоответствия после приема, в ходе проверки, в письменном виде за подписью руководителя территориального подразделения казначейства в течение двух рабочих дней со дня их предоставления в территориальное подразделение казначейства, при этом </w:t>
      </w:r>
      <w:r>
        <w:rPr>
          <w:rStyle w:val="s0"/>
        </w:rPr>
        <w:t>второй экземпляр заявки остается со вторым экземпляром письма.</w:t>
      </w:r>
    </w:p>
    <w:p w:rsidR="00000000" w:rsidRDefault="00596FAF">
      <w:pPr>
        <w:pStyle w:val="pj"/>
      </w:pPr>
      <w:r>
        <w:rPr>
          <w:rStyle w:val="s0"/>
        </w:rPr>
        <w:t xml:space="preserve">При несоответствии в ИС «Казначейство-клиент» электронного образа заявки с прикрепленными к ней документами либо договора требованиям, установленным </w:t>
      </w:r>
      <w:hyperlink w:anchor="sub16400" w:history="1">
        <w:r>
          <w:rPr>
            <w:rStyle w:val="a4"/>
          </w:rPr>
          <w:t>пунктами 164-</w:t>
        </w:r>
        <w:r>
          <w:rPr>
            <w:rStyle w:val="a4"/>
          </w:rPr>
          <w:t>171</w:t>
        </w:r>
      </w:hyperlink>
      <w:r>
        <w:rPr>
          <w:rStyle w:val="s0"/>
        </w:rPr>
        <w:t xml:space="preserve">, </w:t>
      </w:r>
      <w:hyperlink w:anchor="sub17300" w:history="1">
        <w:r>
          <w:rPr>
            <w:rStyle w:val="a4"/>
          </w:rPr>
          <w:t>173-178</w:t>
        </w:r>
      </w:hyperlink>
      <w:r>
        <w:rPr>
          <w:rStyle w:val="s0"/>
        </w:rPr>
        <w:t xml:space="preserve">, </w:t>
      </w:r>
      <w:hyperlink w:anchor="sub18000" w:history="1">
        <w:r>
          <w:rPr>
            <w:rStyle w:val="a4"/>
          </w:rPr>
          <w:t>180-185</w:t>
        </w:r>
      </w:hyperlink>
      <w:r>
        <w:rPr>
          <w:rStyle w:val="s0"/>
        </w:rPr>
        <w:t xml:space="preserve">, </w:t>
      </w:r>
      <w:hyperlink w:anchor="sub18800" w:history="1">
        <w:r>
          <w:rPr>
            <w:rStyle w:val="a4"/>
          </w:rPr>
          <w:t>188</w:t>
        </w:r>
      </w:hyperlink>
      <w:r>
        <w:rPr>
          <w:rStyle w:val="s0"/>
        </w:rPr>
        <w:t xml:space="preserve">, </w:t>
      </w:r>
      <w:hyperlink w:anchor="sub19400" w:history="1">
        <w:r>
          <w:rPr>
            <w:rStyle w:val="a4"/>
          </w:rPr>
          <w:t>194</w:t>
        </w:r>
      </w:hyperlink>
      <w:r>
        <w:rPr>
          <w:rStyle w:val="s0"/>
        </w:rPr>
        <w:t xml:space="preserve">, </w:t>
      </w:r>
      <w:hyperlink w:anchor="sub19800" w:history="1">
        <w:r>
          <w:rPr>
            <w:rStyle w:val="a4"/>
          </w:rPr>
          <w:t>198, 199</w:t>
        </w:r>
      </w:hyperlink>
      <w:r>
        <w:rPr>
          <w:rStyle w:val="s0"/>
        </w:rPr>
        <w:t xml:space="preserve"> и </w:t>
      </w:r>
      <w:hyperlink w:anchor="sub20100" w:history="1">
        <w:r>
          <w:rPr>
            <w:rStyle w:val="a4"/>
          </w:rPr>
          <w:t>201</w:t>
        </w:r>
      </w:hyperlink>
      <w:r>
        <w:rPr>
          <w:rStyle w:val="s0"/>
        </w:rPr>
        <w:t xml:space="preserve"> </w:t>
      </w:r>
      <w:r>
        <w:rPr>
          <w:rStyle w:val="s0"/>
        </w:rPr>
        <w:t>настоящих Правил, территориальное подразделение казначейства отклоняет заявку с указанием причины отклонения, со ссылкой на соответствующие пункты настоящих Правил.</w:t>
      </w:r>
    </w:p>
    <w:p w:rsidR="00000000" w:rsidRDefault="00596FAF">
      <w:pPr>
        <w:pStyle w:val="pj"/>
      </w:pPr>
      <w:r>
        <w:t> </w:t>
      </w:r>
    </w:p>
    <w:p w:rsidR="00000000" w:rsidRDefault="00596FAF">
      <w:pPr>
        <w:pStyle w:val="pj"/>
      </w:pPr>
      <w:r>
        <w:t> </w:t>
      </w:r>
    </w:p>
    <w:p w:rsidR="00000000" w:rsidRDefault="00596FAF">
      <w:pPr>
        <w:pStyle w:val="pc"/>
      </w:pPr>
      <w:bookmarkStart w:id="56" w:name="SUB20300"/>
      <w:bookmarkEnd w:id="56"/>
      <w:r>
        <w:rPr>
          <w:rStyle w:val="s1"/>
        </w:rPr>
        <w:t>Параграф 6. Формирование и выдача уведомления о регистрации договора</w:t>
      </w:r>
    </w:p>
    <w:p w:rsidR="00000000" w:rsidRDefault="00596FAF">
      <w:pPr>
        <w:pStyle w:val="pj"/>
      </w:pPr>
      <w:r>
        <w:t> </w:t>
      </w:r>
    </w:p>
    <w:p w:rsidR="00000000" w:rsidRDefault="00596FAF">
      <w:pPr>
        <w:pStyle w:val="pj"/>
      </w:pPr>
      <w:r>
        <w:rPr>
          <w:rStyle w:val="s0"/>
        </w:rPr>
        <w:t>203. Уведомление</w:t>
      </w:r>
      <w:r>
        <w:rPr>
          <w:rStyle w:val="s0"/>
        </w:rPr>
        <w:t xml:space="preserve"> о регистрации договора (далее - уведомление) является документом, подтверждающим регистрацию договора (дополнительного соглашения), заключенного государственным учреждением с получателем денег.</w:t>
      </w:r>
    </w:p>
    <w:p w:rsidR="00000000" w:rsidRDefault="00596FAF">
      <w:pPr>
        <w:pStyle w:val="pj"/>
      </w:pPr>
      <w:r>
        <w:rPr>
          <w:rStyle w:val="s0"/>
        </w:rPr>
        <w:t>Уведомление выдается только при регистрации в территориальном</w:t>
      </w:r>
      <w:r>
        <w:rPr>
          <w:rStyle w:val="s0"/>
        </w:rPr>
        <w:t xml:space="preserve"> подразделении казначейства гражданско-правовых сделок в форме договора (дополнительного соглашения).</w:t>
      </w:r>
    </w:p>
    <w:p w:rsidR="00000000" w:rsidRDefault="00596FAF">
      <w:pPr>
        <w:pStyle w:val="pj"/>
      </w:pPr>
      <w:r>
        <w:rPr>
          <w:rStyle w:val="s0"/>
        </w:rPr>
        <w:t>Уведомление формируется в ИИСК на основании реквизитов утвержденной в ИИСК заявки.</w:t>
      </w:r>
    </w:p>
    <w:p w:rsidR="00000000" w:rsidRDefault="00596FAF">
      <w:pPr>
        <w:pStyle w:val="pji"/>
      </w:pPr>
      <w:r>
        <w:rPr>
          <w:rStyle w:val="s3"/>
        </w:rPr>
        <w:t xml:space="preserve">В пункт 204 внесены изменения в соответствии с </w:t>
      </w:r>
      <w:hyperlink r:id="rId800" w:anchor="sub_id=204" w:history="1">
        <w:r>
          <w:rPr>
            <w:rStyle w:val="a4"/>
            <w:i/>
            <w:iCs/>
          </w:rPr>
          <w:t>приказом</w:t>
        </w:r>
      </w:hyperlink>
      <w:r>
        <w:rPr>
          <w:rStyle w:val="s3"/>
        </w:rPr>
        <w:t xml:space="preserve"> Министра финансов РК от 26.02.16 г. № 87 (</w:t>
      </w:r>
      <w:hyperlink r:id="rId801" w:anchor="sub_id=20400" w:history="1">
        <w:r>
          <w:rPr>
            <w:rStyle w:val="a4"/>
            <w:i/>
            <w:iCs/>
          </w:rPr>
          <w:t>см. стар. ред.</w:t>
        </w:r>
      </w:hyperlink>
      <w:r>
        <w:rPr>
          <w:rStyle w:val="s3"/>
        </w:rPr>
        <w:t xml:space="preserve">); изложен в редакции </w:t>
      </w:r>
      <w:hyperlink r:id="rId802" w:anchor="sub_id=204" w:history="1">
        <w:r>
          <w:rPr>
            <w:rStyle w:val="a4"/>
            <w:i/>
            <w:iCs/>
          </w:rPr>
          <w:t>приказа</w:t>
        </w:r>
      </w:hyperlink>
      <w:r>
        <w:rPr>
          <w:rStyle w:val="s3"/>
        </w:rPr>
        <w:t xml:space="preserve"> Министра финансов РК от 12.07.17 г. № 431 (</w:t>
      </w:r>
      <w:hyperlink r:id="rId803" w:anchor="sub_id=20400" w:history="1">
        <w:r>
          <w:rPr>
            <w:rStyle w:val="a4"/>
            <w:i/>
            <w:iCs/>
          </w:rPr>
          <w:t>см. стар. ред.</w:t>
        </w:r>
      </w:hyperlink>
      <w:r>
        <w:rPr>
          <w:rStyle w:val="s3"/>
        </w:rPr>
        <w:t>)</w:t>
      </w:r>
    </w:p>
    <w:p w:rsidR="00000000" w:rsidRDefault="00596FAF">
      <w:pPr>
        <w:pStyle w:val="pj"/>
      </w:pPr>
      <w:r>
        <w:rPr>
          <w:rStyle w:val="s0"/>
        </w:rPr>
        <w:t xml:space="preserve">204. Уведомление выдается государственному учреждению </w:t>
      </w:r>
      <w:r>
        <w:rPr>
          <w:rStyle w:val="s0"/>
        </w:rPr>
        <w:t>в течение 2-х рабочих дней со дня, следующего за днем предоставления заявки в территориальное подразделение казначейства.</w:t>
      </w:r>
    </w:p>
    <w:p w:rsidR="00000000" w:rsidRDefault="00596FAF">
      <w:pPr>
        <w:pStyle w:val="pj"/>
      </w:pPr>
      <w:r>
        <w:rPr>
          <w:rStyle w:val="s0"/>
        </w:rPr>
        <w:t xml:space="preserve">Уведомление при регистрации договора (дополнительного соглашения) выдается по форме согласно </w:t>
      </w:r>
      <w:hyperlink w:anchor="sub82" w:history="1">
        <w:r>
          <w:rPr>
            <w:rStyle w:val="a4"/>
          </w:rPr>
          <w:t>приложению 82</w:t>
        </w:r>
      </w:hyperlink>
      <w:r>
        <w:rPr>
          <w:rStyle w:val="s0"/>
        </w:rPr>
        <w:t xml:space="preserve"> к настоящим Правилам (далее - уведомление по форме согласно приложению 82).</w:t>
      </w:r>
    </w:p>
    <w:p w:rsidR="00000000" w:rsidRDefault="00596FAF">
      <w:pPr>
        <w:pStyle w:val="pj"/>
      </w:pPr>
      <w:r>
        <w:rPr>
          <w:rStyle w:val="s0"/>
        </w:rPr>
        <w:t>При использовании ИС «Казначейство-клиент» государственные учреждения самостоятельно формируют уведомления по форме согласно приложению 82.</w:t>
      </w:r>
    </w:p>
    <w:p w:rsidR="00000000" w:rsidRDefault="00596FAF">
      <w:pPr>
        <w:pStyle w:val="pji"/>
      </w:pPr>
      <w:r>
        <w:rPr>
          <w:rStyle w:val="s3"/>
        </w:rPr>
        <w:t xml:space="preserve">Пункт 205 изложен в редакции </w:t>
      </w:r>
      <w:hyperlink r:id="rId804" w:anchor="sub_id=205" w:history="1">
        <w:r>
          <w:rPr>
            <w:rStyle w:val="a4"/>
            <w:i/>
            <w:iCs/>
          </w:rPr>
          <w:t>приказа</w:t>
        </w:r>
      </w:hyperlink>
      <w:r>
        <w:rPr>
          <w:rStyle w:val="s3"/>
        </w:rPr>
        <w:t xml:space="preserve"> Министра финансов РК от 26.02.16 г. № 87 (</w:t>
      </w:r>
      <w:hyperlink r:id="rId805" w:anchor="sub_id=20500" w:history="1">
        <w:r>
          <w:rPr>
            <w:rStyle w:val="a4"/>
            <w:i/>
            <w:iCs/>
          </w:rPr>
          <w:t>см. стар. ред.</w:t>
        </w:r>
      </w:hyperlink>
      <w:r>
        <w:rPr>
          <w:rStyle w:val="s3"/>
        </w:rPr>
        <w:t xml:space="preserve">); </w:t>
      </w:r>
      <w:hyperlink r:id="rId806" w:anchor="sub_id=204" w:history="1">
        <w:r>
          <w:rPr>
            <w:rStyle w:val="a4"/>
            <w:i/>
            <w:iCs/>
          </w:rPr>
          <w:t>приказа</w:t>
        </w:r>
      </w:hyperlink>
      <w:r>
        <w:rPr>
          <w:rStyle w:val="s3"/>
        </w:rPr>
        <w:t xml:space="preserve"> Министра финансов РК от 12.07.17 г. № 431 (</w:t>
      </w:r>
      <w:hyperlink r:id="rId807" w:anchor="sub_id=20500" w:history="1">
        <w:r>
          <w:rPr>
            <w:rStyle w:val="a4"/>
            <w:i/>
            <w:iCs/>
          </w:rPr>
          <w:t>см. стар. ред.</w:t>
        </w:r>
      </w:hyperlink>
      <w:r>
        <w:rPr>
          <w:rStyle w:val="s3"/>
        </w:rPr>
        <w:t xml:space="preserve">); </w:t>
      </w:r>
      <w:hyperlink r:id="rId808" w:anchor="sub_id=205" w:history="1">
        <w:r>
          <w:rPr>
            <w:rStyle w:val="a4"/>
            <w:i/>
            <w:iCs/>
          </w:rPr>
          <w:t>приказа</w:t>
        </w:r>
      </w:hyperlink>
      <w:r>
        <w:rPr>
          <w:rStyle w:val="s3"/>
        </w:rPr>
        <w:t xml:space="preserve"> Министра финансов РК от 23.02.18 г. № 269 (</w:t>
      </w:r>
      <w:hyperlink r:id="rId809" w:anchor="sub_id=20500" w:history="1">
        <w:r>
          <w:rPr>
            <w:rStyle w:val="a4"/>
            <w:i/>
            <w:iCs/>
          </w:rPr>
          <w:t>см. стар. ред.</w:t>
        </w:r>
      </w:hyperlink>
      <w:r>
        <w:rPr>
          <w:rStyle w:val="s3"/>
        </w:rPr>
        <w:t>)</w:t>
      </w:r>
    </w:p>
    <w:p w:rsidR="00000000" w:rsidRDefault="00596FAF">
      <w:pPr>
        <w:pStyle w:val="pj"/>
      </w:pPr>
      <w:r>
        <w:rPr>
          <w:rStyle w:val="s0"/>
        </w:rPr>
        <w:t>205. При регистрации дого</w:t>
      </w:r>
      <w:r>
        <w:rPr>
          <w:rStyle w:val="s0"/>
        </w:rPr>
        <w:t xml:space="preserve">вора (дополнительного соглашения) на бумажном носителе уведомление по форме согласно </w:t>
      </w:r>
      <w:hyperlink w:anchor="sub82" w:history="1">
        <w:r>
          <w:rPr>
            <w:rStyle w:val="a4"/>
          </w:rPr>
          <w:t>приложению 82</w:t>
        </w:r>
      </w:hyperlink>
      <w:r>
        <w:rPr>
          <w:rStyle w:val="s0"/>
        </w:rPr>
        <w:t xml:space="preserve"> формируется в 2-х экземплярах.</w:t>
      </w:r>
    </w:p>
    <w:p w:rsidR="00000000" w:rsidRDefault="00596FAF">
      <w:pPr>
        <w:pStyle w:val="pji"/>
      </w:pPr>
      <w:r>
        <w:rPr>
          <w:rStyle w:val="s3"/>
        </w:rPr>
        <w:t xml:space="preserve">Пункт 205 изложен в редакции </w:t>
      </w:r>
      <w:hyperlink r:id="rId810" w:anchor="sub_id=205" w:history="1">
        <w:r>
          <w:rPr>
            <w:rStyle w:val="a4"/>
            <w:i/>
            <w:iCs/>
          </w:rPr>
          <w:t>приказа</w:t>
        </w:r>
      </w:hyperlink>
      <w:r>
        <w:rPr>
          <w:rStyle w:val="s3"/>
        </w:rPr>
        <w:t xml:space="preserve"> Министра финансов РК от 23.02.18 г. № 269 (</w:t>
      </w:r>
      <w:hyperlink r:id="rId811" w:anchor="sub_id=20600" w:history="1">
        <w:r>
          <w:rPr>
            <w:rStyle w:val="a4"/>
            <w:i/>
            <w:iCs/>
          </w:rPr>
          <w:t>см. стар. ред.</w:t>
        </w:r>
      </w:hyperlink>
      <w:r>
        <w:rPr>
          <w:rStyle w:val="s3"/>
        </w:rPr>
        <w:t xml:space="preserve">); </w:t>
      </w:r>
      <w:hyperlink r:id="rId812" w:anchor="sub_id=206" w:history="1">
        <w:r>
          <w:rPr>
            <w:rStyle w:val="a4"/>
            <w:i/>
            <w:iCs/>
          </w:rPr>
          <w:t>приказа</w:t>
        </w:r>
      </w:hyperlink>
      <w:r>
        <w:rPr>
          <w:rStyle w:val="s3"/>
        </w:rPr>
        <w:t xml:space="preserve"> Мини</w:t>
      </w:r>
      <w:r>
        <w:rPr>
          <w:rStyle w:val="s3"/>
        </w:rPr>
        <w:t>стра финансов РК от 30.11.18 г. № 1046 (</w:t>
      </w:r>
      <w:hyperlink r:id="rId813" w:anchor="sub_id=20600" w:history="1">
        <w:r>
          <w:rPr>
            <w:rStyle w:val="a4"/>
            <w:i/>
            <w:iCs/>
          </w:rPr>
          <w:t>см. стар. ред.</w:t>
        </w:r>
      </w:hyperlink>
      <w:r>
        <w:rPr>
          <w:rStyle w:val="s3"/>
        </w:rPr>
        <w:t>)</w:t>
      </w:r>
    </w:p>
    <w:p w:rsidR="00000000" w:rsidRDefault="00596FAF">
      <w:pPr>
        <w:pStyle w:val="pj"/>
      </w:pPr>
      <w:r>
        <w:rPr>
          <w:rStyle w:val="s0"/>
        </w:rPr>
        <w:t>206. В случае регистрации дополнительного соглашения, которым изменяется:</w:t>
      </w:r>
    </w:p>
    <w:p w:rsidR="00000000" w:rsidRDefault="00596FAF">
      <w:pPr>
        <w:pStyle w:val="pj"/>
      </w:pPr>
      <w:r>
        <w:rPr>
          <w:rStyle w:val="s0"/>
        </w:rPr>
        <w:t>сумма зарегистрированного договора;</w:t>
      </w:r>
    </w:p>
    <w:p w:rsidR="00000000" w:rsidRDefault="00596FAF">
      <w:pPr>
        <w:pStyle w:val="pj"/>
      </w:pPr>
      <w:r>
        <w:rPr>
          <w:rStyle w:val="s0"/>
        </w:rPr>
        <w:t>сумма з</w:t>
      </w:r>
      <w:r>
        <w:rPr>
          <w:rStyle w:val="s0"/>
        </w:rPr>
        <w:t>арегистрированного договора на текущий финансовый год со сроком действия договора, превышающим текущий финансовый год;</w:t>
      </w:r>
    </w:p>
    <w:p w:rsidR="00000000" w:rsidRDefault="00596FAF">
      <w:pPr>
        <w:pStyle w:val="pj"/>
      </w:pPr>
      <w:r>
        <w:rPr>
          <w:rStyle w:val="s0"/>
        </w:rPr>
        <w:t>коды и наименования бюджетной программы, подпрограммы, специфики;</w:t>
      </w:r>
    </w:p>
    <w:p w:rsidR="00000000" w:rsidRDefault="00596FAF">
      <w:pPr>
        <w:pStyle w:val="pj"/>
      </w:pPr>
      <w:r>
        <w:rPr>
          <w:rStyle w:val="s0"/>
        </w:rPr>
        <w:t>реквизиты сторон за исключением наименования сторон;</w:t>
      </w:r>
    </w:p>
    <w:p w:rsidR="00000000" w:rsidRDefault="00596FAF">
      <w:pPr>
        <w:pStyle w:val="pj"/>
      </w:pPr>
      <w:r>
        <w:rPr>
          <w:rStyle w:val="s0"/>
        </w:rPr>
        <w:t>ранее сформированн</w:t>
      </w:r>
      <w:r>
        <w:rPr>
          <w:rStyle w:val="s0"/>
        </w:rPr>
        <w:t xml:space="preserve">ое в ИИСК уведомление закрывается и формируется новое Уведомление по форме согласно </w:t>
      </w:r>
      <w:hyperlink w:anchor="sub82" w:history="1">
        <w:r>
          <w:rPr>
            <w:rStyle w:val="a4"/>
          </w:rPr>
          <w:t>приложению 82</w:t>
        </w:r>
      </w:hyperlink>
      <w:r>
        <w:rPr>
          <w:rStyle w:val="s0"/>
        </w:rPr>
        <w:t>.</w:t>
      </w:r>
    </w:p>
    <w:p w:rsidR="00000000" w:rsidRDefault="00596FAF">
      <w:pPr>
        <w:pStyle w:val="pj"/>
      </w:pPr>
      <w:r>
        <w:rPr>
          <w:rStyle w:val="s0"/>
        </w:rPr>
        <w:t>В случае предоставления дополнительного соглашения, которым изменяется наименования сторон уведомление по форме согласно приложен</w:t>
      </w:r>
      <w:r>
        <w:rPr>
          <w:rStyle w:val="s0"/>
        </w:rPr>
        <w:t>ию 82 корректируется без его закрытия.</w:t>
      </w:r>
    </w:p>
    <w:p w:rsidR="00000000" w:rsidRDefault="00596FAF">
      <w:pPr>
        <w:pStyle w:val="pj"/>
      </w:pPr>
      <w:r>
        <w:rPr>
          <w:rStyle w:val="s0"/>
        </w:rPr>
        <w:t xml:space="preserve">При утверждении в ИИСК заявки, на основании которой регистрируется сумма договора на текущий финансовый год ранее зарегистрированного договора со сроком действия, превышающим один финансовый год, уведомление по форме </w:t>
      </w:r>
      <w:r>
        <w:rPr>
          <w:rStyle w:val="s0"/>
        </w:rPr>
        <w:t>согласно приложению 82 формируется на сумму текущего финансового года.</w:t>
      </w:r>
    </w:p>
    <w:p w:rsidR="00000000" w:rsidRDefault="00596FAF">
      <w:pPr>
        <w:pStyle w:val="pj"/>
      </w:pPr>
      <w:r>
        <w:rPr>
          <w:rStyle w:val="s0"/>
        </w:rPr>
        <w:t xml:space="preserve">207. Уведомление по форме согласно </w:t>
      </w:r>
      <w:r>
        <w:t xml:space="preserve">приложению </w:t>
      </w:r>
      <w:r>
        <w:rPr>
          <w:rStyle w:val="s0"/>
        </w:rPr>
        <w:t>82 на бумажном носителе подписывается первым руководителем территориального подразделения казначейства (или лицом, им уполномоченным), офор</w:t>
      </w:r>
      <w:r>
        <w:rPr>
          <w:rStyle w:val="s0"/>
        </w:rPr>
        <w:t>мляется подписью, оттиском штампа и проставлением даты обработки документа ответственным исполнителем территориального подразделения казначейства, а также заверяется оттиском гербовой печати.</w:t>
      </w:r>
    </w:p>
    <w:p w:rsidR="00000000" w:rsidRDefault="00596FAF">
      <w:pPr>
        <w:pStyle w:val="pj"/>
      </w:pPr>
      <w:r>
        <w:rPr>
          <w:rStyle w:val="s0"/>
        </w:rPr>
        <w:t xml:space="preserve">При этом в случае формирования уведомления по форме, согласно </w:t>
      </w:r>
      <w:r>
        <w:t>пр</w:t>
      </w:r>
      <w:r>
        <w:t xml:space="preserve">иложению </w:t>
      </w:r>
      <w:r>
        <w:rPr>
          <w:rStyle w:val="s0"/>
        </w:rPr>
        <w:t>82 на нескольких листах, документ оформляется подписью, оттиском штампа и проставлением даты обработки документа полистно.</w:t>
      </w:r>
    </w:p>
    <w:p w:rsidR="00000000" w:rsidRDefault="00596FAF">
      <w:pPr>
        <w:pStyle w:val="pj"/>
      </w:pPr>
      <w:r>
        <w:rPr>
          <w:rStyle w:val="s0"/>
        </w:rPr>
        <w:t>Уведомление, сформированное государственным учреждением электронным образом в ИС «Казначейство-клиент» территориальным подразделением казначейства не подписывается.</w:t>
      </w:r>
    </w:p>
    <w:p w:rsidR="00000000" w:rsidRDefault="00596FAF">
      <w:pPr>
        <w:pStyle w:val="pji"/>
      </w:pPr>
      <w:r>
        <w:rPr>
          <w:rStyle w:val="s3"/>
        </w:rPr>
        <w:t xml:space="preserve">Пункт 208 изложен в редакции </w:t>
      </w:r>
      <w:hyperlink r:id="rId814" w:anchor="sub_id=208" w:history="1">
        <w:r>
          <w:rPr>
            <w:rStyle w:val="a4"/>
            <w:i/>
            <w:iCs/>
          </w:rPr>
          <w:t>приказа</w:t>
        </w:r>
      </w:hyperlink>
      <w:r>
        <w:rPr>
          <w:rStyle w:val="s3"/>
        </w:rPr>
        <w:t xml:space="preserve"> Министра финансов РК от 23.02.18 г. № 269 (</w:t>
      </w:r>
      <w:hyperlink r:id="rId815" w:anchor="sub_id=20800" w:history="1">
        <w:r>
          <w:rPr>
            <w:rStyle w:val="a4"/>
            <w:i/>
            <w:iCs/>
          </w:rPr>
          <w:t>см. стар. ред.</w:t>
        </w:r>
      </w:hyperlink>
      <w:r>
        <w:rPr>
          <w:rStyle w:val="s3"/>
        </w:rPr>
        <w:t>)</w:t>
      </w:r>
    </w:p>
    <w:p w:rsidR="00000000" w:rsidRDefault="00596FAF">
      <w:pPr>
        <w:pStyle w:val="pj"/>
      </w:pPr>
      <w:r>
        <w:rPr>
          <w:rStyle w:val="s0"/>
        </w:rPr>
        <w:t xml:space="preserve">208. Один экземпляр уведомления по форме согласно </w:t>
      </w:r>
      <w:hyperlink w:anchor="sub82" w:history="1">
        <w:r>
          <w:rPr>
            <w:rStyle w:val="a4"/>
          </w:rPr>
          <w:t>приложению 82</w:t>
        </w:r>
      </w:hyperlink>
      <w:r>
        <w:rPr>
          <w:rStyle w:val="s0"/>
        </w:rPr>
        <w:t xml:space="preserve"> остается в территориальном подразделении казначейства, второй экземпляр передается государственному учреждению вместе с проштампованным полистно оригиналом договора (дополнительного соглашения).</w:t>
      </w:r>
    </w:p>
    <w:p w:rsidR="00000000" w:rsidRDefault="00596FAF">
      <w:pPr>
        <w:pStyle w:val="pj"/>
      </w:pPr>
      <w:r>
        <w:rPr>
          <w:rStyle w:val="s0"/>
        </w:rPr>
        <w:t xml:space="preserve">209. Исключен в соответствии с </w:t>
      </w:r>
      <w:hyperlink r:id="rId816" w:anchor="sub_id=209" w:history="1">
        <w:r>
          <w:rPr>
            <w:rStyle w:val="a4"/>
          </w:rPr>
          <w:t>приказом</w:t>
        </w:r>
      </w:hyperlink>
      <w:r>
        <w:rPr>
          <w:rStyle w:val="s0"/>
        </w:rPr>
        <w:t xml:space="preserve"> Министра финансов РК от 23.02.18 г. № 269 </w:t>
      </w:r>
      <w:r>
        <w:rPr>
          <w:rStyle w:val="s3"/>
        </w:rPr>
        <w:t>(</w:t>
      </w:r>
      <w:hyperlink r:id="rId817" w:anchor="sub_id=20900" w:history="1">
        <w:r>
          <w:rPr>
            <w:rStyle w:val="a4"/>
            <w:i/>
            <w:iCs/>
          </w:rPr>
          <w:t>см. стар. ред.</w:t>
        </w:r>
      </w:hyperlink>
      <w:r>
        <w:rPr>
          <w:rStyle w:val="s3"/>
        </w:rPr>
        <w:t>)</w:t>
      </w:r>
    </w:p>
    <w:p w:rsidR="00000000" w:rsidRDefault="00596FAF">
      <w:pPr>
        <w:pStyle w:val="pj"/>
      </w:pPr>
      <w:r>
        <w:rPr>
          <w:rStyle w:val="s0"/>
        </w:rPr>
        <w:t xml:space="preserve">210. Исключен в соответствии с </w:t>
      </w:r>
      <w:hyperlink r:id="rId818" w:anchor="sub_id=209" w:history="1">
        <w:r>
          <w:rPr>
            <w:rStyle w:val="a4"/>
          </w:rPr>
          <w:t>приказом</w:t>
        </w:r>
      </w:hyperlink>
      <w:r>
        <w:rPr>
          <w:rStyle w:val="s0"/>
        </w:rPr>
        <w:t xml:space="preserve"> Министра финансов РК от 23.02.18 г. № 269 </w:t>
      </w:r>
      <w:r>
        <w:rPr>
          <w:rStyle w:val="s3"/>
        </w:rPr>
        <w:t>(</w:t>
      </w:r>
      <w:hyperlink r:id="rId819" w:anchor="sub_id=21000" w:history="1">
        <w:r>
          <w:rPr>
            <w:rStyle w:val="a4"/>
            <w:i/>
            <w:iCs/>
          </w:rPr>
          <w:t>см. стар. ред.</w:t>
        </w:r>
      </w:hyperlink>
      <w:r>
        <w:rPr>
          <w:rStyle w:val="s3"/>
        </w:rPr>
        <w:t>)</w:t>
      </w:r>
    </w:p>
    <w:p w:rsidR="00000000" w:rsidRDefault="00596FAF">
      <w:pPr>
        <w:pStyle w:val="pji"/>
      </w:pPr>
      <w:r>
        <w:rPr>
          <w:rStyle w:val="s3"/>
        </w:rPr>
        <w:t>В пункт 211 внесены изменения в с</w:t>
      </w:r>
      <w:r>
        <w:rPr>
          <w:rStyle w:val="s3"/>
        </w:rPr>
        <w:t xml:space="preserve">оответствии с </w:t>
      </w:r>
      <w:hyperlink r:id="rId820" w:anchor="sub_id=211" w:history="1">
        <w:r>
          <w:rPr>
            <w:rStyle w:val="a4"/>
            <w:i/>
            <w:iCs/>
          </w:rPr>
          <w:t>приказом</w:t>
        </w:r>
      </w:hyperlink>
      <w:r>
        <w:rPr>
          <w:rStyle w:val="s3"/>
        </w:rPr>
        <w:t xml:space="preserve"> Министра финансов РК от 09.10.15 г. № 509 (</w:t>
      </w:r>
      <w:hyperlink r:id="rId821" w:anchor="sub_id=21100" w:history="1">
        <w:r>
          <w:rPr>
            <w:rStyle w:val="a4"/>
            <w:i/>
            <w:iCs/>
          </w:rPr>
          <w:t>см. стар. ред.</w:t>
        </w:r>
      </w:hyperlink>
      <w:r>
        <w:rPr>
          <w:rStyle w:val="s3"/>
        </w:rPr>
        <w:t xml:space="preserve">); </w:t>
      </w:r>
      <w:hyperlink r:id="rId822" w:anchor="sub_id=211" w:history="1">
        <w:r>
          <w:rPr>
            <w:rStyle w:val="a4"/>
            <w:i/>
            <w:iCs/>
          </w:rPr>
          <w:t>приказом</w:t>
        </w:r>
      </w:hyperlink>
      <w:r>
        <w:rPr>
          <w:rStyle w:val="s3"/>
        </w:rPr>
        <w:t xml:space="preserve"> Министра финансов РК от 12.07.17 г. № 431 (</w:t>
      </w:r>
      <w:hyperlink r:id="rId823" w:anchor="sub_id=21100" w:history="1">
        <w:r>
          <w:rPr>
            <w:rStyle w:val="a4"/>
            <w:i/>
            <w:iCs/>
          </w:rPr>
          <w:t>см. стар. ред.</w:t>
        </w:r>
      </w:hyperlink>
      <w:r>
        <w:rPr>
          <w:rStyle w:val="s3"/>
        </w:rPr>
        <w:t xml:space="preserve">); изложен в редакции </w:t>
      </w:r>
      <w:hyperlink r:id="rId824" w:anchor="sub_id=211" w:history="1">
        <w:r>
          <w:rPr>
            <w:rStyle w:val="a4"/>
            <w:i/>
            <w:iCs/>
          </w:rPr>
          <w:t>приказа</w:t>
        </w:r>
      </w:hyperlink>
      <w:r>
        <w:rPr>
          <w:rStyle w:val="s3"/>
        </w:rPr>
        <w:t xml:space="preserve"> Министра финансов РК от 23.02.18 г. № 269 (</w:t>
      </w:r>
      <w:hyperlink r:id="rId825" w:anchor="sub_id=21100" w:history="1">
        <w:r>
          <w:rPr>
            <w:rStyle w:val="a4"/>
            <w:i/>
            <w:iCs/>
          </w:rPr>
          <w:t>см. стар. ред.</w:t>
        </w:r>
      </w:hyperlink>
      <w:r>
        <w:rPr>
          <w:rStyle w:val="s3"/>
        </w:rPr>
        <w:t>)</w:t>
      </w:r>
    </w:p>
    <w:p w:rsidR="00000000" w:rsidRDefault="00596FAF">
      <w:pPr>
        <w:pStyle w:val="pj"/>
      </w:pPr>
      <w:r>
        <w:rPr>
          <w:rStyle w:val="s0"/>
        </w:rPr>
        <w:t xml:space="preserve">211. После проведения счета к оплате, предоставленного на бумажном носителе, со статусом «окончательный» территориальное подразделение казначейства формирует в 2-х экземплярах уведомление по форме согласно </w:t>
      </w:r>
      <w:hyperlink w:anchor="sub83" w:history="1">
        <w:r>
          <w:rPr>
            <w:rStyle w:val="a4"/>
          </w:rPr>
          <w:t>приложению 83</w:t>
        </w:r>
      </w:hyperlink>
      <w:r>
        <w:rPr>
          <w:rStyle w:val="s0"/>
        </w:rPr>
        <w:t xml:space="preserve"> к настоя</w:t>
      </w:r>
      <w:r>
        <w:rPr>
          <w:rStyle w:val="s0"/>
        </w:rPr>
        <w:t>щим Правилам (далее − уведомление по форме согласно приложению 83). Уведомления по форме согласно приложению 83 подписываются ответственным исполнителем территориального подразделения казначейства и заверяются его штампом с проставлением даты обработки док</w:t>
      </w:r>
      <w:r>
        <w:rPr>
          <w:rStyle w:val="s0"/>
        </w:rPr>
        <w:t>умента. Один экземпляр уведомления по форме согласно приложению 83 передается государственному учреждению для ведения учета выполненных и зарегистрированных обязательств, второй экземпляр остается в территориальном подразделении казначейства для закрытия п</w:t>
      </w:r>
      <w:r>
        <w:rPr>
          <w:rStyle w:val="s0"/>
        </w:rPr>
        <w:t>ринятых обязательств государственного учреждения.</w:t>
      </w:r>
    </w:p>
    <w:p w:rsidR="00000000" w:rsidRDefault="00596FAF">
      <w:pPr>
        <w:pStyle w:val="pj"/>
      </w:pPr>
      <w:r>
        <w:rPr>
          <w:rStyle w:val="s0"/>
        </w:rPr>
        <w:t>При обслуживании по ИС «Казначейство-клиент» государственные учреждения самостоятельно формируют уведомление по форме согласно приложению 83.</w:t>
      </w:r>
    </w:p>
    <w:p w:rsidR="00000000" w:rsidRDefault="00596FAF">
      <w:pPr>
        <w:pStyle w:val="pji"/>
      </w:pPr>
      <w:r>
        <w:rPr>
          <w:rStyle w:val="s3"/>
        </w:rPr>
        <w:t xml:space="preserve">В пункт 212 внесены изменения в соответствии с </w:t>
      </w:r>
      <w:hyperlink r:id="rId826" w:anchor="sub_id=212" w:history="1">
        <w:r>
          <w:rPr>
            <w:rStyle w:val="a4"/>
            <w:i/>
            <w:iCs/>
          </w:rPr>
          <w:t>приказом</w:t>
        </w:r>
      </w:hyperlink>
      <w:r>
        <w:rPr>
          <w:rStyle w:val="s3"/>
        </w:rPr>
        <w:t xml:space="preserve"> Министра финансов РК от 23.02.18 г. № 269 (</w:t>
      </w:r>
      <w:hyperlink r:id="rId827" w:anchor="sub_id=21200" w:history="1">
        <w:r>
          <w:rPr>
            <w:rStyle w:val="a4"/>
            <w:i/>
            <w:iCs/>
          </w:rPr>
          <w:t>см. стар. ред.</w:t>
        </w:r>
      </w:hyperlink>
      <w:r>
        <w:rPr>
          <w:rStyle w:val="s3"/>
        </w:rPr>
        <w:t>)</w:t>
      </w:r>
    </w:p>
    <w:p w:rsidR="00000000" w:rsidRDefault="00596FAF">
      <w:pPr>
        <w:pStyle w:val="pj"/>
      </w:pPr>
      <w:r>
        <w:rPr>
          <w:rStyle w:val="s0"/>
        </w:rPr>
        <w:t>212. Для обеспечения мониторинга за расхо</w:t>
      </w:r>
      <w:r>
        <w:rPr>
          <w:rStyle w:val="s0"/>
        </w:rPr>
        <w:t xml:space="preserve">дованием бюджетных средств и получения детальной информации по принятым государственным учреждением обязательствам территориальным подразделением казначейства формируются отчет формы 4-09 «Детали периодических обязательств», согласно </w:t>
      </w:r>
      <w:hyperlink w:anchor="sub84" w:history="1">
        <w:r>
          <w:rPr>
            <w:rStyle w:val="a4"/>
          </w:rPr>
          <w:t>приложению 84</w:t>
        </w:r>
      </w:hyperlink>
      <w:r>
        <w:rPr>
          <w:rStyle w:val="s0"/>
        </w:rPr>
        <w:t xml:space="preserve"> к настоящим Правилам, и отчет формы 4-12 «Детали невыполненных обязательств», согласно приложению 85 к настоящим Правилам, которые выдаются по запросу государственного учреждения, а также отчет формы 4-20 «Сводный отчет по расходам» сог</w:t>
      </w:r>
      <w:r>
        <w:rPr>
          <w:rStyle w:val="s0"/>
        </w:rPr>
        <w:t xml:space="preserve">ласно </w:t>
      </w:r>
      <w:hyperlink w:anchor="sub41" w:history="1">
        <w:r>
          <w:rPr>
            <w:rStyle w:val="a4"/>
          </w:rPr>
          <w:t>приложению 41</w:t>
        </w:r>
      </w:hyperlink>
      <w:r>
        <w:rPr>
          <w:rStyle w:val="s0"/>
        </w:rPr>
        <w:t xml:space="preserve"> к настоящим Правилам, - ежемесячно и по запросу государственного учреждения и/или администратора бюджетных программ в разрезе/своде подведомственных учреждений по состоянию на 1 и 16 число месяца.»;</w:t>
      </w:r>
    </w:p>
    <w:p w:rsidR="00000000" w:rsidRDefault="00596FAF">
      <w:pPr>
        <w:pStyle w:val="pj"/>
      </w:pPr>
      <w:r>
        <w:rPr>
          <w:rStyle w:val="s0"/>
        </w:rPr>
        <w:t>Государст</w:t>
      </w:r>
      <w:r>
        <w:rPr>
          <w:rStyle w:val="s0"/>
        </w:rPr>
        <w:t>венные учреждения, обслуживающиеся по ИС «Казначейство-клиент», самостоятельно формируют отчеты 4-09 «Детали периодических обязательств», 4-12 «Детали невыполненных обязательств», 4-20 «Сводный отчет по расходам».</w:t>
      </w:r>
    </w:p>
    <w:p w:rsidR="00000000" w:rsidRDefault="00596FAF">
      <w:pPr>
        <w:pStyle w:val="pj"/>
      </w:pPr>
      <w:r>
        <w:rPr>
          <w:rStyle w:val="s0"/>
        </w:rPr>
        <w:t> </w:t>
      </w:r>
    </w:p>
    <w:p w:rsidR="00000000" w:rsidRDefault="00596FAF">
      <w:pPr>
        <w:pStyle w:val="pj"/>
      </w:pPr>
      <w:r>
        <w:rPr>
          <w:rStyle w:val="s0"/>
        </w:rPr>
        <w:t> </w:t>
      </w:r>
    </w:p>
    <w:p w:rsidR="00000000" w:rsidRDefault="00596FAF">
      <w:pPr>
        <w:pStyle w:val="pc"/>
      </w:pPr>
      <w:bookmarkStart w:id="57" w:name="SUB21300"/>
      <w:bookmarkEnd w:id="57"/>
      <w:r>
        <w:rPr>
          <w:rStyle w:val="s1"/>
        </w:rPr>
        <w:t>Параграф 7. Порядок осуществления плат</w:t>
      </w:r>
      <w:r>
        <w:rPr>
          <w:rStyle w:val="s1"/>
        </w:rPr>
        <w:t xml:space="preserve">ежей и переводов </w:t>
      </w:r>
      <w:r>
        <w:rPr>
          <w:b/>
          <w:bCs/>
        </w:rPr>
        <w:br/>
      </w:r>
      <w:r>
        <w:rPr>
          <w:rStyle w:val="s1"/>
        </w:rPr>
        <w:t>денег в национальной валюте</w:t>
      </w:r>
    </w:p>
    <w:p w:rsidR="00000000" w:rsidRDefault="00596FAF">
      <w:pPr>
        <w:pStyle w:val="pj"/>
      </w:pPr>
      <w:r>
        <w:rPr>
          <w:rStyle w:val="s0"/>
        </w:rPr>
        <w:t> </w:t>
      </w:r>
    </w:p>
    <w:p w:rsidR="00000000" w:rsidRDefault="00596FAF">
      <w:pPr>
        <w:pStyle w:val="pji"/>
      </w:pPr>
      <w:r>
        <w:rPr>
          <w:rStyle w:val="s3"/>
        </w:rPr>
        <w:t xml:space="preserve">В пункт 213 внесены изменения в соответствии с </w:t>
      </w:r>
      <w:hyperlink r:id="rId828" w:anchor="sub_id=211" w:history="1">
        <w:r>
          <w:rPr>
            <w:rStyle w:val="a4"/>
            <w:i/>
            <w:iCs/>
          </w:rPr>
          <w:t>приказом</w:t>
        </w:r>
      </w:hyperlink>
      <w:r>
        <w:rPr>
          <w:rStyle w:val="s3"/>
        </w:rPr>
        <w:t xml:space="preserve"> Министра финансов РК от 09.10.15 г. № 509 (</w:t>
      </w:r>
      <w:hyperlink r:id="rId829" w:anchor="sub_id=21100" w:history="1">
        <w:r>
          <w:rPr>
            <w:rStyle w:val="a4"/>
            <w:i/>
            <w:iCs/>
          </w:rPr>
          <w:t>см. стар. ред.</w:t>
        </w:r>
      </w:hyperlink>
      <w:r>
        <w:rPr>
          <w:rStyle w:val="s3"/>
        </w:rPr>
        <w:t xml:space="preserve">); </w:t>
      </w:r>
      <w:hyperlink r:id="rId830" w:anchor="sub_id=213" w:history="1">
        <w:r>
          <w:rPr>
            <w:rStyle w:val="a4"/>
            <w:i/>
            <w:iCs/>
          </w:rPr>
          <w:t>приказом</w:t>
        </w:r>
      </w:hyperlink>
      <w:r>
        <w:rPr>
          <w:rStyle w:val="s3"/>
        </w:rPr>
        <w:t xml:space="preserve"> Министра финансов РК от 24.11.15 г. № 586 (</w:t>
      </w:r>
      <w:hyperlink r:id="rId831" w:anchor="sub_id=21300" w:history="1">
        <w:r>
          <w:rPr>
            <w:rStyle w:val="a4"/>
            <w:i/>
            <w:iCs/>
          </w:rPr>
          <w:t>см. стар. ред.</w:t>
        </w:r>
      </w:hyperlink>
      <w:r>
        <w:rPr>
          <w:rStyle w:val="s3"/>
        </w:rPr>
        <w:t xml:space="preserve">); </w:t>
      </w:r>
      <w:hyperlink r:id="rId832" w:anchor="sub_id=213" w:history="1">
        <w:r>
          <w:rPr>
            <w:rStyle w:val="a4"/>
            <w:i/>
            <w:iCs/>
          </w:rPr>
          <w:t>приказом</w:t>
        </w:r>
      </w:hyperlink>
      <w:r>
        <w:rPr>
          <w:rStyle w:val="s3"/>
        </w:rPr>
        <w:t xml:space="preserve"> Министра финансов РК от 26.02.16 г. № 87 (</w:t>
      </w:r>
      <w:hyperlink r:id="rId833" w:anchor="sub_id=21300" w:history="1">
        <w:r>
          <w:rPr>
            <w:rStyle w:val="a4"/>
            <w:i/>
            <w:iCs/>
          </w:rPr>
          <w:t>см. стар. ред.</w:t>
        </w:r>
      </w:hyperlink>
      <w:r>
        <w:rPr>
          <w:rStyle w:val="s3"/>
        </w:rPr>
        <w:t xml:space="preserve">); </w:t>
      </w:r>
      <w:hyperlink r:id="rId834" w:anchor="sub_id=213" w:history="1">
        <w:r>
          <w:rPr>
            <w:rStyle w:val="a4"/>
            <w:i/>
            <w:iCs/>
          </w:rPr>
          <w:t>приказом</w:t>
        </w:r>
      </w:hyperlink>
      <w:r>
        <w:rPr>
          <w:rStyle w:val="s3"/>
        </w:rPr>
        <w:t xml:space="preserve"> Министра финансов РК от 11.11.16 г. № 597 (</w:t>
      </w:r>
      <w:hyperlink r:id="rId835" w:anchor="sub_id=21300" w:history="1">
        <w:r>
          <w:rPr>
            <w:rStyle w:val="a4"/>
            <w:i/>
            <w:iCs/>
          </w:rPr>
          <w:t>см. стар. ред.</w:t>
        </w:r>
      </w:hyperlink>
      <w:r>
        <w:rPr>
          <w:rStyle w:val="s3"/>
        </w:rPr>
        <w:t xml:space="preserve">); </w:t>
      </w:r>
      <w:hyperlink r:id="rId836" w:anchor="sub_id=213" w:history="1">
        <w:r>
          <w:rPr>
            <w:rStyle w:val="a4"/>
            <w:i/>
            <w:iCs/>
          </w:rPr>
          <w:t>приказом</w:t>
        </w:r>
      </w:hyperlink>
      <w:r>
        <w:rPr>
          <w:rStyle w:val="s3"/>
        </w:rPr>
        <w:t xml:space="preserve"> Министра финансов РК от 06.09.17 г. № 543 (</w:t>
      </w:r>
      <w:hyperlink r:id="rId837" w:anchor="sub_id=21300" w:history="1">
        <w:r>
          <w:rPr>
            <w:rStyle w:val="a4"/>
            <w:i/>
            <w:iCs/>
          </w:rPr>
          <w:t>см. стар. ред.</w:t>
        </w:r>
      </w:hyperlink>
      <w:r>
        <w:rPr>
          <w:rStyle w:val="s3"/>
        </w:rPr>
        <w:t xml:space="preserve">); </w:t>
      </w:r>
      <w:hyperlink r:id="rId838" w:anchor="sub_id=213" w:history="1">
        <w:r>
          <w:rPr>
            <w:rStyle w:val="a4"/>
            <w:i/>
            <w:iCs/>
          </w:rPr>
          <w:t>приказом</w:t>
        </w:r>
      </w:hyperlink>
      <w:r>
        <w:rPr>
          <w:rStyle w:val="s3"/>
        </w:rPr>
        <w:t xml:space="preserve"> Министра финансов РК от 23.02.18 г. № 269 (</w:t>
      </w:r>
      <w:hyperlink r:id="rId839" w:anchor="sub_id=21300" w:history="1">
        <w:r>
          <w:rPr>
            <w:rStyle w:val="a4"/>
            <w:i/>
            <w:iCs/>
          </w:rPr>
          <w:t>см. стар. ред.</w:t>
        </w:r>
      </w:hyperlink>
      <w:r>
        <w:rPr>
          <w:rStyle w:val="s3"/>
        </w:rPr>
        <w:t xml:space="preserve">); </w:t>
      </w:r>
      <w:hyperlink r:id="rId840" w:anchor="sub_id=213" w:history="1">
        <w:r>
          <w:rPr>
            <w:rStyle w:val="a4"/>
            <w:i/>
            <w:iCs/>
          </w:rPr>
          <w:t>приказом</w:t>
        </w:r>
      </w:hyperlink>
      <w:r>
        <w:rPr>
          <w:rStyle w:val="s3"/>
        </w:rPr>
        <w:t xml:space="preserve"> Министра финансов РК от 30.11.18 г. № 1046 (</w:t>
      </w:r>
      <w:hyperlink r:id="rId841" w:anchor="sub_id=21300" w:history="1">
        <w:r>
          <w:rPr>
            <w:rStyle w:val="a4"/>
            <w:i/>
            <w:iCs/>
          </w:rPr>
          <w:t>см. стар</w:t>
        </w:r>
        <w:r>
          <w:rPr>
            <w:rStyle w:val="a4"/>
            <w:i/>
            <w:iCs/>
          </w:rPr>
          <w:t>. ред.</w:t>
        </w:r>
      </w:hyperlink>
      <w:r>
        <w:rPr>
          <w:rStyle w:val="s3"/>
        </w:rPr>
        <w:t xml:space="preserve">); </w:t>
      </w:r>
      <w:hyperlink r:id="rId842" w:anchor="sub_id=213" w:history="1">
        <w:r>
          <w:rPr>
            <w:rStyle w:val="a4"/>
            <w:i/>
            <w:iCs/>
          </w:rPr>
          <w:t>приказом</w:t>
        </w:r>
      </w:hyperlink>
      <w:r>
        <w:rPr>
          <w:rStyle w:val="s3"/>
        </w:rPr>
        <w:t xml:space="preserve"> Первого заместителя Премьер-Министра РК - Министра финансов РК от 14.03.19 г. № 226 (</w:t>
      </w:r>
      <w:hyperlink r:id="rId843" w:anchor="sub_id=21300" w:history="1">
        <w:r>
          <w:rPr>
            <w:rStyle w:val="a4"/>
            <w:i/>
            <w:iCs/>
          </w:rPr>
          <w:t>см. стар. ред.</w:t>
        </w:r>
      </w:hyperlink>
      <w:r>
        <w:rPr>
          <w:rStyle w:val="s3"/>
        </w:rPr>
        <w:t>)</w:t>
      </w:r>
    </w:p>
    <w:p w:rsidR="00000000" w:rsidRDefault="00596FAF">
      <w:pPr>
        <w:pStyle w:val="pj"/>
      </w:pPr>
      <w:r>
        <w:rPr>
          <w:rStyle w:val="s0"/>
        </w:rPr>
        <w:t>213. Платежи и переводы денег государственных учреждений проводятся в пределах остатков на контрольных счетах наличности или счетах в иностранной валюте государственных учреждений, а также согласно плановых назначений индивидуаль</w:t>
      </w:r>
      <w:r>
        <w:rPr>
          <w:rStyle w:val="s0"/>
        </w:rPr>
        <w:t xml:space="preserve">ного плана финансирования по платежам и неиспользованного остатка уведомления о регистрации договора. Индивидуальные идентификационные коды контрольных счетов наличности и счетов в иностранной валюте государственных учреждений присваиваются и доводятся до </w:t>
      </w:r>
      <w:r>
        <w:rPr>
          <w:rStyle w:val="s0"/>
        </w:rPr>
        <w:t>соответствующих территориальных подразделений казначейства и государственных учреждений в порядке, установленными настоящими Правилами.</w:t>
      </w:r>
    </w:p>
    <w:p w:rsidR="00000000" w:rsidRDefault="00596FAF">
      <w:pPr>
        <w:pStyle w:val="pj"/>
      </w:pPr>
      <w:r>
        <w:rPr>
          <w:rStyle w:val="s0"/>
        </w:rPr>
        <w:t>При отсутствии либо недостаточности плановых назначений по соответствующему коду бюджетной классификации расходов индиви</w:t>
      </w:r>
      <w:r>
        <w:rPr>
          <w:rStyle w:val="s0"/>
        </w:rPr>
        <w:t>дуального плана по платежам счета к оплате территориальным подразделением казначейства возвращаются без исполнения.</w:t>
      </w:r>
    </w:p>
    <w:p w:rsidR="00000000" w:rsidRDefault="00596FAF">
      <w:pPr>
        <w:pStyle w:val="pj"/>
      </w:pPr>
      <w:r>
        <w:rPr>
          <w:rStyle w:val="s0"/>
        </w:rPr>
        <w:t>В случае недостаточности денег на КСН республиканского бюджета территориальным органом казначейства в первоочередном порядке проводятся плат</w:t>
      </w:r>
      <w:r>
        <w:rPr>
          <w:rStyle w:val="s0"/>
        </w:rPr>
        <w:t>ежи по приоритетным направлениям расходов бюджетов (выплата заработной платы и других денежных выплат, в том числе заработная плата внештатного технического персонала и все удержания из заработной платы, денежные компенсации, предусмотренные законодательны</w:t>
      </w:r>
      <w:r>
        <w:rPr>
          <w:rStyle w:val="s0"/>
        </w:rPr>
        <w:t>ми актами Республики Казахстан, алименты, обязательные пенсионные взносы, профессиональные и добровольные пенсионные взносы, социальные отчисления, отчисления и (или) взносы на обязательное социальное медицинское страхование, пособия; стипендии, оплата бан</w:t>
      </w:r>
      <w:r>
        <w:rPr>
          <w:rStyle w:val="s0"/>
        </w:rPr>
        <w:t>ковских услуг, выплаты по погашению и обслуживанию долговых обязательств Правительства РК, пенсии, пособия и другие социальные выплаты, бюджетные субвенции, налоги и другие обязательные платежи в бюджет, расходы на приобретение топлива (в части отопления з</w:t>
      </w:r>
      <w:r>
        <w:rPr>
          <w:rStyle w:val="s0"/>
        </w:rPr>
        <w:t>даний), услуг по организации питания и приобретению продуктов питания, исполнение исполнительных документов и судебных актов, командировочные и служебные разъезды), остальные платежи проводятся в порядке очередности поступления счетов к оплате. В случае не</w:t>
      </w:r>
      <w:r>
        <w:rPr>
          <w:rStyle w:val="s0"/>
        </w:rPr>
        <w:t>достаточности денег на КСН местных бюджетов территориальным подразделением казначейства в первоочередном порядке проводятся платежи по приоритетным направлениям расходов бюджетов, определенных решениями местного исполнительного органа, остальные платежи пр</w:t>
      </w:r>
      <w:r>
        <w:rPr>
          <w:rStyle w:val="s0"/>
        </w:rPr>
        <w:t>оводятся в порядке очередности поступления счетов к оплате. При этом, в случае отсутствия либо недостаточности денег для исполнения введенного в ИИСК счета к оплате, поступившего на бумажном носителе или электронным образом по ИС «Казначейство-клиент», сче</w:t>
      </w:r>
      <w:r>
        <w:rPr>
          <w:rStyle w:val="s0"/>
        </w:rPr>
        <w:t>т к оплате возвращается государственному учреждению без исполнения на следующий день с обоснованием причины возврата.</w:t>
      </w:r>
    </w:p>
    <w:p w:rsidR="00000000" w:rsidRDefault="00596FAF">
      <w:pPr>
        <w:pStyle w:val="pj"/>
      </w:pPr>
      <w:r>
        <w:rPr>
          <w:rStyle w:val="s0"/>
        </w:rPr>
        <w:t>В случае недостаточности денег на соответствующих КСН территориальным подразделением казначейства платежные поручения на возврат налогопла</w:t>
      </w:r>
      <w:r>
        <w:rPr>
          <w:rStyle w:val="s0"/>
        </w:rPr>
        <w:t>тельщикам сумм излишне уплаченных налогов (в том числе возврат превышения налога на добавленную стоимость) и других обязательных платежей в бюджет, неналоговых платежей в пределах компетенции органов государственных доходов и (или) уполномоченных органов н</w:t>
      </w:r>
      <w:r>
        <w:rPr>
          <w:rStyle w:val="s0"/>
        </w:rPr>
        <w:t>а исполнение не принимаются.</w:t>
      </w:r>
    </w:p>
    <w:p w:rsidR="00000000" w:rsidRDefault="00596FAF">
      <w:pPr>
        <w:pStyle w:val="pj"/>
      </w:pPr>
      <w:r>
        <w:rPr>
          <w:rStyle w:val="s0"/>
        </w:rPr>
        <w:t xml:space="preserve">Списание денег с ЕКС производится на основании электронных платежных документов, отправленных центральным уполномоченным органом по исполнению бюджета через платежные системы КЦМР, в соответствии с </w:t>
      </w:r>
      <w:hyperlink r:id="rId844" w:history="1">
        <w:r>
          <w:rPr>
            <w:rStyle w:val="a4"/>
          </w:rPr>
          <w:t>постановлениями</w:t>
        </w:r>
      </w:hyperlink>
      <w:r>
        <w:rPr>
          <w:rStyle w:val="s0"/>
        </w:rPr>
        <w:t xml:space="preserve"> Правления Национального Банка Республики Казахстан от 31 августа 2016 года № 201 «Об утверждении Правил функционирования межбанковской системы переводов денег» (зарегистрированное в Реестре государстве</w:t>
      </w:r>
      <w:r>
        <w:rPr>
          <w:rStyle w:val="s0"/>
        </w:rPr>
        <w:t>нной регистрации нормативных правовых актов под № 14310) и от 31 августа 2016 года № 211 «Об утверждении Правил функционирования системы межбанковского клиринга» (зарегистрированное в Реестре государственной регистрации нормативных правовых актов под № 143</w:t>
      </w:r>
      <w:r>
        <w:rPr>
          <w:rStyle w:val="s0"/>
        </w:rPr>
        <w:t>33).</w:t>
      </w:r>
    </w:p>
    <w:p w:rsidR="00000000" w:rsidRDefault="00596FAF">
      <w:pPr>
        <w:pStyle w:val="pj"/>
      </w:pPr>
      <w:r>
        <w:rPr>
          <w:rStyle w:val="s0"/>
        </w:rPr>
        <w:t>С даты внесения проекта закона или решения маслихата о внесении изменений и дополнений в закон о республиканском бюджете на соответствующий финансовый год или решение маслихата о местном бюджете на соответствующий финансовый год в Парламент Республики</w:t>
      </w:r>
      <w:r>
        <w:rPr>
          <w:rStyle w:val="s0"/>
        </w:rPr>
        <w:t xml:space="preserve"> Казахстан или маслихат, территориальное подразделение казначейства приостанавливает проведение платежей по бюджетным программам (подпрограммам), спецификам, по которым планируется уменьшение плановых назначений по указанию центрального уполномоченного орг</w:t>
      </w:r>
      <w:r>
        <w:rPr>
          <w:rStyle w:val="s0"/>
        </w:rPr>
        <w:t>ана по исполнению бюджета и местного уполномоченного органа по исполнению бюджета на основании данных, представленных местным уполномоченным органом по государственному планированию.</w:t>
      </w:r>
    </w:p>
    <w:p w:rsidR="00000000" w:rsidRDefault="00596FAF">
      <w:pPr>
        <w:pStyle w:val="pj"/>
      </w:pPr>
      <w:r>
        <w:rPr>
          <w:rStyle w:val="s0"/>
        </w:rPr>
        <w:t>До формирования государственным учреждением счетов к оплате по ИС «Казначейство-клиент» осуществляется проверка на достаточность плановых назначений по соответствующему коду бюджетной классификации расходов, индивидуального плана по платежам, согласно отче</w:t>
      </w:r>
      <w:r>
        <w:rPr>
          <w:rStyle w:val="s0"/>
        </w:rPr>
        <w:t xml:space="preserve">ту 0_07 «Отчет по свободным остаткам государственного учреждения по бюджету» по </w:t>
      </w:r>
      <w:hyperlink w:anchor="sub86" w:history="1">
        <w:r>
          <w:rPr>
            <w:rStyle w:val="a4"/>
          </w:rPr>
          <w:t>приложению 86</w:t>
        </w:r>
      </w:hyperlink>
      <w:r>
        <w:rPr>
          <w:rStyle w:val="s0"/>
        </w:rPr>
        <w:t xml:space="preserve"> к настоящим Правилам.</w:t>
      </w:r>
    </w:p>
    <w:p w:rsidR="00000000" w:rsidRDefault="00596FAF">
      <w:pPr>
        <w:pStyle w:val="pji"/>
      </w:pPr>
      <w:r>
        <w:rPr>
          <w:rStyle w:val="s3"/>
        </w:rPr>
        <w:t xml:space="preserve">Пункт 214 изложен в редакции </w:t>
      </w:r>
      <w:hyperlink r:id="rId845" w:anchor="sub_id=214" w:history="1">
        <w:r>
          <w:rPr>
            <w:rStyle w:val="a4"/>
            <w:i/>
            <w:iCs/>
          </w:rPr>
          <w:t>пр</w:t>
        </w:r>
        <w:r>
          <w:rPr>
            <w:rStyle w:val="a4"/>
            <w:i/>
            <w:iCs/>
          </w:rPr>
          <w:t>иказа</w:t>
        </w:r>
      </w:hyperlink>
      <w:r>
        <w:rPr>
          <w:rStyle w:val="s3"/>
        </w:rPr>
        <w:t xml:space="preserve"> Министра финансов РК от 23.02.18 г. № 269 (</w:t>
      </w:r>
      <w:hyperlink r:id="rId846" w:anchor="sub_id=21400" w:history="1">
        <w:r>
          <w:rPr>
            <w:rStyle w:val="a4"/>
            <w:i/>
            <w:iCs/>
          </w:rPr>
          <w:t>см. стар. ред.</w:t>
        </w:r>
      </w:hyperlink>
      <w:r>
        <w:rPr>
          <w:rStyle w:val="s3"/>
        </w:rPr>
        <w:t>)</w:t>
      </w:r>
    </w:p>
    <w:p w:rsidR="00000000" w:rsidRDefault="00596FAF">
      <w:pPr>
        <w:pStyle w:val="pj"/>
      </w:pPr>
      <w:r>
        <w:rPr>
          <w:rStyle w:val="s0"/>
        </w:rPr>
        <w:t>214. Территориальное подразделение казначейства осуществляет прием счетов к оплате, поступивших от государст</w:t>
      </w:r>
      <w:r>
        <w:rPr>
          <w:rStyle w:val="s0"/>
        </w:rPr>
        <w:t>венных учреждений в течение рабочего дня.</w:t>
      </w:r>
    </w:p>
    <w:p w:rsidR="00000000" w:rsidRDefault="00596FAF">
      <w:pPr>
        <w:pStyle w:val="pj"/>
      </w:pPr>
      <w:r>
        <w:rPr>
          <w:rStyle w:val="s0"/>
        </w:rPr>
        <w:t>Счет к оплате исполняется либо возвращается без исполнения не позднее следующего рабочего дня.</w:t>
      </w:r>
    </w:p>
    <w:p w:rsidR="00000000" w:rsidRDefault="00596FAF">
      <w:pPr>
        <w:pStyle w:val="pj"/>
      </w:pPr>
      <w:r>
        <w:rPr>
          <w:rStyle w:val="s0"/>
        </w:rPr>
        <w:t>При этом документы на получение наличных денег по чекам из кассы банка принимаются до 13.00 часов местного времени.</w:t>
      </w:r>
    </w:p>
    <w:p w:rsidR="00000000" w:rsidRDefault="00596FAF">
      <w:pPr>
        <w:pStyle w:val="pji"/>
      </w:pPr>
      <w:r>
        <w:rPr>
          <w:rStyle w:val="s3"/>
        </w:rPr>
        <w:t>В п</w:t>
      </w:r>
      <w:r>
        <w:rPr>
          <w:rStyle w:val="s3"/>
        </w:rPr>
        <w:t xml:space="preserve">ункт 215 внесены изменения в соответствии с </w:t>
      </w:r>
      <w:hyperlink r:id="rId847" w:anchor="sub_id=215" w:history="1">
        <w:r>
          <w:rPr>
            <w:rStyle w:val="a4"/>
            <w:i/>
            <w:iCs/>
          </w:rPr>
          <w:t>приказом</w:t>
        </w:r>
      </w:hyperlink>
      <w:r>
        <w:rPr>
          <w:rStyle w:val="s3"/>
        </w:rPr>
        <w:t xml:space="preserve"> Министра финансов РК от 26.03.15 г. № 202 (</w:t>
      </w:r>
      <w:hyperlink r:id="rId848" w:anchor="sub_id=21500" w:history="1">
        <w:r>
          <w:rPr>
            <w:rStyle w:val="a4"/>
            <w:i/>
            <w:iCs/>
          </w:rPr>
          <w:t>см. стар. ред.</w:t>
        </w:r>
      </w:hyperlink>
      <w:r>
        <w:rPr>
          <w:rStyle w:val="s3"/>
        </w:rPr>
        <w:t xml:space="preserve">); </w:t>
      </w:r>
      <w:hyperlink r:id="rId849" w:anchor="sub_id=215" w:history="1">
        <w:r>
          <w:rPr>
            <w:rStyle w:val="a4"/>
            <w:i/>
            <w:iCs/>
          </w:rPr>
          <w:t>приказом</w:t>
        </w:r>
      </w:hyperlink>
      <w:r>
        <w:rPr>
          <w:rStyle w:val="s3"/>
        </w:rPr>
        <w:t xml:space="preserve"> Министра финансов РК от 26.02.16 г. № 87 (</w:t>
      </w:r>
      <w:hyperlink r:id="rId850" w:anchor="sub_id=21500" w:history="1">
        <w:r>
          <w:rPr>
            <w:rStyle w:val="a4"/>
            <w:i/>
            <w:iCs/>
          </w:rPr>
          <w:t>см. стар. ред.</w:t>
        </w:r>
      </w:hyperlink>
      <w:r>
        <w:rPr>
          <w:rStyle w:val="s3"/>
        </w:rPr>
        <w:t xml:space="preserve">); </w:t>
      </w:r>
      <w:hyperlink r:id="rId851" w:anchor="sub_id=215" w:history="1">
        <w:r>
          <w:rPr>
            <w:rStyle w:val="a4"/>
            <w:i/>
            <w:iCs/>
          </w:rPr>
          <w:t>приказом</w:t>
        </w:r>
      </w:hyperlink>
      <w:r>
        <w:rPr>
          <w:rStyle w:val="s3"/>
        </w:rPr>
        <w:t xml:space="preserve"> Министра финансов РК от 12.07.17 г. № 431 (</w:t>
      </w:r>
      <w:hyperlink r:id="rId852" w:anchor="sub_id=21500" w:history="1">
        <w:r>
          <w:rPr>
            <w:rStyle w:val="a4"/>
            <w:i/>
            <w:iCs/>
          </w:rPr>
          <w:t>см. стар. ред.</w:t>
        </w:r>
      </w:hyperlink>
      <w:r>
        <w:rPr>
          <w:rStyle w:val="s3"/>
        </w:rPr>
        <w:t xml:space="preserve">); </w:t>
      </w:r>
      <w:hyperlink r:id="rId853" w:anchor="sub_id=215" w:history="1">
        <w:r>
          <w:rPr>
            <w:rStyle w:val="a4"/>
            <w:i/>
            <w:iCs/>
          </w:rPr>
          <w:t>приказом</w:t>
        </w:r>
      </w:hyperlink>
      <w:r>
        <w:rPr>
          <w:rStyle w:val="s3"/>
        </w:rPr>
        <w:t xml:space="preserve"> Министра финансов РК от 23.02.18 г. № 269 (</w:t>
      </w:r>
      <w:hyperlink r:id="rId854" w:anchor="sub_id=21500" w:history="1">
        <w:r>
          <w:rPr>
            <w:rStyle w:val="a4"/>
            <w:i/>
            <w:iCs/>
          </w:rPr>
          <w:t>см. стар. ред.</w:t>
        </w:r>
      </w:hyperlink>
      <w:r>
        <w:rPr>
          <w:rStyle w:val="s3"/>
        </w:rPr>
        <w:t xml:space="preserve">); </w:t>
      </w:r>
      <w:hyperlink r:id="rId855" w:anchor="sub_id=215" w:history="1">
        <w:r>
          <w:rPr>
            <w:rStyle w:val="a4"/>
            <w:i/>
            <w:iCs/>
          </w:rPr>
          <w:t>приказом</w:t>
        </w:r>
      </w:hyperlink>
      <w:r>
        <w:rPr>
          <w:rStyle w:val="s3"/>
        </w:rPr>
        <w:t xml:space="preserve"> Министра финансов РК от 30.11.18 г. № 1046 (</w:t>
      </w:r>
      <w:hyperlink r:id="rId856" w:anchor="sub_id=21500" w:history="1">
        <w:r>
          <w:rPr>
            <w:rStyle w:val="a4"/>
            <w:i/>
            <w:iCs/>
          </w:rPr>
          <w:t>см. стар. ред.</w:t>
        </w:r>
      </w:hyperlink>
      <w:r>
        <w:rPr>
          <w:rStyle w:val="s3"/>
        </w:rPr>
        <w:t xml:space="preserve">); </w:t>
      </w:r>
      <w:hyperlink r:id="rId857" w:anchor="sub_id=215" w:history="1">
        <w:r>
          <w:rPr>
            <w:rStyle w:val="a4"/>
            <w:i/>
            <w:iCs/>
          </w:rPr>
          <w:t>приказом</w:t>
        </w:r>
      </w:hyperlink>
      <w:r>
        <w:rPr>
          <w:rStyle w:val="s3"/>
        </w:rPr>
        <w:t xml:space="preserve"> Министра финансов РК от 26.03.21 г. № 251 (</w:t>
      </w:r>
      <w:hyperlink r:id="rId858" w:anchor="sub_id=21500" w:history="1">
        <w:r>
          <w:rPr>
            <w:rStyle w:val="a4"/>
            <w:i/>
            <w:iCs/>
          </w:rPr>
          <w:t>см. стар. ред.</w:t>
        </w:r>
      </w:hyperlink>
      <w:r>
        <w:rPr>
          <w:rStyle w:val="s3"/>
        </w:rPr>
        <w:t>)</w:t>
      </w:r>
    </w:p>
    <w:p w:rsidR="00000000" w:rsidRDefault="00596FAF">
      <w:pPr>
        <w:pStyle w:val="pj"/>
      </w:pPr>
      <w:r>
        <w:rPr>
          <w:rStyle w:val="s0"/>
        </w:rPr>
        <w:t>215. Государственное учр</w:t>
      </w:r>
      <w:r>
        <w:rPr>
          <w:rStyle w:val="s0"/>
        </w:rPr>
        <w:t>еждение обеспечивает:</w:t>
      </w:r>
    </w:p>
    <w:p w:rsidR="00000000" w:rsidRDefault="00596FAF">
      <w:pPr>
        <w:pStyle w:val="pj"/>
      </w:pPr>
      <w:r>
        <w:rPr>
          <w:rStyle w:val="s0"/>
        </w:rPr>
        <w:t>1) соблюдение графика обслуживания государственных учреждений при предоставлении документов на бумажном и магнитном носителе;</w:t>
      </w:r>
    </w:p>
    <w:p w:rsidR="00000000" w:rsidRDefault="00596FAF">
      <w:pPr>
        <w:pStyle w:val="pj"/>
      </w:pPr>
      <w:r>
        <w:rPr>
          <w:rStyle w:val="s0"/>
        </w:rPr>
        <w:t>2) правомерность и обоснованность предоставления счета к оплате;</w:t>
      </w:r>
    </w:p>
    <w:p w:rsidR="00000000" w:rsidRDefault="00596FAF">
      <w:pPr>
        <w:pStyle w:val="pj"/>
      </w:pPr>
      <w:r>
        <w:rPr>
          <w:rStyle w:val="s0"/>
        </w:rPr>
        <w:t>3) достоверность указанных реквизитов в счете к оплате;</w:t>
      </w:r>
    </w:p>
    <w:p w:rsidR="00000000" w:rsidRDefault="00596FAF">
      <w:pPr>
        <w:pStyle w:val="pj"/>
      </w:pPr>
      <w:r>
        <w:rPr>
          <w:rStyle w:val="s0"/>
        </w:rPr>
        <w:t>4) своевременность и полноту выполнения обязательств по осуществлению платежей в пользу получателей денег;</w:t>
      </w:r>
    </w:p>
    <w:p w:rsidR="00000000" w:rsidRDefault="00596FAF">
      <w:pPr>
        <w:pStyle w:val="pj"/>
      </w:pPr>
      <w:r>
        <w:rPr>
          <w:rStyle w:val="s0"/>
        </w:rPr>
        <w:t>5) на основании подписанного акта выполненных работ оплату подрядчику в течение 10 рабочих дн</w:t>
      </w:r>
      <w:r>
        <w:rPr>
          <w:rStyle w:val="s0"/>
        </w:rPr>
        <w:t>ей при реализации бюджетных инвестиционных проектов;</w:t>
      </w:r>
    </w:p>
    <w:p w:rsidR="00000000" w:rsidRDefault="00596FAF">
      <w:pPr>
        <w:pStyle w:val="pj"/>
      </w:pPr>
      <w:r>
        <w:rPr>
          <w:rStyle w:val="s0"/>
        </w:rPr>
        <w:t>6) достоверность подтверждения поставки товаров, выполненных работ и (или) оказанных услуг в соответствии с заключенными гражданско-правовыми сделками;</w:t>
      </w:r>
    </w:p>
    <w:p w:rsidR="00000000" w:rsidRDefault="00596FAF">
      <w:pPr>
        <w:pStyle w:val="pj"/>
      </w:pPr>
      <w:r>
        <w:rPr>
          <w:rStyle w:val="s0"/>
        </w:rPr>
        <w:t>7) представление в территориальное подразделение ка</w:t>
      </w:r>
      <w:r>
        <w:rPr>
          <w:rStyle w:val="s0"/>
        </w:rPr>
        <w:t xml:space="preserve">значейства при приобретении либо поставке товаров - копии счета-фактуры или накладной (акта) о поставке товаров, при выполнении работ или услуг - копии акта выполненных работ или оказанных услуг, за исключением услуг, при которых акты не составляются, или </w:t>
      </w:r>
      <w:r>
        <w:rPr>
          <w:rStyle w:val="s0"/>
        </w:rPr>
        <w:t>копии иного вида документа, установленного законодательством Республики Казахстан (далее - подтверждающие документы), при проведении платежа, за исключением суммы авансового платежа по зарегистрированной гражданско-правовой сделке. Указанные документы подп</w:t>
      </w:r>
      <w:r>
        <w:rPr>
          <w:rStyle w:val="s0"/>
        </w:rPr>
        <w:t>исываются собственноручной подписью или ЭЦП поставщика. При этом копии указанных документов предоставляются с собственноручной подписью руководителя аппарата центрального исполнительного органа (должностного лица, на которого в установленном порядке возлож</w:t>
      </w:r>
      <w:r>
        <w:rPr>
          <w:rStyle w:val="s0"/>
        </w:rPr>
        <w:t>ены полномочия руководителя аппарата центрального исполнительного органа), или лица, им уполномоченного, а в случаях отсутствия таковых - руководителя государственного учреждения или лица, им уполномоченного, и оттиском гербовой печати государственного учр</w:t>
      </w:r>
      <w:r>
        <w:rPr>
          <w:rStyle w:val="s0"/>
        </w:rPr>
        <w:t>еждения;</w:t>
      </w:r>
    </w:p>
    <w:p w:rsidR="00000000" w:rsidRDefault="00596FAF">
      <w:pPr>
        <w:pStyle w:val="pj"/>
      </w:pPr>
      <w:r>
        <w:t>8) предоставление копии положительного заключения комплексной вневедомственной экспертизы проектов (технико-экономические обоснования или проектно-сметная документация) для строительства при проведении платежа, следующего за авансовым по расходам,</w:t>
      </w:r>
      <w:r>
        <w:t xml:space="preserve"> связанным со строительством либо с реконструкцией зданий, сооружений, дорог, капитальным ремонтом помещений, зданий, сооружений, дорог и других объектов, по которым стоимость изготовления проектной (проектно-сметной) документации включена в стоимость дого</w:t>
      </w:r>
      <w:r>
        <w:t>вора;</w:t>
      </w:r>
    </w:p>
    <w:p w:rsidR="00000000" w:rsidRDefault="00596FAF">
      <w:pPr>
        <w:pStyle w:val="pj"/>
      </w:pPr>
      <w:r>
        <w:rPr>
          <w:rStyle w:val="s0"/>
        </w:rPr>
        <w:t>9) при обслуживании по ИС «Казначейство - клиент» ‒ прикрепление сканированного образца с оригинала, подтверждающих документов, подписанного ЭЦП руководителя аппарата центрального исполнительного органа (должностного лица, на которого в установленном</w:t>
      </w:r>
      <w:r>
        <w:rPr>
          <w:rStyle w:val="s0"/>
        </w:rPr>
        <w:t xml:space="preserve"> порядке возложены полномочия руководителя аппарата центрального исполнительного органа), или лица, им уполномоченного, а в случаях отсутствия таковых ‒ руководителя государственного учреждения или лица, им уполномоченного и главного бухгалтера;</w:t>
      </w:r>
    </w:p>
    <w:p w:rsidR="00000000" w:rsidRDefault="00596FAF">
      <w:pPr>
        <w:pStyle w:val="pj"/>
      </w:pPr>
      <w:r>
        <w:rPr>
          <w:rStyle w:val="s0"/>
        </w:rPr>
        <w:t>10) достов</w:t>
      </w:r>
      <w:r>
        <w:rPr>
          <w:rStyle w:val="s0"/>
        </w:rPr>
        <w:t>ерность ЭЦП руководителя аппарата центрального исполнительного органа (должностного лица, на которого в установленном порядке возложены полномочия руководителя аппарата центрального исполнительного органа), или лица, им уполномоченного, а в случаях отсутст</w:t>
      </w:r>
      <w:r>
        <w:rPr>
          <w:rStyle w:val="s0"/>
        </w:rPr>
        <w:t>вия таковых ‒ руководителя государственного учреждения или лица, им уполномоченного и главного бухгалтера государственного учреждения данным досье юридического лица при использовании ИС «Казначейство-клиент».</w:t>
      </w:r>
    </w:p>
    <w:p w:rsidR="00000000" w:rsidRDefault="00596FAF">
      <w:pPr>
        <w:pStyle w:val="pj"/>
      </w:pPr>
      <w:r>
        <w:rPr>
          <w:rStyle w:val="s0"/>
        </w:rPr>
        <w:t>При проведении платежа, за исключением суммы ав</w:t>
      </w:r>
      <w:r>
        <w:rPr>
          <w:rStyle w:val="s0"/>
        </w:rPr>
        <w:t>ансового платежа, по финансированию государственных предприятий, находящихся в республиканской или коммунальной собственности, для приобретения основных средств и нематериальных активов государственное учреждение предоставляет в территориальное подразделен</w:t>
      </w:r>
      <w:r>
        <w:rPr>
          <w:rStyle w:val="s0"/>
        </w:rPr>
        <w:t>ие казначейства копии счета-фактуры или накладной о поставке товаров или копию иного вида документа, установленного законодательством Республики Казахстан, представленного государственным предприятием государственному учреждению (в случаях, когда поставщик</w:t>
      </w:r>
      <w:r>
        <w:rPr>
          <w:rStyle w:val="s0"/>
        </w:rPr>
        <w:t>ом услуг, работ или товаров является нерезидент допускается указание суммы в подтверждающих документах в иностранной валюте, но с указанием в назначении платежа счета к оплате курса валюты в тенге на момент проведения операции.).</w:t>
      </w:r>
    </w:p>
    <w:p w:rsidR="00000000" w:rsidRDefault="00596FAF">
      <w:pPr>
        <w:pStyle w:val="pj"/>
      </w:pPr>
      <w:r>
        <w:rPr>
          <w:rStyle w:val="s0"/>
        </w:rPr>
        <w:t>При проведении платежа, за</w:t>
      </w:r>
      <w:r>
        <w:rPr>
          <w:rStyle w:val="s0"/>
        </w:rPr>
        <w:t xml:space="preserve"> исключением суммы авансового платежа, по финансированию государственных предприятий, находящихся в республиканской или коммунальной собственности, для строительства зданий и сооружений по вновь заключенным и по ранее заключенным государственными предприят</w:t>
      </w:r>
      <w:r>
        <w:rPr>
          <w:rStyle w:val="s0"/>
        </w:rPr>
        <w:t>иями долгосрочным договорам, а также для проведения реставрации и капитального ремонта помещений, зданий, сооружений государственных предприятий государственное учреждение представляет в территориальное подразделение казначейства копию акта выполненных раб</w:t>
      </w:r>
      <w:r>
        <w:rPr>
          <w:rStyle w:val="s0"/>
        </w:rPr>
        <w:t>от или оказанных услуг либо копию иного вида документа, установленного законодательством Республики Казахстан, представленного государственным предприятием государственному учреждению.</w:t>
      </w:r>
    </w:p>
    <w:p w:rsidR="00000000" w:rsidRDefault="00596FAF">
      <w:pPr>
        <w:pStyle w:val="pj"/>
      </w:pPr>
      <w:r>
        <w:rPr>
          <w:rStyle w:val="s0"/>
        </w:rPr>
        <w:t>Указанные в части третьей настоящего пункта документы заверяются оттиск</w:t>
      </w:r>
      <w:r>
        <w:rPr>
          <w:rStyle w:val="s0"/>
        </w:rPr>
        <w:t>ом оригинала печати государственного учреждения полистно и парафируются подписью заместителя первого руководителя центрального исполнительного органа (лица, им уполномоченного) или руководителя государственного учреждения (лица, им уполномоченного).</w:t>
      </w:r>
    </w:p>
    <w:p w:rsidR="00000000" w:rsidRDefault="00596FAF">
      <w:pPr>
        <w:pStyle w:val="pj"/>
      </w:pPr>
      <w:r>
        <w:rPr>
          <w:rStyle w:val="s0"/>
        </w:rPr>
        <w:t>Госуда</w:t>
      </w:r>
      <w:r>
        <w:rPr>
          <w:rStyle w:val="s0"/>
        </w:rPr>
        <w:t>рственное учреждение обеспечивает достоверность подтверждающих документов.</w:t>
      </w:r>
    </w:p>
    <w:p w:rsidR="00000000" w:rsidRDefault="00596FAF">
      <w:pPr>
        <w:pStyle w:val="pji"/>
      </w:pPr>
      <w:r>
        <w:rPr>
          <w:rStyle w:val="s3"/>
        </w:rPr>
        <w:t xml:space="preserve">Пункт 216 изложен в редакции </w:t>
      </w:r>
      <w:hyperlink r:id="rId859" w:anchor="sub_id=216" w:history="1">
        <w:r>
          <w:rPr>
            <w:rStyle w:val="a4"/>
            <w:i/>
            <w:iCs/>
          </w:rPr>
          <w:t>приказа</w:t>
        </w:r>
      </w:hyperlink>
      <w:r>
        <w:rPr>
          <w:rStyle w:val="s3"/>
        </w:rPr>
        <w:t xml:space="preserve"> Министра финансов РК от 26.02.16 г. № 87 (</w:t>
      </w:r>
      <w:hyperlink r:id="rId860" w:anchor="sub_id=21600" w:history="1">
        <w:r>
          <w:rPr>
            <w:rStyle w:val="a4"/>
            <w:i/>
            <w:iCs/>
          </w:rPr>
          <w:t>см. стар. ред.</w:t>
        </w:r>
      </w:hyperlink>
      <w:r>
        <w:rPr>
          <w:rStyle w:val="s3"/>
        </w:rPr>
        <w:t>)</w:t>
      </w:r>
    </w:p>
    <w:p w:rsidR="00000000" w:rsidRDefault="00596FAF">
      <w:pPr>
        <w:pStyle w:val="pj"/>
      </w:pPr>
      <w:r>
        <w:t>216. Осуществление платежей и переводов денег в безналичной и наличной формах оплаты включает в себя формирование государственным учреждением и проведение территориальным подразд</w:t>
      </w:r>
      <w:r>
        <w:t>елением казначейства счетов к оплате за счет:</w:t>
      </w:r>
    </w:p>
    <w:p w:rsidR="00000000" w:rsidRDefault="00596FAF">
      <w:pPr>
        <w:pStyle w:val="pj"/>
      </w:pPr>
      <w:r>
        <w:t>1) бюджетных средств;</w:t>
      </w:r>
    </w:p>
    <w:p w:rsidR="00000000" w:rsidRDefault="00596FAF">
      <w:pPr>
        <w:pStyle w:val="pj"/>
      </w:pPr>
      <w:r>
        <w:t>2) денег от реализации государственными учреждениями товаров (работ, услуг), остающихся в их распоряжении;</w:t>
      </w:r>
    </w:p>
    <w:p w:rsidR="00000000" w:rsidRDefault="00596FAF">
      <w:pPr>
        <w:pStyle w:val="pj"/>
      </w:pPr>
      <w:r>
        <w:t>3) денег, передаваемых государственному учреждению в соответствии с законодательн</w:t>
      </w:r>
      <w:r>
        <w:t>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w:t>
      </w:r>
    </w:p>
    <w:p w:rsidR="00000000" w:rsidRDefault="00596FAF">
      <w:pPr>
        <w:pStyle w:val="pj"/>
      </w:pPr>
      <w:r>
        <w:t>4) денег от благотворительной помощи для государственных</w:t>
      </w:r>
      <w:r>
        <w:t xml:space="preserve"> учреждений, получаемой ими в соответствии с законодательными актами;</w:t>
      </w:r>
    </w:p>
    <w:p w:rsidR="00000000" w:rsidRDefault="00596FAF">
      <w:pPr>
        <w:pStyle w:val="pj"/>
      </w:pPr>
      <w:r>
        <w:t xml:space="preserve">5) </w:t>
      </w:r>
      <w:r>
        <w:rPr>
          <w:rStyle w:val="s0"/>
        </w:rPr>
        <w:t xml:space="preserve">исключен в соответствии с </w:t>
      </w:r>
      <w:hyperlink r:id="rId861" w:anchor="sub_id=119" w:history="1">
        <w:r>
          <w:rPr>
            <w:rStyle w:val="a4"/>
          </w:rPr>
          <w:t>приказом</w:t>
        </w:r>
      </w:hyperlink>
      <w:r>
        <w:rPr>
          <w:rStyle w:val="s0"/>
        </w:rPr>
        <w:t xml:space="preserve"> Министра финансов РК от 06.09.17 г. № 543 </w:t>
      </w:r>
      <w:r>
        <w:rPr>
          <w:rStyle w:val="s3"/>
        </w:rPr>
        <w:t>(введено в действие с 1 я</w:t>
      </w:r>
      <w:r>
        <w:rPr>
          <w:rStyle w:val="s3"/>
        </w:rPr>
        <w:t>нваря 2018 г. - для городов районного значения, сел, поселков, сельских округов с численностью более двух тысяч человек; с 1 января 2020 г. - для городов районного значения, сел, поселков, сельских округов с численностью населения две тысячи и менее челове</w:t>
      </w:r>
      <w:r>
        <w:rPr>
          <w:rStyle w:val="s3"/>
        </w:rPr>
        <w:t>к) (</w:t>
      </w:r>
      <w:hyperlink r:id="rId862" w:anchor="sub_id=7000" w:history="1">
        <w:r>
          <w:rPr>
            <w:rStyle w:val="a4"/>
            <w:i/>
            <w:iCs/>
          </w:rPr>
          <w:t>см. стар. ред.</w:t>
        </w:r>
      </w:hyperlink>
      <w:r>
        <w:rPr>
          <w:rStyle w:val="s3"/>
        </w:rPr>
        <w:t xml:space="preserve">) </w:t>
      </w:r>
    </w:p>
    <w:p w:rsidR="00000000" w:rsidRDefault="00596FAF">
      <w:pPr>
        <w:pStyle w:val="pji"/>
      </w:pPr>
      <w:r>
        <w:rPr>
          <w:rStyle w:val="s3"/>
        </w:rPr>
        <w:t xml:space="preserve">Пункт 217 изложен в редакции </w:t>
      </w:r>
      <w:hyperlink r:id="rId863" w:anchor="sub_id=217" w:history="1">
        <w:r>
          <w:rPr>
            <w:rStyle w:val="a4"/>
            <w:i/>
            <w:iCs/>
          </w:rPr>
          <w:t>приказа</w:t>
        </w:r>
      </w:hyperlink>
      <w:r>
        <w:rPr>
          <w:rStyle w:val="s3"/>
        </w:rPr>
        <w:t xml:space="preserve"> Министра финансов РК от 26.03.21 г.</w:t>
      </w:r>
      <w:r>
        <w:rPr>
          <w:rStyle w:val="s3"/>
        </w:rPr>
        <w:t xml:space="preserve"> № 251 (</w:t>
      </w:r>
      <w:hyperlink r:id="rId864" w:anchor="sub_id=21700" w:history="1">
        <w:r>
          <w:rPr>
            <w:rStyle w:val="a4"/>
            <w:i/>
            <w:iCs/>
          </w:rPr>
          <w:t>см. стар. ред.</w:t>
        </w:r>
      </w:hyperlink>
      <w:r>
        <w:rPr>
          <w:rStyle w:val="s3"/>
        </w:rPr>
        <w:t>)</w:t>
      </w:r>
    </w:p>
    <w:p w:rsidR="00000000" w:rsidRDefault="00596FAF">
      <w:pPr>
        <w:pStyle w:val="pj"/>
      </w:pPr>
      <w:r>
        <w:rPr>
          <w:rStyle w:val="s0"/>
        </w:rPr>
        <w:t xml:space="preserve">217. Государственное учреждение до предоставления счета к оплате в территориальное подразделение казначейства регистрирует его в журнале регистрации </w:t>
      </w:r>
      <w:r>
        <w:rPr>
          <w:rStyle w:val="s0"/>
        </w:rPr>
        <w:t xml:space="preserve">счетов к оплате. Журнал регистрации счетов к оплате ведется по форме согласно </w:t>
      </w:r>
      <w:hyperlink w:anchor="sub87" w:history="1">
        <w:r>
          <w:rPr>
            <w:rStyle w:val="a4"/>
          </w:rPr>
          <w:t>приложению 87</w:t>
        </w:r>
      </w:hyperlink>
      <w:r>
        <w:rPr>
          <w:rStyle w:val="s0"/>
        </w:rPr>
        <w:t xml:space="preserve"> </w:t>
      </w:r>
      <w:r>
        <w:rPr>
          <w:rStyle w:val="s0"/>
        </w:rPr>
        <w:t>к настоящим Правилам, который пронумеровывается, прошнуровывается и опечатывается оттиском гербовой печати с указанием общего количества листов в журнале и заверяется подписью руководителя аппарата центрального исполнительного органа (должностным лицом, на</w:t>
      </w:r>
      <w:r>
        <w:rPr>
          <w:rStyle w:val="s0"/>
        </w:rPr>
        <w:t xml:space="preserve"> которого в установленном порядке возложены полномочия руководителя аппарата центрального исполнительного органа), а в случаях отсутствия таковых - руководителя государственного учреждения или лицом, им уполномоченным. Записи в журнале регистрации счетов к</w:t>
      </w:r>
      <w:r>
        <w:rPr>
          <w:rStyle w:val="s0"/>
        </w:rPr>
        <w:t xml:space="preserve"> оплате производятся в хронологическом порядке по мере формирования счетов к оплате. При этом дата, указанная в счете к оплате, соответствует дате регистрации, указанной в журнале регистрации счетов к оплате. Журнал регистрации счетов к оплате при наличии </w:t>
      </w:r>
      <w:r>
        <w:rPr>
          <w:rStyle w:val="s0"/>
        </w:rPr>
        <w:t>в нем по истечении текущего финансового года свободных листов используется для записей в следующем году, при этом нумерация записей начинается сначала.</w:t>
      </w:r>
    </w:p>
    <w:p w:rsidR="00000000" w:rsidRDefault="00596FAF">
      <w:pPr>
        <w:pStyle w:val="pj"/>
      </w:pPr>
      <w:r>
        <w:rPr>
          <w:rStyle w:val="s0"/>
        </w:rPr>
        <w:t xml:space="preserve">218. Счет к оплате на бумажном носителе по форме согласно </w:t>
      </w:r>
      <w:hyperlink w:anchor="sub88" w:history="1">
        <w:r>
          <w:rPr>
            <w:rStyle w:val="a4"/>
          </w:rPr>
          <w:t>приложению 88</w:t>
        </w:r>
      </w:hyperlink>
      <w:r>
        <w:rPr>
          <w:rStyle w:val="s0"/>
        </w:rPr>
        <w:t xml:space="preserve"> к на</w:t>
      </w:r>
      <w:r>
        <w:rPr>
          <w:rStyle w:val="s0"/>
        </w:rPr>
        <w:t xml:space="preserve">стоящим Правилам и электронный образ счета к оплате по форме, согласно </w:t>
      </w:r>
      <w:r>
        <w:t xml:space="preserve">приложению </w:t>
      </w:r>
      <w:r>
        <w:rPr>
          <w:rStyle w:val="s0"/>
        </w:rPr>
        <w:t>89 к настоящим Правилам, действительны к предоставлению в территориальное подразделение казначейства в течение десяти календарных дней от указанной в нем даты.</w:t>
      </w:r>
    </w:p>
    <w:p w:rsidR="00000000" w:rsidRDefault="00596FAF">
      <w:pPr>
        <w:pStyle w:val="pj"/>
      </w:pPr>
      <w:r>
        <w:rPr>
          <w:rStyle w:val="s0"/>
        </w:rPr>
        <w:t xml:space="preserve">Счет к оплате </w:t>
      </w:r>
      <w:r>
        <w:rPr>
          <w:rStyle w:val="s0"/>
        </w:rPr>
        <w:t xml:space="preserve">по ИС «Казначейство-клиент» направляется по форме, согласно </w:t>
      </w:r>
      <w:hyperlink w:anchor="sub89" w:history="1">
        <w:r>
          <w:rPr>
            <w:rStyle w:val="a4"/>
          </w:rPr>
          <w:t>приложению 89</w:t>
        </w:r>
      </w:hyperlink>
      <w:r>
        <w:rPr>
          <w:rStyle w:val="s0"/>
        </w:rPr>
        <w:t xml:space="preserve"> к настоящим Правилам.</w:t>
      </w:r>
    </w:p>
    <w:p w:rsidR="00000000" w:rsidRDefault="00596FAF">
      <w:pPr>
        <w:pStyle w:val="pji"/>
      </w:pPr>
      <w:r>
        <w:rPr>
          <w:rStyle w:val="s3"/>
        </w:rPr>
        <w:t xml:space="preserve">В пункт 219 внесены изменения в соответствии с </w:t>
      </w:r>
      <w:hyperlink r:id="rId865" w:anchor="sub_id=219" w:history="1">
        <w:r>
          <w:rPr>
            <w:rStyle w:val="a4"/>
            <w:i/>
            <w:iCs/>
          </w:rPr>
          <w:t>прик</w:t>
        </w:r>
        <w:r>
          <w:rPr>
            <w:rStyle w:val="a4"/>
            <w:i/>
            <w:iCs/>
          </w:rPr>
          <w:t>азом</w:t>
        </w:r>
      </w:hyperlink>
      <w:r>
        <w:rPr>
          <w:rStyle w:val="s3"/>
        </w:rPr>
        <w:t xml:space="preserve"> Министра финансов РК от 30.11.18 г. № 1046 (</w:t>
      </w:r>
      <w:hyperlink r:id="rId866" w:anchor="sub_id=21900" w:history="1">
        <w:r>
          <w:rPr>
            <w:rStyle w:val="a4"/>
            <w:i/>
            <w:iCs/>
          </w:rPr>
          <w:t>см. стар. ред.</w:t>
        </w:r>
      </w:hyperlink>
      <w:r>
        <w:rPr>
          <w:rStyle w:val="s3"/>
        </w:rPr>
        <w:t>)</w:t>
      </w:r>
    </w:p>
    <w:p w:rsidR="00000000" w:rsidRDefault="00596FAF">
      <w:pPr>
        <w:pStyle w:val="pj"/>
      </w:pPr>
      <w:r>
        <w:rPr>
          <w:rStyle w:val="s0"/>
        </w:rPr>
        <w:t>219. Государственное учреждение для проведения платежей и переводов денег представляет в территориальное под</w:t>
      </w:r>
      <w:r>
        <w:rPr>
          <w:rStyle w:val="s0"/>
        </w:rPr>
        <w:t xml:space="preserve">разделение казначейства реестр счетов к оплате по форме, согласно </w:t>
      </w:r>
      <w:hyperlink w:anchor="sub90" w:history="1">
        <w:r>
          <w:rPr>
            <w:rStyle w:val="a4"/>
          </w:rPr>
          <w:t>приложению 90</w:t>
        </w:r>
      </w:hyperlink>
      <w:r>
        <w:rPr>
          <w:rStyle w:val="s0"/>
        </w:rPr>
        <w:t xml:space="preserve"> к настоящим Правилам, счета к оплате с приложением документов, предусмотренных </w:t>
      </w:r>
      <w:hyperlink w:anchor="sub23400" w:history="1">
        <w:r>
          <w:rPr>
            <w:rStyle w:val="a4"/>
          </w:rPr>
          <w:t>пунктами 234</w:t>
        </w:r>
      </w:hyperlink>
      <w:r>
        <w:rPr>
          <w:rStyle w:val="s0"/>
        </w:rPr>
        <w:t xml:space="preserve">, </w:t>
      </w:r>
      <w:hyperlink w:anchor="sub23800" w:history="1">
        <w:r>
          <w:rPr>
            <w:rStyle w:val="a4"/>
          </w:rPr>
          <w:t>238</w:t>
        </w:r>
      </w:hyperlink>
      <w:r>
        <w:rPr>
          <w:rStyle w:val="s0"/>
        </w:rPr>
        <w:t xml:space="preserve">, </w:t>
      </w:r>
      <w:hyperlink w:anchor="sub24400" w:history="1">
        <w:r>
          <w:rPr>
            <w:rStyle w:val="a4"/>
          </w:rPr>
          <w:t>244</w:t>
        </w:r>
      </w:hyperlink>
      <w:r>
        <w:rPr>
          <w:rStyle w:val="s0"/>
        </w:rPr>
        <w:t xml:space="preserve"> и </w:t>
      </w:r>
      <w:hyperlink w:anchor="sub2440100" w:history="1">
        <w:r>
          <w:rPr>
            <w:rStyle w:val="a4"/>
          </w:rPr>
          <w:t>244-1</w:t>
        </w:r>
      </w:hyperlink>
      <w:r>
        <w:rPr>
          <w:rStyle w:val="s0"/>
        </w:rPr>
        <w:t xml:space="preserve"> настоящих Правил, за исключением счетов к оплате для предварительной оплаты. Реестр счетов к оплате и счета к оплате предоставляются в территориальное подразделение каз</w:t>
      </w:r>
      <w:r>
        <w:rPr>
          <w:rStyle w:val="s0"/>
        </w:rPr>
        <w:t>начейства на бумажном носителе в двух экземплярах.</w:t>
      </w:r>
    </w:p>
    <w:p w:rsidR="00000000" w:rsidRDefault="00596FAF">
      <w:pPr>
        <w:pStyle w:val="pj"/>
      </w:pPr>
      <w:r>
        <w:rPr>
          <w:rStyle w:val="s0"/>
        </w:rPr>
        <w:t>В реестре счетов к оплате указываются все счета к оплате, предоставляемые государственным учреждением в территориальное подразделение казначейства.</w:t>
      </w:r>
    </w:p>
    <w:p w:rsidR="00000000" w:rsidRDefault="00596FAF">
      <w:pPr>
        <w:pStyle w:val="pj"/>
      </w:pPr>
      <w:r>
        <w:rPr>
          <w:rStyle w:val="s0"/>
        </w:rPr>
        <w:t>При проведении счетов к оплате по ИС «Казначейство-клиент</w:t>
      </w:r>
      <w:r>
        <w:rPr>
          <w:rStyle w:val="s0"/>
        </w:rPr>
        <w:t>» реестры счетов к оплате не представляются.</w:t>
      </w:r>
    </w:p>
    <w:p w:rsidR="00000000" w:rsidRDefault="00596FAF">
      <w:pPr>
        <w:pStyle w:val="pji"/>
      </w:pPr>
      <w:r>
        <w:rPr>
          <w:rStyle w:val="s3"/>
        </w:rPr>
        <w:t xml:space="preserve">Пункт 220 изложен в редакции </w:t>
      </w:r>
      <w:hyperlink r:id="rId867" w:anchor="sub_id=220" w:history="1">
        <w:r>
          <w:rPr>
            <w:rStyle w:val="a4"/>
            <w:i/>
            <w:iCs/>
          </w:rPr>
          <w:t>приказа</w:t>
        </w:r>
      </w:hyperlink>
      <w:r>
        <w:rPr>
          <w:rStyle w:val="s3"/>
        </w:rPr>
        <w:t xml:space="preserve"> Министра финансов РК от 26.03.15 г. № 202 (</w:t>
      </w:r>
      <w:hyperlink r:id="rId868" w:anchor="sub_id=22000" w:history="1">
        <w:r>
          <w:rPr>
            <w:rStyle w:val="a4"/>
            <w:i/>
            <w:iCs/>
          </w:rPr>
          <w:t>см. стар. ред.</w:t>
        </w:r>
      </w:hyperlink>
      <w:r>
        <w:rPr>
          <w:rStyle w:val="s3"/>
        </w:rPr>
        <w:t xml:space="preserve">); </w:t>
      </w:r>
      <w:hyperlink r:id="rId869" w:anchor="sub_id=220" w:history="1">
        <w:r>
          <w:rPr>
            <w:rStyle w:val="a4"/>
            <w:i/>
            <w:iCs/>
          </w:rPr>
          <w:t>приказа</w:t>
        </w:r>
      </w:hyperlink>
      <w:r>
        <w:rPr>
          <w:rStyle w:val="s3"/>
        </w:rPr>
        <w:t xml:space="preserve"> Министра финансов РК от 09.10.15 г. № 509 (</w:t>
      </w:r>
      <w:hyperlink r:id="rId870" w:anchor="sub_id=22000" w:history="1">
        <w:r>
          <w:rPr>
            <w:rStyle w:val="a4"/>
            <w:i/>
            <w:iCs/>
          </w:rPr>
          <w:t>см. стар. ред.</w:t>
        </w:r>
      </w:hyperlink>
      <w:r>
        <w:rPr>
          <w:rStyle w:val="s3"/>
        </w:rPr>
        <w:t xml:space="preserve">); </w:t>
      </w:r>
      <w:hyperlink r:id="rId871" w:anchor="sub_id=220" w:history="1">
        <w:r>
          <w:rPr>
            <w:rStyle w:val="a4"/>
            <w:i/>
            <w:iCs/>
          </w:rPr>
          <w:t>приказа</w:t>
        </w:r>
      </w:hyperlink>
      <w:r>
        <w:rPr>
          <w:rStyle w:val="s3"/>
        </w:rPr>
        <w:t xml:space="preserve"> Министра финансов РК от 26.02.16 г. № 87 (</w:t>
      </w:r>
      <w:hyperlink r:id="rId872" w:anchor="sub_id=22000" w:history="1">
        <w:r>
          <w:rPr>
            <w:rStyle w:val="a4"/>
            <w:i/>
            <w:iCs/>
          </w:rPr>
          <w:t>см. стар. ред.</w:t>
        </w:r>
      </w:hyperlink>
      <w:r>
        <w:rPr>
          <w:rStyle w:val="s3"/>
        </w:rPr>
        <w:t xml:space="preserve">); внесены изменения в соответствии с </w:t>
      </w:r>
      <w:hyperlink r:id="rId873" w:anchor="sub_id=220" w:history="1">
        <w:r>
          <w:rPr>
            <w:rStyle w:val="a4"/>
            <w:i/>
            <w:iCs/>
          </w:rPr>
          <w:t>приказом</w:t>
        </w:r>
      </w:hyperlink>
      <w:r>
        <w:rPr>
          <w:rStyle w:val="s3"/>
        </w:rPr>
        <w:t xml:space="preserve"> Министра финансов РК от 11.11.16 г. № 597 (</w:t>
      </w:r>
      <w:hyperlink r:id="rId874" w:anchor="sub_id=22000" w:history="1">
        <w:r>
          <w:rPr>
            <w:rStyle w:val="a4"/>
            <w:i/>
            <w:iCs/>
          </w:rPr>
          <w:t>см. стар. ред.</w:t>
        </w:r>
      </w:hyperlink>
      <w:r>
        <w:rPr>
          <w:rStyle w:val="s3"/>
        </w:rPr>
        <w:t xml:space="preserve">); изложен в редакции </w:t>
      </w:r>
      <w:hyperlink r:id="rId875" w:anchor="sub_id=220" w:history="1">
        <w:r>
          <w:rPr>
            <w:rStyle w:val="a4"/>
            <w:i/>
            <w:iCs/>
          </w:rPr>
          <w:t>приказа</w:t>
        </w:r>
      </w:hyperlink>
      <w:r>
        <w:rPr>
          <w:rStyle w:val="s3"/>
        </w:rPr>
        <w:t xml:space="preserve"> Министра финансов РК от 12.07.17 г. № 431 (</w:t>
      </w:r>
      <w:hyperlink r:id="rId876" w:anchor="sub_id=22000" w:history="1">
        <w:r>
          <w:rPr>
            <w:rStyle w:val="a4"/>
            <w:i/>
            <w:iCs/>
          </w:rPr>
          <w:t>см. стар. ред.</w:t>
        </w:r>
      </w:hyperlink>
      <w:r>
        <w:rPr>
          <w:rStyle w:val="s3"/>
        </w:rPr>
        <w:t xml:space="preserve">); </w:t>
      </w:r>
      <w:hyperlink r:id="rId877" w:anchor="sub_id=220" w:history="1">
        <w:r>
          <w:rPr>
            <w:rStyle w:val="a4"/>
            <w:i/>
            <w:iCs/>
          </w:rPr>
          <w:t>приказа</w:t>
        </w:r>
      </w:hyperlink>
      <w:r>
        <w:rPr>
          <w:rStyle w:val="s3"/>
        </w:rPr>
        <w:t xml:space="preserve"> Министра финансов РК от 23.02.18 г. № 269 (</w:t>
      </w:r>
      <w:hyperlink r:id="rId878" w:anchor="sub_id=22000" w:history="1">
        <w:r>
          <w:rPr>
            <w:rStyle w:val="a4"/>
            <w:i/>
            <w:iCs/>
          </w:rPr>
          <w:t>см. стар. ред.</w:t>
        </w:r>
      </w:hyperlink>
      <w:r>
        <w:rPr>
          <w:rStyle w:val="s3"/>
        </w:rPr>
        <w:t xml:space="preserve">); </w:t>
      </w:r>
      <w:hyperlink r:id="rId879" w:anchor="sub_id=220" w:history="1">
        <w:r>
          <w:rPr>
            <w:rStyle w:val="a4"/>
            <w:i/>
            <w:iCs/>
          </w:rPr>
          <w:t>приказа</w:t>
        </w:r>
      </w:hyperlink>
      <w:r>
        <w:rPr>
          <w:rStyle w:val="s3"/>
        </w:rPr>
        <w:t xml:space="preserve"> Министра финансов РК от 30.11.18 г. № 1046 (</w:t>
      </w:r>
      <w:hyperlink r:id="rId880" w:anchor="sub_id=22000" w:history="1">
        <w:r>
          <w:rPr>
            <w:rStyle w:val="a4"/>
            <w:i/>
            <w:iCs/>
          </w:rPr>
          <w:t>см. стар. ред.</w:t>
        </w:r>
      </w:hyperlink>
      <w:r>
        <w:rPr>
          <w:rStyle w:val="s3"/>
        </w:rPr>
        <w:t>)</w:t>
      </w:r>
    </w:p>
    <w:p w:rsidR="00000000" w:rsidRDefault="00596FAF">
      <w:pPr>
        <w:pStyle w:val="pj"/>
      </w:pPr>
      <w:r>
        <w:rPr>
          <w:rStyle w:val="s0"/>
        </w:rPr>
        <w:t>220. Ответственный исполнитель территориального подразделения казначейства принимает два экземпляра реестра счетов к оплате с приложенными счетами к оплате и документами к ним на бумажном носителе в случаях, предусмотренны</w:t>
      </w:r>
      <w:r>
        <w:rPr>
          <w:rStyle w:val="s0"/>
        </w:rPr>
        <w:t xml:space="preserve">х настоящими Правилами, проверяет их комплектность, соответствие требованиям, установленными </w:t>
      </w:r>
      <w:hyperlink w:anchor="sub22400" w:history="1">
        <w:r>
          <w:rPr>
            <w:rStyle w:val="a4"/>
          </w:rPr>
          <w:t>параграфами 8-13 главы 6</w:t>
        </w:r>
      </w:hyperlink>
      <w:r>
        <w:rPr>
          <w:rStyle w:val="s0"/>
        </w:rPr>
        <w:t xml:space="preserve"> настоящих Правил. При соответствии количества счетов к оплате и документов к ним, приложенных к реестру сче</w:t>
      </w:r>
      <w:r>
        <w:rPr>
          <w:rStyle w:val="s0"/>
        </w:rPr>
        <w:t>тов к оплате, их количеству, указанному в реестре счетов к оплате, и требованиям установленными параграфами 8-13 главы 6 настоящих Правил, ставит подпись, дату и оттиск штампа на двух экземплярах реестра и на приложенных к реестру счетах к оплате. Подписан</w:t>
      </w:r>
      <w:r>
        <w:rPr>
          <w:rStyle w:val="s0"/>
        </w:rPr>
        <w:t>ный и проштампованный экземпляр реестра счетов к оплате возвращается государственному учреждению, второй экземпляр реестра счетов к оплате с приложенными счетами к оплате и документами к ним на бумажном носителе, остаются в территориальном подразделении ка</w:t>
      </w:r>
      <w:r>
        <w:rPr>
          <w:rStyle w:val="s0"/>
        </w:rPr>
        <w:t>значейства для дальнейшего исполнения.</w:t>
      </w:r>
    </w:p>
    <w:p w:rsidR="00000000" w:rsidRDefault="00596FAF">
      <w:pPr>
        <w:pStyle w:val="pj"/>
      </w:pPr>
      <w:r>
        <w:rPr>
          <w:rStyle w:val="s0"/>
        </w:rPr>
        <w:t>При обслуживании государственного учреждения по ИС «Казначейство-клиент» ответственный исполнитель территориального подразделения казначейства проверяет электронный образ счета к оплате и прикрепленные сканированные образы документов к нему на соответствие</w:t>
      </w:r>
      <w:r>
        <w:rPr>
          <w:rStyle w:val="s0"/>
        </w:rPr>
        <w:t xml:space="preserve"> требованиям, установленными параграфами 8-13 главы 6 настоящих Правил, и утверждает электронный образ счета к оплате.</w:t>
      </w:r>
    </w:p>
    <w:p w:rsidR="00000000" w:rsidRDefault="00596FAF">
      <w:pPr>
        <w:pStyle w:val="pj"/>
      </w:pPr>
      <w:r>
        <w:rPr>
          <w:rStyle w:val="s0"/>
        </w:rPr>
        <w:t>При отсутствии получателя денег в ИИСК в случае приобретения товаров (работ, услуг) без заключения договора либо с заключением договора по КБК расходов, по которому не требуется регистрация заключенного договора в территориальных подразделениях казначейств</w:t>
      </w:r>
      <w:r>
        <w:rPr>
          <w:rStyle w:val="s0"/>
        </w:rPr>
        <w:t xml:space="preserve">а, государственным учреждением представляется на бумажном носителе или электронным образом по ИС «Казначейство-клиент» заявка на ввод получателя денег в Справочник получателей денег согласно </w:t>
      </w:r>
      <w:hyperlink w:anchor="sub64" w:history="1">
        <w:r>
          <w:rPr>
            <w:rStyle w:val="a4"/>
          </w:rPr>
          <w:t>приложению 64</w:t>
        </w:r>
      </w:hyperlink>
      <w:r>
        <w:rPr>
          <w:rStyle w:val="s0"/>
        </w:rPr>
        <w:t xml:space="preserve"> к настоящим Правилам с </w:t>
      </w:r>
      <w:r>
        <w:rPr>
          <w:rStyle w:val="s0"/>
        </w:rPr>
        <w:t>приложением (прикреплением сканированных образов, подписанных ЭЦП руководителя и главного бухгалтера государственного учреждения) следующих документов получателя денег (за исключением случаев возврата гарантийных взносов участникам аукционов по продаже объ</w:t>
      </w:r>
      <w:r>
        <w:rPr>
          <w:rStyle w:val="s0"/>
        </w:rPr>
        <w:t>ектов приватизации):</w:t>
      </w:r>
    </w:p>
    <w:p w:rsidR="00000000" w:rsidRDefault="00596FAF">
      <w:pPr>
        <w:pStyle w:val="pj"/>
      </w:pPr>
      <w:r>
        <w:rPr>
          <w:rStyle w:val="s0"/>
        </w:rPr>
        <w:t>1) для юридического лица:</w:t>
      </w:r>
    </w:p>
    <w:p w:rsidR="00000000" w:rsidRDefault="00596FAF">
      <w:pPr>
        <w:pStyle w:val="pj"/>
      </w:pPr>
      <w:r>
        <w:rPr>
          <w:rStyle w:val="s0"/>
        </w:rPr>
        <w:t>копия свидетельства/справки (с портала электронного правительства) о регистрации (перерегистрации) юридического лица/копия регистрационного свидетельства о регистрации нерезидента в качестве налогоплательщика;</w:t>
      </w:r>
    </w:p>
    <w:p w:rsidR="00000000" w:rsidRDefault="00596FAF">
      <w:pPr>
        <w:pStyle w:val="pj"/>
      </w:pPr>
      <w:r>
        <w:rPr>
          <w:rStyle w:val="s0"/>
        </w:rPr>
        <w:t>справка банка о наличии банковского счета с указанием его номера;</w:t>
      </w:r>
    </w:p>
    <w:p w:rsidR="00000000" w:rsidRDefault="00596FAF">
      <w:pPr>
        <w:pStyle w:val="pj"/>
      </w:pPr>
      <w:r>
        <w:rPr>
          <w:rStyle w:val="s0"/>
        </w:rPr>
        <w:t>2) для физического лица:</w:t>
      </w:r>
    </w:p>
    <w:p w:rsidR="00000000" w:rsidRDefault="00596FAF">
      <w:pPr>
        <w:pStyle w:val="pj"/>
      </w:pPr>
      <w:r>
        <w:rPr>
          <w:rStyle w:val="s0"/>
        </w:rPr>
        <w:t xml:space="preserve">копия документа, удостоверяющего личность/вид на жительство иностранца, или свидетельства о регистрации индивидуального предпринимателя, свидетельства о постановке </w:t>
      </w:r>
      <w:r>
        <w:rPr>
          <w:rStyle w:val="s0"/>
        </w:rPr>
        <w:t>на регистрационный учет в качестве частного нотариуса, адвоката, частного судебного исполнителя/уведомление подтверждение (с портала электронного правительства);</w:t>
      </w:r>
    </w:p>
    <w:p w:rsidR="00000000" w:rsidRDefault="00596FAF">
      <w:pPr>
        <w:pStyle w:val="pj"/>
      </w:pPr>
      <w:r>
        <w:rPr>
          <w:rStyle w:val="s0"/>
        </w:rPr>
        <w:t>справка банка о наличии банковского счета с указанием его номера;</w:t>
      </w:r>
    </w:p>
    <w:p w:rsidR="00000000" w:rsidRDefault="00596FAF">
      <w:pPr>
        <w:pStyle w:val="pj"/>
      </w:pPr>
      <w:r>
        <w:rPr>
          <w:rStyle w:val="s0"/>
        </w:rPr>
        <w:t>3) для банка-посредника (при</w:t>
      </w:r>
      <w:r>
        <w:rPr>
          <w:rStyle w:val="s0"/>
        </w:rPr>
        <w:t xml:space="preserve"> проведении платежей в национальной валюте за пределы Республики Казахстан через банк-посредник):</w:t>
      </w:r>
    </w:p>
    <w:p w:rsidR="00000000" w:rsidRDefault="00596FAF">
      <w:pPr>
        <w:pStyle w:val="pj"/>
      </w:pPr>
      <w:r>
        <w:rPr>
          <w:rStyle w:val="s0"/>
        </w:rPr>
        <w:t>документы, официально подтверждающие реквизиты банка-посредника.</w:t>
      </w:r>
    </w:p>
    <w:p w:rsidR="00000000" w:rsidRDefault="00596FAF">
      <w:pPr>
        <w:pStyle w:val="pj"/>
      </w:pPr>
      <w:r>
        <w:rPr>
          <w:rStyle w:val="s0"/>
        </w:rPr>
        <w:t>При оформлении заявки для возврата гарантийного денежного взноса участникам государственных з</w:t>
      </w:r>
      <w:r>
        <w:rPr>
          <w:rStyle w:val="s0"/>
        </w:rPr>
        <w:t>акупок, и возврата гарантийного взноса по продаже арестованного и конфискованного имущества, по продаже права аренды на земельные участки в ИС «Казначейство-клиент» вышеуказанные документы не прилагаются, прилагается копия платежного поручения, подтверждаю</w:t>
      </w:r>
      <w:r>
        <w:rPr>
          <w:rStyle w:val="s0"/>
        </w:rPr>
        <w:t>щего факт поступления суммы от участника аукциона.</w:t>
      </w:r>
    </w:p>
    <w:p w:rsidR="00000000" w:rsidRDefault="00596FAF">
      <w:pPr>
        <w:pStyle w:val="pj"/>
      </w:pPr>
      <w:r>
        <w:rPr>
          <w:rStyle w:val="s0"/>
        </w:rPr>
        <w:t>При изменении (отсутствии) реквизитов получателя денег в ИИСК, в случае приобретения товаров (работ, услуг) без заключения договора либо с заключением договора по КБК расходов, по которому не требуется рег</w:t>
      </w:r>
      <w:r>
        <w:rPr>
          <w:rStyle w:val="s0"/>
        </w:rPr>
        <w:t>истрация заключенного договора в территориальных подразделениях казначейства государственным учреждением предоставляется на бумажном носителе или электронном образом по ИС «Казначейство-клиент» заявка на внесение изменений реквизитов получателя денег согла</w:t>
      </w:r>
      <w:r>
        <w:rPr>
          <w:rStyle w:val="s0"/>
        </w:rPr>
        <w:t xml:space="preserve">сно </w:t>
      </w:r>
      <w:hyperlink w:anchor="sub65" w:history="1">
        <w:r>
          <w:rPr>
            <w:rStyle w:val="a4"/>
          </w:rPr>
          <w:t>приложению 65</w:t>
        </w:r>
      </w:hyperlink>
      <w:r>
        <w:rPr>
          <w:rStyle w:val="s0"/>
        </w:rPr>
        <w:t xml:space="preserve"> к настоящим Правилам, с приложением (прикреплением сканированных образов, подписанных ЭЦП руководителя и главного бухгалтера государственного учреждения) соответствующих документов, указанных в подпунктах 1), 2</w:t>
      </w:r>
      <w:r>
        <w:rPr>
          <w:rStyle w:val="s0"/>
        </w:rPr>
        <w:t>) и 3) настоящего пункта, подтверждающих реквизиты, по которым вносятся изменения.</w:t>
      </w:r>
    </w:p>
    <w:p w:rsidR="00000000" w:rsidRDefault="00596FAF">
      <w:pPr>
        <w:pStyle w:val="pj"/>
      </w:pPr>
      <w:r>
        <w:rPr>
          <w:rStyle w:val="s0"/>
        </w:rPr>
        <w:t>В случае отсутствия получателя денег у государственного учреждения при создании счета к оплате, предоставляемого электронным образом по ИС «Казначейство-клиент», государстве</w:t>
      </w:r>
      <w:r>
        <w:rPr>
          <w:rStyle w:val="s0"/>
        </w:rPr>
        <w:t>нным учреждением осуществляется проверка на наличие данного получателя денег в Справочнике получателей денег в ИИСК, при наличии необходимого получателя денег в Справочнике получателей денег в ИИСК государственным учреждением формируется заявка по форме, с</w:t>
      </w:r>
      <w:r>
        <w:rPr>
          <w:rStyle w:val="s0"/>
        </w:rPr>
        <w:t>огласно приложению 65 к настоящим Правилам.</w:t>
      </w:r>
    </w:p>
    <w:p w:rsidR="00000000" w:rsidRDefault="00596FAF">
      <w:pPr>
        <w:pStyle w:val="pj"/>
      </w:pPr>
      <w:r>
        <w:rPr>
          <w:rStyle w:val="s0"/>
        </w:rPr>
        <w:t xml:space="preserve">При заполнении заявки согласно </w:t>
      </w:r>
      <w:hyperlink w:anchor="sub64" w:history="1">
        <w:r>
          <w:rPr>
            <w:rStyle w:val="a4"/>
          </w:rPr>
          <w:t>приложениям 64 и 65</w:t>
        </w:r>
      </w:hyperlink>
      <w:r>
        <w:rPr>
          <w:rStyle w:val="s0"/>
        </w:rPr>
        <w:t xml:space="preserve"> к настоящим Правилам для физического лица в поле «Наименование получателя денег» указываются полностью фамилия, имя, отчество (при ег</w:t>
      </w:r>
      <w:r>
        <w:rPr>
          <w:rStyle w:val="s0"/>
        </w:rPr>
        <w:t>о наличии) физического лица и (или) при наличии наименование согласно уведомления о начале деятельности в качестве индивидуального предпринимателя/подтверждение с веб-портала «Электронного правительства» либо с веб-портала «Е-лицензирование».</w:t>
      </w:r>
    </w:p>
    <w:p w:rsidR="00000000" w:rsidRDefault="00596FAF">
      <w:pPr>
        <w:pStyle w:val="pj"/>
      </w:pPr>
      <w:r>
        <w:rPr>
          <w:rStyle w:val="s0"/>
        </w:rPr>
        <w:t>При реорганиз</w:t>
      </w:r>
      <w:r>
        <w:rPr>
          <w:rStyle w:val="s0"/>
        </w:rPr>
        <w:t xml:space="preserve">ации получателя денег заполняется заявка по форме, согласно </w:t>
      </w:r>
      <w:hyperlink w:anchor="sub6401" w:history="1">
        <w:r>
          <w:rPr>
            <w:rStyle w:val="a4"/>
          </w:rPr>
          <w:t>приложениям 64А</w:t>
        </w:r>
      </w:hyperlink>
      <w:r>
        <w:rPr>
          <w:rStyle w:val="s0"/>
        </w:rPr>
        <w:t xml:space="preserve"> и </w:t>
      </w:r>
      <w:hyperlink w:anchor="sub6501" w:history="1">
        <w:r>
          <w:rPr>
            <w:rStyle w:val="a4"/>
          </w:rPr>
          <w:t>65А</w:t>
        </w:r>
      </w:hyperlink>
      <w:r>
        <w:rPr>
          <w:rStyle w:val="s0"/>
        </w:rPr>
        <w:t xml:space="preserve"> к настоящим Правилам с прикреплением подтверждающих документов.</w:t>
      </w:r>
    </w:p>
    <w:p w:rsidR="00000000" w:rsidRDefault="00596FAF">
      <w:pPr>
        <w:pStyle w:val="pj"/>
      </w:pPr>
      <w:r>
        <w:rPr>
          <w:rStyle w:val="s0"/>
        </w:rPr>
        <w:t>Достоверность, правильность оформления и составлен</w:t>
      </w:r>
      <w:r>
        <w:rPr>
          <w:rStyle w:val="s0"/>
        </w:rPr>
        <w:t>ия заявки на ввод получателя денег и на внесение изменений реквизитов получателя денег обеспечивает государственное учреждение.</w:t>
      </w:r>
    </w:p>
    <w:p w:rsidR="00000000" w:rsidRDefault="00596FAF">
      <w:pPr>
        <w:pStyle w:val="pj"/>
      </w:pPr>
      <w:r>
        <w:rPr>
          <w:rStyle w:val="s0"/>
        </w:rPr>
        <w:t>Срок действия подтверждающих документов с портала электронного правительства не более десяти календарных дней.</w:t>
      </w:r>
    </w:p>
    <w:p w:rsidR="00000000" w:rsidRDefault="00596FAF">
      <w:pPr>
        <w:pStyle w:val="pji"/>
      </w:pPr>
      <w:bookmarkStart w:id="58" w:name="SUB22100"/>
      <w:bookmarkEnd w:id="58"/>
      <w:r>
        <w:rPr>
          <w:rStyle w:val="s3"/>
        </w:rPr>
        <w:t>Пункт 221 изложен</w:t>
      </w:r>
      <w:r>
        <w:rPr>
          <w:rStyle w:val="s3"/>
        </w:rPr>
        <w:t xml:space="preserve"> в редакции </w:t>
      </w:r>
      <w:hyperlink r:id="rId881" w:anchor="sub_id=221" w:history="1">
        <w:r>
          <w:rPr>
            <w:rStyle w:val="a4"/>
            <w:i/>
            <w:iCs/>
          </w:rPr>
          <w:t>приказа</w:t>
        </w:r>
      </w:hyperlink>
      <w:r>
        <w:rPr>
          <w:rStyle w:val="s3"/>
        </w:rPr>
        <w:t xml:space="preserve"> Заместителя Премьер-Министра - Министра финансов РК от 12.04.22 г. № 397 (</w:t>
      </w:r>
      <w:hyperlink r:id="rId882" w:anchor="sub_id=22100" w:history="1">
        <w:r>
          <w:rPr>
            <w:rStyle w:val="a4"/>
            <w:i/>
            <w:iCs/>
          </w:rPr>
          <w:t>см. стар. ред.</w:t>
        </w:r>
      </w:hyperlink>
      <w:r>
        <w:rPr>
          <w:rStyle w:val="s3"/>
        </w:rPr>
        <w:t>)</w:t>
      </w:r>
    </w:p>
    <w:p w:rsidR="00000000" w:rsidRDefault="00596FAF">
      <w:pPr>
        <w:pStyle w:val="pj"/>
      </w:pPr>
      <w:r>
        <w:rPr>
          <w:rStyle w:val="s0"/>
        </w:rPr>
        <w:t>221. После проведения платежа второй экземпляр счета к оплате государственных учреждений, платёжных поручений субъектов квазигосударственного сектора, операторов финансовой и (или) нефинансовой поддержки, заемщиков, привлекших гарантирова</w:t>
      </w:r>
      <w:r>
        <w:rPr>
          <w:rStyle w:val="s0"/>
        </w:rPr>
        <w:t>нный государством заем и сформированный отчет по форме 5-15 «Ежедневная выписка по проведенным платежам государственного учреждения/субъекта квазигосударственного сектора/, оператора финансовой и (или) нефинансовой поддержки, заемщика, привлекшего гарантир</w:t>
      </w:r>
      <w:r>
        <w:rPr>
          <w:rStyle w:val="s0"/>
        </w:rPr>
        <w:t>ованный государством заем» согласно приложению 91 к настоящим Правилам, (далее – форма 5-15) сверяются, заверяются подписью, оттиском штампа ответственного исполнителя территориального подразделения казначейства с указанием даты проведения платежа на счете</w:t>
      </w:r>
      <w:r>
        <w:rPr>
          <w:rStyle w:val="s0"/>
        </w:rPr>
        <w:t xml:space="preserve"> к оплате и даты осуществления сверки в форме 5-15 и передаются государственному учреждению, субъекту квазигосударственного сектора, оператору финансовой и (или) нефинансовой поддержки, заемщику, привлекшему гарантированный государством заем.</w:t>
      </w:r>
    </w:p>
    <w:p w:rsidR="00000000" w:rsidRDefault="00596FAF">
      <w:pPr>
        <w:pStyle w:val="pj"/>
      </w:pPr>
      <w:r>
        <w:rPr>
          <w:rStyle w:val="s0"/>
        </w:rPr>
        <w:t>Государственн</w:t>
      </w:r>
      <w:r>
        <w:rPr>
          <w:rStyle w:val="s0"/>
        </w:rPr>
        <w:t>ые учреждения /субъекты квазигосударственного сектора, операторы финансовой и (или) нефинансовой поддержки, заемщики, привлекшие гарантированный государством заем, обслуживающиеся по ИС «Казначейство-клиент», самостоятельно формируют отчет по форме 5-15..</w:t>
      </w:r>
    </w:p>
    <w:p w:rsidR="00000000" w:rsidRDefault="00596FAF">
      <w:pPr>
        <w:pStyle w:val="pji"/>
      </w:pPr>
      <w:r>
        <w:rPr>
          <w:rStyle w:val="s3"/>
        </w:rPr>
        <w:t xml:space="preserve">В пункт 222 внесены изменения в соответствии с </w:t>
      </w:r>
      <w:hyperlink r:id="rId883" w:anchor="sub_id=222" w:history="1">
        <w:r>
          <w:rPr>
            <w:rStyle w:val="a4"/>
            <w:i/>
            <w:iCs/>
          </w:rPr>
          <w:t>приказом</w:t>
        </w:r>
      </w:hyperlink>
      <w:r>
        <w:rPr>
          <w:rStyle w:val="s3"/>
        </w:rPr>
        <w:t xml:space="preserve"> Министра финансов РК от 26.03.15 г. № 202 (</w:t>
      </w:r>
      <w:hyperlink r:id="rId884" w:anchor="sub_id=22200" w:history="1">
        <w:r>
          <w:rPr>
            <w:rStyle w:val="a4"/>
            <w:i/>
            <w:iCs/>
          </w:rPr>
          <w:t>см. стар. ред.</w:t>
        </w:r>
      </w:hyperlink>
      <w:r>
        <w:rPr>
          <w:rStyle w:val="s3"/>
        </w:rPr>
        <w:t xml:space="preserve">); </w:t>
      </w:r>
      <w:hyperlink r:id="rId885" w:anchor="sub_id=222" w:history="1">
        <w:r>
          <w:rPr>
            <w:rStyle w:val="a4"/>
            <w:i/>
            <w:iCs/>
          </w:rPr>
          <w:t>приказом</w:t>
        </w:r>
      </w:hyperlink>
      <w:r>
        <w:rPr>
          <w:rStyle w:val="s3"/>
        </w:rPr>
        <w:t xml:space="preserve"> Министра финансов РК от 09.10.15 г. № 509 (</w:t>
      </w:r>
      <w:hyperlink r:id="rId886" w:anchor="sub_id=22200" w:history="1">
        <w:r>
          <w:rPr>
            <w:rStyle w:val="a4"/>
            <w:i/>
            <w:iCs/>
          </w:rPr>
          <w:t>см. стар. ред.</w:t>
        </w:r>
      </w:hyperlink>
      <w:r>
        <w:rPr>
          <w:rStyle w:val="s3"/>
        </w:rPr>
        <w:t xml:space="preserve">); </w:t>
      </w:r>
      <w:hyperlink r:id="rId887" w:anchor="sub_id=222" w:history="1">
        <w:r>
          <w:rPr>
            <w:rStyle w:val="a4"/>
            <w:i/>
            <w:iCs/>
          </w:rPr>
          <w:t>приказом</w:t>
        </w:r>
      </w:hyperlink>
      <w:r>
        <w:rPr>
          <w:rStyle w:val="s3"/>
        </w:rPr>
        <w:t xml:space="preserve"> Министра финансов РК от 11.11.16 г. № 597 (</w:t>
      </w:r>
      <w:hyperlink r:id="rId888" w:anchor="sub_id=22200" w:history="1">
        <w:r>
          <w:rPr>
            <w:rStyle w:val="a4"/>
            <w:i/>
            <w:iCs/>
          </w:rPr>
          <w:t>см. стар. ред.</w:t>
        </w:r>
      </w:hyperlink>
      <w:r>
        <w:rPr>
          <w:rStyle w:val="s3"/>
        </w:rPr>
        <w:t xml:space="preserve">); внесены изменения в соответствии с </w:t>
      </w:r>
      <w:hyperlink r:id="rId889" w:anchor="sub_id=222" w:history="1">
        <w:r>
          <w:rPr>
            <w:rStyle w:val="a4"/>
            <w:i/>
            <w:iCs/>
          </w:rPr>
          <w:t>приказом</w:t>
        </w:r>
      </w:hyperlink>
      <w:r>
        <w:rPr>
          <w:rStyle w:val="s3"/>
        </w:rPr>
        <w:t xml:space="preserve"> Министра финансов РК от 12.07.17 г. № 431 (</w:t>
      </w:r>
      <w:hyperlink r:id="rId890" w:anchor="sub_id=22200" w:history="1">
        <w:r>
          <w:rPr>
            <w:rStyle w:val="a4"/>
            <w:i/>
            <w:iCs/>
          </w:rPr>
          <w:t>см. стар. ред.</w:t>
        </w:r>
      </w:hyperlink>
      <w:r>
        <w:rPr>
          <w:rStyle w:val="s3"/>
        </w:rPr>
        <w:t xml:space="preserve">); </w:t>
      </w:r>
      <w:hyperlink r:id="rId891" w:anchor="sub_id=222" w:history="1">
        <w:r>
          <w:rPr>
            <w:rStyle w:val="a4"/>
            <w:i/>
            <w:iCs/>
          </w:rPr>
          <w:t>приказом</w:t>
        </w:r>
      </w:hyperlink>
      <w:r>
        <w:rPr>
          <w:rStyle w:val="s3"/>
        </w:rPr>
        <w:t xml:space="preserve"> Министра финансов РК от 23.02.18 г. № 269 (</w:t>
      </w:r>
      <w:hyperlink r:id="rId892" w:anchor="sub_id=22200" w:history="1">
        <w:r>
          <w:rPr>
            <w:rStyle w:val="a4"/>
            <w:i/>
            <w:iCs/>
          </w:rPr>
          <w:t>см. стар. ред.</w:t>
        </w:r>
      </w:hyperlink>
      <w:r>
        <w:rPr>
          <w:rStyle w:val="s3"/>
        </w:rPr>
        <w:t xml:space="preserve">); </w:t>
      </w:r>
      <w:hyperlink r:id="rId893" w:anchor="sub_id=222" w:history="1">
        <w:r>
          <w:rPr>
            <w:rStyle w:val="a4"/>
            <w:i/>
            <w:iCs/>
          </w:rPr>
          <w:t>приказом</w:t>
        </w:r>
      </w:hyperlink>
      <w:r>
        <w:rPr>
          <w:rStyle w:val="s3"/>
        </w:rPr>
        <w:t xml:space="preserve"> Министра финансов РК от 30.11.18 г. № 1046 (</w:t>
      </w:r>
      <w:hyperlink r:id="rId894" w:anchor="sub_id=22200" w:history="1">
        <w:r>
          <w:rPr>
            <w:rStyle w:val="a4"/>
            <w:i/>
            <w:iCs/>
          </w:rPr>
          <w:t>см. стар. ред.</w:t>
        </w:r>
      </w:hyperlink>
      <w:r>
        <w:rPr>
          <w:rStyle w:val="s3"/>
        </w:rPr>
        <w:t>)</w:t>
      </w:r>
    </w:p>
    <w:p w:rsidR="00000000" w:rsidRDefault="00596FAF">
      <w:pPr>
        <w:pStyle w:val="pj"/>
      </w:pPr>
      <w:r>
        <w:rPr>
          <w:rStyle w:val="s0"/>
        </w:rPr>
        <w:t>222. Счет к оплате на бумажном носителе, поступивший до 16.00 часов местного времени, исполняется либо возвращается без исполнения в течение 2-х рабочих дней со дня, следующего за днем его приема территориальным подразделением казначейс</w:t>
      </w:r>
      <w:r>
        <w:rPr>
          <w:rStyle w:val="s0"/>
        </w:rPr>
        <w:t>тва, за исключением случаев отсутствия либо недостаточности денег на соответствующих контрольных счетах наличности для исполнения счетов к оплате.</w:t>
      </w:r>
    </w:p>
    <w:p w:rsidR="00000000" w:rsidRDefault="00596FAF">
      <w:pPr>
        <w:pStyle w:val="pj"/>
      </w:pPr>
      <w:r>
        <w:rPr>
          <w:rStyle w:val="s0"/>
        </w:rPr>
        <w:t>Счета к оплате, поступившие в территориальное подразделение казначейства от государственных учреждений на бум</w:t>
      </w:r>
      <w:r>
        <w:rPr>
          <w:rStyle w:val="s0"/>
        </w:rPr>
        <w:t>ажном носителе после 16.00 часов, считаются принятыми на следующий рабочий день.</w:t>
      </w:r>
    </w:p>
    <w:p w:rsidR="00000000" w:rsidRDefault="00596FAF">
      <w:pPr>
        <w:pStyle w:val="pj"/>
      </w:pPr>
      <w:r>
        <w:rPr>
          <w:rStyle w:val="s0"/>
        </w:rPr>
        <w:t>Счет к оплате, поступивший электронным образом по ИС «Казначейство-клиент», исполняется либо возвращается без исполнения не позднее следующего рабочего дня.</w:t>
      </w:r>
    </w:p>
    <w:p w:rsidR="00000000" w:rsidRDefault="00596FAF">
      <w:pPr>
        <w:pStyle w:val="pj"/>
      </w:pPr>
      <w:r>
        <w:rPr>
          <w:rStyle w:val="s0"/>
        </w:rPr>
        <w:t>Счет к оплате на б</w:t>
      </w:r>
      <w:r>
        <w:rPr>
          <w:rStyle w:val="s0"/>
        </w:rPr>
        <w:t>умажном носителе и счет к оплате, поступивший электронным образом по ИС «Казначейство-клиент», возвращаются государственному учреждению без исполнения (отклоняется) в случаях:</w:t>
      </w:r>
    </w:p>
    <w:p w:rsidR="00000000" w:rsidRDefault="00596FAF">
      <w:pPr>
        <w:pStyle w:val="pj"/>
      </w:pPr>
      <w:r>
        <w:rPr>
          <w:rStyle w:val="s0"/>
        </w:rPr>
        <w:t>1) несоответствия счета к оплате по форме и содержанию требованиям, установленны</w:t>
      </w:r>
      <w:r>
        <w:rPr>
          <w:rStyle w:val="s0"/>
        </w:rPr>
        <w:t>м настоящими Правилами;</w:t>
      </w:r>
    </w:p>
    <w:p w:rsidR="00000000" w:rsidRDefault="00596FAF">
      <w:pPr>
        <w:pStyle w:val="pj"/>
      </w:pPr>
      <w:r>
        <w:rPr>
          <w:rStyle w:val="s0"/>
        </w:rPr>
        <w:t>2) несоответствия подтверждающих и иных предусмотренных настоящими Правилами документов по содержанию требованиям, установленным настоящими Правилами;</w:t>
      </w:r>
    </w:p>
    <w:p w:rsidR="00000000" w:rsidRDefault="00596FAF">
      <w:pPr>
        <w:pStyle w:val="pj"/>
      </w:pPr>
      <w:r>
        <w:rPr>
          <w:rStyle w:val="s0"/>
        </w:rPr>
        <w:t>3) превышения ограничения, установленного центральным уполномоченным органом по и</w:t>
      </w:r>
      <w:r>
        <w:rPr>
          <w:rStyle w:val="s0"/>
        </w:rPr>
        <w:t>сполнению бюджета, по перечислению сумм для пополнения текущего счета (корпоративной платежной карточки) государственного учреждения;</w:t>
      </w:r>
    </w:p>
    <w:p w:rsidR="00000000" w:rsidRDefault="00596FAF">
      <w:pPr>
        <w:pStyle w:val="pj"/>
      </w:pPr>
      <w:r>
        <w:rPr>
          <w:rStyle w:val="s0"/>
        </w:rPr>
        <w:t>4) несоответствия данных представленного электронного сообщения в формате МТ102 следующим данным счета к оплате:</w:t>
      </w:r>
    </w:p>
    <w:p w:rsidR="00000000" w:rsidRDefault="00596FAF">
      <w:pPr>
        <w:pStyle w:val="pj"/>
      </w:pPr>
      <w:r>
        <w:rPr>
          <w:rStyle w:val="s0"/>
        </w:rPr>
        <w:t>наименование государственного учреждения и наименование получателя денег, за исключением расхождений, связанных с указанием полных и сокращенных наименований;</w:t>
      </w:r>
    </w:p>
    <w:p w:rsidR="00000000" w:rsidRDefault="00596FAF">
      <w:pPr>
        <w:pStyle w:val="pj"/>
      </w:pPr>
      <w:r>
        <w:rPr>
          <w:rStyle w:val="s0"/>
        </w:rPr>
        <w:t>сумма счета к оплате и общая сумма сообщения МТ102;</w:t>
      </w:r>
    </w:p>
    <w:p w:rsidR="00000000" w:rsidRDefault="00596FAF">
      <w:pPr>
        <w:pStyle w:val="pj"/>
      </w:pPr>
      <w:r>
        <w:rPr>
          <w:rStyle w:val="s0"/>
        </w:rPr>
        <w:t xml:space="preserve">направление расходов, указанное в назначении </w:t>
      </w:r>
      <w:r>
        <w:rPr>
          <w:rStyle w:val="s0"/>
        </w:rPr>
        <w:t>платежа;</w:t>
      </w:r>
    </w:p>
    <w:p w:rsidR="00000000" w:rsidRDefault="00596FAF">
      <w:pPr>
        <w:pStyle w:val="pj"/>
      </w:pPr>
      <w:r>
        <w:rPr>
          <w:rStyle w:val="s0"/>
        </w:rPr>
        <w:t>5) предоставления с исправлениями, в том числе от руки;</w:t>
      </w:r>
    </w:p>
    <w:p w:rsidR="00000000" w:rsidRDefault="00596FAF">
      <w:pPr>
        <w:pStyle w:val="pj"/>
      </w:pPr>
      <w:r>
        <w:rPr>
          <w:rStyle w:val="s0"/>
        </w:rPr>
        <w:t>6) предоставления без приложения или с приложением не заверенных подписью руководителя государственного учреждения или лица, им уполномоченного и оттиском гербовой печати государственного учр</w:t>
      </w:r>
      <w:r>
        <w:rPr>
          <w:rStyle w:val="s0"/>
        </w:rPr>
        <w:t>еждения (без прикрепления сканированного образа или с прикреплением сканированного образа, не подписанного ЭЦП руководителя и главного бухгалтера государственного учреждения) предусмотренных настоящими Правилами подтверждающих документов, в том числе на ма</w:t>
      </w:r>
      <w:r>
        <w:rPr>
          <w:rStyle w:val="s0"/>
        </w:rPr>
        <w:t>гнитных (электронных) носителях;</w:t>
      </w:r>
    </w:p>
    <w:p w:rsidR="00000000" w:rsidRDefault="00596FAF">
      <w:pPr>
        <w:pStyle w:val="pj"/>
      </w:pPr>
      <w:r>
        <w:rPr>
          <w:rStyle w:val="s0"/>
        </w:rPr>
        <w:t>7) отсутствия подписей и (или) оттиска печати на требуемых полях;</w:t>
      </w:r>
    </w:p>
    <w:p w:rsidR="00000000" w:rsidRDefault="00596FAF">
      <w:pPr>
        <w:pStyle w:val="pj"/>
      </w:pPr>
      <w:r>
        <w:rPr>
          <w:rStyle w:val="s0"/>
        </w:rPr>
        <w:t>8) несоответствия подписей и (или) оттиска печати документу с образцами подписей и оттиска печати;</w:t>
      </w:r>
    </w:p>
    <w:p w:rsidR="00000000" w:rsidRDefault="00596FAF">
      <w:pPr>
        <w:pStyle w:val="pj"/>
      </w:pPr>
      <w:r>
        <w:rPr>
          <w:rStyle w:val="s0"/>
        </w:rPr>
        <w:t>9) отсутствия либо выявления недостоверности ЭЦП при проверке на подлинность;</w:t>
      </w:r>
    </w:p>
    <w:p w:rsidR="00000000" w:rsidRDefault="00596FAF">
      <w:pPr>
        <w:pStyle w:val="pj"/>
      </w:pPr>
      <w:r>
        <w:rPr>
          <w:rStyle w:val="s0"/>
        </w:rPr>
        <w:t>10) нечеткого (неясного) проставления оттиска печати на требуемых полях на всех экземплярах документа;</w:t>
      </w:r>
    </w:p>
    <w:p w:rsidR="00000000" w:rsidRDefault="00596FAF">
      <w:pPr>
        <w:pStyle w:val="pj"/>
      </w:pPr>
      <w:r>
        <w:rPr>
          <w:rStyle w:val="s0"/>
        </w:rPr>
        <w:t>11) несоответствия суммы цифрами сумме прописью;</w:t>
      </w:r>
    </w:p>
    <w:p w:rsidR="00000000" w:rsidRDefault="00596FAF">
      <w:pPr>
        <w:pStyle w:val="pj"/>
      </w:pPr>
      <w:r>
        <w:rPr>
          <w:rStyle w:val="s0"/>
        </w:rPr>
        <w:t>12) несоответствия указанн</w:t>
      </w:r>
      <w:r>
        <w:rPr>
          <w:rStyle w:val="s0"/>
        </w:rPr>
        <w:t>ых в счете к оплате реквизитов, подлежащих программной проверке, реквизитам, введенным в ИИСК;</w:t>
      </w:r>
    </w:p>
    <w:p w:rsidR="00000000" w:rsidRDefault="00596FAF">
      <w:pPr>
        <w:pStyle w:val="pj"/>
      </w:pPr>
      <w:r>
        <w:rPr>
          <w:rStyle w:val="s0"/>
        </w:rPr>
        <w:t>13) несоответствия назначения платежа направлению расходов в соответствии со Структурой специфики экономической классификации расходов, классификацией поступлени</w:t>
      </w:r>
      <w:r>
        <w:rPr>
          <w:rStyle w:val="s0"/>
        </w:rPr>
        <w:t>й бюджета;</w:t>
      </w:r>
    </w:p>
    <w:p w:rsidR="00000000" w:rsidRDefault="00596FAF">
      <w:pPr>
        <w:pStyle w:val="pj"/>
      </w:pPr>
      <w:r>
        <w:rPr>
          <w:rStyle w:val="s0"/>
        </w:rPr>
        <w:t>14) несоответствия реквизитов счета к оплате реквизитам подтверждающих документов, приложенных к счету к оплате, за исключением банковских реквизитов (при приложении (прикреплении сканированного образа) документов в случаях, установленных настоя</w:t>
      </w:r>
      <w:r>
        <w:rPr>
          <w:rStyle w:val="s0"/>
        </w:rPr>
        <w:t>щими Правилами;</w:t>
      </w:r>
    </w:p>
    <w:p w:rsidR="00000000" w:rsidRDefault="00596FAF">
      <w:pPr>
        <w:pStyle w:val="pj"/>
      </w:pPr>
      <w:r>
        <w:rPr>
          <w:rStyle w:val="s0"/>
        </w:rPr>
        <w:t>15) превышения суммы платежа сумме неиспользованного остатка индивидуального плана финансирования по платежам в соответствующем периоде (с нарастающим итогом), а также превышения суммы платежа сумме подтверждающих документов;</w:t>
      </w:r>
    </w:p>
    <w:p w:rsidR="00000000" w:rsidRDefault="00596FAF">
      <w:pPr>
        <w:pStyle w:val="pj"/>
      </w:pPr>
      <w:r>
        <w:rPr>
          <w:rStyle w:val="s0"/>
        </w:rPr>
        <w:t>16) превышения</w:t>
      </w:r>
      <w:r>
        <w:rPr>
          <w:rStyle w:val="s0"/>
        </w:rPr>
        <w:t xml:space="preserve"> процента авансовой оплаты над размером, предусмотренным </w:t>
      </w:r>
      <w:hyperlink w:anchor="sub16800" w:history="1">
        <w:r>
          <w:rPr>
            <w:rStyle w:val="a4"/>
          </w:rPr>
          <w:t>пунктами 168-181</w:t>
        </w:r>
      </w:hyperlink>
      <w:r>
        <w:rPr>
          <w:rStyle w:val="s0"/>
        </w:rPr>
        <w:t xml:space="preserve"> настоящих Правил, за исключением финансирования государственных предприятий, находящихся в республиканской или коммунальной собственности;</w:t>
      </w:r>
    </w:p>
    <w:p w:rsidR="00000000" w:rsidRDefault="00596FAF">
      <w:pPr>
        <w:pStyle w:val="pj"/>
      </w:pPr>
      <w:r>
        <w:rPr>
          <w:rStyle w:val="s0"/>
        </w:rPr>
        <w:t>17) несоотве</w:t>
      </w:r>
      <w:r>
        <w:rPr>
          <w:rStyle w:val="s0"/>
        </w:rPr>
        <w:t>тствия реквизитов первого экземпляра счета к оплате реквизитам второго экземпляра счета к оплате;</w:t>
      </w:r>
    </w:p>
    <w:p w:rsidR="00000000" w:rsidRDefault="00596FAF">
      <w:pPr>
        <w:pStyle w:val="pj"/>
      </w:pPr>
      <w:r>
        <w:rPr>
          <w:rStyle w:val="s0"/>
        </w:rPr>
        <w:t>18) предоставления в срок, превышающий срок действия счета к оплате;</w:t>
      </w:r>
    </w:p>
    <w:p w:rsidR="00000000" w:rsidRDefault="00596FAF">
      <w:pPr>
        <w:pStyle w:val="pj"/>
      </w:pPr>
      <w:r>
        <w:rPr>
          <w:rStyle w:val="s0"/>
        </w:rPr>
        <w:t>19) несоответствия количества предоставленных счетов к оплате количеству, указанному в ре</w:t>
      </w:r>
      <w:r>
        <w:rPr>
          <w:rStyle w:val="s0"/>
        </w:rPr>
        <w:t>естре счетов к оплате;</w:t>
      </w:r>
    </w:p>
    <w:p w:rsidR="00000000" w:rsidRDefault="00596FAF">
      <w:pPr>
        <w:pStyle w:val="pj"/>
      </w:pPr>
      <w:r>
        <w:rPr>
          <w:rStyle w:val="s0"/>
        </w:rPr>
        <w:t>20) выявленных ошибок на магнитном (электронном) носителе в формате сообщений, установленном КЦМР;</w:t>
      </w:r>
    </w:p>
    <w:p w:rsidR="00000000" w:rsidRDefault="00596FAF">
      <w:pPr>
        <w:pStyle w:val="pj"/>
      </w:pPr>
      <w:r>
        <w:rPr>
          <w:rStyle w:val="s0"/>
        </w:rPr>
        <w:t>21) исключен приказом Министра финансов РК от 23.02.2018 № 269;</w:t>
      </w:r>
    </w:p>
    <w:p w:rsidR="00000000" w:rsidRDefault="00596FAF">
      <w:pPr>
        <w:pStyle w:val="pj"/>
      </w:pPr>
      <w:r>
        <w:rPr>
          <w:rStyle w:val="s0"/>
        </w:rPr>
        <w:t xml:space="preserve">22) несоответствия судебных актов предоставляемых со счетами к оплате </w:t>
      </w:r>
      <w:r>
        <w:rPr>
          <w:rStyle w:val="s0"/>
        </w:rPr>
        <w:t>при проведений платежей государственными учреждениями по исполнению судебных актов со счета временного размещения денег данным счета к оплате;</w:t>
      </w:r>
    </w:p>
    <w:p w:rsidR="00000000" w:rsidRDefault="00596FAF">
      <w:pPr>
        <w:pStyle w:val="pj"/>
      </w:pPr>
      <w:r>
        <w:rPr>
          <w:rStyle w:val="s0"/>
        </w:rPr>
        <w:t>23) непредставление подписанного акта приемки объекта в эксплуатацию при окончательном расчете за выполненные раб</w:t>
      </w:r>
      <w:r>
        <w:rPr>
          <w:rStyle w:val="s0"/>
        </w:rPr>
        <w:t>оты, связанных со строительством либо реконструкцией зданий, сооружений, дорог, капитальным ремонтом помещений, зданий, сооружений, дорог, других объектов;</w:t>
      </w:r>
    </w:p>
    <w:p w:rsidR="00000000" w:rsidRDefault="00596FAF">
      <w:pPr>
        <w:pStyle w:val="pj"/>
      </w:pPr>
      <w:r>
        <w:rPr>
          <w:rStyle w:val="s0"/>
        </w:rPr>
        <w:t>24) неверного выбора типа электронного образа счета к оплате по зарегистрированной гражданско-правов</w:t>
      </w:r>
      <w:r>
        <w:rPr>
          <w:rStyle w:val="s0"/>
        </w:rPr>
        <w:t>ой сделке (несогласование счета к оплате с уведомлением о регистрации договора).</w:t>
      </w:r>
    </w:p>
    <w:p w:rsidR="00000000" w:rsidRDefault="00596FAF">
      <w:pPr>
        <w:pStyle w:val="pj"/>
      </w:pPr>
      <w:r>
        <w:rPr>
          <w:rStyle w:val="s0"/>
        </w:rPr>
        <w:t>При обнаружении несоответствия данных в счете к оплате, поступившего электронным образом по ИС «Казначейство - клиент», вышеперечисленным требованиям в период приема и дальней</w:t>
      </w:r>
      <w:r>
        <w:rPr>
          <w:rStyle w:val="s0"/>
        </w:rPr>
        <w:t>шей обработки, счет к оплате возвращается государственному учреждению электронным образом с указанием причины отклонения со ссылкой на соответствующие пункты настоящих Правил.</w:t>
      </w:r>
    </w:p>
    <w:p w:rsidR="00000000" w:rsidRDefault="00596FAF">
      <w:pPr>
        <w:pStyle w:val="pj"/>
      </w:pPr>
      <w:r>
        <w:rPr>
          <w:rStyle w:val="s0"/>
        </w:rPr>
        <w:t>При обнаружении несоответствия счета к оплате на бумажном носителе вышеперечисле</w:t>
      </w:r>
      <w:r>
        <w:rPr>
          <w:rStyle w:val="s0"/>
        </w:rPr>
        <w:t>нным случаям в период приема, счет к оплате возвращается без оформления письма с отметкой о возврате в первом экземпляре реестра счетов к оплате - за подписью уполномоченного лица государственного учреждения, во втором экземпляре - за подписью ответственно</w:t>
      </w:r>
      <w:r>
        <w:rPr>
          <w:rStyle w:val="s0"/>
        </w:rPr>
        <w:t>го исполнителя территориального подразделения казначейства. При обнаружении несоответствия после приема, в ходе проверки, то счет к оплате возвращается с письменным обоснованием за подписью руководителя территориального подразделения казначейства или лица,</w:t>
      </w:r>
      <w:r>
        <w:rPr>
          <w:rStyle w:val="s0"/>
        </w:rPr>
        <w:t xml:space="preserve"> им уполномоченного.</w:t>
      </w:r>
    </w:p>
    <w:p w:rsidR="00000000" w:rsidRDefault="00596FAF">
      <w:pPr>
        <w:pStyle w:val="pji"/>
      </w:pPr>
      <w:r>
        <w:rPr>
          <w:rStyle w:val="s3"/>
        </w:rPr>
        <w:t xml:space="preserve">Пункт 223 изложен в редакции </w:t>
      </w:r>
      <w:hyperlink r:id="rId895" w:anchor="sub_id=223" w:history="1">
        <w:r>
          <w:rPr>
            <w:rStyle w:val="a4"/>
            <w:i/>
            <w:iCs/>
          </w:rPr>
          <w:t>приказа</w:t>
        </w:r>
      </w:hyperlink>
      <w:r>
        <w:rPr>
          <w:rStyle w:val="s3"/>
        </w:rPr>
        <w:t xml:space="preserve"> Министра финансов РК от 24.11.15 г. № 586 (</w:t>
      </w:r>
      <w:hyperlink r:id="rId896" w:anchor="sub_id=22300" w:history="1">
        <w:r>
          <w:rPr>
            <w:rStyle w:val="a4"/>
            <w:i/>
            <w:iCs/>
          </w:rPr>
          <w:t>см. стар. ред.</w:t>
        </w:r>
      </w:hyperlink>
      <w:r>
        <w:rPr>
          <w:rStyle w:val="s3"/>
        </w:rPr>
        <w:t>)</w:t>
      </w:r>
    </w:p>
    <w:p w:rsidR="00000000" w:rsidRDefault="00596FAF">
      <w:pPr>
        <w:pStyle w:val="pj"/>
      </w:pPr>
      <w:r>
        <w:rPr>
          <w:rStyle w:val="s0"/>
        </w:rPr>
        <w:t xml:space="preserve">223. Датой исполнения счета к оплате государственного учреждения на бумажном носителе и поступившего электронным образом по ИС «Казначейство-клиент» является дата включения утвержденного счета к оплате в отчет формы 5-15. </w:t>
      </w:r>
    </w:p>
    <w:p w:rsidR="00000000" w:rsidRDefault="00596FAF">
      <w:pPr>
        <w:pStyle w:val="pj"/>
      </w:pPr>
      <w:r>
        <w:rPr>
          <w:b/>
          <w:bCs/>
        </w:rPr>
        <w:t> </w:t>
      </w:r>
    </w:p>
    <w:p w:rsidR="00000000" w:rsidRDefault="00596FAF">
      <w:pPr>
        <w:pStyle w:val="pj"/>
      </w:pPr>
      <w:r>
        <w:rPr>
          <w:b/>
          <w:bCs/>
        </w:rPr>
        <w:t> </w:t>
      </w:r>
    </w:p>
    <w:p w:rsidR="00000000" w:rsidRDefault="00596FAF">
      <w:pPr>
        <w:pStyle w:val="pc"/>
      </w:pPr>
      <w:bookmarkStart w:id="59" w:name="SUB22400"/>
      <w:bookmarkEnd w:id="59"/>
      <w:r>
        <w:rPr>
          <w:rStyle w:val="s1"/>
        </w:rPr>
        <w:t>Параграф 8. Порядок оформления счета к оплате</w:t>
      </w:r>
    </w:p>
    <w:p w:rsidR="00000000" w:rsidRDefault="00596FAF">
      <w:pPr>
        <w:pStyle w:val="pj"/>
      </w:pPr>
      <w:r>
        <w:rPr>
          <w:spacing w:val="2"/>
        </w:rPr>
        <w:t> </w:t>
      </w:r>
    </w:p>
    <w:p w:rsidR="00000000" w:rsidRDefault="00596FAF">
      <w:pPr>
        <w:pStyle w:val="pji"/>
      </w:pPr>
      <w:r>
        <w:rPr>
          <w:rStyle w:val="s3"/>
        </w:rPr>
        <w:t xml:space="preserve">В пункт 224 внесены изменения в соответствии с </w:t>
      </w:r>
      <w:hyperlink r:id="rId897" w:anchor="sub_id=224" w:history="1">
        <w:r>
          <w:rPr>
            <w:rStyle w:val="a4"/>
            <w:i/>
            <w:iCs/>
          </w:rPr>
          <w:t>приказом</w:t>
        </w:r>
      </w:hyperlink>
      <w:r>
        <w:rPr>
          <w:rStyle w:val="s3"/>
        </w:rPr>
        <w:t xml:space="preserve"> Министра финансов РК от 26.03.15 г. № 202 (</w:t>
      </w:r>
      <w:hyperlink r:id="rId898" w:anchor="sub_id=22400" w:history="1">
        <w:r>
          <w:rPr>
            <w:rStyle w:val="a4"/>
            <w:i/>
            <w:iCs/>
          </w:rPr>
          <w:t>см. стар. ред.</w:t>
        </w:r>
      </w:hyperlink>
      <w:r>
        <w:rPr>
          <w:rStyle w:val="s3"/>
        </w:rPr>
        <w:t xml:space="preserve">); </w:t>
      </w:r>
      <w:hyperlink r:id="rId899" w:anchor="sub_id=224" w:history="1">
        <w:r>
          <w:rPr>
            <w:rStyle w:val="a4"/>
            <w:i/>
            <w:iCs/>
          </w:rPr>
          <w:t>приказом</w:t>
        </w:r>
      </w:hyperlink>
      <w:r>
        <w:rPr>
          <w:rStyle w:val="s3"/>
        </w:rPr>
        <w:t xml:space="preserve"> Министра финансов РК от 09.10.15 г. № 509 (</w:t>
      </w:r>
      <w:hyperlink r:id="rId900" w:anchor="sub_id=22400" w:history="1">
        <w:r>
          <w:rPr>
            <w:rStyle w:val="a4"/>
            <w:i/>
            <w:iCs/>
          </w:rPr>
          <w:t>см. стар. ред.</w:t>
        </w:r>
      </w:hyperlink>
      <w:r>
        <w:rPr>
          <w:rStyle w:val="s3"/>
        </w:rPr>
        <w:t xml:space="preserve">); </w:t>
      </w:r>
      <w:hyperlink r:id="rId901" w:anchor="sub_id=224" w:history="1">
        <w:r>
          <w:rPr>
            <w:rStyle w:val="a4"/>
            <w:i/>
            <w:iCs/>
          </w:rPr>
          <w:t>приказом</w:t>
        </w:r>
      </w:hyperlink>
      <w:r>
        <w:rPr>
          <w:rStyle w:val="s3"/>
        </w:rPr>
        <w:t xml:space="preserve"> Министра финансов РК от 26.02.16 г. № 87 (</w:t>
      </w:r>
      <w:hyperlink r:id="rId902" w:anchor="sub_id=22400" w:history="1">
        <w:r>
          <w:rPr>
            <w:rStyle w:val="a4"/>
            <w:i/>
            <w:iCs/>
          </w:rPr>
          <w:t>см. стар. ред.</w:t>
        </w:r>
      </w:hyperlink>
      <w:r>
        <w:rPr>
          <w:rStyle w:val="s3"/>
        </w:rPr>
        <w:t xml:space="preserve">); </w:t>
      </w:r>
      <w:hyperlink r:id="rId903" w:anchor="sub_id=224" w:history="1">
        <w:r>
          <w:rPr>
            <w:rStyle w:val="a4"/>
            <w:i/>
            <w:iCs/>
          </w:rPr>
          <w:t>приказом</w:t>
        </w:r>
      </w:hyperlink>
      <w:r>
        <w:rPr>
          <w:rStyle w:val="s3"/>
        </w:rPr>
        <w:t xml:space="preserve"> Министра финансов РК от 11.11.16 г. № 597 (</w:t>
      </w:r>
      <w:hyperlink r:id="rId904" w:anchor="sub_id=22400" w:history="1">
        <w:r>
          <w:rPr>
            <w:rStyle w:val="a4"/>
            <w:i/>
            <w:iCs/>
          </w:rPr>
          <w:t>см. стар. ред.</w:t>
        </w:r>
      </w:hyperlink>
      <w:r>
        <w:rPr>
          <w:rStyle w:val="s3"/>
        </w:rPr>
        <w:t xml:space="preserve">); </w:t>
      </w:r>
      <w:hyperlink r:id="rId905" w:anchor="sub_id=224" w:history="1">
        <w:r>
          <w:rPr>
            <w:rStyle w:val="a4"/>
            <w:i/>
            <w:iCs/>
          </w:rPr>
          <w:t>приказом</w:t>
        </w:r>
      </w:hyperlink>
      <w:r>
        <w:rPr>
          <w:rStyle w:val="s3"/>
        </w:rPr>
        <w:t xml:space="preserve"> Министра финансов РК от 12.07.17 г. № 431 (</w:t>
      </w:r>
      <w:hyperlink r:id="rId906" w:anchor="sub_id=22400" w:history="1">
        <w:r>
          <w:rPr>
            <w:rStyle w:val="a4"/>
            <w:i/>
            <w:iCs/>
          </w:rPr>
          <w:t>см. стар. ред.</w:t>
        </w:r>
      </w:hyperlink>
      <w:r>
        <w:rPr>
          <w:rStyle w:val="s3"/>
        </w:rPr>
        <w:t xml:space="preserve">); </w:t>
      </w:r>
      <w:hyperlink r:id="rId907" w:anchor="sub_id=224" w:history="1">
        <w:r>
          <w:rPr>
            <w:rStyle w:val="a4"/>
            <w:i/>
            <w:iCs/>
          </w:rPr>
          <w:t>приказом</w:t>
        </w:r>
      </w:hyperlink>
      <w:r>
        <w:rPr>
          <w:rStyle w:val="s3"/>
        </w:rPr>
        <w:t xml:space="preserve"> Министра финансов РК от 06.09.17 г. № 543 (введено в действие с 1 января 2018 г. - для городов районного значения, сел, поселков, сельск</w:t>
      </w:r>
      <w:r>
        <w:rPr>
          <w:rStyle w:val="s3"/>
        </w:rPr>
        <w:t>их округов с численностью более двух тысяч человек; с 1 января 2020 г. - для городов районного значения, сел, поселков, сельских округов с численностью населения две тысячи и менее человек) (</w:t>
      </w:r>
      <w:hyperlink r:id="rId908" w:anchor="sub_id=22400" w:history="1">
        <w:r>
          <w:rPr>
            <w:rStyle w:val="a4"/>
            <w:i/>
            <w:iCs/>
          </w:rPr>
          <w:t>см. стар. ред.</w:t>
        </w:r>
      </w:hyperlink>
      <w:r>
        <w:rPr>
          <w:rStyle w:val="s3"/>
        </w:rPr>
        <w:t xml:space="preserve">); </w:t>
      </w:r>
      <w:hyperlink r:id="rId909" w:anchor="sub_id=224" w:history="1">
        <w:r>
          <w:rPr>
            <w:rStyle w:val="a4"/>
            <w:i/>
            <w:iCs/>
          </w:rPr>
          <w:t>приказом</w:t>
        </w:r>
      </w:hyperlink>
      <w:r>
        <w:rPr>
          <w:rStyle w:val="s3"/>
        </w:rPr>
        <w:t xml:space="preserve"> Министра финансов РК от 23.02.18 г. № 269 (</w:t>
      </w:r>
      <w:hyperlink r:id="rId910" w:anchor="sub_id=22400" w:history="1">
        <w:r>
          <w:rPr>
            <w:rStyle w:val="a4"/>
            <w:i/>
            <w:iCs/>
          </w:rPr>
          <w:t>см. с</w:t>
        </w:r>
        <w:r>
          <w:rPr>
            <w:rStyle w:val="a4"/>
            <w:i/>
            <w:iCs/>
          </w:rPr>
          <w:t>тар. ред.</w:t>
        </w:r>
      </w:hyperlink>
      <w:r>
        <w:rPr>
          <w:rStyle w:val="s3"/>
        </w:rPr>
        <w:t xml:space="preserve">); </w:t>
      </w:r>
      <w:hyperlink r:id="rId911" w:anchor="sub_id=224" w:history="1">
        <w:r>
          <w:rPr>
            <w:rStyle w:val="a4"/>
            <w:i/>
            <w:iCs/>
          </w:rPr>
          <w:t>приказом</w:t>
        </w:r>
      </w:hyperlink>
      <w:r>
        <w:rPr>
          <w:rStyle w:val="s3"/>
        </w:rPr>
        <w:t xml:space="preserve"> Министра финансов РК от 30.11.18 г. № 1046 (</w:t>
      </w:r>
      <w:hyperlink r:id="rId912" w:anchor="sub_id=22400" w:history="1">
        <w:r>
          <w:rPr>
            <w:rStyle w:val="a4"/>
            <w:i/>
            <w:iCs/>
          </w:rPr>
          <w:t>см. стар. ред.</w:t>
        </w:r>
      </w:hyperlink>
      <w:r>
        <w:rPr>
          <w:rStyle w:val="s3"/>
        </w:rPr>
        <w:t xml:space="preserve">); </w:t>
      </w:r>
      <w:hyperlink r:id="rId913" w:anchor="sub_id=224" w:history="1">
        <w:r>
          <w:rPr>
            <w:rStyle w:val="a4"/>
            <w:i/>
            <w:iCs/>
          </w:rPr>
          <w:t>приказом</w:t>
        </w:r>
      </w:hyperlink>
      <w:r>
        <w:rPr>
          <w:rStyle w:val="s3"/>
        </w:rPr>
        <w:t xml:space="preserve"> и.о. Министра финансов РК от 07.11.19 г. № 1235 (</w:t>
      </w:r>
      <w:hyperlink r:id="rId914" w:anchor="sub_id=22400" w:history="1">
        <w:r>
          <w:rPr>
            <w:rStyle w:val="a4"/>
            <w:i/>
            <w:iCs/>
          </w:rPr>
          <w:t>см. стар. ред.</w:t>
        </w:r>
      </w:hyperlink>
      <w:r>
        <w:rPr>
          <w:rStyle w:val="s3"/>
        </w:rPr>
        <w:t xml:space="preserve">); </w:t>
      </w:r>
      <w:hyperlink r:id="rId915" w:anchor="sub_id=224" w:history="1">
        <w:r>
          <w:rPr>
            <w:rStyle w:val="a4"/>
            <w:i/>
            <w:iCs/>
          </w:rPr>
          <w:t>приказом</w:t>
        </w:r>
      </w:hyperlink>
      <w:r>
        <w:rPr>
          <w:rStyle w:val="s3"/>
        </w:rPr>
        <w:t xml:space="preserve"> Министра финансов РК от 26.03.21 г. № 251 (</w:t>
      </w:r>
      <w:hyperlink r:id="rId916" w:anchor="sub_id=22400" w:history="1">
        <w:r>
          <w:rPr>
            <w:rStyle w:val="a4"/>
            <w:i/>
            <w:iCs/>
          </w:rPr>
          <w:t>см. стар. ред.</w:t>
        </w:r>
      </w:hyperlink>
      <w:r>
        <w:rPr>
          <w:rStyle w:val="s3"/>
        </w:rPr>
        <w:t>)</w:t>
      </w:r>
    </w:p>
    <w:p w:rsidR="00000000" w:rsidRDefault="00596FAF">
      <w:pPr>
        <w:pStyle w:val="pji"/>
      </w:pPr>
      <w:r>
        <w:rPr>
          <w:rStyle w:val="s3"/>
        </w:rPr>
        <w:t xml:space="preserve">См. </w:t>
      </w:r>
      <w:hyperlink r:id="rId917" w:anchor="sub_id=22400" w:history="1">
        <w:r>
          <w:rPr>
            <w:rStyle w:val="a4"/>
            <w:i/>
            <w:iCs/>
          </w:rPr>
          <w:t>редакцию</w:t>
        </w:r>
      </w:hyperlink>
      <w:r>
        <w:rPr>
          <w:rStyle w:val="s3"/>
        </w:rPr>
        <w:t xml:space="preserve"> подпункта 5, действующую до 1 января 2020 г. для городов районного значения, сел, поселков, сельских округов с численностью населения две тысячи и менее человек</w:t>
      </w:r>
    </w:p>
    <w:p w:rsidR="00000000" w:rsidRDefault="00596FAF">
      <w:pPr>
        <w:pStyle w:val="pj"/>
      </w:pPr>
      <w:r>
        <w:rPr>
          <w:rStyle w:val="s0"/>
        </w:rPr>
        <w:t>224. Счет к оплате на б</w:t>
      </w:r>
      <w:r>
        <w:rPr>
          <w:rStyle w:val="s0"/>
        </w:rPr>
        <w:t>умажном носителе и поступивший электронным образом по ИС «Казначейство-клиент» оформляется следующим образом:</w:t>
      </w:r>
    </w:p>
    <w:p w:rsidR="00000000" w:rsidRDefault="00596FAF">
      <w:pPr>
        <w:pStyle w:val="pj"/>
      </w:pPr>
      <w:r>
        <w:rPr>
          <w:rStyle w:val="s0"/>
        </w:rPr>
        <w:t>1) в поле «Счет к оплате №» указывается номер счета к оплате, состоящий из семизначного кода государственного учреждения, через дробь последние дв</w:t>
      </w:r>
      <w:r>
        <w:rPr>
          <w:rStyle w:val="s0"/>
        </w:rPr>
        <w:t>е цифры текущего финансового года, в котором осуществляется платеж и перевод денег, через дефис - порядковый номер, соответствующий порядковому номеру записи в журнале регистрации счетов к оплате;</w:t>
      </w:r>
    </w:p>
    <w:p w:rsidR="00000000" w:rsidRDefault="00596FAF">
      <w:pPr>
        <w:pStyle w:val="pj"/>
      </w:pPr>
      <w:r>
        <w:rPr>
          <w:rStyle w:val="s0"/>
        </w:rPr>
        <w:t>2) в поле «Дата» указывается дата выписки счета к оплате;</w:t>
      </w:r>
    </w:p>
    <w:p w:rsidR="00000000" w:rsidRDefault="00596FAF">
      <w:pPr>
        <w:pStyle w:val="pj"/>
      </w:pPr>
      <w:r>
        <w:rPr>
          <w:rStyle w:val="s0"/>
        </w:rPr>
        <w:t>3</w:t>
      </w:r>
      <w:r>
        <w:rPr>
          <w:rStyle w:val="s0"/>
        </w:rPr>
        <w:t>) в разделе «Государственное учреждение»:</w:t>
      </w:r>
    </w:p>
    <w:p w:rsidR="00000000" w:rsidRDefault="00596FAF">
      <w:pPr>
        <w:pStyle w:val="pj"/>
      </w:pPr>
      <w:r>
        <w:rPr>
          <w:rStyle w:val="s0"/>
        </w:rPr>
        <w:t>в поле «Код ГУ» указывается семизначный код государственного учреждения в соответствии со справочником государственных учреждений;</w:t>
      </w:r>
    </w:p>
    <w:p w:rsidR="00000000" w:rsidRDefault="00596FAF">
      <w:pPr>
        <w:pStyle w:val="pj"/>
      </w:pPr>
      <w:r>
        <w:rPr>
          <w:rStyle w:val="s0"/>
        </w:rPr>
        <w:t xml:space="preserve">в поле «Наименование» указывается полное наименование государственного учреждения, </w:t>
      </w:r>
      <w:r>
        <w:rPr>
          <w:rStyle w:val="s0"/>
        </w:rPr>
        <w:t>соответствующее свидетельству/справке о государственной регистрации (перерегистрации); допускается сокращение наименования организационно-правовой формы и государственного учреждения, не затрудняющее работу территориального подразделения казначейства и гос</w:t>
      </w:r>
      <w:r>
        <w:rPr>
          <w:rStyle w:val="s0"/>
        </w:rPr>
        <w:t>ударственного учреждения;</w:t>
      </w:r>
    </w:p>
    <w:p w:rsidR="00000000" w:rsidRDefault="00596FAF">
      <w:pPr>
        <w:pStyle w:val="pj"/>
      </w:pPr>
      <w:r>
        <w:rPr>
          <w:rStyle w:val="s0"/>
        </w:rPr>
        <w:t>в поле «БИН» указывается бизнес-идентификационный номер государственного учреждения, указанный в свидетельстве/справке о государственной регистрации (перерегистрации);</w:t>
      </w:r>
    </w:p>
    <w:p w:rsidR="00000000" w:rsidRDefault="00596FAF">
      <w:pPr>
        <w:pStyle w:val="pj"/>
      </w:pPr>
      <w:r>
        <w:rPr>
          <w:rStyle w:val="s0"/>
        </w:rPr>
        <w:t>в поле «ТПК» указывается наименование территориального подразд</w:t>
      </w:r>
      <w:r>
        <w:rPr>
          <w:rStyle w:val="s0"/>
        </w:rPr>
        <w:t>еления казначейства, в котором обслуживается государственное учреждение;</w:t>
      </w:r>
    </w:p>
    <w:p w:rsidR="00000000" w:rsidRDefault="00596FAF">
      <w:pPr>
        <w:pStyle w:val="pj"/>
      </w:pPr>
      <w:r>
        <w:rPr>
          <w:rStyle w:val="s0"/>
        </w:rPr>
        <w:t>в поле «БИК» указывается банковский идентификационный код центрального уполномоченного органа по исполнению бюджета;</w:t>
      </w:r>
    </w:p>
    <w:p w:rsidR="00000000" w:rsidRDefault="00596FAF">
      <w:pPr>
        <w:pStyle w:val="pj"/>
      </w:pPr>
      <w:r>
        <w:rPr>
          <w:rStyle w:val="s0"/>
        </w:rPr>
        <w:t>4) в поле «ИИК» указывается соответствующий индивидуальный идентиф</w:t>
      </w:r>
      <w:r>
        <w:rPr>
          <w:rStyle w:val="s0"/>
        </w:rPr>
        <w:t>икационный код:</w:t>
      </w:r>
    </w:p>
    <w:p w:rsidR="00000000" w:rsidRDefault="00596FAF">
      <w:pPr>
        <w:pStyle w:val="pj"/>
      </w:pPr>
      <w:r>
        <w:rPr>
          <w:rStyle w:val="s0"/>
        </w:rPr>
        <w:t>контрольного счета наличности для учета операций по зачислению:</w:t>
      </w:r>
    </w:p>
    <w:p w:rsidR="00000000" w:rsidRDefault="00596FAF">
      <w:pPr>
        <w:pStyle w:val="pj"/>
      </w:pPr>
      <w:r>
        <w:rPr>
          <w:rStyle w:val="s0"/>
        </w:rPr>
        <w:t>поступлений в республиканский бюджет (областной бюджет, бюджет города республиканского значения (столицы)), либо районный бюджет (города областного значения) в зависимости от и</w:t>
      </w:r>
      <w:r>
        <w:rPr>
          <w:rStyle w:val="s0"/>
        </w:rPr>
        <w:t>сточника финансирования государственного учреждения;</w:t>
      </w:r>
    </w:p>
    <w:p w:rsidR="00000000" w:rsidRDefault="00596FAF">
      <w:pPr>
        <w:pStyle w:val="pj"/>
      </w:pPr>
      <w:r>
        <w:rPr>
          <w:rStyle w:val="s0"/>
        </w:rPr>
        <w:t>денег от реализации государственными учреждениями товаров (работ, услуг) и проведению за счет них расходов;</w:t>
      </w:r>
    </w:p>
    <w:p w:rsidR="00000000" w:rsidRDefault="00596FAF">
      <w:pPr>
        <w:pStyle w:val="pj"/>
      </w:pPr>
      <w:r>
        <w:rPr>
          <w:rStyle w:val="s0"/>
        </w:rPr>
        <w:t>и расходованию денег от благотворительной помощи для государственных учреждений, получаемой ими</w:t>
      </w:r>
      <w:r>
        <w:rPr>
          <w:rStyle w:val="s0"/>
        </w:rPr>
        <w:t xml:space="preserve"> в соответствии с законодательными актами Республики Казахстан;</w:t>
      </w:r>
    </w:p>
    <w:p w:rsidR="00000000" w:rsidRDefault="00596FAF">
      <w:pPr>
        <w:pStyle w:val="pj"/>
      </w:pPr>
      <w:r>
        <w:rPr>
          <w:rStyle w:val="s0"/>
        </w:rPr>
        <w:t>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w:t>
      </w:r>
      <w:r>
        <w:rPr>
          <w:rStyle w:val="s0"/>
        </w:rPr>
        <w:t>ния при наступлении определенных условий в соответствующий бюджет или третьим лицам;</w:t>
      </w:r>
    </w:p>
    <w:p w:rsidR="00000000" w:rsidRDefault="00596FAF">
      <w:pPr>
        <w:pStyle w:val="pj"/>
      </w:pPr>
      <w:r>
        <w:rPr>
          <w:rStyle w:val="s0"/>
        </w:rPr>
        <w:t>бюджетных денег и их использованию на проведение особых расходов;</w:t>
      </w:r>
    </w:p>
    <w:p w:rsidR="00000000" w:rsidRDefault="00596FAF">
      <w:pPr>
        <w:pStyle w:val="pj"/>
      </w:pPr>
      <w:r>
        <w:rPr>
          <w:rStyle w:val="s0"/>
        </w:rPr>
        <w:t xml:space="preserve">поступлений, предусмотренных законодательством Республики Казахстан о местном государственном управлении </w:t>
      </w:r>
      <w:r>
        <w:rPr>
          <w:rStyle w:val="s0"/>
        </w:rPr>
        <w:t>и самоуправлении, и проведению расходов, направленных на реализацию акимами города районного значения, поселка, села, сельского округа функций местного самоуправления;</w:t>
      </w:r>
    </w:p>
    <w:p w:rsidR="00000000" w:rsidRDefault="00596FAF">
      <w:pPr>
        <w:pStyle w:val="pj"/>
      </w:pPr>
      <w:r>
        <w:rPr>
          <w:rStyle w:val="s0"/>
        </w:rPr>
        <w:t>5) в поле «Источник финансирования» указывается символ, обозначающий вид источника финан</w:t>
      </w:r>
      <w:r>
        <w:rPr>
          <w:rStyle w:val="s0"/>
        </w:rPr>
        <w:t>сирования, за счет средств которого осуществляются платеж и перевод денег:</w:t>
      </w:r>
    </w:p>
    <w:p w:rsidR="00000000" w:rsidRDefault="00596FAF">
      <w:pPr>
        <w:pStyle w:val="pj"/>
      </w:pPr>
      <w:r>
        <w:rPr>
          <w:rStyle w:val="s0"/>
        </w:rPr>
        <w:t>1 - за счет бюджетных средств, за исключением средств софинансирования по правительственным внешним займам или связанным грантам;</w:t>
      </w:r>
    </w:p>
    <w:p w:rsidR="00000000" w:rsidRDefault="00596FAF">
      <w:pPr>
        <w:pStyle w:val="pj"/>
      </w:pPr>
      <w:r>
        <w:rPr>
          <w:rStyle w:val="s0"/>
        </w:rPr>
        <w:t>2 - за счет средств софинансирования по правительст</w:t>
      </w:r>
      <w:r>
        <w:rPr>
          <w:rStyle w:val="s0"/>
        </w:rPr>
        <w:t>венным внешним займам или связанным грантам;</w:t>
      </w:r>
    </w:p>
    <w:p w:rsidR="00000000" w:rsidRDefault="00596FAF">
      <w:pPr>
        <w:pStyle w:val="pj"/>
      </w:pPr>
      <w:r>
        <w:rPr>
          <w:rStyle w:val="s0"/>
        </w:rPr>
        <w:t>3 - за счет денег от реализации государственными учреждениями товаров (работ, услуг);</w:t>
      </w:r>
    </w:p>
    <w:p w:rsidR="00000000" w:rsidRDefault="00596FAF">
      <w:pPr>
        <w:pStyle w:val="pj"/>
      </w:pPr>
      <w:r>
        <w:rPr>
          <w:rStyle w:val="s0"/>
        </w:rPr>
        <w:t>4 - за счет денег от благотворительной помощи;</w:t>
      </w:r>
    </w:p>
    <w:p w:rsidR="00000000" w:rsidRDefault="00596FAF">
      <w:pPr>
        <w:pStyle w:val="pj"/>
      </w:pPr>
      <w:r>
        <w:rPr>
          <w:rStyle w:val="s0"/>
        </w:rPr>
        <w:t>5 - за счет денег, передаваемых государственному учреждению физическими и (или</w:t>
      </w:r>
      <w:r>
        <w:rPr>
          <w:rStyle w:val="s0"/>
        </w:rPr>
        <w:t>) юридическими лицами на условиях их возвратности;</w:t>
      </w:r>
    </w:p>
    <w:p w:rsidR="00000000" w:rsidRDefault="00596FAF">
      <w:pPr>
        <w:pStyle w:val="pj"/>
      </w:pPr>
      <w:r>
        <w:rPr>
          <w:rStyle w:val="s0"/>
        </w:rPr>
        <w:t>8 - за счет особых расходов;</w:t>
      </w:r>
    </w:p>
    <w:p w:rsidR="00000000" w:rsidRDefault="00596FAF">
      <w:pPr>
        <w:pStyle w:val="pj"/>
      </w:pPr>
      <w:r>
        <w:rPr>
          <w:rStyle w:val="s0"/>
        </w:rPr>
        <w:t>6) в поле «Вид бюджета» указывается символ, обозначающий вид бюджета, за счет средств которого содержится государственное учреждение:</w:t>
      </w:r>
    </w:p>
    <w:p w:rsidR="00000000" w:rsidRDefault="00596FAF">
      <w:pPr>
        <w:pStyle w:val="pj"/>
      </w:pPr>
      <w:r>
        <w:rPr>
          <w:rStyle w:val="s0"/>
        </w:rPr>
        <w:t>01 - республиканский бюджет;</w:t>
      </w:r>
    </w:p>
    <w:p w:rsidR="00000000" w:rsidRDefault="00596FAF">
      <w:pPr>
        <w:pStyle w:val="pj"/>
      </w:pPr>
      <w:r>
        <w:rPr>
          <w:rStyle w:val="s0"/>
        </w:rPr>
        <w:t>02 - областной бюджет (города республиканского значения, столицы);</w:t>
      </w:r>
    </w:p>
    <w:p w:rsidR="00000000" w:rsidRDefault="00596FAF">
      <w:pPr>
        <w:pStyle w:val="pj"/>
      </w:pPr>
      <w:r>
        <w:rPr>
          <w:rStyle w:val="s0"/>
        </w:rPr>
        <w:t>03 - районный (города областного значения) бюджет;</w:t>
      </w:r>
    </w:p>
    <w:p w:rsidR="00000000" w:rsidRDefault="00596FAF">
      <w:pPr>
        <w:pStyle w:val="pj"/>
      </w:pPr>
      <w:r>
        <w:rPr>
          <w:rStyle w:val="s0"/>
        </w:rPr>
        <w:t>06 - бюджет города районного значения, села, поселка, сельского округа;</w:t>
      </w:r>
    </w:p>
    <w:p w:rsidR="00000000" w:rsidRDefault="00596FAF">
      <w:pPr>
        <w:pStyle w:val="pj"/>
      </w:pPr>
      <w:r>
        <w:rPr>
          <w:rStyle w:val="s0"/>
        </w:rPr>
        <w:t>7) в поле «КБК расходов» заполняется только при осуществлении плат</w:t>
      </w:r>
      <w:r>
        <w:rPr>
          <w:rStyle w:val="s0"/>
        </w:rPr>
        <w:t>ежей и переводов за счет бюджетных средств или за счет денег от реализации государственными учреждениями товаров (работ, услуг); в нем указывается двенадцатизначный код, обозначающий последовательно по три знака, коды администратора бюджетной программы, бю</w:t>
      </w:r>
      <w:r>
        <w:rPr>
          <w:rStyle w:val="s0"/>
        </w:rPr>
        <w:t>джетной программы, бюджетной подпрограммы, специфики экономической классификации расходов. Государственное учреждение обеспечивает правомерность применения КБК;</w:t>
      </w:r>
    </w:p>
    <w:p w:rsidR="00000000" w:rsidRDefault="00596FAF">
      <w:pPr>
        <w:pStyle w:val="pj"/>
      </w:pPr>
      <w:r>
        <w:rPr>
          <w:rStyle w:val="s0"/>
        </w:rPr>
        <w:t>8) «Код товаров (работ, услуг)» при осуществлении платежей и переводов за счет денег от реализа</w:t>
      </w:r>
      <w:r>
        <w:rPr>
          <w:rStyle w:val="s0"/>
        </w:rPr>
        <w:t>ции государственными учреждениями товаров (работ, услуг), указывается код товаров работ, услуг, реализуемых государственным учреждением;</w:t>
      </w:r>
    </w:p>
    <w:p w:rsidR="00000000" w:rsidRDefault="00596FAF">
      <w:pPr>
        <w:pStyle w:val="pj"/>
      </w:pPr>
      <w:r>
        <w:rPr>
          <w:rStyle w:val="s0"/>
        </w:rPr>
        <w:t>9) в разделе «Получатель денег»:</w:t>
      </w:r>
    </w:p>
    <w:p w:rsidR="00000000" w:rsidRDefault="00596FAF">
      <w:pPr>
        <w:pStyle w:val="pj"/>
      </w:pPr>
      <w:r>
        <w:rPr>
          <w:rStyle w:val="s0"/>
        </w:rPr>
        <w:t>в поле «Наименование» - наименование получателя денег, соответствующее свидетельству/с</w:t>
      </w:r>
      <w:r>
        <w:rPr>
          <w:rStyle w:val="s0"/>
        </w:rPr>
        <w:t>правке о государственной регистрации (перерегистрации) для юридического лица и для физического лица полностью фамилия, имя, отчество (при наличии) и (или) при наличии наименование согласно уведомлению о начале деятельности в качестве индивидуального предпр</w:t>
      </w:r>
      <w:r>
        <w:rPr>
          <w:rStyle w:val="s0"/>
        </w:rPr>
        <w:t xml:space="preserve">инимателя/подтверждению с веб-портала «Электронного правительства» либо с веб-портала «Е-лицензирование», или лицензии, выданной уполномоченным органом на право занятие деятельности в качестве частного судебного исполнителя или подтверждению с веб-портала </w:t>
      </w:r>
      <w:r>
        <w:rPr>
          <w:rStyle w:val="s0"/>
        </w:rPr>
        <w:t>«Электронного правительства» либо с веб-портала «Е-лицензирование» допускается сокращение наименования организационно-правовой формы, получателя денег и обслуживающего банка, не затрудняющее работу территориального подразделения казначейства, государственн</w:t>
      </w:r>
      <w:r>
        <w:rPr>
          <w:rStyle w:val="s0"/>
        </w:rPr>
        <w:t>ого учреждения, получателя денег и обслуживающего банка;</w:t>
      </w:r>
    </w:p>
    <w:p w:rsidR="00000000" w:rsidRDefault="00596FAF">
      <w:pPr>
        <w:pStyle w:val="pj"/>
      </w:pPr>
      <w:r>
        <w:rPr>
          <w:rStyle w:val="s0"/>
        </w:rPr>
        <w:t>10) в поле «ИИН/БИН» - индивидуальный идентификационный номер (бизнес-идентификационный номер) получателя денег;</w:t>
      </w:r>
    </w:p>
    <w:p w:rsidR="00000000" w:rsidRDefault="00596FAF">
      <w:pPr>
        <w:pStyle w:val="pj"/>
      </w:pPr>
      <w:r>
        <w:rPr>
          <w:rStyle w:val="s0"/>
        </w:rPr>
        <w:t>11) в поле «Банк» указывается наименование банка, в котором обслуживается получатель денег;</w:t>
      </w:r>
    </w:p>
    <w:p w:rsidR="00000000" w:rsidRDefault="00596FAF">
      <w:pPr>
        <w:pStyle w:val="pj"/>
      </w:pPr>
      <w:r>
        <w:rPr>
          <w:rStyle w:val="s0"/>
        </w:rPr>
        <w:t>12) в поле «БИК» указывается банковский идентификационный код банка получателя денег;</w:t>
      </w:r>
    </w:p>
    <w:p w:rsidR="00000000" w:rsidRDefault="00596FAF">
      <w:pPr>
        <w:pStyle w:val="pj"/>
      </w:pPr>
      <w:r>
        <w:rPr>
          <w:rStyle w:val="s0"/>
        </w:rPr>
        <w:t>13) в поле «ИИК» указывается номер банковского счета получателя денег в банке;</w:t>
      </w:r>
    </w:p>
    <w:p w:rsidR="00000000" w:rsidRDefault="00596FAF">
      <w:pPr>
        <w:pStyle w:val="pj"/>
      </w:pPr>
      <w:r>
        <w:rPr>
          <w:rStyle w:val="s0"/>
        </w:rPr>
        <w:t>14) в поле «КБК поступлений» указывается код бюджетной классификации поступлений, на который зачисляется платеж по уплате налогов и других обязательных платежей в бюджет (заполняется только при осуществлении платежей в бюджет) или код специфики при провед</w:t>
      </w:r>
      <w:r>
        <w:rPr>
          <w:rStyle w:val="s0"/>
        </w:rPr>
        <w:t>ении платежей на конвертацию иностранной валюты;</w:t>
      </w:r>
    </w:p>
    <w:p w:rsidR="00000000" w:rsidRDefault="00596FAF">
      <w:pPr>
        <w:pStyle w:val="pj"/>
      </w:pPr>
      <w:r>
        <w:rPr>
          <w:rStyle w:val="s0"/>
        </w:rPr>
        <w:t>15) в поле «Статус платежа» указывается «текущий» либо «окончательный»;</w:t>
      </w:r>
    </w:p>
    <w:p w:rsidR="00000000" w:rsidRDefault="00596FAF">
      <w:pPr>
        <w:pStyle w:val="pj"/>
      </w:pPr>
      <w:r>
        <w:rPr>
          <w:rStyle w:val="s0"/>
        </w:rPr>
        <w:t>16) в поле «Назначение платежа»: указываются назначение платежа, наименование, номер и дата документа (счета-фактуры или накладной (акт</w:t>
      </w:r>
      <w:r>
        <w:rPr>
          <w:rStyle w:val="s0"/>
        </w:rPr>
        <w:t>а) о поставке товаров, или акта выполненных работ, оказанных услуг, или другого документа, установленного законодательством Республики Казахстан, на основании которого осуществляется приобретение товаров, выполнение работ, оказание услуг). При этом дата по</w:t>
      </w:r>
      <w:r>
        <w:rPr>
          <w:rStyle w:val="s0"/>
        </w:rPr>
        <w:t>дтверждающих документов не должна быть позже даты формирования счета к оплате. И дополнительно:</w:t>
      </w:r>
    </w:p>
    <w:p w:rsidR="00000000" w:rsidRDefault="00596FAF">
      <w:pPr>
        <w:pStyle w:val="pj"/>
      </w:pPr>
      <w:r>
        <w:rPr>
          <w:rStyle w:val="s0"/>
        </w:rPr>
        <w:t>по счетам к оплате по зарегистрированным договорам (дополнительным соглашениям) - номер и дата уведомления;</w:t>
      </w:r>
    </w:p>
    <w:p w:rsidR="00000000" w:rsidRDefault="00596FAF">
      <w:pPr>
        <w:pStyle w:val="pj"/>
      </w:pPr>
      <w:r>
        <w:rPr>
          <w:rStyle w:val="s0"/>
        </w:rPr>
        <w:t>по счетам к оплате по возврату/перечислению денег по</w:t>
      </w:r>
      <w:r>
        <w:rPr>
          <w:rStyle w:val="s0"/>
        </w:rPr>
        <w:t xml:space="preserve"> исполнению судебных актов с КСН временного размещения денег - номер и дата платежного поручения, подтверждающего факт поступления суммы для получателя денег, решения суда либо исполнительного листа, судебного приказа, выданных на основании судебных актов;</w:t>
      </w:r>
    </w:p>
    <w:p w:rsidR="00000000" w:rsidRDefault="00596FAF">
      <w:pPr>
        <w:pStyle w:val="pj"/>
      </w:pPr>
      <w:r>
        <w:rPr>
          <w:rStyle w:val="s0"/>
        </w:rPr>
        <w:t>наименование и БИН структурных подразделений государственного учреждения, являющихся юридическими лицами, при уплате налогов и других обязательных платежей в бюджет, за которые осуществляются данные перечисления;</w:t>
      </w:r>
    </w:p>
    <w:p w:rsidR="00000000" w:rsidRDefault="00596FAF">
      <w:pPr>
        <w:pStyle w:val="pj"/>
      </w:pPr>
      <w:r>
        <w:rPr>
          <w:rStyle w:val="s0"/>
        </w:rPr>
        <w:t>при проведении платежей в национальной вал</w:t>
      </w:r>
      <w:r>
        <w:rPr>
          <w:rStyle w:val="s0"/>
        </w:rPr>
        <w:t>юте на счета нерезидентов за пределами Республики Казахстан - наименование и реквизиты конечного получателя денег-нерезидента.</w:t>
      </w:r>
    </w:p>
    <w:p w:rsidR="00000000" w:rsidRDefault="00596FAF">
      <w:pPr>
        <w:pStyle w:val="pj"/>
      </w:pPr>
      <w:r>
        <w:rPr>
          <w:rStyle w:val="s0"/>
        </w:rPr>
        <w:t>По счетам к оплате на перечисление средств с КСН временного размещения денег, предназначенного для зачисления пенсионных выплат и</w:t>
      </w:r>
      <w:r>
        <w:rPr>
          <w:rStyle w:val="s0"/>
        </w:rPr>
        <w:t xml:space="preserve"> пособий лиц, проживающих в медико-социальных учреждениях (организациях) и находящихся на полном государственном обеспечении, указывается копия решения комиссии, номер и дата документа (счет-фактура, накладная, акт о поставке товаров, или акт выполненных р</w:t>
      </w:r>
      <w:r>
        <w:rPr>
          <w:rStyle w:val="s0"/>
        </w:rPr>
        <w:t>абот, оказанных услуг, или другой документ, установленный законодательством РК, на основании которого осуществляется приобретение товаров, выполнение работ, оказание услуг).</w:t>
      </w:r>
    </w:p>
    <w:p w:rsidR="00000000" w:rsidRDefault="00596FAF">
      <w:pPr>
        <w:pStyle w:val="pj"/>
      </w:pPr>
      <w:r>
        <w:rPr>
          <w:rStyle w:val="s0"/>
        </w:rPr>
        <w:t>В случае, получения автоматически сформированного счета к оплате посредством интег</w:t>
      </w:r>
      <w:r>
        <w:rPr>
          <w:rStyle w:val="s0"/>
        </w:rPr>
        <w:t>рации АИИС «Электронные государственные закупки», ИС ЭСФ, ИС «Казначейство-Клиент», в поле «Назначение платежа» автоматически указывается назначение платежа с ЭСФ, при этом номер, дата уведомления и номер, дата подтверждающего документа не указываются;</w:t>
      </w:r>
    </w:p>
    <w:p w:rsidR="00000000" w:rsidRDefault="00596FAF">
      <w:pPr>
        <w:pStyle w:val="pj"/>
      </w:pPr>
      <w:r>
        <w:rPr>
          <w:rStyle w:val="s0"/>
        </w:rPr>
        <w:t>17)</w:t>
      </w:r>
      <w:r>
        <w:rPr>
          <w:rStyle w:val="s0"/>
        </w:rPr>
        <w:t xml:space="preserve"> в поле «Сумма» указывается сумма цифрами счета к оплате в тенге и тиынах;</w:t>
      </w:r>
    </w:p>
    <w:p w:rsidR="00000000" w:rsidRDefault="00596FAF">
      <w:pPr>
        <w:pStyle w:val="pj"/>
      </w:pPr>
      <w:r>
        <w:rPr>
          <w:rStyle w:val="s0"/>
        </w:rPr>
        <w:t>18) в поле «Сумма прописью:» указывается сумма счета к оплате прописью с заглавной буквы - суммы тенге, цифрами - суммы тиын;</w:t>
      </w:r>
    </w:p>
    <w:p w:rsidR="00000000" w:rsidRDefault="00596FAF">
      <w:pPr>
        <w:pStyle w:val="pj"/>
      </w:pPr>
      <w:r>
        <w:rPr>
          <w:rStyle w:val="s0"/>
        </w:rPr>
        <w:t>19) в поле «Место печати» счета к оплате на бумажном но</w:t>
      </w:r>
      <w:r>
        <w:rPr>
          <w:rStyle w:val="s0"/>
        </w:rPr>
        <w:t>сителе проставляется оттиск гербовой печати государственного учреждения, при проставлении оттиска гербовой печати запрещается использовать мастику красного (за исключением ГУ «Администрация Президента Республики Казахстан»), черного и зеленого цветов, изоб</w:t>
      </w:r>
      <w:r>
        <w:rPr>
          <w:rStyle w:val="s0"/>
        </w:rPr>
        <w:t>ражение должно быть четким и ясным.</w:t>
      </w:r>
    </w:p>
    <w:p w:rsidR="00000000" w:rsidRDefault="00596FAF">
      <w:pPr>
        <w:pStyle w:val="pj"/>
      </w:pPr>
      <w:r>
        <w:rPr>
          <w:rStyle w:val="s0"/>
        </w:rPr>
        <w:t>В случае временного отсутствия печати документы представляются в территориальное подразделение казначейства без оттиска печати с отметкой в поле «Место печати» «временно без печати»;</w:t>
      </w:r>
    </w:p>
    <w:p w:rsidR="00000000" w:rsidRDefault="00596FAF">
      <w:pPr>
        <w:pStyle w:val="pj"/>
      </w:pPr>
      <w:r>
        <w:rPr>
          <w:rStyle w:val="s0"/>
        </w:rPr>
        <w:t>20) в поле «Фамилия, имя, отчество ру</w:t>
      </w:r>
      <w:r>
        <w:rPr>
          <w:rStyle w:val="s0"/>
        </w:rPr>
        <w:t>ководителя Подпись» счета к оплате на бумажном носителе указывается наименование должности лица, подписавшего документ, личная подпись и расшифровка подписи (инициал имени и (или) отчества и фамилия) уполномоченного лица государственного учреждения, имеюще</w:t>
      </w:r>
      <w:r>
        <w:rPr>
          <w:rStyle w:val="s0"/>
        </w:rPr>
        <w:t>го право первой подписи, в соответствии с приказом руководителя аппарата центрального исполнительного органа (должностного лица, на которого в установленном порядке возложены полномочия руководителя аппарата центрального исполнительного органа), а в случая</w:t>
      </w:r>
      <w:r>
        <w:rPr>
          <w:rStyle w:val="s0"/>
        </w:rPr>
        <w:t>х отсутствия таковых - руководителя государственного учреждения, согласно документу с образцами подписей и оттиска печати;</w:t>
      </w:r>
    </w:p>
    <w:p w:rsidR="00000000" w:rsidRDefault="00596FAF">
      <w:pPr>
        <w:pStyle w:val="pj"/>
      </w:pPr>
      <w:r>
        <w:rPr>
          <w:rStyle w:val="s0"/>
        </w:rPr>
        <w:t>21) в поле «Фамилия, имя, отчество главного бухгалтера Подпись» счета к оплате на бумажном носителе указывается наименование должност</w:t>
      </w:r>
      <w:r>
        <w:rPr>
          <w:rStyle w:val="s0"/>
        </w:rPr>
        <w:t>и лица, подписавшего документ, личная подпись и расшифровка подписи (инициал имени и фамилия) уполномоченного лица государственного учреждения, имеющего право второй подписи, в соответствии с приказом руководителя аппарата центрального исполнительного орга</w:t>
      </w:r>
      <w:r>
        <w:rPr>
          <w:rStyle w:val="s0"/>
        </w:rPr>
        <w:t>на (должностного лица, на которого в установленном порядке возложены полномочия руководителя аппарата центрального исполнительного органа), а в случаях отсутствия таковых - руководителя государственного учреждения, согласно документу с образцами подписей и</w:t>
      </w:r>
      <w:r>
        <w:rPr>
          <w:rStyle w:val="s0"/>
        </w:rPr>
        <w:t xml:space="preserve"> оттиска печати.</w:t>
      </w:r>
    </w:p>
    <w:p w:rsidR="00000000" w:rsidRDefault="00596FAF">
      <w:pPr>
        <w:pStyle w:val="pj"/>
      </w:pPr>
      <w:r>
        <w:rPr>
          <w:rStyle w:val="s0"/>
        </w:rPr>
        <w:t>Счет к оплате по ИС «Казначейство-клиент» подписывается ЭЦП руководителя государственного учреждения, уполномоченного лица государственного учреждения, имеющего право первой подписи, в соответствии с приказом руководителя аппарата централь</w:t>
      </w:r>
      <w:r>
        <w:rPr>
          <w:rStyle w:val="s0"/>
        </w:rPr>
        <w:t>ного исполнительного органа (должностного лица, на которого в установленном порядке возложены полномочия руководителя аппарата центрального исполнительного органа), а в случаях отсутствия таковых - руководителя государственного учреждения, согласно докумен</w:t>
      </w:r>
      <w:r>
        <w:rPr>
          <w:rStyle w:val="s0"/>
        </w:rPr>
        <w:t>ту с образцами подписей и оттиска печати и ЭЦП главного бухгалтера либо уполномоченного лица государственного учреждения, имеющего право второй подписи, в соответствии с приказом руководителя аппарата центрального исполнительного органа (должностного лица,</w:t>
      </w:r>
      <w:r>
        <w:rPr>
          <w:rStyle w:val="s0"/>
        </w:rPr>
        <w:t xml:space="preserve"> на которого в установленном порядке возложены полномочия руководителя аппарата центрального исполнительного органа), а в случаях отсутствия таковых - руководителя государственного учреждения, согласно документу с образцами подписей и оттиска печати.</w:t>
      </w:r>
    </w:p>
    <w:p w:rsidR="00000000" w:rsidRDefault="00596FAF">
      <w:pPr>
        <w:pStyle w:val="pj"/>
      </w:pPr>
      <w:r>
        <w:t>При п</w:t>
      </w:r>
      <w:r>
        <w:t>роставлении подписи используются светостойкие чернила, не допускается подписание фломастером и авторучкой, заправленными улетучивающими чернилами и использование средств факсимильного копирования подписи.</w:t>
      </w:r>
    </w:p>
    <w:p w:rsidR="00000000" w:rsidRDefault="00596FAF">
      <w:pPr>
        <w:pStyle w:val="pj"/>
      </w:pPr>
      <w:r>
        <w:t>Заполнение полей «КОд», «КБе», «КНП» осуществляется в соответствии с банковским законодательством Республики Казахстан.»;</w:t>
      </w:r>
    </w:p>
    <w:p w:rsidR="00000000" w:rsidRDefault="00596FAF">
      <w:pPr>
        <w:pStyle w:val="pji"/>
      </w:pPr>
      <w:r>
        <w:rPr>
          <w:rStyle w:val="s3"/>
        </w:rPr>
        <w:t xml:space="preserve">Пункт 225 изложен в редакции </w:t>
      </w:r>
      <w:hyperlink r:id="rId918" w:anchor="sub_id=225" w:history="1">
        <w:r>
          <w:rPr>
            <w:rStyle w:val="a4"/>
            <w:i/>
            <w:iCs/>
          </w:rPr>
          <w:t>приказа</w:t>
        </w:r>
      </w:hyperlink>
      <w:r>
        <w:rPr>
          <w:rStyle w:val="s3"/>
        </w:rPr>
        <w:t xml:space="preserve"> Министра финансо</w:t>
      </w:r>
      <w:r>
        <w:rPr>
          <w:rStyle w:val="s3"/>
        </w:rPr>
        <w:t>в РК от 26.03.15 г. № 202 (</w:t>
      </w:r>
      <w:hyperlink r:id="rId919" w:anchor="sub_id=22500" w:history="1">
        <w:r>
          <w:rPr>
            <w:rStyle w:val="a4"/>
            <w:i/>
            <w:iCs/>
          </w:rPr>
          <w:t>см. стар. ред.</w:t>
        </w:r>
      </w:hyperlink>
      <w:r>
        <w:rPr>
          <w:rStyle w:val="s3"/>
        </w:rPr>
        <w:t xml:space="preserve">); внесены изменения в соответствии с </w:t>
      </w:r>
      <w:hyperlink r:id="rId920" w:anchor="sub_id=225" w:history="1">
        <w:r>
          <w:rPr>
            <w:rStyle w:val="a4"/>
            <w:i/>
            <w:iCs/>
          </w:rPr>
          <w:t>приказом</w:t>
        </w:r>
      </w:hyperlink>
      <w:r>
        <w:rPr>
          <w:rStyle w:val="s3"/>
        </w:rPr>
        <w:t xml:space="preserve"> Мини</w:t>
      </w:r>
      <w:r>
        <w:rPr>
          <w:rStyle w:val="s3"/>
        </w:rPr>
        <w:t>стра финансов РК от 12.07.17 г. № 431 (</w:t>
      </w:r>
      <w:hyperlink r:id="rId921" w:anchor="sub_id=22500" w:history="1">
        <w:r>
          <w:rPr>
            <w:rStyle w:val="a4"/>
            <w:i/>
            <w:iCs/>
          </w:rPr>
          <w:t>см. стар. ред.</w:t>
        </w:r>
      </w:hyperlink>
      <w:r>
        <w:rPr>
          <w:rStyle w:val="s3"/>
        </w:rPr>
        <w:t>)</w:t>
      </w:r>
    </w:p>
    <w:p w:rsidR="00000000" w:rsidRDefault="00596FAF">
      <w:pPr>
        <w:pStyle w:val="pj"/>
      </w:pPr>
      <w:r>
        <w:rPr>
          <w:rStyle w:val="s0"/>
        </w:rPr>
        <w:t>225. При создании электронных счетов к оплате в соответствующих электронных полях необходимо указывать тип платежа:</w:t>
      </w:r>
    </w:p>
    <w:p w:rsidR="00000000" w:rsidRDefault="00596FAF">
      <w:pPr>
        <w:pStyle w:val="pj"/>
      </w:pPr>
      <w:r>
        <w:rPr>
          <w:rStyle w:val="s0"/>
        </w:rPr>
        <w:t xml:space="preserve">1 </w:t>
      </w:r>
      <w:r>
        <w:rPr>
          <w:rStyle w:val="s0"/>
        </w:rPr>
        <w:t>- обычный платеж;</w:t>
      </w:r>
    </w:p>
    <w:p w:rsidR="00000000" w:rsidRDefault="00596FAF">
      <w:pPr>
        <w:pStyle w:val="pj"/>
      </w:pPr>
      <w:r>
        <w:rPr>
          <w:rStyle w:val="s0"/>
        </w:rPr>
        <w:t>2 - пенсионные (обязательные и профессиональные) взносы с приложением;</w:t>
      </w:r>
    </w:p>
    <w:p w:rsidR="00000000" w:rsidRDefault="00596FAF">
      <w:pPr>
        <w:pStyle w:val="pj"/>
      </w:pPr>
      <w:r>
        <w:rPr>
          <w:rStyle w:val="s0"/>
        </w:rPr>
        <w:t>3 - перечисление заработной платы и дивидендов;</w:t>
      </w:r>
    </w:p>
    <w:p w:rsidR="00000000" w:rsidRDefault="00596FAF">
      <w:pPr>
        <w:pStyle w:val="pj"/>
      </w:pPr>
      <w:r>
        <w:rPr>
          <w:rStyle w:val="s0"/>
        </w:rPr>
        <w:t>4 - социальные отчисления с приложением.</w:t>
      </w:r>
    </w:p>
    <w:p w:rsidR="00000000" w:rsidRDefault="00596FAF">
      <w:pPr>
        <w:pStyle w:val="pj"/>
      </w:pPr>
      <w:r>
        <w:rPr>
          <w:rStyle w:val="s0"/>
        </w:rPr>
        <w:t>5 - отчисления на обязательное социальные медицинские страхования с приложение</w:t>
      </w:r>
      <w:r>
        <w:rPr>
          <w:rStyle w:val="s0"/>
        </w:rPr>
        <w:t>м.</w:t>
      </w:r>
    </w:p>
    <w:p w:rsidR="00000000" w:rsidRDefault="00596FAF">
      <w:pPr>
        <w:pStyle w:val="pj"/>
      </w:pPr>
      <w:r>
        <w:t>С целью не допущения искажения сведений, содержащихся в выходных формах отчетности, счета к оплате созданные государственным учреждением, но не подписанные руководителем государственного учреждения, по состоянию на 16.00 часов последнего числа месяца, а</w:t>
      </w:r>
      <w:r>
        <w:t xml:space="preserve"> в декабре текущего финансового года эта дата может быть раньше, удаляются государственным учреждением из Системы.</w:t>
      </w:r>
    </w:p>
    <w:p w:rsidR="00000000" w:rsidRDefault="00596FAF">
      <w:pPr>
        <w:pStyle w:val="pj"/>
      </w:pPr>
      <w:r>
        <w:rPr>
          <w:rStyle w:val="s0"/>
        </w:rPr>
        <w:t>226. В счетах к оплате на проведение платежей по заработной плате, другим денежным выплатам работникам государственных учреждений, стипендиям</w:t>
      </w:r>
      <w:r>
        <w:rPr>
          <w:rStyle w:val="s0"/>
        </w:rPr>
        <w:t xml:space="preserve"> и выплатам физическим лицам путем зачисления их суммы на текущие счета или сберегательные счета получателей денег в разделе «Получатель денег» указываются реквизиты банка, в котором открыт получателем денег текущий счет или сберегательный счет получателя </w:t>
      </w:r>
      <w:r>
        <w:rPr>
          <w:rStyle w:val="s0"/>
        </w:rPr>
        <w:t xml:space="preserve">денег. </w:t>
      </w:r>
    </w:p>
    <w:p w:rsidR="00000000" w:rsidRDefault="00596FAF">
      <w:pPr>
        <w:pStyle w:val="pj"/>
      </w:pPr>
      <w:r>
        <w:rPr>
          <w:rStyle w:val="s0"/>
        </w:rPr>
        <w:t>В счете к оплате на восстановление выданных сумм банком по чекам на выплату заработной платы, других денежных выплат работникам государственных учреждений, стипендиям и выплатам физическим лицам в разделе «Получатель денег» указываются реквизиты ба</w:t>
      </w:r>
      <w:r>
        <w:rPr>
          <w:rStyle w:val="s0"/>
        </w:rPr>
        <w:t xml:space="preserve">нка, с которым государственное учреждение, территориальное подразделение казначейства заключили договор. </w:t>
      </w:r>
    </w:p>
    <w:p w:rsidR="00000000" w:rsidRDefault="00596FAF">
      <w:pPr>
        <w:pStyle w:val="pj"/>
      </w:pPr>
      <w:r>
        <w:rPr>
          <w:rStyle w:val="s0"/>
        </w:rPr>
        <w:t>227. Для проведения авансовой (предварительной) оплаты в поле «Назначение платежа» дополнительно указывается текст: «Авансовая (предварительная) оплат</w:t>
      </w:r>
      <w:r>
        <w:rPr>
          <w:rStyle w:val="s0"/>
        </w:rPr>
        <w:t xml:space="preserve">а в размере ___ % от суммы договора № ____ от ____, дата и № ____ уведомления». </w:t>
      </w:r>
    </w:p>
    <w:p w:rsidR="00000000" w:rsidRDefault="00596FAF">
      <w:pPr>
        <w:pStyle w:val="pji"/>
      </w:pPr>
      <w:r>
        <w:rPr>
          <w:rStyle w:val="s3"/>
        </w:rPr>
        <w:t xml:space="preserve">В пункт 228 внесены изменения в соответствии с </w:t>
      </w:r>
      <w:hyperlink r:id="rId922" w:anchor="sub_id=228" w:history="1">
        <w:r>
          <w:rPr>
            <w:rStyle w:val="a4"/>
            <w:i/>
            <w:iCs/>
          </w:rPr>
          <w:t>приказом</w:t>
        </w:r>
      </w:hyperlink>
      <w:r>
        <w:rPr>
          <w:rStyle w:val="s3"/>
        </w:rPr>
        <w:t xml:space="preserve"> Министра финансов РК от 09.10.15 г. № </w:t>
      </w:r>
      <w:r>
        <w:rPr>
          <w:rStyle w:val="s3"/>
        </w:rPr>
        <w:t>509 (</w:t>
      </w:r>
      <w:hyperlink r:id="rId923" w:anchor="sub_id=22800" w:history="1">
        <w:r>
          <w:rPr>
            <w:rStyle w:val="a4"/>
            <w:i/>
            <w:iCs/>
          </w:rPr>
          <w:t>см. стар. ред.</w:t>
        </w:r>
      </w:hyperlink>
      <w:r>
        <w:rPr>
          <w:rStyle w:val="s3"/>
        </w:rPr>
        <w:t xml:space="preserve">); </w:t>
      </w:r>
      <w:hyperlink r:id="rId924" w:anchor="sub_id=228" w:history="1">
        <w:r>
          <w:rPr>
            <w:rStyle w:val="a4"/>
            <w:i/>
            <w:iCs/>
          </w:rPr>
          <w:t>приказом</w:t>
        </w:r>
      </w:hyperlink>
      <w:r>
        <w:rPr>
          <w:rStyle w:val="s3"/>
        </w:rPr>
        <w:t xml:space="preserve"> Министра финансов РК от 26.02.16 г. № 87 (</w:t>
      </w:r>
      <w:hyperlink r:id="rId925" w:anchor="sub_id=22800" w:history="1">
        <w:r>
          <w:rPr>
            <w:rStyle w:val="a4"/>
            <w:i/>
            <w:iCs/>
          </w:rPr>
          <w:t>см. стар. ред.</w:t>
        </w:r>
      </w:hyperlink>
      <w:r>
        <w:rPr>
          <w:rStyle w:val="s3"/>
        </w:rPr>
        <w:t xml:space="preserve">); </w:t>
      </w:r>
      <w:hyperlink r:id="rId926" w:anchor="sub_id=133" w:history="1">
        <w:r>
          <w:rPr>
            <w:rStyle w:val="a4"/>
            <w:i/>
            <w:iCs/>
          </w:rPr>
          <w:t>приказом</w:t>
        </w:r>
      </w:hyperlink>
      <w:r>
        <w:rPr>
          <w:rStyle w:val="s3"/>
        </w:rPr>
        <w:t xml:space="preserve"> Министра финансов РК от 06.09.17 г. № 543 (введено в действие с 1 </w:t>
      </w:r>
      <w:r>
        <w:rPr>
          <w:rStyle w:val="s3"/>
        </w:rPr>
        <w:t>января 2018 г. - для городов районного значения, сел, поселков, сельских округов с численностью более двух тысяч человек; с 1 января 2020 г. - для городов районного значения, сел, поселков, сельских округов с численностью населения две тысячи и менее челов</w:t>
      </w:r>
      <w:r>
        <w:rPr>
          <w:rStyle w:val="s3"/>
        </w:rPr>
        <w:t>ек) (</w:t>
      </w:r>
      <w:hyperlink r:id="rId927" w:anchor="sub_id=22800" w:history="1">
        <w:r>
          <w:rPr>
            <w:rStyle w:val="a4"/>
            <w:i/>
            <w:iCs/>
          </w:rPr>
          <w:t>см. стар. ред.</w:t>
        </w:r>
      </w:hyperlink>
      <w:r>
        <w:rPr>
          <w:rStyle w:val="s3"/>
        </w:rPr>
        <w:t>)</w:t>
      </w:r>
    </w:p>
    <w:p w:rsidR="00000000" w:rsidRDefault="00596FAF">
      <w:pPr>
        <w:pStyle w:val="pj"/>
      </w:pPr>
      <w:r>
        <w:rPr>
          <w:rStyle w:val="s0"/>
        </w:rPr>
        <w:t>228. В счете к оплате указывается статус платежа «текущий» либо «окончательный».</w:t>
      </w:r>
    </w:p>
    <w:p w:rsidR="00000000" w:rsidRDefault="00596FAF">
      <w:pPr>
        <w:pStyle w:val="pj"/>
      </w:pPr>
      <w:r>
        <w:rPr>
          <w:rStyle w:val="s0"/>
        </w:rPr>
        <w:t>Счет к оплате со статусом «текущий» - это счет к оплате, предоставляемы</w:t>
      </w:r>
      <w:r>
        <w:rPr>
          <w:rStyle w:val="s0"/>
        </w:rPr>
        <w:t>й (в ИС «Казначейство-клиент» формируемый) государственным учреждением для осуществления промежуточной оплаты на поставку товаров (выполненные работы, оказанные услуги) в соответствии с условиями зарегистрированного договора.</w:t>
      </w:r>
    </w:p>
    <w:p w:rsidR="00000000" w:rsidRDefault="00596FAF">
      <w:pPr>
        <w:pStyle w:val="pj"/>
      </w:pPr>
      <w:r>
        <w:rPr>
          <w:rStyle w:val="s0"/>
        </w:rPr>
        <w:t>Счет к оплате со статусом «око</w:t>
      </w:r>
      <w:r>
        <w:rPr>
          <w:rStyle w:val="s0"/>
        </w:rPr>
        <w:t>нчательный» - это счет к оплате, предоставляемый (в ИС «Казначейство-клиент» формируемый) государственным учреждением для осуществления окончательной оплаты за поставленные товары (выполненные работы, оказанные услуги) в соответствии с условиями зарегистри</w:t>
      </w:r>
      <w:r>
        <w:rPr>
          <w:rStyle w:val="s0"/>
        </w:rPr>
        <w:t>рованного договора с приложением (прикреплением) подтверждающих документов.</w:t>
      </w:r>
    </w:p>
    <w:p w:rsidR="00000000" w:rsidRDefault="00596FAF">
      <w:pPr>
        <w:pStyle w:val="pj"/>
      </w:pPr>
      <w:r>
        <w:rPr>
          <w:rStyle w:val="s0"/>
        </w:rPr>
        <w:t>В счете к оплате по видам расходов экономической классификации расходов, по которым не требуется заключение договора, и не требуется регистрация в территориальном подразделении каз</w:t>
      </w:r>
      <w:r>
        <w:rPr>
          <w:rStyle w:val="s0"/>
        </w:rPr>
        <w:t>начейства, указывается статус «окончательный».</w:t>
      </w:r>
    </w:p>
    <w:p w:rsidR="00000000" w:rsidRDefault="00596FAF">
      <w:pPr>
        <w:pStyle w:val="pj"/>
      </w:pPr>
      <w:r>
        <w:rPr>
          <w:rStyle w:val="s0"/>
        </w:rPr>
        <w:t>В счете к оплате при проведении платежей за счет средств софинансирования по правительственным внешним займам или связанным грантам в течение финансового года указывается статус «текущий», а при проведении сче</w:t>
      </w:r>
      <w:r>
        <w:rPr>
          <w:rStyle w:val="s0"/>
        </w:rPr>
        <w:t>та к оплате на окончательную сумму текущего финансового года - статус «окончательный».</w:t>
      </w:r>
    </w:p>
    <w:p w:rsidR="00000000" w:rsidRDefault="00596FAF">
      <w:pPr>
        <w:pStyle w:val="pj"/>
      </w:pPr>
      <w:r>
        <w:rPr>
          <w:rStyle w:val="s0"/>
        </w:rPr>
        <w:t>В счетах к оплате при проведении государственным учреждением платежей и переводов денег с КСН благотворительной помощи, временного размещения денег указывается статус «о</w:t>
      </w:r>
      <w:r>
        <w:rPr>
          <w:rStyle w:val="s0"/>
        </w:rPr>
        <w:t>кончательный».</w:t>
      </w:r>
    </w:p>
    <w:p w:rsidR="00000000" w:rsidRDefault="00596FAF">
      <w:pPr>
        <w:pStyle w:val="pj"/>
      </w:pPr>
      <w:r>
        <w:rPr>
          <w:rStyle w:val="s0"/>
        </w:rPr>
        <w:t> </w:t>
      </w:r>
    </w:p>
    <w:p w:rsidR="00000000" w:rsidRDefault="00596FAF">
      <w:pPr>
        <w:pStyle w:val="pj"/>
      </w:pPr>
      <w:r>
        <w:rPr>
          <w:rStyle w:val="s0"/>
        </w:rPr>
        <w:t> </w:t>
      </w:r>
    </w:p>
    <w:p w:rsidR="00000000" w:rsidRDefault="00596FAF">
      <w:pPr>
        <w:pStyle w:val="pji"/>
      </w:pPr>
      <w:bookmarkStart w:id="60" w:name="SUB22900"/>
      <w:bookmarkEnd w:id="60"/>
      <w:r>
        <w:rPr>
          <w:rStyle w:val="s3"/>
        </w:rPr>
        <w:t xml:space="preserve">Наименование параграфа 9 изложено в редакции </w:t>
      </w:r>
      <w:hyperlink r:id="rId928" w:anchor="sub_id=229" w:history="1">
        <w:r>
          <w:rPr>
            <w:rStyle w:val="a4"/>
            <w:i/>
            <w:iCs/>
          </w:rPr>
          <w:t>приказа</w:t>
        </w:r>
      </w:hyperlink>
      <w:r>
        <w:rPr>
          <w:rStyle w:val="s3"/>
        </w:rPr>
        <w:t xml:space="preserve"> Министра финансов РК от 12.07.17 г. № 431 (</w:t>
      </w:r>
      <w:hyperlink r:id="rId929" w:anchor="sub_id=22900" w:history="1">
        <w:r>
          <w:rPr>
            <w:rStyle w:val="a4"/>
            <w:i/>
            <w:iCs/>
          </w:rPr>
          <w:t>см. стар. ред.</w:t>
        </w:r>
      </w:hyperlink>
      <w:r>
        <w:rPr>
          <w:rStyle w:val="s3"/>
        </w:rPr>
        <w:t xml:space="preserve">); </w:t>
      </w:r>
      <w:hyperlink r:id="rId930" w:anchor="sub_id=234" w:history="1">
        <w:r>
          <w:rPr>
            <w:rStyle w:val="a4"/>
            <w:i/>
            <w:iCs/>
          </w:rPr>
          <w:t>приказа</w:t>
        </w:r>
      </w:hyperlink>
      <w:r>
        <w:rPr>
          <w:rStyle w:val="s3"/>
        </w:rPr>
        <w:t xml:space="preserve"> Министра финансов РК от 23.02.18 г. № 269 (</w:t>
      </w:r>
      <w:hyperlink r:id="rId931" w:anchor="sub_id=22900" w:history="1">
        <w:r>
          <w:rPr>
            <w:rStyle w:val="a4"/>
            <w:i/>
            <w:iCs/>
          </w:rPr>
          <w:t>с</w:t>
        </w:r>
        <w:r>
          <w:rPr>
            <w:rStyle w:val="a4"/>
            <w:i/>
            <w:iCs/>
          </w:rPr>
          <w:t>м. стар. ред.</w:t>
        </w:r>
      </w:hyperlink>
      <w:r>
        <w:rPr>
          <w:rStyle w:val="s3"/>
        </w:rPr>
        <w:t>)</w:t>
      </w:r>
    </w:p>
    <w:p w:rsidR="00000000" w:rsidRDefault="00596FAF">
      <w:pPr>
        <w:pStyle w:val="pc"/>
      </w:pPr>
      <w:r>
        <w:rPr>
          <w:rStyle w:val="s1"/>
        </w:rPr>
        <w:t>Параграф 9. Порядок осуществления платежей по выплате заработной платы и других денежных выплат работникам государственных учреждений, стипендий и других выплат физическим лицам, перечисления обязательных пенсионных взносов, профессиональных</w:t>
      </w:r>
      <w:r>
        <w:rPr>
          <w:rStyle w:val="s1"/>
        </w:rPr>
        <w:t xml:space="preserve"> и добровольных пенсионных взносов и социальных отчислений, отчислений и (или) взносов на обязательное социальное медицинское страхование</w:t>
      </w:r>
    </w:p>
    <w:p w:rsidR="00000000" w:rsidRDefault="00596FAF">
      <w:pPr>
        <w:pStyle w:val="pc"/>
      </w:pPr>
      <w:r>
        <w:t> </w:t>
      </w:r>
    </w:p>
    <w:p w:rsidR="00000000" w:rsidRDefault="00596FAF">
      <w:pPr>
        <w:pStyle w:val="pj"/>
      </w:pPr>
      <w:r>
        <w:rPr>
          <w:rStyle w:val="s0"/>
        </w:rPr>
        <w:t>229. Все выплаты работникам государственного учреждения осуществляются в безналичной форме, при этом выплата заработ</w:t>
      </w:r>
      <w:r>
        <w:rPr>
          <w:rStyle w:val="s0"/>
        </w:rPr>
        <w:t>ной платы и других денежных выплат работникам государственных учреждений, а также стипендий и других выплат физическим лицам осуществляются путем зачисления их сумм на текущие счета или на сберегательный счет, открытые в банке по выбору получателя денег. П</w:t>
      </w:r>
      <w:r>
        <w:rPr>
          <w:rStyle w:val="s0"/>
        </w:rPr>
        <w:t xml:space="preserve">ри этом выплата заработной платы и других денежных выплат работникам государственных учреждений, а также стипендий и других выплат физическим лицам осуществляются через кассу государственного учреждения в случаях: </w:t>
      </w:r>
    </w:p>
    <w:p w:rsidR="00000000" w:rsidRDefault="00596FAF">
      <w:pPr>
        <w:pStyle w:val="pj"/>
      </w:pPr>
      <w:r>
        <w:rPr>
          <w:rStyle w:val="s0"/>
        </w:rPr>
        <w:t>изготовления платежной карточки вновь при</w:t>
      </w:r>
      <w:r>
        <w:rPr>
          <w:rStyle w:val="s0"/>
        </w:rPr>
        <w:t xml:space="preserve">нятым работникам, в связи с истечением срока действия платежной карточки либо при утере платежной карточки; </w:t>
      </w:r>
    </w:p>
    <w:p w:rsidR="00000000" w:rsidRDefault="00596FAF">
      <w:pPr>
        <w:pStyle w:val="pj"/>
      </w:pPr>
      <w:r>
        <w:rPr>
          <w:rStyle w:val="s0"/>
        </w:rPr>
        <w:t xml:space="preserve">отсутствия по месту расположения государственного учреждения банка их пунктов и устройств по обслуживанию платежных карточек; </w:t>
      </w:r>
    </w:p>
    <w:p w:rsidR="00000000" w:rsidRDefault="00596FAF">
      <w:pPr>
        <w:pStyle w:val="pj"/>
      </w:pPr>
      <w:r>
        <w:rPr>
          <w:rStyle w:val="s0"/>
        </w:rPr>
        <w:t xml:space="preserve">отсутствия текущего </w:t>
      </w:r>
      <w:r>
        <w:rPr>
          <w:rStyle w:val="s0"/>
        </w:rPr>
        <w:t xml:space="preserve">счета или сберегательного счета у членов избирательных комиссий, консультантов, экспертов, членов экспертной лингвистической комиссии и других лиц, участвующих в соответствии с </w:t>
      </w:r>
      <w:r>
        <w:t xml:space="preserve">законодательством </w:t>
      </w:r>
      <w:r>
        <w:rPr>
          <w:rStyle w:val="s0"/>
        </w:rPr>
        <w:t>Республики Казахстан о выборах и республиканском референдуме,</w:t>
      </w:r>
      <w:r>
        <w:rPr>
          <w:rStyle w:val="s0"/>
        </w:rPr>
        <w:t xml:space="preserve"> в проведении выборов и республиканского референдума, также у кандидатов, депутатов маслихата по их основному месту работы для возмещения заработной платы, предусмотренным </w:t>
      </w:r>
      <w:r>
        <w:t xml:space="preserve">законодательством </w:t>
      </w:r>
      <w:r>
        <w:rPr>
          <w:rStyle w:val="s0"/>
        </w:rPr>
        <w:t xml:space="preserve">Республики Казахстан по выборам. </w:t>
      </w:r>
    </w:p>
    <w:p w:rsidR="00000000" w:rsidRDefault="00596FAF">
      <w:pPr>
        <w:pStyle w:val="pji"/>
      </w:pPr>
      <w:r>
        <w:rPr>
          <w:rStyle w:val="s3"/>
        </w:rPr>
        <w:t xml:space="preserve">Пункт 230 изложен в редакции </w:t>
      </w:r>
      <w:hyperlink r:id="rId932" w:anchor="sub_id=230" w:history="1">
        <w:r>
          <w:rPr>
            <w:rStyle w:val="a4"/>
            <w:i/>
            <w:iCs/>
          </w:rPr>
          <w:t>приказа</w:t>
        </w:r>
      </w:hyperlink>
      <w:r>
        <w:rPr>
          <w:rStyle w:val="s3"/>
        </w:rPr>
        <w:t xml:space="preserve"> Министра финансов РК от 09.10.15 г. № 509 (</w:t>
      </w:r>
      <w:hyperlink r:id="rId933" w:anchor="sub_id=23000" w:history="1">
        <w:r>
          <w:rPr>
            <w:rStyle w:val="a4"/>
            <w:i/>
            <w:iCs/>
          </w:rPr>
          <w:t>см. стар. ред.</w:t>
        </w:r>
      </w:hyperlink>
      <w:r>
        <w:rPr>
          <w:rStyle w:val="s3"/>
        </w:rPr>
        <w:t>)</w:t>
      </w:r>
    </w:p>
    <w:p w:rsidR="00000000" w:rsidRDefault="00596FAF">
      <w:pPr>
        <w:pStyle w:val="pj"/>
      </w:pPr>
      <w:r>
        <w:t xml:space="preserve">230. Для организации оплаты труда работников государственных учреждений и перечисления иных выплат государственное учреждение заключает с банком (-ми) договор банковского обслуживания на перечисление заработной платы и иных выплат работников на банковские </w:t>
      </w:r>
      <w:r>
        <w:t>счета.</w:t>
      </w:r>
    </w:p>
    <w:p w:rsidR="00000000" w:rsidRDefault="00596FAF">
      <w:pPr>
        <w:pStyle w:val="pji"/>
      </w:pPr>
      <w:r>
        <w:rPr>
          <w:rStyle w:val="s3"/>
        </w:rPr>
        <w:t xml:space="preserve">Пункт 231 изложен в редакции </w:t>
      </w:r>
      <w:hyperlink r:id="rId934" w:anchor="sub_id=230" w:history="1">
        <w:r>
          <w:rPr>
            <w:rStyle w:val="a4"/>
            <w:i/>
            <w:iCs/>
          </w:rPr>
          <w:t>приказа</w:t>
        </w:r>
      </w:hyperlink>
      <w:r>
        <w:rPr>
          <w:rStyle w:val="s3"/>
        </w:rPr>
        <w:t xml:space="preserve"> Министра финансов РК от 09.10.15 г. № 509 (</w:t>
      </w:r>
      <w:hyperlink r:id="rId935" w:anchor="sub_id=23100" w:history="1">
        <w:r>
          <w:rPr>
            <w:rStyle w:val="a4"/>
            <w:i/>
            <w:iCs/>
          </w:rPr>
          <w:t>см. с</w:t>
        </w:r>
        <w:r>
          <w:rPr>
            <w:rStyle w:val="a4"/>
            <w:i/>
            <w:iCs/>
          </w:rPr>
          <w:t>тар. ред.</w:t>
        </w:r>
      </w:hyperlink>
      <w:r>
        <w:rPr>
          <w:rStyle w:val="s3"/>
        </w:rPr>
        <w:t>)</w:t>
      </w:r>
    </w:p>
    <w:p w:rsidR="00000000" w:rsidRDefault="00596FAF">
      <w:pPr>
        <w:pStyle w:val="pj"/>
      </w:pPr>
      <w:r>
        <w:t>231. Работник государственного учреждения самостоятельно заключает с банком договор банковского обслуживания, или договор о выдаче платежной карточки.</w:t>
      </w:r>
    </w:p>
    <w:p w:rsidR="00000000" w:rsidRDefault="00596FAF">
      <w:pPr>
        <w:pStyle w:val="pji"/>
      </w:pPr>
      <w:r>
        <w:rPr>
          <w:rStyle w:val="s3"/>
        </w:rPr>
        <w:t xml:space="preserve">Пункт 232 изложен в редакции </w:t>
      </w:r>
      <w:hyperlink r:id="rId936" w:anchor="sub_id=230" w:history="1">
        <w:r>
          <w:rPr>
            <w:rStyle w:val="a4"/>
            <w:i/>
            <w:iCs/>
          </w:rPr>
          <w:t>приказа</w:t>
        </w:r>
      </w:hyperlink>
      <w:r>
        <w:rPr>
          <w:rStyle w:val="s3"/>
        </w:rPr>
        <w:t xml:space="preserve"> Министра финансов РК от 09.10.15 г. № 509 (</w:t>
      </w:r>
      <w:hyperlink r:id="rId937" w:anchor="sub_id=23200" w:history="1">
        <w:r>
          <w:rPr>
            <w:rStyle w:val="a4"/>
            <w:i/>
            <w:iCs/>
          </w:rPr>
          <w:t>см. стар. ред.</w:t>
        </w:r>
      </w:hyperlink>
      <w:r>
        <w:rPr>
          <w:rStyle w:val="s3"/>
        </w:rPr>
        <w:t xml:space="preserve">); внесены изменения в соответствии с </w:t>
      </w:r>
      <w:hyperlink r:id="rId938" w:anchor="sub_id=232" w:history="1">
        <w:r>
          <w:rPr>
            <w:rStyle w:val="a4"/>
            <w:i/>
            <w:iCs/>
          </w:rPr>
          <w:t>приказом</w:t>
        </w:r>
      </w:hyperlink>
      <w:r>
        <w:rPr>
          <w:rStyle w:val="s3"/>
        </w:rPr>
        <w:t xml:space="preserve"> Министра финансов РК от 12.07.17 г. № 431 (</w:t>
      </w:r>
      <w:hyperlink r:id="rId939" w:anchor="sub_id=23200" w:history="1">
        <w:r>
          <w:rPr>
            <w:rStyle w:val="a4"/>
            <w:i/>
            <w:iCs/>
          </w:rPr>
          <w:t>см. стар. ред.</w:t>
        </w:r>
      </w:hyperlink>
      <w:r>
        <w:rPr>
          <w:rStyle w:val="s3"/>
        </w:rPr>
        <w:t>)</w:t>
      </w:r>
    </w:p>
    <w:p w:rsidR="00000000" w:rsidRDefault="00596FAF">
      <w:pPr>
        <w:pStyle w:val="pj"/>
      </w:pPr>
      <w:r>
        <w:t>232. Работник государственного учреждения представляет государственному учрежд</w:t>
      </w:r>
      <w:r>
        <w:t>ению заявление на перечисление причитающихся сумм денежных выплат с указанием номера текущего или сберегательного счета, открытого в банке, номера и даты договора банковского счета и (или) банковского вклада и реквизитов банка.</w:t>
      </w:r>
    </w:p>
    <w:p w:rsidR="00000000" w:rsidRDefault="00596FAF">
      <w:pPr>
        <w:pStyle w:val="pj"/>
      </w:pPr>
      <w:r>
        <w:rPr>
          <w:rStyle w:val="s0"/>
        </w:rPr>
        <w:t>Документ с образцами подписе</w:t>
      </w:r>
      <w:r>
        <w:rPr>
          <w:rStyle w:val="s0"/>
        </w:rPr>
        <w:t xml:space="preserve">й и оттиска печати предоставляется государственным учреждением в соответствии с </w:t>
      </w:r>
      <w:hyperlink r:id="rId940" w:anchor="sub_id=3" w:history="1">
        <w:r>
          <w:rPr>
            <w:rStyle w:val="a4"/>
          </w:rPr>
          <w:t>постановлением</w:t>
        </w:r>
      </w:hyperlink>
      <w:r>
        <w:rPr>
          <w:rStyle w:val="s0"/>
        </w:rPr>
        <w:t xml:space="preserve"> Правления Национального Банка Республики Казахстан от 31 августа 2016 года № 207 «</w:t>
      </w:r>
      <w:r>
        <w:rPr>
          <w:rStyle w:val="s0"/>
        </w:rPr>
        <w:t>Об утверждении Правил открытия, ведения и закрытия банковских счетов клиентов» (зарегистрированный в Реестре государственной регистрации нормативных правовых актов под № 14422) (далее - Постановление № 207).</w:t>
      </w:r>
    </w:p>
    <w:p w:rsidR="00000000" w:rsidRDefault="00596FAF">
      <w:pPr>
        <w:pStyle w:val="pji"/>
      </w:pPr>
      <w:r>
        <w:rPr>
          <w:rStyle w:val="s3"/>
        </w:rPr>
        <w:t xml:space="preserve">В пункт 233 внесены изменения в соответствии с </w:t>
      </w:r>
      <w:hyperlink r:id="rId941" w:anchor="sub_id=233" w:history="1">
        <w:r>
          <w:rPr>
            <w:rStyle w:val="a4"/>
            <w:i/>
            <w:iCs/>
          </w:rPr>
          <w:t>приказом</w:t>
        </w:r>
      </w:hyperlink>
      <w:r>
        <w:rPr>
          <w:rStyle w:val="s3"/>
        </w:rPr>
        <w:t xml:space="preserve"> Министра финансов РК от 26.02.16 г. № 87 (</w:t>
      </w:r>
      <w:hyperlink r:id="rId942" w:anchor="sub_id=23300" w:history="1">
        <w:r>
          <w:rPr>
            <w:rStyle w:val="a4"/>
            <w:i/>
            <w:iCs/>
          </w:rPr>
          <w:t>см. стар. ред.</w:t>
        </w:r>
      </w:hyperlink>
      <w:r>
        <w:rPr>
          <w:rStyle w:val="s3"/>
        </w:rPr>
        <w:t xml:space="preserve">); </w:t>
      </w:r>
      <w:hyperlink r:id="rId943" w:anchor="sub_id=233" w:history="1">
        <w:r>
          <w:rPr>
            <w:rStyle w:val="a4"/>
            <w:i/>
            <w:iCs/>
          </w:rPr>
          <w:t>приказом</w:t>
        </w:r>
      </w:hyperlink>
      <w:r>
        <w:rPr>
          <w:rStyle w:val="s3"/>
        </w:rPr>
        <w:t xml:space="preserve"> Министра финансов РК от 26.03.21 г. № 251 (</w:t>
      </w:r>
      <w:hyperlink r:id="rId944" w:anchor="sub_id=23300" w:history="1">
        <w:r>
          <w:rPr>
            <w:rStyle w:val="a4"/>
            <w:i/>
            <w:iCs/>
          </w:rPr>
          <w:t>см. стар. ред.</w:t>
        </w:r>
      </w:hyperlink>
      <w:r>
        <w:rPr>
          <w:rStyle w:val="s3"/>
        </w:rPr>
        <w:t>)</w:t>
      </w:r>
    </w:p>
    <w:p w:rsidR="00000000" w:rsidRDefault="00596FAF">
      <w:pPr>
        <w:pStyle w:val="pj"/>
      </w:pPr>
      <w:r>
        <w:t>233. Государственные учреждения предоставляют в т</w:t>
      </w:r>
      <w:r>
        <w:t>ерриториальные подразделения казначейства счета к оплате на бумажном носителе, в случае заключения Соглашения с территориальным подразделением казначейства - электронным образом по ИС «Казначейство-клиент», на выплату заработной платы ежемесячно до 28 числ</w:t>
      </w:r>
      <w:r>
        <w:t>а, а в последнем месяце текущего финансового года - до двадцать пятого декабря.</w:t>
      </w:r>
    </w:p>
    <w:p w:rsidR="00000000" w:rsidRDefault="00596FAF">
      <w:pPr>
        <w:pStyle w:val="pj"/>
      </w:pPr>
      <w:r>
        <w:rPr>
          <w:rStyle w:val="s0"/>
        </w:rPr>
        <w:t>Предоставление счетов к оплате на выплату заработной платы в территориальное подразделение казначейства осуществляется государственным учреждением в соответствии со сроками и п</w:t>
      </w:r>
      <w:r>
        <w:rPr>
          <w:rStyle w:val="s0"/>
        </w:rPr>
        <w:t>ериодичностью ее выплаты, устанавливаемой приказом руководителя аппарата центрального исполнительного органа (должностного лица, на которого в установленном порядке возложены полномочия руководителя аппарата центрального исполнительного органа), а в случая</w:t>
      </w:r>
      <w:r>
        <w:rPr>
          <w:rStyle w:val="s0"/>
        </w:rPr>
        <w:t>х отсутствия таковых - руководителя государственного учреждения.</w:t>
      </w:r>
    </w:p>
    <w:p w:rsidR="00000000" w:rsidRDefault="00596FAF">
      <w:pPr>
        <w:pStyle w:val="pji"/>
      </w:pPr>
      <w:bookmarkStart w:id="61" w:name="SUB23400"/>
      <w:bookmarkEnd w:id="61"/>
      <w:r>
        <w:rPr>
          <w:rStyle w:val="s3"/>
        </w:rPr>
        <w:t xml:space="preserve">В пункт 234 внесены изменения в соответствии с </w:t>
      </w:r>
      <w:hyperlink r:id="rId945" w:anchor="sub_id=234" w:history="1">
        <w:r>
          <w:rPr>
            <w:rStyle w:val="a4"/>
            <w:i/>
            <w:iCs/>
          </w:rPr>
          <w:t>приказом</w:t>
        </w:r>
      </w:hyperlink>
      <w:r>
        <w:rPr>
          <w:rStyle w:val="s3"/>
        </w:rPr>
        <w:t xml:space="preserve"> Министра финансов РК от 26.02.16 г. № 87 (</w:t>
      </w:r>
      <w:hyperlink r:id="rId946" w:anchor="sub_id=23400" w:history="1">
        <w:r>
          <w:rPr>
            <w:rStyle w:val="a4"/>
            <w:i/>
            <w:iCs/>
          </w:rPr>
          <w:t>см. стар. ред.</w:t>
        </w:r>
      </w:hyperlink>
      <w:r>
        <w:rPr>
          <w:rStyle w:val="s3"/>
        </w:rPr>
        <w:t xml:space="preserve">); изложен в редакции </w:t>
      </w:r>
      <w:hyperlink r:id="rId947" w:anchor="sub_id=234" w:history="1">
        <w:r>
          <w:rPr>
            <w:rStyle w:val="a4"/>
            <w:i/>
            <w:iCs/>
          </w:rPr>
          <w:t>приказа</w:t>
        </w:r>
      </w:hyperlink>
      <w:r>
        <w:rPr>
          <w:rStyle w:val="s3"/>
        </w:rPr>
        <w:t xml:space="preserve"> Министра финансов РК от 12.07.17 г. № 431 (</w:t>
      </w:r>
      <w:hyperlink r:id="rId948" w:anchor="sub_id=23400" w:history="1">
        <w:r>
          <w:rPr>
            <w:rStyle w:val="a4"/>
            <w:i/>
            <w:iCs/>
          </w:rPr>
          <w:t>см. стар. ред.</w:t>
        </w:r>
      </w:hyperlink>
      <w:r>
        <w:rPr>
          <w:rStyle w:val="s3"/>
        </w:rPr>
        <w:t xml:space="preserve">); в часть первую внесено изменение на государственном языке, на русском языке текст не изменяется в соответствии с </w:t>
      </w:r>
      <w:hyperlink r:id="rId949" w:anchor="sub_id=234" w:history="1">
        <w:r>
          <w:rPr>
            <w:rStyle w:val="a4"/>
            <w:i/>
            <w:iCs/>
          </w:rPr>
          <w:t>приказом</w:t>
        </w:r>
      </w:hyperlink>
      <w:r>
        <w:rPr>
          <w:rStyle w:val="s3"/>
        </w:rPr>
        <w:t xml:space="preserve"> Министра финансов РК от 23.02.18 г. № 269</w:t>
      </w:r>
    </w:p>
    <w:p w:rsidR="00000000" w:rsidRDefault="00596FAF">
      <w:pPr>
        <w:pStyle w:val="pj"/>
      </w:pPr>
      <w:r>
        <w:rPr>
          <w:rStyle w:val="s0"/>
        </w:rPr>
        <w:t>234. Для проведения платежей по перечислению заработной платы и других денежных выплат работникам государственных учреждений, а также стипендий и других выплат физическим л</w:t>
      </w:r>
      <w:r>
        <w:rPr>
          <w:rStyle w:val="s0"/>
        </w:rPr>
        <w:t xml:space="preserve">ицам на их текущие счета или сберегательные счета, открытые в банке, обязательных пенсионных взносов, профессиональных и добровольных пенсионных взносов и социальных отчислений, отчислений и (или) взносов на обязательное социальное медицинское страхование </w:t>
      </w:r>
      <w:r>
        <w:rPr>
          <w:rStyle w:val="s0"/>
        </w:rPr>
        <w:t>вместе со счетами к оплате на бумажном носителе государственное учреждение представляет в территориальное подразделение казначейства списки получателей денег в формате сообщений, установленном</w:t>
      </w:r>
    </w:p>
    <w:p w:rsidR="00000000" w:rsidRDefault="00596FAF">
      <w:pPr>
        <w:pStyle w:val="pj"/>
      </w:pPr>
      <w:r>
        <w:rPr>
          <w:rStyle w:val="s0"/>
        </w:rPr>
        <w:t>КЦМР. При передаче по ИС «Казначейство-клиент» к электронному о</w:t>
      </w:r>
      <w:r>
        <w:rPr>
          <w:rStyle w:val="s0"/>
        </w:rPr>
        <w:t>бразу счета к оплате прикрепляются списки получателей денег в электронном формате сообщений, установленном КЦМР, и подписываются ЭЦП бухгалтера и/или руководителя государственного учреждения.</w:t>
      </w:r>
    </w:p>
    <w:p w:rsidR="00000000" w:rsidRDefault="00596FAF">
      <w:pPr>
        <w:pStyle w:val="pj"/>
      </w:pPr>
      <w:r>
        <w:rPr>
          <w:rStyle w:val="s0"/>
        </w:rPr>
        <w:t>Государственное учреждение/субъект квазигосударственного сектора</w:t>
      </w:r>
      <w:r>
        <w:rPr>
          <w:rStyle w:val="s0"/>
        </w:rPr>
        <w:t xml:space="preserve"> обеспечивает формирование достоверного списка получателей денег по проведенным платежам на соответствующие счета получателей денег по форме 5-15А «Выписка по проведенным платежам на соответствующие счета получателей денег» согласно </w:t>
      </w:r>
      <w:hyperlink w:anchor="sub95" w:history="1">
        <w:r>
          <w:rPr>
            <w:rStyle w:val="a4"/>
          </w:rPr>
          <w:t>приложению 95</w:t>
        </w:r>
      </w:hyperlink>
      <w:r>
        <w:rPr>
          <w:rStyle w:val="s0"/>
        </w:rPr>
        <w:t xml:space="preserve"> к настоящим Правилам.</w:t>
      </w:r>
    </w:p>
    <w:p w:rsidR="00000000" w:rsidRDefault="00596FAF">
      <w:pPr>
        <w:pStyle w:val="pj"/>
      </w:pPr>
      <w:r>
        <w:rPr>
          <w:rStyle w:val="s0"/>
        </w:rPr>
        <w:t xml:space="preserve">234-1. Исключен в соответствии с </w:t>
      </w:r>
      <w:hyperlink r:id="rId950" w:anchor="sub_id=23401" w:history="1">
        <w:r>
          <w:rPr>
            <w:rStyle w:val="a4"/>
          </w:rPr>
          <w:t>приказом</w:t>
        </w:r>
      </w:hyperlink>
      <w:r>
        <w:rPr>
          <w:rStyle w:val="s0"/>
        </w:rPr>
        <w:t xml:space="preserve"> Министра финансов РК от 30.11.18 г. № 1046 </w:t>
      </w:r>
      <w:r>
        <w:rPr>
          <w:rStyle w:val="s3"/>
        </w:rPr>
        <w:t>(</w:t>
      </w:r>
      <w:hyperlink r:id="rId951" w:anchor="sub_id=2340100" w:history="1">
        <w:r>
          <w:rPr>
            <w:rStyle w:val="a4"/>
            <w:i/>
            <w:iCs/>
          </w:rPr>
          <w:t>см. стар. ред.</w:t>
        </w:r>
      </w:hyperlink>
      <w:r>
        <w:rPr>
          <w:rStyle w:val="s3"/>
        </w:rPr>
        <w:t>)</w:t>
      </w:r>
    </w:p>
    <w:p w:rsidR="00000000" w:rsidRDefault="00596FAF">
      <w:pPr>
        <w:pStyle w:val="pji"/>
      </w:pPr>
      <w:r>
        <w:rPr>
          <w:rStyle w:val="s3"/>
        </w:rPr>
        <w:t xml:space="preserve">Пункт 235 изложен в редакции </w:t>
      </w:r>
      <w:hyperlink r:id="rId952" w:anchor="sub_id=235" w:history="1">
        <w:r>
          <w:rPr>
            <w:rStyle w:val="a4"/>
            <w:i/>
            <w:iCs/>
          </w:rPr>
          <w:t>приказа</w:t>
        </w:r>
      </w:hyperlink>
      <w:r>
        <w:rPr>
          <w:rStyle w:val="s3"/>
        </w:rPr>
        <w:t xml:space="preserve"> Министра финансов РК от 26.02.16 г. № 87 (</w:t>
      </w:r>
      <w:hyperlink r:id="rId953" w:anchor="sub_id=23500" w:history="1">
        <w:r>
          <w:rPr>
            <w:rStyle w:val="a4"/>
            <w:i/>
            <w:iCs/>
          </w:rPr>
          <w:t>см. стар. ред.</w:t>
        </w:r>
      </w:hyperlink>
      <w:r>
        <w:rPr>
          <w:rStyle w:val="s3"/>
        </w:rPr>
        <w:t xml:space="preserve">); внесены изменения в соответствии с </w:t>
      </w:r>
      <w:hyperlink r:id="rId954" w:anchor="sub_id=235" w:history="1">
        <w:r>
          <w:rPr>
            <w:rStyle w:val="a4"/>
            <w:i/>
            <w:iCs/>
          </w:rPr>
          <w:t>приказом</w:t>
        </w:r>
      </w:hyperlink>
      <w:r>
        <w:rPr>
          <w:rStyle w:val="s3"/>
        </w:rPr>
        <w:t xml:space="preserve"> Министра финансов РК от 12.07.17 г. № 431 (</w:t>
      </w:r>
      <w:hyperlink r:id="rId955" w:anchor="sub_id=23500" w:history="1">
        <w:r>
          <w:rPr>
            <w:rStyle w:val="a4"/>
            <w:i/>
            <w:iCs/>
          </w:rPr>
          <w:t>см. стар. ред.</w:t>
        </w:r>
      </w:hyperlink>
      <w:r>
        <w:rPr>
          <w:rStyle w:val="s3"/>
        </w:rPr>
        <w:t xml:space="preserve">); изложен в редакции </w:t>
      </w:r>
      <w:hyperlink r:id="rId956" w:anchor="sub_id=235" w:history="1">
        <w:r>
          <w:rPr>
            <w:rStyle w:val="a4"/>
            <w:i/>
            <w:iCs/>
          </w:rPr>
          <w:t>приказа</w:t>
        </w:r>
      </w:hyperlink>
      <w:r>
        <w:rPr>
          <w:rStyle w:val="s3"/>
        </w:rPr>
        <w:t xml:space="preserve"> и.о. Министра финансов РК от 07.11.19 г. № 1235 (</w:t>
      </w:r>
      <w:hyperlink r:id="rId957" w:anchor="sub_id=23500" w:history="1">
        <w:r>
          <w:rPr>
            <w:rStyle w:val="a4"/>
            <w:i/>
            <w:iCs/>
          </w:rPr>
          <w:t>см. стар. ред.</w:t>
        </w:r>
      </w:hyperlink>
      <w:r>
        <w:rPr>
          <w:rStyle w:val="s3"/>
        </w:rPr>
        <w:t>)</w:t>
      </w:r>
    </w:p>
    <w:p w:rsidR="00000000" w:rsidRDefault="00596FAF">
      <w:pPr>
        <w:pStyle w:val="pj"/>
      </w:pPr>
      <w:r>
        <w:rPr>
          <w:rStyle w:val="s0"/>
        </w:rPr>
        <w:t>235. После проведения платежей по перечислению заработной платы и других денежных выплат работникам государственных учреждений/ субъектов квазигосударственного сектора, стипендий и других выплат физическим лицам на текущие счета или сберегательные счета, о</w:t>
      </w:r>
      <w:r>
        <w:rPr>
          <w:rStyle w:val="s0"/>
        </w:rPr>
        <w:t>бязательных пенсионных взносов, профессиональных и добровольных пенсионных взносов и социальных отчислений, отчислений и (или) взносов на обязательное социальное медицинское страхование ответственным исполнителем территориального подразделения казначейства</w:t>
      </w:r>
      <w:r>
        <w:rPr>
          <w:rStyle w:val="s0"/>
        </w:rPr>
        <w:t xml:space="preserve"> формируется выписка по проведенным платежам на соответствующие счета получателей денег по форме 5-15А «Выписка по проведенным платежам на соответствующие счета получателей денег» согласно </w:t>
      </w:r>
      <w:hyperlink w:anchor="sub95" w:history="1">
        <w:r>
          <w:rPr>
            <w:rStyle w:val="a4"/>
          </w:rPr>
          <w:t>приложению 95</w:t>
        </w:r>
      </w:hyperlink>
      <w:r>
        <w:rPr>
          <w:rStyle w:val="s0"/>
        </w:rPr>
        <w:t xml:space="preserve"> к настоящим Правилам (дал</w:t>
      </w:r>
      <w:r>
        <w:rPr>
          <w:rStyle w:val="s0"/>
        </w:rPr>
        <w:t>ее - выписка). Выписка формируется после закрытия операционного дня. Каждая страница выписки заверяется подписью, оттиском штампа ответственного исполнителя с указанием даты обработки документа и передается государственному учреждению/субъекту квазигосудар</w:t>
      </w:r>
      <w:r>
        <w:rPr>
          <w:rStyle w:val="s0"/>
        </w:rPr>
        <w:t xml:space="preserve">ственного сектора вместе с документами, предусмотренными </w:t>
      </w:r>
      <w:hyperlink w:anchor="sub22100" w:history="1">
        <w:r>
          <w:rPr>
            <w:rStyle w:val="a4"/>
          </w:rPr>
          <w:t>пунктом 221</w:t>
        </w:r>
      </w:hyperlink>
      <w:r>
        <w:rPr>
          <w:rStyle w:val="s0"/>
        </w:rPr>
        <w:t xml:space="preserve"> настоящих Правил.</w:t>
      </w:r>
    </w:p>
    <w:p w:rsidR="00000000" w:rsidRDefault="00596FAF">
      <w:pPr>
        <w:pStyle w:val="pj"/>
      </w:pPr>
      <w:r>
        <w:rPr>
          <w:rStyle w:val="s0"/>
        </w:rPr>
        <w:t>Государственные учреждения/субъекты квазигосударственного сектора, заключившие соглашение с территориальным подразделением казначейства дл</w:t>
      </w:r>
      <w:r>
        <w:rPr>
          <w:rStyle w:val="s0"/>
        </w:rPr>
        <w:t>я работы в ИС «Казначейство-клиент», самостоятельно формируют выписки по проведенным платежам на соответствующие счета получателей денег по форме 5-15А.</w:t>
      </w:r>
    </w:p>
    <w:p w:rsidR="00000000" w:rsidRDefault="00596FAF">
      <w:pPr>
        <w:pStyle w:val="pj"/>
      </w:pPr>
      <w:r>
        <w:rPr>
          <w:rStyle w:val="s0"/>
        </w:rPr>
        <w:t>Администраторы бюджетных программ, обслуживающиеся по ИС «Казначейство-клиент», самостоятельно формирую</w:t>
      </w:r>
      <w:r>
        <w:rPr>
          <w:rStyle w:val="s0"/>
        </w:rPr>
        <w:t>т отчет по форме 5-15А «Выписка по проведенным платежам на соответствующие счета получателей денег» с письменного согласия подведомственных государственных учреждений.</w:t>
      </w:r>
    </w:p>
    <w:p w:rsidR="00000000" w:rsidRDefault="00596FAF">
      <w:pPr>
        <w:pStyle w:val="pji"/>
      </w:pPr>
      <w:r>
        <w:rPr>
          <w:rStyle w:val="s3"/>
        </w:rPr>
        <w:t xml:space="preserve">Пункт 236 изложен в редакции </w:t>
      </w:r>
      <w:hyperlink r:id="rId958" w:anchor="sub_id=236" w:history="1">
        <w:r>
          <w:rPr>
            <w:rStyle w:val="a4"/>
            <w:i/>
            <w:iCs/>
          </w:rPr>
          <w:t>приказа</w:t>
        </w:r>
      </w:hyperlink>
      <w:r>
        <w:rPr>
          <w:rStyle w:val="s3"/>
        </w:rPr>
        <w:t xml:space="preserve"> Министра финансов РК от 11.11.16 г. № 597 (</w:t>
      </w:r>
      <w:hyperlink r:id="rId959" w:anchor="sub_id=23600" w:history="1">
        <w:r>
          <w:rPr>
            <w:rStyle w:val="a4"/>
            <w:i/>
            <w:iCs/>
          </w:rPr>
          <w:t>см. стар. ред.</w:t>
        </w:r>
      </w:hyperlink>
      <w:r>
        <w:rPr>
          <w:rStyle w:val="s3"/>
        </w:rPr>
        <w:t xml:space="preserve">); </w:t>
      </w:r>
      <w:hyperlink r:id="rId960" w:anchor="sub_id=236" w:history="1">
        <w:r>
          <w:rPr>
            <w:rStyle w:val="a4"/>
            <w:i/>
            <w:iCs/>
          </w:rPr>
          <w:t>пр</w:t>
        </w:r>
        <w:r>
          <w:rPr>
            <w:rStyle w:val="a4"/>
            <w:i/>
            <w:iCs/>
          </w:rPr>
          <w:t>иказа</w:t>
        </w:r>
      </w:hyperlink>
      <w:r>
        <w:rPr>
          <w:rStyle w:val="s3"/>
        </w:rPr>
        <w:t xml:space="preserve"> Министра финансов РК от 12.07.17 г. № 431 (</w:t>
      </w:r>
      <w:hyperlink r:id="rId961" w:anchor="sub_id=23600" w:history="1">
        <w:r>
          <w:rPr>
            <w:rStyle w:val="a4"/>
            <w:i/>
            <w:iCs/>
          </w:rPr>
          <w:t>см. стар. ред.</w:t>
        </w:r>
      </w:hyperlink>
      <w:r>
        <w:rPr>
          <w:rStyle w:val="s3"/>
        </w:rPr>
        <w:t xml:space="preserve">); </w:t>
      </w:r>
      <w:hyperlink r:id="rId962" w:anchor="sub_id=236" w:history="1">
        <w:r>
          <w:rPr>
            <w:rStyle w:val="a4"/>
            <w:i/>
            <w:iCs/>
          </w:rPr>
          <w:t>приказа</w:t>
        </w:r>
      </w:hyperlink>
      <w:r>
        <w:rPr>
          <w:rStyle w:val="s3"/>
        </w:rPr>
        <w:t xml:space="preserve"> Министра финансов </w:t>
      </w:r>
      <w:r>
        <w:rPr>
          <w:rStyle w:val="s3"/>
        </w:rPr>
        <w:t>РК от 30.11.18 г. № 1046 (</w:t>
      </w:r>
      <w:hyperlink r:id="rId963" w:anchor="sub_id=23600" w:history="1">
        <w:r>
          <w:rPr>
            <w:rStyle w:val="a4"/>
            <w:i/>
            <w:iCs/>
          </w:rPr>
          <w:t>см. стар. ред.</w:t>
        </w:r>
      </w:hyperlink>
      <w:r>
        <w:rPr>
          <w:rStyle w:val="s3"/>
        </w:rPr>
        <w:t>)</w:t>
      </w:r>
    </w:p>
    <w:p w:rsidR="00000000" w:rsidRDefault="00596FAF">
      <w:pPr>
        <w:pStyle w:val="pj"/>
      </w:pPr>
      <w:r>
        <w:rPr>
          <w:rStyle w:val="s0"/>
        </w:rPr>
        <w:t>236. Выписки являются документами, на основании которых государственное учреждение осуществляет построчную сверку списков получател</w:t>
      </w:r>
      <w:r>
        <w:rPr>
          <w:rStyle w:val="s0"/>
        </w:rPr>
        <w:t>ей денег и соответственно сумм, перечисленных на текущие счета или сберегательные счета получателей денег, в некоммерческое акционерное общество «Государственная корпорация «Правительство для граждан», Государственный фонд социального страхования и Фонд со</w:t>
      </w:r>
      <w:r>
        <w:rPr>
          <w:rStyle w:val="s0"/>
        </w:rPr>
        <w:t>циального медицинского страхования с данными первичных документов по заработной плате и другим денежным выплатам работникам государственных учреждений, обязательным пенсионным взносам, профессиональных и добровольным пенсионным взносам и социальным отчисле</w:t>
      </w:r>
      <w:r>
        <w:rPr>
          <w:rStyle w:val="s0"/>
        </w:rPr>
        <w:t>ниям, отчислениям и (или) взносам на обязательное социальное медицинское страхование, стипендиям и другим выплатам физическим лицам. Выписки подшиваются государственным учреждением с первичными документами по заработной плате и другим денежным выплатам, об</w:t>
      </w:r>
      <w:r>
        <w:rPr>
          <w:rStyle w:val="s0"/>
        </w:rPr>
        <w:t>язательным пенсионным взносам, профессиональным и добровольным пенсионным взносам и социальным отчислениям, отчислениям и (или) взносам на обязательное социальное медицинское страхование, стипендиям и другим выплатам физическим лицам и хранятся в сроки, ус</w:t>
      </w:r>
      <w:r>
        <w:rPr>
          <w:rStyle w:val="s0"/>
        </w:rPr>
        <w:t>тановленные законодательством Республики Казахстан.</w:t>
      </w:r>
    </w:p>
    <w:p w:rsidR="00000000" w:rsidRDefault="00596FAF">
      <w:pPr>
        <w:pStyle w:val="pji"/>
      </w:pPr>
      <w:r>
        <w:rPr>
          <w:rStyle w:val="s3"/>
        </w:rPr>
        <w:t xml:space="preserve">В пункт 237 внесены изменения в соответствии с </w:t>
      </w:r>
      <w:hyperlink r:id="rId964" w:anchor="sub_id=237" w:history="1">
        <w:r>
          <w:rPr>
            <w:rStyle w:val="a4"/>
            <w:i/>
            <w:iCs/>
          </w:rPr>
          <w:t>приказом</w:t>
        </w:r>
      </w:hyperlink>
      <w:r>
        <w:rPr>
          <w:rStyle w:val="s3"/>
        </w:rPr>
        <w:t xml:space="preserve"> Министра финансов РК от 12.07.17 г. № 431 (</w:t>
      </w:r>
      <w:hyperlink r:id="rId965" w:anchor="sub_id=23700" w:history="1">
        <w:r>
          <w:rPr>
            <w:rStyle w:val="a4"/>
            <w:i/>
            <w:iCs/>
          </w:rPr>
          <w:t>см. стар. ред.</w:t>
        </w:r>
      </w:hyperlink>
      <w:r>
        <w:rPr>
          <w:rStyle w:val="s3"/>
        </w:rPr>
        <w:t xml:space="preserve">); </w:t>
      </w:r>
      <w:hyperlink r:id="rId966" w:anchor="sub_id=237" w:history="1">
        <w:r>
          <w:rPr>
            <w:rStyle w:val="a4"/>
            <w:i/>
            <w:iCs/>
          </w:rPr>
          <w:t>приказом</w:t>
        </w:r>
      </w:hyperlink>
      <w:r>
        <w:rPr>
          <w:rStyle w:val="s3"/>
        </w:rPr>
        <w:t xml:space="preserve"> Министра финансов РК от 30.11.18 г. № 1046 (</w:t>
      </w:r>
      <w:hyperlink r:id="rId967" w:anchor="sub_id=23700" w:history="1">
        <w:r>
          <w:rPr>
            <w:rStyle w:val="a4"/>
            <w:i/>
            <w:iCs/>
          </w:rPr>
          <w:t>см. стар. ред.</w:t>
        </w:r>
      </w:hyperlink>
      <w:r>
        <w:rPr>
          <w:rStyle w:val="s3"/>
        </w:rPr>
        <w:t>)</w:t>
      </w:r>
    </w:p>
    <w:p w:rsidR="00000000" w:rsidRDefault="00596FAF">
      <w:pPr>
        <w:pStyle w:val="pj"/>
      </w:pPr>
      <w:r>
        <w:rPr>
          <w:rStyle w:val="s0"/>
        </w:rPr>
        <w:t xml:space="preserve">237. Суммы возврата платежей по заработной плате и других денежных выплат отражаются в отчете формы 5-56 «Отчет по возвратам платежей по заработной плате и другим денежным выплатам» согласно </w:t>
      </w:r>
      <w:hyperlink w:anchor="sub96" w:history="1">
        <w:r>
          <w:rPr>
            <w:rStyle w:val="a4"/>
          </w:rPr>
          <w:t>приложению 96</w:t>
        </w:r>
      </w:hyperlink>
      <w:r>
        <w:rPr>
          <w:rStyle w:val="s0"/>
        </w:rPr>
        <w:t xml:space="preserve"> к настоящим Правилам, суммы возврата пенсионных платежей отражаются в отчете формы 5-57 «Отчет по возвратам пенсионных и социальных платежей, отчислений и (или) взносов на обязательное социальное медицинское страхо</w:t>
      </w:r>
      <w:r>
        <w:rPr>
          <w:rStyle w:val="s0"/>
        </w:rPr>
        <w:t xml:space="preserve">вание» согласно </w:t>
      </w:r>
      <w:hyperlink w:anchor="sub97" w:history="1">
        <w:r>
          <w:rPr>
            <w:rStyle w:val="a4"/>
          </w:rPr>
          <w:t>приложению 97</w:t>
        </w:r>
      </w:hyperlink>
      <w:r>
        <w:rPr>
          <w:rStyle w:val="s0"/>
        </w:rPr>
        <w:t xml:space="preserve"> к настоящим Правилам.</w:t>
      </w:r>
    </w:p>
    <w:p w:rsidR="00000000" w:rsidRDefault="00596FAF">
      <w:pPr>
        <w:pStyle w:val="pj"/>
      </w:pPr>
      <w:r>
        <w:rPr>
          <w:rStyle w:val="s0"/>
        </w:rPr>
        <w:t>Государственные учреждения, обслуживающиеся по ИС «Казначейство-клиент», самостоятельно формируют указанные отчеты.</w:t>
      </w:r>
    </w:p>
    <w:p w:rsidR="00000000" w:rsidRDefault="00596FAF">
      <w:pPr>
        <w:pStyle w:val="pji"/>
      </w:pPr>
      <w:r>
        <w:rPr>
          <w:rStyle w:val="s3"/>
        </w:rPr>
        <w:t xml:space="preserve">Правила дополнены пунктом 237-1 в соответствии с </w:t>
      </w:r>
      <w:hyperlink r:id="rId968" w:history="1">
        <w:r>
          <w:rPr>
            <w:rStyle w:val="a4"/>
            <w:i/>
            <w:iCs/>
          </w:rPr>
          <w:t>приказом</w:t>
        </w:r>
      </w:hyperlink>
      <w:r>
        <w:rPr>
          <w:rStyle w:val="s3"/>
        </w:rPr>
        <w:t xml:space="preserve"> Министра финансов РК от 12.12.14 г. № 559; внесены изменения в соответствии с </w:t>
      </w:r>
      <w:hyperlink r:id="rId969" w:anchor="sub_id=2371" w:history="1">
        <w:r>
          <w:rPr>
            <w:rStyle w:val="a4"/>
            <w:i/>
            <w:iCs/>
          </w:rPr>
          <w:t>приказом</w:t>
        </w:r>
      </w:hyperlink>
      <w:r>
        <w:rPr>
          <w:rStyle w:val="s3"/>
        </w:rPr>
        <w:t xml:space="preserve"> Министра финансов РК от </w:t>
      </w:r>
      <w:r>
        <w:rPr>
          <w:rStyle w:val="s3"/>
        </w:rPr>
        <w:t>23.02.18 г. № 269 (</w:t>
      </w:r>
      <w:hyperlink r:id="rId970" w:anchor="sub_id=2370100" w:history="1">
        <w:r>
          <w:rPr>
            <w:rStyle w:val="a4"/>
            <w:i/>
            <w:iCs/>
          </w:rPr>
          <w:t>см. стар. ред.</w:t>
        </w:r>
      </w:hyperlink>
      <w:r>
        <w:rPr>
          <w:rStyle w:val="s3"/>
        </w:rPr>
        <w:t xml:space="preserve">); </w:t>
      </w:r>
      <w:hyperlink r:id="rId971" w:anchor="sub_id=23701" w:history="1">
        <w:r>
          <w:rPr>
            <w:rStyle w:val="a4"/>
            <w:i/>
            <w:iCs/>
          </w:rPr>
          <w:t>приказом</w:t>
        </w:r>
      </w:hyperlink>
      <w:r>
        <w:rPr>
          <w:rStyle w:val="s3"/>
        </w:rPr>
        <w:t xml:space="preserve"> Министра финансов РК от 30.11.18 г. № 1046 </w:t>
      </w:r>
      <w:r>
        <w:rPr>
          <w:rStyle w:val="s3"/>
        </w:rPr>
        <w:t>(</w:t>
      </w:r>
      <w:hyperlink r:id="rId972" w:anchor="sub_id=2370100" w:history="1">
        <w:r>
          <w:rPr>
            <w:rStyle w:val="a4"/>
            <w:i/>
            <w:iCs/>
          </w:rPr>
          <w:t>см. стар. ред.</w:t>
        </w:r>
      </w:hyperlink>
      <w:r>
        <w:rPr>
          <w:rStyle w:val="s3"/>
        </w:rPr>
        <w:t>)</w:t>
      </w:r>
    </w:p>
    <w:p w:rsidR="00000000" w:rsidRDefault="00596FAF">
      <w:pPr>
        <w:pStyle w:val="pj"/>
      </w:pPr>
      <w:r>
        <w:rPr>
          <w:rStyle w:val="s0"/>
        </w:rPr>
        <w:t>237-1. В случае переноса плановых назначений упраздняемых (ликвидируемых) структурных (территориальных) подразделений центральных государственных органов,</w:t>
      </w:r>
      <w:r>
        <w:rPr>
          <w:rStyle w:val="s0"/>
        </w:rPr>
        <w:t xml:space="preserve"> их ведомств допускается перечисление администратором республиканской бюджетной программы или государственным учреждением, принявшими плановые назначения, заработной платы работникам вышеуказанных подразделений, налогов и других обязательных платежей в бюд</w:t>
      </w:r>
      <w:r>
        <w:rPr>
          <w:rStyle w:val="s0"/>
        </w:rPr>
        <w:t>жет, обязательных, добровольных и профессиональных пенсионных взносов, социальных отчислений, оплаты банковских услуг.</w:t>
      </w:r>
    </w:p>
    <w:p w:rsidR="00000000" w:rsidRDefault="00596FAF">
      <w:pPr>
        <w:pStyle w:val="pj"/>
      </w:pPr>
      <w:r>
        <w:rPr>
          <w:rStyle w:val="s0"/>
        </w:rPr>
        <w:t>Администраторы республиканских бюджетных программ и государственные учреждения при перечислении денег на текущие счета или сберегательные</w:t>
      </w:r>
      <w:r>
        <w:rPr>
          <w:rStyle w:val="s0"/>
        </w:rPr>
        <w:t xml:space="preserve"> счета работников, выполняющих свои функциональные обязанности в период упразднения (ликвидации) несут ответственность за обоснованность и достоверность счета к оплате и списка получателей денег, представляемых в территориальные подразделения казначейства.</w:t>
      </w:r>
    </w:p>
    <w:p w:rsidR="00000000" w:rsidRDefault="00596FAF">
      <w:pPr>
        <w:pStyle w:val="pj"/>
      </w:pPr>
      <w:r>
        <w:rPr>
          <w:rStyle w:val="s0"/>
        </w:rPr>
        <w:t> </w:t>
      </w:r>
    </w:p>
    <w:p w:rsidR="00000000" w:rsidRDefault="00596FAF">
      <w:pPr>
        <w:pStyle w:val="pj"/>
      </w:pPr>
      <w:r>
        <w:t> </w:t>
      </w:r>
    </w:p>
    <w:p w:rsidR="00000000" w:rsidRDefault="00596FAF">
      <w:pPr>
        <w:pStyle w:val="pc"/>
      </w:pPr>
      <w:bookmarkStart w:id="62" w:name="SUB23800"/>
      <w:bookmarkEnd w:id="62"/>
      <w:r>
        <w:rPr>
          <w:rStyle w:val="s1"/>
        </w:rPr>
        <w:t>Параграф 10. Порядок предоставления и исполнения счетов к оплате на проведение платежей согласно условиям зарегистрированного в территориальном подразделении казначейства договора</w:t>
      </w:r>
    </w:p>
    <w:p w:rsidR="00000000" w:rsidRDefault="00596FAF">
      <w:pPr>
        <w:pStyle w:val="pj"/>
      </w:pPr>
      <w:r>
        <w:rPr>
          <w:rStyle w:val="s0"/>
        </w:rPr>
        <w:t> </w:t>
      </w:r>
    </w:p>
    <w:p w:rsidR="00000000" w:rsidRDefault="00596FAF">
      <w:pPr>
        <w:pStyle w:val="pji"/>
      </w:pPr>
      <w:r>
        <w:rPr>
          <w:rStyle w:val="s3"/>
        </w:rPr>
        <w:t xml:space="preserve">Пункт 238 изложен в редакции </w:t>
      </w:r>
      <w:hyperlink r:id="rId973" w:anchor="sub_id=238" w:history="1">
        <w:r>
          <w:rPr>
            <w:rStyle w:val="a4"/>
            <w:i/>
            <w:iCs/>
          </w:rPr>
          <w:t>приказа</w:t>
        </w:r>
      </w:hyperlink>
      <w:r>
        <w:rPr>
          <w:rStyle w:val="s3"/>
        </w:rPr>
        <w:t xml:space="preserve"> Министра финансов РК от 26.03.15 г. № 202 (</w:t>
      </w:r>
      <w:hyperlink r:id="rId974" w:anchor="sub_id=23800" w:history="1">
        <w:r>
          <w:rPr>
            <w:rStyle w:val="a4"/>
            <w:i/>
            <w:iCs/>
          </w:rPr>
          <w:t>см. стар. ред.</w:t>
        </w:r>
      </w:hyperlink>
      <w:r>
        <w:rPr>
          <w:rStyle w:val="s3"/>
        </w:rPr>
        <w:t>); внесены изменения в соот</w:t>
      </w:r>
      <w:r>
        <w:rPr>
          <w:rStyle w:val="s3"/>
        </w:rPr>
        <w:t xml:space="preserve">ветствии с </w:t>
      </w:r>
      <w:hyperlink r:id="rId975" w:anchor="sub_id=238" w:history="1">
        <w:r>
          <w:rPr>
            <w:rStyle w:val="a4"/>
            <w:i/>
            <w:iCs/>
          </w:rPr>
          <w:t>приказом</w:t>
        </w:r>
      </w:hyperlink>
      <w:r>
        <w:rPr>
          <w:rStyle w:val="s3"/>
        </w:rPr>
        <w:t xml:space="preserve"> Министра финансов РК от 26.02.16 г. № 87 (</w:t>
      </w:r>
      <w:hyperlink r:id="rId976" w:anchor="sub_id=23800" w:history="1">
        <w:r>
          <w:rPr>
            <w:rStyle w:val="a4"/>
            <w:i/>
            <w:iCs/>
          </w:rPr>
          <w:t>см. стар. ред.</w:t>
        </w:r>
      </w:hyperlink>
      <w:r>
        <w:rPr>
          <w:rStyle w:val="s3"/>
        </w:rPr>
        <w:t xml:space="preserve">); </w:t>
      </w:r>
      <w:hyperlink r:id="rId977" w:anchor="sub_id=238" w:history="1">
        <w:r>
          <w:rPr>
            <w:rStyle w:val="a4"/>
            <w:i/>
            <w:iCs/>
          </w:rPr>
          <w:t>приказом</w:t>
        </w:r>
      </w:hyperlink>
      <w:r>
        <w:rPr>
          <w:rStyle w:val="s3"/>
        </w:rPr>
        <w:t xml:space="preserve"> Министра финансов РК от 11.11.16 г. № 597 (</w:t>
      </w:r>
      <w:hyperlink r:id="rId978" w:anchor="sub_id=23800" w:history="1">
        <w:r>
          <w:rPr>
            <w:rStyle w:val="a4"/>
            <w:i/>
            <w:iCs/>
          </w:rPr>
          <w:t>см. стар. ред.</w:t>
        </w:r>
      </w:hyperlink>
      <w:r>
        <w:rPr>
          <w:rStyle w:val="s3"/>
        </w:rPr>
        <w:t>)</w:t>
      </w:r>
    </w:p>
    <w:p w:rsidR="00000000" w:rsidRDefault="00596FAF">
      <w:pPr>
        <w:pStyle w:val="pj"/>
      </w:pPr>
      <w:r>
        <w:rPr>
          <w:rStyle w:val="s0"/>
        </w:rPr>
        <w:t>238. Для проведения плат</w:t>
      </w:r>
      <w:r>
        <w:rPr>
          <w:rStyle w:val="s0"/>
        </w:rPr>
        <w:t>ежей согласно условиям договора, зарегистрированного в территориальном подразделении казначейства государственное учреждение предоставляет на бумажном носителе реестр счетов к оплате, счета к оплате и:</w:t>
      </w:r>
    </w:p>
    <w:p w:rsidR="00000000" w:rsidRDefault="00596FAF">
      <w:pPr>
        <w:pStyle w:val="pj"/>
      </w:pPr>
      <w:r>
        <w:rPr>
          <w:rStyle w:val="s0"/>
        </w:rPr>
        <w:t>при приобретении либо поставки товаров - копии счета-ф</w:t>
      </w:r>
      <w:r>
        <w:rPr>
          <w:rStyle w:val="s0"/>
        </w:rPr>
        <w:t>актуры или накладной (акта) о поставке товаров, при выполнении работ и услуг - копию акта выполненных работ или оказанных услуг, за исключением услуг при которых акты не составляются или копию иного вида документа, установленного законодательством Республи</w:t>
      </w:r>
      <w:r>
        <w:rPr>
          <w:rStyle w:val="s0"/>
        </w:rPr>
        <w:t xml:space="preserve">ки Казахстан (далее - подтверждающие документы), а также по расходам, связанным со строительством либо реконструкцией зданий, сооружений, дорог, капитальным ремонтом помещений, зданий, сооружений, дорог и других объектов, по которым стоимость изготовления </w:t>
      </w:r>
      <w:r>
        <w:rPr>
          <w:rStyle w:val="s0"/>
        </w:rPr>
        <w:t>проектной (проектно-сметной) документации включена в стоимость договора, дополнительно представляет копию положительного заключения комплексной вневедомственной экспертизы проектов (технико-экономические обоснования или проектно-сметная документация) для с</w:t>
      </w:r>
      <w:r>
        <w:rPr>
          <w:rStyle w:val="s0"/>
        </w:rPr>
        <w:t>троительства, при проведении платежа, следующего за авансовым;</w:t>
      </w:r>
    </w:p>
    <w:p w:rsidR="00000000" w:rsidRDefault="00596FAF">
      <w:pPr>
        <w:pStyle w:val="pj"/>
      </w:pPr>
      <w:r>
        <w:rPr>
          <w:rStyle w:val="s0"/>
        </w:rPr>
        <w:t>заявку на снятие средств софинансирования по правительственным внешним займам или связанным грантам при расходовании в национальной валюте средств софинансирования или связанных грантов по форм</w:t>
      </w:r>
      <w:r>
        <w:rPr>
          <w:rStyle w:val="s0"/>
        </w:rPr>
        <w:t xml:space="preserve">е согласно </w:t>
      </w:r>
      <w:hyperlink w:anchor="sub98" w:history="1">
        <w:r>
          <w:rPr>
            <w:rStyle w:val="a4"/>
          </w:rPr>
          <w:t>приложению 98</w:t>
        </w:r>
      </w:hyperlink>
      <w:r>
        <w:rPr>
          <w:rStyle w:val="s0"/>
        </w:rPr>
        <w:t xml:space="preserve"> к настоящим Правилам.</w:t>
      </w:r>
    </w:p>
    <w:p w:rsidR="00000000" w:rsidRDefault="00596FAF">
      <w:pPr>
        <w:pStyle w:val="pj"/>
      </w:pPr>
      <w:r>
        <w:t>При проведении платежа согласно условиям зарегистрированного договора в ИС «Казначейство-клиент» государственное учреждение заполняет электронный образ счета к оплате с прикрепление</w:t>
      </w:r>
      <w:r>
        <w:t>м файлов, содержащих сканированные документы, перечисленные в части первой настоящего пункта или их электронный образ, подписанные электронной цифровой подписью руководителя и главного бухгалтера государственного учреждения.</w:t>
      </w:r>
    </w:p>
    <w:p w:rsidR="00000000" w:rsidRDefault="00596FAF">
      <w:pPr>
        <w:pStyle w:val="pj"/>
      </w:pPr>
      <w:r>
        <w:t>Форма счета-фактуры, порядок вы</w:t>
      </w:r>
      <w:r>
        <w:t>писки, отправки, приема, регистрации, обработки, передачи и получения счетов-фактур, выписываемых в электронном виде (далее - ЭСФ), порядок заверения ЭСФ, особенности подтверждения получения исправленных, дополнительных ЭСФ, порядок хранения ЭСФ регулирует</w:t>
      </w:r>
      <w:r>
        <w:t>ся налоговым законодательством Республики Казахстан.</w:t>
      </w:r>
    </w:p>
    <w:p w:rsidR="00000000" w:rsidRDefault="00596FAF">
      <w:pPr>
        <w:pStyle w:val="pj"/>
      </w:pPr>
      <w:r>
        <w:t>При получении электронного счета-фактуры, выписанного в информационной системе по приему и обработке электронных счетов фактур, государственное учреждение формирует на его основании в ИС «Казначейство-кл</w:t>
      </w:r>
      <w:r>
        <w:t xml:space="preserve">иент» электронный образ счета к оплате и подписывает его электронной цифровой подписью руководителя и главного бухгалтера государственного учреждения, без прикрепления файлов, содержащих сканированные подтверждающие документы, перечисленные в части первой </w:t>
      </w:r>
      <w:r>
        <w:t>настоящего пункта, а также по расходам, связанным со строительством либо реконструкцией зданий, сооружений, дорог, капитальным ремонтом помещений, зданий, сооружений, дорог и других объектов, по которым стоимость изготовления проектной (проектно-сметной) д</w:t>
      </w:r>
      <w:r>
        <w:t>окументации включена в стоимость договора, дополнительно прикрепляет копию положительного заключения комплексной вневедомственной экспертизы проектов (технико-экономические обоснования или проектно-сметная документация) для строительства, при проведении пл</w:t>
      </w:r>
      <w:r>
        <w:t>атежа, следующего за авансовым.</w:t>
      </w:r>
    </w:p>
    <w:p w:rsidR="00000000" w:rsidRDefault="00596FAF">
      <w:pPr>
        <w:pStyle w:val="pj"/>
      </w:pPr>
      <w:r>
        <w:t>Подтверждающим документом является электронный образ счета-фактуры, импортированный из информационной системы по приему и обработке электронных счетов фактур в ИС «Казначейство-клиент» и подписанный электронной цифровой подп</w:t>
      </w:r>
      <w:r>
        <w:t>исью руководителя и главного бухгалтера государственного учреждения.</w:t>
      </w:r>
    </w:p>
    <w:p w:rsidR="00000000" w:rsidRDefault="00596FAF">
      <w:pPr>
        <w:pStyle w:val="pj"/>
      </w:pPr>
      <w:r>
        <w:t>При проведении платежей в иностранной валюте согласно условиям зарегистрированного договора в ИС «Казначейство - клиент» государственное учреждение формирует электронный образ счета к опл</w:t>
      </w:r>
      <w:r>
        <w:t>ате с заявкой на конвертацию иностранной валюты с прикреплением документов, указанных в настоящем пункте Правил.</w:t>
      </w:r>
    </w:p>
    <w:p w:rsidR="00000000" w:rsidRDefault="00596FAF">
      <w:pPr>
        <w:pStyle w:val="pji"/>
      </w:pPr>
      <w:r>
        <w:rPr>
          <w:rStyle w:val="s3"/>
        </w:rPr>
        <w:t xml:space="preserve">Пункт 239 изложен в редакции </w:t>
      </w:r>
      <w:hyperlink r:id="rId979" w:anchor="sub_id=239" w:history="1">
        <w:r>
          <w:rPr>
            <w:rStyle w:val="a4"/>
            <w:i/>
            <w:iCs/>
          </w:rPr>
          <w:t>приказа</w:t>
        </w:r>
      </w:hyperlink>
      <w:r>
        <w:rPr>
          <w:rStyle w:val="s3"/>
        </w:rPr>
        <w:t xml:space="preserve"> Министра финансов РК от 1</w:t>
      </w:r>
      <w:r>
        <w:rPr>
          <w:rStyle w:val="s3"/>
        </w:rPr>
        <w:t>1.11.16 г. № 597 (</w:t>
      </w:r>
      <w:hyperlink r:id="rId980" w:anchor="sub_id=23900" w:history="1">
        <w:r>
          <w:rPr>
            <w:rStyle w:val="a4"/>
            <w:i/>
            <w:iCs/>
          </w:rPr>
          <w:t>см. стар. ред.</w:t>
        </w:r>
      </w:hyperlink>
      <w:r>
        <w:rPr>
          <w:rStyle w:val="s3"/>
        </w:rPr>
        <w:t xml:space="preserve">); </w:t>
      </w:r>
      <w:hyperlink r:id="rId981" w:anchor="sub_id=239" w:history="1">
        <w:r>
          <w:rPr>
            <w:rStyle w:val="a4"/>
            <w:i/>
            <w:iCs/>
          </w:rPr>
          <w:t>приказа</w:t>
        </w:r>
      </w:hyperlink>
      <w:r>
        <w:rPr>
          <w:rStyle w:val="s3"/>
        </w:rPr>
        <w:t xml:space="preserve"> Министра финансов РК от 12.07.17 г. № 431 (</w:t>
      </w:r>
      <w:hyperlink r:id="rId982" w:anchor="sub_id=23900" w:history="1">
        <w:r>
          <w:rPr>
            <w:rStyle w:val="a4"/>
            <w:i/>
            <w:iCs/>
          </w:rPr>
          <w:t>см. стар. ред.</w:t>
        </w:r>
      </w:hyperlink>
      <w:r>
        <w:rPr>
          <w:rStyle w:val="s3"/>
        </w:rPr>
        <w:t>)</w:t>
      </w:r>
    </w:p>
    <w:p w:rsidR="00000000" w:rsidRDefault="00596FAF">
      <w:pPr>
        <w:pStyle w:val="pj"/>
      </w:pPr>
      <w:r>
        <w:rPr>
          <w:rStyle w:val="s0"/>
        </w:rPr>
        <w:t>239. Для проверки наличия подтверждающего документа при проведении платежа на бумажном носителе, за исключением предварительной (авансовой) оплаты, по зарегистриро</w:t>
      </w:r>
      <w:r>
        <w:rPr>
          <w:rStyle w:val="s0"/>
        </w:rPr>
        <w:t>ванной гражданско-правовой сделке и в целях оплаты поставленных товаров (работ, услуг) к счету к оплате прилагается копия подтверждающего документа, заверенная подписью руководителя государственного учреждения или лица, им уполномоченного, и оттиском гербо</w:t>
      </w:r>
      <w:r>
        <w:rPr>
          <w:rStyle w:val="s0"/>
        </w:rPr>
        <w:t>вой печати государственного учреждения, в случае заключения Соглашения с территориальным подразделением казначейства - электронным образом по ИС «Казначейство-клиент» прикрепляется сканированный образ с оригинала подтверждающего документа, подписанного ЭЦП</w:t>
      </w:r>
      <w:r>
        <w:rPr>
          <w:rStyle w:val="s0"/>
        </w:rPr>
        <w:t xml:space="preserve"> руководителя и главного бухгалтера государственного учреждения.</w:t>
      </w:r>
    </w:p>
    <w:p w:rsidR="00000000" w:rsidRDefault="00596FAF">
      <w:pPr>
        <w:pStyle w:val="pji"/>
      </w:pPr>
      <w:r>
        <w:rPr>
          <w:rStyle w:val="s3"/>
        </w:rPr>
        <w:t xml:space="preserve">Пункт 240 изложен в редакции </w:t>
      </w:r>
      <w:hyperlink r:id="rId983" w:anchor="sub_id=240" w:history="1">
        <w:r>
          <w:rPr>
            <w:rStyle w:val="a4"/>
            <w:i/>
            <w:iCs/>
          </w:rPr>
          <w:t>приказа</w:t>
        </w:r>
      </w:hyperlink>
      <w:r>
        <w:rPr>
          <w:rStyle w:val="s3"/>
        </w:rPr>
        <w:t xml:space="preserve"> Министра финансов РК от 23.02.18 г. № 269 (</w:t>
      </w:r>
      <w:hyperlink r:id="rId984" w:anchor="sub_id=24000" w:history="1">
        <w:r>
          <w:rPr>
            <w:rStyle w:val="a4"/>
            <w:i/>
            <w:iCs/>
          </w:rPr>
          <w:t>см. стар. ред.</w:t>
        </w:r>
      </w:hyperlink>
      <w:r>
        <w:rPr>
          <w:rStyle w:val="s3"/>
        </w:rPr>
        <w:t>)</w:t>
      </w:r>
    </w:p>
    <w:p w:rsidR="00000000" w:rsidRDefault="00596FAF">
      <w:pPr>
        <w:pStyle w:val="pj"/>
      </w:pPr>
      <w:r>
        <w:rPr>
          <w:rStyle w:val="s0"/>
        </w:rPr>
        <w:t>240. Для проведения авансовой (предварительной) оплаты государственное учреждение предоставляет реестр счетов к оплате (в случае предоставления в территориальное подразделение казначейств</w:t>
      </w:r>
      <w:r>
        <w:rPr>
          <w:rStyle w:val="s0"/>
        </w:rPr>
        <w:t>а счетов к оплате на бумажном носителе) и счета к оплате.</w:t>
      </w:r>
    </w:p>
    <w:p w:rsidR="00000000" w:rsidRDefault="00596FAF">
      <w:pPr>
        <w:pStyle w:val="pj"/>
      </w:pPr>
      <w:r>
        <w:rPr>
          <w:rStyle w:val="s0"/>
        </w:rPr>
        <w:t>Погашение суммы авансовой (предварительной) оплаты подтверждается в течение финансового года объемами поставок товаров (работ, услуг) и документами об их поставке, предусмотренными условиями граждан</w:t>
      </w:r>
      <w:r>
        <w:rPr>
          <w:rStyle w:val="s0"/>
        </w:rPr>
        <w:t>ско-правовой сделки, заключенной государственным учреждением в текущем финансовом году.</w:t>
      </w:r>
    </w:p>
    <w:p w:rsidR="00000000" w:rsidRDefault="00596FAF">
      <w:pPr>
        <w:pStyle w:val="pj"/>
      </w:pPr>
      <w:r>
        <w:rPr>
          <w:rStyle w:val="s0"/>
        </w:rPr>
        <w:t>Последующая оплата товаров (работ, услуг) производится в соответствии с порядком, определенным в договоре на поставку товаров (выполнение работ, оказание услуг) и устан</w:t>
      </w:r>
      <w:r>
        <w:rPr>
          <w:rStyle w:val="s0"/>
        </w:rPr>
        <w:t>авливающим размеры последующих оплат таким образом, чтобы обеспечить до конца текущего финансового года подтверждение суммы предоплаты полученными объемами поставок (работ, услуг).</w:t>
      </w:r>
    </w:p>
    <w:p w:rsidR="00000000" w:rsidRDefault="00596FAF">
      <w:pPr>
        <w:pStyle w:val="pj"/>
      </w:pPr>
      <w:r>
        <w:rPr>
          <w:rStyle w:val="s0"/>
        </w:rPr>
        <w:t>241. В случае, если риск ответственности получателя по договору был застрах</w:t>
      </w:r>
      <w:r>
        <w:rPr>
          <w:rStyle w:val="s0"/>
        </w:rPr>
        <w:t>ован (получателем заключен договор добровольного страхования гражданско-правовой ответственности за нарушение договора), то при необходимости расторжения государственным учреждением договора с получателем денег в связи с его несостоятельностью, возврат сум</w:t>
      </w:r>
      <w:r>
        <w:rPr>
          <w:rStyle w:val="s0"/>
        </w:rPr>
        <w:t xml:space="preserve">м остатка либо всей суммы авансовой (предварительной) оплаты осуществляется юридическим лицом-страховщиком. </w:t>
      </w:r>
    </w:p>
    <w:p w:rsidR="00000000" w:rsidRDefault="00596FAF">
      <w:pPr>
        <w:pStyle w:val="pji"/>
      </w:pPr>
      <w:r>
        <w:rPr>
          <w:rStyle w:val="s3"/>
        </w:rPr>
        <w:t xml:space="preserve">Правила дополнены пунктом 241-1 в соответствии с </w:t>
      </w:r>
      <w:hyperlink r:id="rId985" w:anchor="sub_id=2411" w:history="1">
        <w:r>
          <w:rPr>
            <w:rStyle w:val="a4"/>
            <w:i/>
            <w:iCs/>
          </w:rPr>
          <w:t>приказом</w:t>
        </w:r>
      </w:hyperlink>
      <w:r>
        <w:rPr>
          <w:rStyle w:val="s3"/>
        </w:rPr>
        <w:t xml:space="preserve"> Министр</w:t>
      </w:r>
      <w:r>
        <w:rPr>
          <w:rStyle w:val="s3"/>
        </w:rPr>
        <w:t>а финансов РК от 26.03.15 г. № 202</w:t>
      </w:r>
    </w:p>
    <w:p w:rsidR="00000000" w:rsidRDefault="00596FAF">
      <w:pPr>
        <w:pStyle w:val="pj"/>
      </w:pPr>
      <w:r>
        <w:t>241-1. На основании подписанного акта выполненных работ государственное учреждение обеспечивает оплату подрядчику в течение 10 рабочих дней по зарегистрированной гражданско-правовой сделке при реализации бюджетных инвести</w:t>
      </w:r>
      <w:r>
        <w:t>ционных проектов.</w:t>
      </w:r>
    </w:p>
    <w:p w:rsidR="00000000" w:rsidRDefault="00596FAF">
      <w:pPr>
        <w:pStyle w:val="pj"/>
      </w:pPr>
      <w:r>
        <w:rPr>
          <w:rStyle w:val="s0"/>
        </w:rPr>
        <w:t> </w:t>
      </w:r>
    </w:p>
    <w:p w:rsidR="00000000" w:rsidRDefault="00596FAF">
      <w:pPr>
        <w:pStyle w:val="pj"/>
      </w:pPr>
      <w:r>
        <w:t> </w:t>
      </w:r>
    </w:p>
    <w:p w:rsidR="00000000" w:rsidRDefault="00596FAF">
      <w:pPr>
        <w:pStyle w:val="pji"/>
      </w:pPr>
      <w:bookmarkStart w:id="63" w:name="SUB24200"/>
      <w:bookmarkEnd w:id="63"/>
      <w:r>
        <w:rPr>
          <w:rStyle w:val="s3"/>
        </w:rPr>
        <w:t xml:space="preserve">Наименование параграфа 11 изложено в редакции </w:t>
      </w:r>
      <w:hyperlink r:id="rId986" w:anchor="sub_id=242" w:history="1">
        <w:r>
          <w:rPr>
            <w:rStyle w:val="a4"/>
            <w:i/>
            <w:iCs/>
          </w:rPr>
          <w:t>приказа</w:t>
        </w:r>
      </w:hyperlink>
      <w:r>
        <w:rPr>
          <w:rStyle w:val="s3"/>
        </w:rPr>
        <w:t xml:space="preserve"> Министра финансов РК от 12.07.17 г. № 431 (</w:t>
      </w:r>
      <w:hyperlink r:id="rId987" w:anchor="sub_id=24200" w:history="1">
        <w:r>
          <w:rPr>
            <w:rStyle w:val="a4"/>
            <w:i/>
            <w:iCs/>
          </w:rPr>
          <w:t>см. стар. ред.</w:t>
        </w:r>
      </w:hyperlink>
      <w:r>
        <w:rPr>
          <w:rStyle w:val="s3"/>
        </w:rPr>
        <w:t>)</w:t>
      </w:r>
    </w:p>
    <w:p w:rsidR="00000000" w:rsidRDefault="00596FAF">
      <w:pPr>
        <w:pStyle w:val="pc"/>
      </w:pPr>
      <w:r>
        <w:rPr>
          <w:rStyle w:val="s1"/>
        </w:rPr>
        <w:t>Параграф 11. Порядок предоставления и исполнения счетов к оплате для проведения платежей по спецификам (видам расходов) без заключения договора, либо по кото</w:t>
      </w:r>
      <w:r>
        <w:rPr>
          <w:rStyle w:val="s1"/>
        </w:rPr>
        <w:t>рым не требуется регистрация заключенных гражданско-правовых сделок</w:t>
      </w:r>
    </w:p>
    <w:p w:rsidR="00000000" w:rsidRDefault="00596FAF">
      <w:pPr>
        <w:pStyle w:val="pj"/>
      </w:pPr>
      <w:r>
        <w:t> </w:t>
      </w:r>
    </w:p>
    <w:p w:rsidR="00000000" w:rsidRDefault="00596FAF">
      <w:pPr>
        <w:pStyle w:val="pj"/>
      </w:pPr>
      <w:r>
        <w:rPr>
          <w:rStyle w:val="s0"/>
        </w:rPr>
        <w:t xml:space="preserve">242. Исключен в соответствии с </w:t>
      </w:r>
      <w:hyperlink r:id="rId988" w:anchor="sub_id=242" w:history="1">
        <w:r>
          <w:rPr>
            <w:rStyle w:val="a4"/>
          </w:rPr>
          <w:t>приказом</w:t>
        </w:r>
      </w:hyperlink>
      <w:r>
        <w:rPr>
          <w:rStyle w:val="s0"/>
        </w:rPr>
        <w:t xml:space="preserve"> Министра финансов РК от 26.03.15 г. № 202 </w:t>
      </w:r>
      <w:r>
        <w:rPr>
          <w:rStyle w:val="s3"/>
        </w:rPr>
        <w:t>(</w:t>
      </w:r>
      <w:hyperlink r:id="rId989" w:anchor="sub_id=24200" w:history="1">
        <w:r>
          <w:rPr>
            <w:rStyle w:val="a4"/>
            <w:i/>
            <w:iCs/>
          </w:rPr>
          <w:t>см. стар. ред.</w:t>
        </w:r>
      </w:hyperlink>
      <w:r>
        <w:rPr>
          <w:rStyle w:val="s3"/>
        </w:rPr>
        <w:t>)</w:t>
      </w:r>
    </w:p>
    <w:p w:rsidR="00000000" w:rsidRDefault="00596FAF">
      <w:pPr>
        <w:pStyle w:val="pji"/>
      </w:pPr>
      <w:bookmarkStart w:id="64" w:name="SUB24300"/>
      <w:bookmarkEnd w:id="64"/>
      <w:r>
        <w:rPr>
          <w:rStyle w:val="s3"/>
        </w:rPr>
        <w:t xml:space="preserve">В пункт 243 внесены изменения в соответствии с </w:t>
      </w:r>
      <w:hyperlink r:id="rId990" w:anchor="sub_id=243" w:history="1">
        <w:r>
          <w:rPr>
            <w:rStyle w:val="a4"/>
            <w:i/>
            <w:iCs/>
          </w:rPr>
          <w:t>приказом</w:t>
        </w:r>
      </w:hyperlink>
      <w:r>
        <w:rPr>
          <w:rStyle w:val="s3"/>
        </w:rPr>
        <w:t xml:space="preserve"> Министра финансов РК от 26.03.15 г. № 202 </w:t>
      </w:r>
      <w:r>
        <w:rPr>
          <w:rStyle w:val="s3"/>
        </w:rPr>
        <w:t>(</w:t>
      </w:r>
      <w:hyperlink r:id="rId991" w:anchor="sub_id=24300" w:history="1">
        <w:r>
          <w:rPr>
            <w:rStyle w:val="a4"/>
            <w:i/>
            <w:iCs/>
          </w:rPr>
          <w:t>см. стар. ред.</w:t>
        </w:r>
      </w:hyperlink>
      <w:r>
        <w:rPr>
          <w:rStyle w:val="s3"/>
        </w:rPr>
        <w:t xml:space="preserve">); </w:t>
      </w:r>
      <w:hyperlink r:id="rId992" w:anchor="sub_id=243" w:history="1">
        <w:r>
          <w:rPr>
            <w:rStyle w:val="a4"/>
            <w:i/>
            <w:iCs/>
          </w:rPr>
          <w:t>приказом</w:t>
        </w:r>
      </w:hyperlink>
      <w:r>
        <w:rPr>
          <w:rStyle w:val="s3"/>
        </w:rPr>
        <w:t xml:space="preserve"> Министра финансов РК от 26.02.16 г. № 87 (</w:t>
      </w:r>
      <w:hyperlink r:id="rId993" w:anchor="sub_id=24300" w:history="1">
        <w:r>
          <w:rPr>
            <w:rStyle w:val="a4"/>
            <w:i/>
            <w:iCs/>
          </w:rPr>
          <w:t>см. стар. ред.</w:t>
        </w:r>
      </w:hyperlink>
      <w:r>
        <w:rPr>
          <w:rStyle w:val="s3"/>
        </w:rPr>
        <w:t xml:space="preserve">); </w:t>
      </w:r>
      <w:hyperlink r:id="rId994" w:anchor="sub_id=243" w:history="1">
        <w:r>
          <w:rPr>
            <w:rStyle w:val="a4"/>
            <w:i/>
            <w:iCs/>
          </w:rPr>
          <w:t>приказом</w:t>
        </w:r>
      </w:hyperlink>
      <w:r>
        <w:rPr>
          <w:rStyle w:val="s3"/>
        </w:rPr>
        <w:t xml:space="preserve"> Министра финансов РК от 11.11.16 г. № 597 (</w:t>
      </w:r>
      <w:hyperlink r:id="rId995" w:anchor="sub_id=24300" w:history="1">
        <w:r>
          <w:rPr>
            <w:rStyle w:val="a4"/>
            <w:i/>
            <w:iCs/>
          </w:rPr>
          <w:t>см. стар. ред.</w:t>
        </w:r>
      </w:hyperlink>
      <w:r>
        <w:rPr>
          <w:rStyle w:val="s3"/>
        </w:rPr>
        <w:t>)</w:t>
      </w:r>
    </w:p>
    <w:p w:rsidR="00000000" w:rsidRDefault="00596FAF">
      <w:pPr>
        <w:pStyle w:val="pj"/>
      </w:pPr>
      <w:r>
        <w:rPr>
          <w:rStyle w:val="s0"/>
        </w:rPr>
        <w:t xml:space="preserve">243. Основанием для формирования и предоставления государственным учреждением счета к оплате для проведения платежей по видам расходов без заключения договоров, за исключением расходов, предусмотренных </w:t>
      </w:r>
      <w:hyperlink w:anchor="sub23400" w:history="1">
        <w:r>
          <w:rPr>
            <w:rStyle w:val="a4"/>
          </w:rPr>
          <w:t>пунктом 234</w:t>
        </w:r>
      </w:hyperlink>
      <w:r>
        <w:rPr>
          <w:rStyle w:val="s0"/>
        </w:rPr>
        <w:t xml:space="preserve"> настоящих Правил, либо с заключением договоров по КБК расходов, по которым не требуется регистрация заключенных договоров в территориальных подразделениях казначейства, является:</w:t>
      </w:r>
    </w:p>
    <w:p w:rsidR="00000000" w:rsidRDefault="00596FAF">
      <w:pPr>
        <w:pStyle w:val="pj"/>
      </w:pPr>
      <w:r>
        <w:rPr>
          <w:rStyle w:val="s0"/>
        </w:rPr>
        <w:t>при приобретении либо поставке това</w:t>
      </w:r>
      <w:r>
        <w:rPr>
          <w:rStyle w:val="s0"/>
        </w:rPr>
        <w:t>ров − счета-фактуры или накладной (акта) о поставке товаров, при выполнении работ и услуг − акт выполненных работ или оказанных услуг, за исключением услуг, при которых акты не составляются или иной вид документа, установленного законодательством Республик</w:t>
      </w:r>
      <w:r>
        <w:rPr>
          <w:rStyle w:val="s0"/>
        </w:rPr>
        <w:t>и Казахстан (далее − подтверждающие документы);</w:t>
      </w:r>
    </w:p>
    <w:p w:rsidR="00000000" w:rsidRDefault="00596FAF">
      <w:pPr>
        <w:pStyle w:val="pj"/>
      </w:pPr>
      <w:r>
        <w:rPr>
          <w:rStyle w:val="s0"/>
        </w:rPr>
        <w:t>заявка на получение наличных денег и чек;</w:t>
      </w:r>
    </w:p>
    <w:p w:rsidR="00000000" w:rsidRDefault="00596FAF">
      <w:pPr>
        <w:pStyle w:val="pj"/>
      </w:pPr>
      <w:r>
        <w:rPr>
          <w:rStyle w:val="s0"/>
        </w:rPr>
        <w:t>вступившее в законную силу решение либо определение, либо постановление, либо судебный приказ, заверенный оттиском печати суда;</w:t>
      </w:r>
    </w:p>
    <w:p w:rsidR="00000000" w:rsidRDefault="00596FAF">
      <w:pPr>
        <w:pStyle w:val="pj"/>
      </w:pPr>
      <w:r>
        <w:rPr>
          <w:rStyle w:val="s0"/>
        </w:rPr>
        <w:t>инкассовое распоряжение;</w:t>
      </w:r>
    </w:p>
    <w:p w:rsidR="00000000" w:rsidRDefault="00596FAF">
      <w:pPr>
        <w:pStyle w:val="pj"/>
      </w:pPr>
      <w:r>
        <w:rPr>
          <w:rStyle w:val="s0"/>
        </w:rPr>
        <w:t xml:space="preserve">заявку на снятие средств софинансирования по правительственным внешним займам или связанным грантам при расходовании в национальной валюте средств софинансирования или связанных грантов по форме согласно </w:t>
      </w:r>
      <w:hyperlink w:anchor="sub98" w:history="1">
        <w:r>
          <w:rPr>
            <w:rStyle w:val="a4"/>
          </w:rPr>
          <w:t>приложению 98</w:t>
        </w:r>
      </w:hyperlink>
      <w:r>
        <w:rPr>
          <w:rStyle w:val="s0"/>
        </w:rPr>
        <w:t xml:space="preserve"> к настоящи</w:t>
      </w:r>
      <w:r>
        <w:rPr>
          <w:rStyle w:val="s0"/>
        </w:rPr>
        <w:t>м Правилам.</w:t>
      </w:r>
    </w:p>
    <w:p w:rsidR="00000000" w:rsidRDefault="00596FAF">
      <w:pPr>
        <w:pStyle w:val="pj"/>
      </w:pPr>
      <w:r>
        <w:rPr>
          <w:rStyle w:val="s0"/>
        </w:rPr>
        <w:t xml:space="preserve">В случае оформления на несколько видов товаров (работ, услуг) одного подтверждающего документа при приобретении товаров (работ, услуг) без заключения договора, приобретение которых классифицируются по нескольким КБК расходов, составление счета </w:t>
      </w:r>
      <w:r>
        <w:rPr>
          <w:rStyle w:val="s0"/>
        </w:rPr>
        <w:t xml:space="preserve">к оплате осуществляется по каждому КБК расходов. При этом итоговая сумма документа должна соответствовать итоговым суммам всех счетов к оплате. </w:t>
      </w:r>
    </w:p>
    <w:p w:rsidR="00000000" w:rsidRDefault="00596FAF">
      <w:pPr>
        <w:pStyle w:val="pj"/>
      </w:pPr>
      <w:r>
        <w:rPr>
          <w:rStyle w:val="s0"/>
        </w:rPr>
        <w:t>В документе, на основании которого осуществляется приобретение государственным учреждением товаров (работ, услу</w:t>
      </w:r>
      <w:r>
        <w:rPr>
          <w:rStyle w:val="s0"/>
        </w:rPr>
        <w:t xml:space="preserve">г) без заключения договора, обязательно наличие следующей информации: </w:t>
      </w:r>
    </w:p>
    <w:p w:rsidR="00000000" w:rsidRDefault="00596FAF">
      <w:pPr>
        <w:pStyle w:val="pj"/>
      </w:pPr>
      <w:r>
        <w:rPr>
          <w:rStyle w:val="s0"/>
        </w:rPr>
        <w:t>наименование государственного учреждения, на имя которого оформлен документ (допускается сокращение наименования организационно-правовой формы и наименования государственного учреждения</w:t>
      </w:r>
      <w:r>
        <w:rPr>
          <w:rStyle w:val="s0"/>
        </w:rPr>
        <w:t xml:space="preserve">, не затрудняющее работу территориального подразделения казначейства и государственного учреждения); </w:t>
      </w:r>
    </w:p>
    <w:p w:rsidR="00000000" w:rsidRDefault="00596FAF">
      <w:pPr>
        <w:pStyle w:val="pj"/>
      </w:pPr>
      <w:r>
        <w:rPr>
          <w:rStyle w:val="s0"/>
        </w:rPr>
        <w:t xml:space="preserve">реквизитов получателя денег, в том числе банка-получателя; </w:t>
      </w:r>
    </w:p>
    <w:p w:rsidR="00000000" w:rsidRDefault="00596FAF">
      <w:pPr>
        <w:pStyle w:val="pj"/>
      </w:pPr>
      <w:r>
        <w:rPr>
          <w:rStyle w:val="s0"/>
        </w:rPr>
        <w:t>даты оформления, которое должно быть осуществлено в текущем финансовом году (день, месяц, теку</w:t>
      </w:r>
      <w:r>
        <w:rPr>
          <w:rStyle w:val="s0"/>
        </w:rPr>
        <w:t xml:space="preserve">щий финансовый год); </w:t>
      </w:r>
    </w:p>
    <w:p w:rsidR="00000000" w:rsidRDefault="00596FAF">
      <w:pPr>
        <w:pStyle w:val="pj"/>
      </w:pPr>
      <w:r>
        <w:rPr>
          <w:rStyle w:val="s0"/>
        </w:rPr>
        <w:t>указания наименования товара (работы, услуги), количества и суммы (с обязательным указанием суммы НДС либо отсутствия НДС);</w:t>
      </w:r>
    </w:p>
    <w:p w:rsidR="00000000" w:rsidRDefault="00596FAF">
      <w:pPr>
        <w:pStyle w:val="pj"/>
      </w:pPr>
      <w:r>
        <w:rPr>
          <w:rStyle w:val="s0"/>
        </w:rPr>
        <w:t xml:space="preserve">наличие подписей получателя денег и оттиска печати (при его наличии). </w:t>
      </w:r>
    </w:p>
    <w:p w:rsidR="00000000" w:rsidRDefault="00596FAF">
      <w:pPr>
        <w:pStyle w:val="pji"/>
      </w:pPr>
      <w:r>
        <w:rPr>
          <w:rStyle w:val="s3"/>
        </w:rPr>
        <w:t>Правила дополнены пунктом 243-1 в соотв</w:t>
      </w:r>
      <w:r>
        <w:rPr>
          <w:rStyle w:val="s3"/>
        </w:rPr>
        <w:t xml:space="preserve">етствии с </w:t>
      </w:r>
      <w:hyperlink r:id="rId996" w:anchor="sub_id=2431" w:history="1">
        <w:r>
          <w:rPr>
            <w:rStyle w:val="a4"/>
            <w:i/>
            <w:iCs/>
          </w:rPr>
          <w:t>приказом</w:t>
        </w:r>
      </w:hyperlink>
      <w:r>
        <w:rPr>
          <w:rStyle w:val="s3"/>
        </w:rPr>
        <w:t xml:space="preserve"> Министра финансов РК от 26.03.15 г. № 202</w:t>
      </w:r>
    </w:p>
    <w:p w:rsidR="00000000" w:rsidRDefault="00596FAF">
      <w:pPr>
        <w:pStyle w:val="pj"/>
      </w:pPr>
      <w:r>
        <w:t>243-1. Для государственного учреждения, использующего информационную систему по приему и обработке электронных сч</w:t>
      </w:r>
      <w:r>
        <w:t>етов фактур, основанием для формирования и предоставления счета к оплате для проведения платежей по видам расходов без заключения договоров в ИС «Казначейство-клиент», при приобретении либо поставке товаров, либо при выполнении работ и услуг является элект</w:t>
      </w:r>
      <w:r>
        <w:t>ронная счет-фактура.</w:t>
      </w:r>
    </w:p>
    <w:p w:rsidR="00000000" w:rsidRDefault="00596FAF">
      <w:pPr>
        <w:pStyle w:val="pji"/>
      </w:pPr>
      <w:bookmarkStart w:id="65" w:name="SUB24400"/>
      <w:bookmarkEnd w:id="65"/>
      <w:r>
        <w:rPr>
          <w:rStyle w:val="s3"/>
        </w:rPr>
        <w:t xml:space="preserve">Пункт 244 изложен в редакции </w:t>
      </w:r>
      <w:hyperlink r:id="rId997" w:anchor="sub_id=244" w:history="1">
        <w:r>
          <w:rPr>
            <w:rStyle w:val="a4"/>
            <w:i/>
            <w:iCs/>
          </w:rPr>
          <w:t>приказа</w:t>
        </w:r>
      </w:hyperlink>
      <w:r>
        <w:rPr>
          <w:rStyle w:val="s3"/>
        </w:rPr>
        <w:t xml:space="preserve"> Министра финансов РК от 26.03.15 г. № 202 (</w:t>
      </w:r>
      <w:hyperlink r:id="rId998" w:anchor="sub_id=24400" w:history="1">
        <w:r>
          <w:rPr>
            <w:rStyle w:val="a4"/>
            <w:i/>
            <w:iCs/>
          </w:rPr>
          <w:t>см. стар. ред.</w:t>
        </w:r>
      </w:hyperlink>
      <w:r>
        <w:rPr>
          <w:rStyle w:val="s3"/>
        </w:rPr>
        <w:t xml:space="preserve">); </w:t>
      </w:r>
      <w:hyperlink r:id="rId999" w:anchor="sub_id=244" w:history="1">
        <w:r>
          <w:rPr>
            <w:rStyle w:val="a4"/>
            <w:i/>
            <w:iCs/>
          </w:rPr>
          <w:t>приказа</w:t>
        </w:r>
      </w:hyperlink>
      <w:r>
        <w:rPr>
          <w:rStyle w:val="s3"/>
        </w:rPr>
        <w:t xml:space="preserve"> Министра финансов РК от 09.10.15 г. № 509 (</w:t>
      </w:r>
      <w:hyperlink r:id="rId1000" w:anchor="sub_id=24400" w:history="1">
        <w:r>
          <w:rPr>
            <w:rStyle w:val="a4"/>
            <w:i/>
            <w:iCs/>
          </w:rPr>
          <w:t>см. стар. ред.</w:t>
        </w:r>
      </w:hyperlink>
      <w:r>
        <w:rPr>
          <w:rStyle w:val="s3"/>
        </w:rPr>
        <w:t>)</w:t>
      </w:r>
    </w:p>
    <w:p w:rsidR="00000000" w:rsidRDefault="00596FAF">
      <w:pPr>
        <w:pStyle w:val="pj"/>
      </w:pPr>
      <w:r>
        <w:t>244. При проведении платежа с КСН временного размещения денег по решению суда, уполномоченный территориальный орган в сфере обеспечения исполнения исполнительных документов к счету к оплате на бумажном носителе прикладывает копии судебного акта или исполн</w:t>
      </w:r>
      <w:r>
        <w:t>ительного документа, заверенные печатью территориального органа в сфере обеспечения исполнения исполнительных документов.</w:t>
      </w:r>
    </w:p>
    <w:p w:rsidR="00000000" w:rsidRDefault="00596FAF">
      <w:pPr>
        <w:pStyle w:val="pj"/>
      </w:pPr>
      <w:r>
        <w:t>При формировании счета к оплате в ИС «Казначейство-клиент» прикрепляет электронные документы, сканированные с оригинала судебного акта</w:t>
      </w:r>
      <w:r>
        <w:t xml:space="preserve"> или исполнительного документа, заверенные печатью территориального органа в сфере обеспечения исполнения исполнительных документов.</w:t>
      </w:r>
    </w:p>
    <w:p w:rsidR="00000000" w:rsidRDefault="00596FAF">
      <w:pPr>
        <w:pStyle w:val="pji"/>
      </w:pPr>
      <w:bookmarkStart w:id="66" w:name="SUB2440100"/>
      <w:bookmarkEnd w:id="66"/>
      <w:r>
        <w:rPr>
          <w:rStyle w:val="s3"/>
        </w:rPr>
        <w:t xml:space="preserve">Правила дополнены пунктом 244-1 в соответствии с </w:t>
      </w:r>
      <w:hyperlink r:id="rId1001" w:anchor="sub_id=2441" w:history="1">
        <w:r>
          <w:rPr>
            <w:rStyle w:val="a4"/>
            <w:i/>
            <w:iCs/>
          </w:rPr>
          <w:t>приказом</w:t>
        </w:r>
      </w:hyperlink>
      <w:r>
        <w:rPr>
          <w:rStyle w:val="s3"/>
        </w:rPr>
        <w:t xml:space="preserve"> Министра финансов РК от 12.07.17 г. № 431</w:t>
      </w:r>
    </w:p>
    <w:p w:rsidR="00000000" w:rsidRDefault="00596FAF">
      <w:pPr>
        <w:pStyle w:val="pj"/>
      </w:pPr>
      <w:r>
        <w:rPr>
          <w:rStyle w:val="s0"/>
        </w:rPr>
        <w:t>244-1. При проведении платежа с КСН временного размещения денег, предназначенного для зачисления пенсионных выплат и пособий лиц, проживающих в медико-социальных учреждениях (организациях) и находя</w:t>
      </w:r>
      <w:r>
        <w:rPr>
          <w:rStyle w:val="s0"/>
        </w:rPr>
        <w:t>щихся на полном государственном обеспечении, представляется копия решения комиссии, копия документа (счета-фактуры или накладная акт о поставке товаров, оказанных услуг или другой документ установленный законодательством Республики Казахстан), на основании</w:t>
      </w:r>
      <w:r>
        <w:rPr>
          <w:rStyle w:val="s0"/>
        </w:rPr>
        <w:t xml:space="preserve"> которого осуществляется приобретение товаров, выполнение работ, оказание услуг.</w:t>
      </w:r>
    </w:p>
    <w:p w:rsidR="00000000" w:rsidRDefault="00596FAF">
      <w:pPr>
        <w:pStyle w:val="pji"/>
      </w:pPr>
      <w:r>
        <w:rPr>
          <w:rStyle w:val="s3"/>
        </w:rPr>
        <w:t xml:space="preserve">Пункт 245 изложен в редакции </w:t>
      </w:r>
      <w:hyperlink r:id="rId1002" w:anchor="sub_id=245" w:history="1">
        <w:r>
          <w:rPr>
            <w:rStyle w:val="a4"/>
            <w:i/>
            <w:iCs/>
          </w:rPr>
          <w:t>приказа</w:t>
        </w:r>
      </w:hyperlink>
      <w:r>
        <w:rPr>
          <w:rStyle w:val="s3"/>
        </w:rPr>
        <w:t xml:space="preserve"> Министра финансов РК от 26.03.15 г. № 202 (</w:t>
      </w:r>
      <w:hyperlink r:id="rId1003" w:anchor="sub_id=24500" w:history="1">
        <w:r>
          <w:rPr>
            <w:rStyle w:val="a4"/>
            <w:i/>
            <w:iCs/>
          </w:rPr>
          <w:t>см. стар. ред.</w:t>
        </w:r>
      </w:hyperlink>
      <w:r>
        <w:rPr>
          <w:rStyle w:val="s3"/>
        </w:rPr>
        <w:t xml:space="preserve">); </w:t>
      </w:r>
      <w:hyperlink r:id="rId1004" w:anchor="sub_id=245" w:history="1">
        <w:r>
          <w:rPr>
            <w:rStyle w:val="a4"/>
            <w:i/>
            <w:iCs/>
          </w:rPr>
          <w:t>приказа</w:t>
        </w:r>
      </w:hyperlink>
      <w:r>
        <w:rPr>
          <w:rStyle w:val="s3"/>
        </w:rPr>
        <w:t xml:space="preserve"> Министра финансов РК от 26.02.16 г. № 87 (</w:t>
      </w:r>
      <w:hyperlink r:id="rId1005" w:anchor="sub_id=24500" w:history="1">
        <w:r>
          <w:rPr>
            <w:rStyle w:val="a4"/>
            <w:i/>
            <w:iCs/>
          </w:rPr>
          <w:t>см. стар. ред.</w:t>
        </w:r>
      </w:hyperlink>
      <w:r>
        <w:rPr>
          <w:rStyle w:val="s3"/>
        </w:rPr>
        <w:t xml:space="preserve">); </w:t>
      </w:r>
      <w:hyperlink r:id="rId1006" w:anchor="sub_id=245" w:history="1">
        <w:r>
          <w:rPr>
            <w:rStyle w:val="a4"/>
            <w:i/>
            <w:iCs/>
          </w:rPr>
          <w:t>приказа</w:t>
        </w:r>
      </w:hyperlink>
      <w:r>
        <w:rPr>
          <w:rStyle w:val="s3"/>
        </w:rPr>
        <w:t xml:space="preserve"> Министра финансов РК от 12.07.17 г. № 431 (</w:t>
      </w:r>
      <w:hyperlink r:id="rId1007" w:anchor="sub_id=24500" w:history="1">
        <w:r>
          <w:rPr>
            <w:rStyle w:val="a4"/>
            <w:i/>
            <w:iCs/>
          </w:rPr>
          <w:t>см. стар. ред.</w:t>
        </w:r>
      </w:hyperlink>
      <w:r>
        <w:rPr>
          <w:rStyle w:val="s3"/>
        </w:rPr>
        <w:t xml:space="preserve">); изложен в редакции </w:t>
      </w:r>
      <w:hyperlink r:id="rId1008" w:anchor="sub_id=245" w:history="1">
        <w:r>
          <w:rPr>
            <w:rStyle w:val="a4"/>
            <w:i/>
            <w:iCs/>
          </w:rPr>
          <w:t>приказа</w:t>
        </w:r>
      </w:hyperlink>
      <w:r>
        <w:rPr>
          <w:rStyle w:val="s3"/>
        </w:rPr>
        <w:t xml:space="preserve"> Министра финансов РК от 23.02.18 г. № 269 (</w:t>
      </w:r>
      <w:hyperlink r:id="rId1009" w:anchor="sub_id=24500" w:history="1">
        <w:r>
          <w:rPr>
            <w:rStyle w:val="a4"/>
            <w:i/>
            <w:iCs/>
          </w:rPr>
          <w:t>см. стар. ред.</w:t>
        </w:r>
      </w:hyperlink>
      <w:r>
        <w:rPr>
          <w:rStyle w:val="s3"/>
        </w:rPr>
        <w:t xml:space="preserve">); </w:t>
      </w:r>
      <w:hyperlink r:id="rId1010" w:anchor="sub_id=245" w:history="1">
        <w:r>
          <w:rPr>
            <w:rStyle w:val="a4"/>
            <w:i/>
            <w:iCs/>
          </w:rPr>
          <w:t>приказа</w:t>
        </w:r>
      </w:hyperlink>
      <w:r>
        <w:rPr>
          <w:rStyle w:val="s3"/>
        </w:rPr>
        <w:t xml:space="preserve"> Министра финансов РК от 30.11.18 г. № 1046 (</w:t>
      </w:r>
      <w:hyperlink r:id="rId1011" w:anchor="sub_id=24500" w:history="1">
        <w:r>
          <w:rPr>
            <w:rStyle w:val="a4"/>
            <w:i/>
            <w:iCs/>
          </w:rPr>
          <w:t>см. стар. ред.</w:t>
        </w:r>
      </w:hyperlink>
      <w:r>
        <w:rPr>
          <w:rStyle w:val="s3"/>
        </w:rPr>
        <w:t>)</w:t>
      </w:r>
    </w:p>
    <w:p w:rsidR="00000000" w:rsidRDefault="00596FAF">
      <w:pPr>
        <w:pStyle w:val="pj"/>
      </w:pPr>
      <w:r>
        <w:rPr>
          <w:rStyle w:val="s0"/>
        </w:rPr>
        <w:t xml:space="preserve">245. Для проведения платежей государственное учреждение предоставляет в территориальное подразделение казначейства счет к оплате без приложения подтверждающих документов, перечисленных </w:t>
      </w:r>
      <w:r>
        <w:rPr>
          <w:rStyle w:val="s0"/>
        </w:rPr>
        <w:t xml:space="preserve">в </w:t>
      </w:r>
      <w:hyperlink w:anchor="sub24300" w:history="1">
        <w:r>
          <w:rPr>
            <w:rStyle w:val="a4"/>
          </w:rPr>
          <w:t>пункте 243</w:t>
        </w:r>
      </w:hyperlink>
      <w:r>
        <w:rPr>
          <w:rStyle w:val="s0"/>
        </w:rPr>
        <w:t xml:space="preserve"> настоящих Правил на бумажном носителе, в случае заключения Соглашения с территориальным подразделением казначейства - электронным образом по ИС «Казначейство-клиент», за исключением заявки на получение наличных д</w:t>
      </w:r>
      <w:r>
        <w:rPr>
          <w:rStyle w:val="s0"/>
        </w:rPr>
        <w:t>енег и чека, предоставляемых со счетами к оплате на восстановление полученных наличных денег в банке и оплату банковских услуг, а также заявки на снятие средств софинансирования по правительственным внешним займам или связанным грантам при расходовании сре</w:t>
      </w:r>
      <w:r>
        <w:rPr>
          <w:rStyle w:val="s0"/>
        </w:rPr>
        <w:t xml:space="preserve">дств софинансирования или связанных грантов по форме согласно </w:t>
      </w:r>
      <w:hyperlink w:anchor="sub98" w:history="1">
        <w:r>
          <w:rPr>
            <w:rStyle w:val="a4"/>
          </w:rPr>
          <w:t>приложению 98</w:t>
        </w:r>
      </w:hyperlink>
      <w:r>
        <w:rPr>
          <w:rStyle w:val="s0"/>
        </w:rPr>
        <w:t xml:space="preserve"> к настоящим Правилам.</w:t>
      </w:r>
    </w:p>
    <w:p w:rsidR="00000000" w:rsidRDefault="00596FAF">
      <w:pPr>
        <w:pStyle w:val="pji"/>
      </w:pPr>
      <w:r>
        <w:rPr>
          <w:rStyle w:val="s3"/>
        </w:rPr>
        <w:t xml:space="preserve">Правила дополнены пунктом 245-1 в соответствии с </w:t>
      </w:r>
      <w:hyperlink r:id="rId1012" w:anchor="sub_id=2451" w:history="1">
        <w:r>
          <w:rPr>
            <w:rStyle w:val="a4"/>
            <w:i/>
            <w:iCs/>
          </w:rPr>
          <w:t>приказом</w:t>
        </w:r>
      </w:hyperlink>
      <w:r>
        <w:rPr>
          <w:rStyle w:val="s3"/>
        </w:rPr>
        <w:t xml:space="preserve"> Министра финансов РК от 23.02.18 г. № 269</w:t>
      </w:r>
    </w:p>
    <w:p w:rsidR="00000000" w:rsidRDefault="00596FAF">
      <w:pPr>
        <w:pStyle w:val="pj"/>
      </w:pPr>
      <w:r>
        <w:rPr>
          <w:rStyle w:val="s0"/>
        </w:rPr>
        <w:t>245-1. Проведение платежей по классам 02 «Выплата вознаграждений», 03 «Текущие трансферты», 05 «Бюджетные кредиты», 07 «Погашение займов», по подклассам 440 «Целевые трансферты на развитие», 450 «Капиталь</w:t>
      </w:r>
      <w:r>
        <w:rPr>
          <w:rStyle w:val="s0"/>
        </w:rPr>
        <w:t>ные трансферты за границу», 620 «Приобретение финансовых активов за пределами страны» и по специфике 611 «Приобретение долей участия, ценных бумаг юридических лиц» экономической классификации расходов осуществляется государственными учреждениями на основан</w:t>
      </w:r>
      <w:r>
        <w:rPr>
          <w:rStyle w:val="s0"/>
        </w:rPr>
        <w:t>ии счета к оплате.</w:t>
      </w:r>
    </w:p>
    <w:p w:rsidR="00000000" w:rsidRDefault="00596FAF">
      <w:pPr>
        <w:pStyle w:val="pj"/>
      </w:pPr>
      <w:r>
        <w:rPr>
          <w:rStyle w:val="s0"/>
        </w:rPr>
        <w:t>246. Финансирование бюджетных программ, направленных на вложение целевого вклада и целевое перечисление, осуществляется администратором бюджетных программ на основании счета к оплате без заключения договора.</w:t>
      </w:r>
    </w:p>
    <w:p w:rsidR="00000000" w:rsidRDefault="00596FAF">
      <w:pPr>
        <w:pStyle w:val="pj"/>
      </w:pPr>
      <w:r>
        <w:rPr>
          <w:rStyle w:val="s0"/>
        </w:rPr>
        <w:t>Соответствующий администратор</w:t>
      </w:r>
      <w:r>
        <w:rPr>
          <w:rStyle w:val="s0"/>
        </w:rPr>
        <w:t xml:space="preserve"> бюджетных программ направляет в территориальное подразделение казначейства реестр счетов к оплате в 2-х экземплярах по форме согласно </w:t>
      </w:r>
      <w:hyperlink w:anchor="sub90" w:history="1">
        <w:r>
          <w:rPr>
            <w:rStyle w:val="a4"/>
          </w:rPr>
          <w:t>приложению 90</w:t>
        </w:r>
      </w:hyperlink>
      <w:r>
        <w:rPr>
          <w:rStyle w:val="s0"/>
        </w:rPr>
        <w:t xml:space="preserve"> к настоящим Правилам и счета к оплате для финансирования бюджетных программ, на</w:t>
      </w:r>
      <w:r>
        <w:rPr>
          <w:rStyle w:val="s0"/>
        </w:rPr>
        <w:t>правленных на вложение целевого вклада и целевое перечисление.</w:t>
      </w:r>
    </w:p>
    <w:p w:rsidR="00000000" w:rsidRDefault="00596FAF">
      <w:pPr>
        <w:pStyle w:val="pj"/>
      </w:pPr>
      <w:r>
        <w:rPr>
          <w:rStyle w:val="s0"/>
        </w:rPr>
        <w:t>247. На основании подписанного акта выполненных работ государственное учреждение обеспечивает оплату подрядчику в течение 10 рабочих дней по договорам, не требующим регистрации в территориальны</w:t>
      </w:r>
      <w:r>
        <w:rPr>
          <w:rStyle w:val="s0"/>
        </w:rPr>
        <w:t>х подразделениях казначейства при реализации бюджетных инвестиционных проектов.</w:t>
      </w:r>
    </w:p>
    <w:p w:rsidR="00000000" w:rsidRDefault="00596FAF">
      <w:pPr>
        <w:pStyle w:val="pj"/>
      </w:pPr>
      <w:r>
        <w:t> </w:t>
      </w:r>
    </w:p>
    <w:p w:rsidR="00000000" w:rsidRDefault="00596FAF">
      <w:pPr>
        <w:pStyle w:val="pj"/>
      </w:pPr>
      <w:r>
        <w:t> </w:t>
      </w:r>
    </w:p>
    <w:p w:rsidR="00000000" w:rsidRDefault="00596FAF">
      <w:pPr>
        <w:pStyle w:val="pji"/>
      </w:pPr>
      <w:bookmarkStart w:id="67" w:name="SUB24800"/>
      <w:bookmarkEnd w:id="67"/>
      <w:r>
        <w:rPr>
          <w:rStyle w:val="s3"/>
        </w:rPr>
        <w:t xml:space="preserve">Наименование параграфа 12 изложено в редакции </w:t>
      </w:r>
      <w:hyperlink r:id="rId1013" w:anchor="sub_id=248" w:history="1">
        <w:r>
          <w:rPr>
            <w:rStyle w:val="a4"/>
            <w:i/>
            <w:iCs/>
          </w:rPr>
          <w:t>приказа</w:t>
        </w:r>
      </w:hyperlink>
      <w:r>
        <w:rPr>
          <w:rStyle w:val="s3"/>
        </w:rPr>
        <w:t xml:space="preserve"> Министра финансов РК от 23.02.18 г. №</w:t>
      </w:r>
      <w:r>
        <w:rPr>
          <w:rStyle w:val="s3"/>
        </w:rPr>
        <w:t xml:space="preserve"> 269 (</w:t>
      </w:r>
      <w:hyperlink r:id="rId1014" w:anchor="sub_id=24800" w:history="1">
        <w:r>
          <w:rPr>
            <w:rStyle w:val="a4"/>
            <w:i/>
            <w:iCs/>
          </w:rPr>
          <w:t>см. стар. ред.</w:t>
        </w:r>
      </w:hyperlink>
      <w:r>
        <w:rPr>
          <w:rStyle w:val="s3"/>
        </w:rPr>
        <w:t>)</w:t>
      </w:r>
    </w:p>
    <w:p w:rsidR="00000000" w:rsidRDefault="00596FAF">
      <w:pPr>
        <w:pStyle w:val="pc"/>
      </w:pPr>
      <w:r>
        <w:rPr>
          <w:rStyle w:val="s1"/>
        </w:rPr>
        <w:t xml:space="preserve">Параграф 12. Порядок перечисления денег субъектам квазигосударственного сектора на формирование или увеличение уставных капиталов субъектов квазигосударственного сектора и их использованием на реализацию инвестиционных проектов, а также перечисления денег </w:t>
      </w:r>
      <w:r>
        <w:rPr>
          <w:rStyle w:val="s1"/>
        </w:rPr>
        <w:t>субъектам квазигосударственного сектора на выполнение государственного задания, оказание услуг в рамках гарантированного объема бесплатной медицинской помощи</w:t>
      </w:r>
    </w:p>
    <w:p w:rsidR="00000000" w:rsidRDefault="00596FAF">
      <w:pPr>
        <w:pStyle w:val="pj"/>
      </w:pPr>
      <w:r>
        <w:t> </w:t>
      </w:r>
    </w:p>
    <w:p w:rsidR="00000000" w:rsidRDefault="00596FAF">
      <w:pPr>
        <w:pStyle w:val="pji"/>
      </w:pPr>
      <w:r>
        <w:rPr>
          <w:rStyle w:val="s3"/>
        </w:rPr>
        <w:t xml:space="preserve">Пункт 248 изложен в редакции </w:t>
      </w:r>
      <w:hyperlink r:id="rId1015" w:anchor="sub_id=248" w:history="1">
        <w:r>
          <w:rPr>
            <w:rStyle w:val="a4"/>
            <w:i/>
            <w:iCs/>
          </w:rPr>
          <w:t>приказа</w:t>
        </w:r>
      </w:hyperlink>
      <w:r>
        <w:rPr>
          <w:rStyle w:val="s3"/>
        </w:rPr>
        <w:t xml:space="preserve"> Министра финансов РК от 26.02.16 г. № 87 (</w:t>
      </w:r>
      <w:hyperlink r:id="rId1016" w:anchor="sub_id=24800" w:history="1">
        <w:r>
          <w:rPr>
            <w:rStyle w:val="a4"/>
            <w:i/>
            <w:iCs/>
          </w:rPr>
          <w:t>см. стар. ред.</w:t>
        </w:r>
      </w:hyperlink>
      <w:r>
        <w:rPr>
          <w:rStyle w:val="s3"/>
        </w:rPr>
        <w:t xml:space="preserve">); </w:t>
      </w:r>
      <w:hyperlink r:id="rId1017" w:anchor="sub_id=248" w:history="1">
        <w:r>
          <w:rPr>
            <w:rStyle w:val="a4"/>
            <w:i/>
            <w:iCs/>
          </w:rPr>
          <w:t>приказа</w:t>
        </w:r>
      </w:hyperlink>
      <w:r>
        <w:rPr>
          <w:rStyle w:val="s3"/>
        </w:rPr>
        <w:t xml:space="preserve"> Министра финансов РК от 23.02.18 г. № 269 (</w:t>
      </w:r>
      <w:hyperlink r:id="rId1018" w:anchor="sub_id=24800" w:history="1">
        <w:r>
          <w:rPr>
            <w:rStyle w:val="a4"/>
            <w:i/>
            <w:iCs/>
          </w:rPr>
          <w:t>см. стар. ред.</w:t>
        </w:r>
      </w:hyperlink>
      <w:r>
        <w:rPr>
          <w:rStyle w:val="s3"/>
        </w:rPr>
        <w:t xml:space="preserve">); </w:t>
      </w:r>
      <w:hyperlink r:id="rId1019" w:anchor="sub_id=248" w:history="1">
        <w:r>
          <w:rPr>
            <w:rStyle w:val="a4"/>
            <w:i/>
            <w:iCs/>
          </w:rPr>
          <w:t>приказа</w:t>
        </w:r>
      </w:hyperlink>
      <w:r>
        <w:rPr>
          <w:rStyle w:val="s3"/>
        </w:rPr>
        <w:t xml:space="preserve"> Первого заместителя Премьер-Министра РК - Министра финансов РК от 26.03.20 г. № 320 (</w:t>
      </w:r>
      <w:hyperlink r:id="rId1020" w:anchor="sub_id=24800" w:history="1">
        <w:r>
          <w:rPr>
            <w:rStyle w:val="a4"/>
            <w:i/>
            <w:iCs/>
          </w:rPr>
          <w:t>см. стар. ред.</w:t>
        </w:r>
      </w:hyperlink>
      <w:r>
        <w:rPr>
          <w:rStyle w:val="s3"/>
        </w:rPr>
        <w:t>)</w:t>
      </w:r>
    </w:p>
    <w:p w:rsidR="00000000" w:rsidRDefault="00596FAF">
      <w:pPr>
        <w:pStyle w:val="pj"/>
      </w:pPr>
      <w:r>
        <w:rPr>
          <w:rStyle w:val="s0"/>
        </w:rPr>
        <w:t>248. Перечисление средств админи</w:t>
      </w:r>
      <w:r>
        <w:rPr>
          <w:rStyle w:val="s0"/>
        </w:rPr>
        <w:t>стратором бюджетных программ субъектам квазигосударственного сектора осуществляется на основании документов, подтверждающих обоснованность платежа в соответствии с финансово-экономическим обоснованием или технико-экономическим обоснованием (проектно-сметно</w:t>
      </w:r>
      <w:r>
        <w:rPr>
          <w:rStyle w:val="s0"/>
        </w:rPr>
        <w:t>й документацией), а также иного вида документа, предусмотренного законодательством Республики Казахстан, в пределах указанных в них сумм на текущий финансовый год.</w:t>
      </w:r>
    </w:p>
    <w:p w:rsidR="00000000" w:rsidRDefault="00596FAF">
      <w:pPr>
        <w:pStyle w:val="pj"/>
      </w:pPr>
      <w:r>
        <w:rPr>
          <w:rStyle w:val="s0"/>
        </w:rPr>
        <w:t>Перечисление денег на увеличение уставных капиталов юридических лиц с участием государства в</w:t>
      </w:r>
      <w:r>
        <w:rPr>
          <w:rStyle w:val="s0"/>
        </w:rPr>
        <w:t xml:space="preserve"> уставном капитале и на увеличение уставного капитала их дочерних организаций в оплату объявленных акций юридических лиц осуществляется администратором бюджетных программ в пределах сумм, предусмотренных на соответствующий финансовый год согласно финансово</w:t>
      </w:r>
      <w:r>
        <w:rPr>
          <w:rStyle w:val="s0"/>
        </w:rPr>
        <w:t>-экономическому обоснованию, после государственной регистрации выпуска объявленных акций (ценных бумаг), подтверждаемой соответствующим свидетельством государственного органа, осуществляющего регулирование и надзор за рынком ценных бумаг.</w:t>
      </w:r>
    </w:p>
    <w:p w:rsidR="00000000" w:rsidRDefault="00596FAF">
      <w:pPr>
        <w:pStyle w:val="pj"/>
      </w:pPr>
      <w:r>
        <w:rPr>
          <w:rStyle w:val="s0"/>
        </w:rPr>
        <w:t>Предоставление ад</w:t>
      </w:r>
      <w:r>
        <w:rPr>
          <w:rStyle w:val="s0"/>
        </w:rPr>
        <w:t>министратором бюджетных программ в территориальное подразделение казначейства счета к оплате в оплату объявленных акций юридических лиц без государственной регистрации выпуска объявленных акций (ценных бумаг) не допускается. Администратор бюджетных програм</w:t>
      </w:r>
      <w:r>
        <w:rPr>
          <w:rStyle w:val="s0"/>
        </w:rPr>
        <w:t>м обеспечивает обоснованность и правомерность предоставления счета к оплате в оплату объявленных акций юридических лиц.</w:t>
      </w:r>
    </w:p>
    <w:p w:rsidR="00000000" w:rsidRDefault="00596FAF">
      <w:pPr>
        <w:pStyle w:val="pj"/>
      </w:pPr>
      <w:r>
        <w:rPr>
          <w:rStyle w:val="s0"/>
        </w:rPr>
        <w:t>После перечисления денег в счет оплаты объявленных акций (ценных бумаг) юридическое лицо обеспечивает зачисление оплаченных акций на сче</w:t>
      </w:r>
      <w:r>
        <w:rPr>
          <w:rStyle w:val="s0"/>
        </w:rPr>
        <w:t>т уполномоченного органа по распоряжению государственной собственностью в сроки, установленные законодательством о рынке ценных бумаг.</w:t>
      </w:r>
    </w:p>
    <w:p w:rsidR="00000000" w:rsidRDefault="00596FAF">
      <w:pPr>
        <w:pStyle w:val="pj"/>
      </w:pPr>
      <w:r>
        <w:rPr>
          <w:rStyle w:val="s0"/>
        </w:rPr>
        <w:t>При осуществлении бюджетных инвестиций посредством участия государства в уставном капитале национальных холдингов и нацио</w:t>
      </w:r>
      <w:r>
        <w:rPr>
          <w:rStyle w:val="s0"/>
        </w:rPr>
        <w:t>нального управляющего холдинга администраторы бюджетных программ, не имеющие права владения и пользования государственным пакетом акций указанных юридических лиц, в соответствии с решением Правительства Республики Казахстан могут оплачивать эмиссию акций н</w:t>
      </w:r>
      <w:r>
        <w:rPr>
          <w:rStyle w:val="s0"/>
        </w:rPr>
        <w:t>ациональных холдингов и национального управляющего холдинга.</w:t>
      </w:r>
    </w:p>
    <w:p w:rsidR="00000000" w:rsidRDefault="00596FAF">
      <w:pPr>
        <w:pStyle w:val="pj"/>
      </w:pPr>
      <w:r>
        <w:rPr>
          <w:rStyle w:val="s0"/>
        </w:rPr>
        <w:t>Перечисление трансферта из республиканского бюджета фонду социального медицинского страхования на оплату социальных услуг, в рамках гарантированного объема бесплатной медицинской помощи осуществл</w:t>
      </w:r>
      <w:r>
        <w:rPr>
          <w:rStyle w:val="s0"/>
        </w:rPr>
        <w:t>яется администратором бюджетной программы в пределах сумм индивидуального плана финансирования по платежам.</w:t>
      </w:r>
    </w:p>
    <w:p w:rsidR="00000000" w:rsidRDefault="00596FAF">
      <w:pPr>
        <w:pStyle w:val="pji"/>
      </w:pPr>
      <w:r>
        <w:rPr>
          <w:rStyle w:val="s3"/>
        </w:rPr>
        <w:t xml:space="preserve">Пункт 249 изложен в редакции </w:t>
      </w:r>
      <w:hyperlink r:id="rId1021" w:anchor="sub_id=249" w:history="1">
        <w:r>
          <w:rPr>
            <w:rStyle w:val="a4"/>
            <w:i/>
            <w:iCs/>
          </w:rPr>
          <w:t>приказа</w:t>
        </w:r>
      </w:hyperlink>
      <w:r>
        <w:rPr>
          <w:rStyle w:val="s3"/>
        </w:rPr>
        <w:t xml:space="preserve"> Министра финансов РК от 26.03.</w:t>
      </w:r>
      <w:r>
        <w:rPr>
          <w:rStyle w:val="s3"/>
        </w:rPr>
        <w:t>15 г. № 202 (</w:t>
      </w:r>
      <w:hyperlink r:id="rId1022" w:anchor="sub_id=24900" w:history="1">
        <w:r>
          <w:rPr>
            <w:rStyle w:val="a4"/>
            <w:i/>
            <w:iCs/>
          </w:rPr>
          <w:t>см. стар. ред.</w:t>
        </w:r>
      </w:hyperlink>
      <w:r>
        <w:rPr>
          <w:rStyle w:val="s3"/>
        </w:rPr>
        <w:t xml:space="preserve">); внесены изменения в соответствии с </w:t>
      </w:r>
      <w:hyperlink r:id="rId1023" w:anchor="sub_id=249" w:history="1">
        <w:r>
          <w:rPr>
            <w:rStyle w:val="a4"/>
            <w:i/>
            <w:iCs/>
          </w:rPr>
          <w:t>приказом</w:t>
        </w:r>
      </w:hyperlink>
      <w:r>
        <w:rPr>
          <w:rStyle w:val="s3"/>
        </w:rPr>
        <w:t xml:space="preserve"> Министра финансов </w:t>
      </w:r>
      <w:r>
        <w:rPr>
          <w:rStyle w:val="s3"/>
        </w:rPr>
        <w:t>РК от 26.02.16 г. № 87 (</w:t>
      </w:r>
      <w:hyperlink r:id="rId1024" w:anchor="sub_id=24900" w:history="1">
        <w:r>
          <w:rPr>
            <w:rStyle w:val="a4"/>
            <w:i/>
            <w:iCs/>
          </w:rPr>
          <w:t>см. стар. ред.</w:t>
        </w:r>
      </w:hyperlink>
      <w:r>
        <w:rPr>
          <w:rStyle w:val="s3"/>
        </w:rPr>
        <w:t>)</w:t>
      </w:r>
    </w:p>
    <w:p w:rsidR="00000000" w:rsidRDefault="00596FAF">
      <w:pPr>
        <w:pStyle w:val="pj"/>
      </w:pPr>
      <w:r>
        <w:t>249. При проведении платежа на формирование или увеличение уставных капиталов субъектов квазигосударственного сектора, в пределах сум</w:t>
      </w:r>
      <w:r>
        <w:t>м, предусмотренных на соответствующий финансовый год согласно финансово-экономическому обоснованию, администратор бюджетных программ предоставляет в территориальное подразделение казначейства (в ИС «Казначейство - клиент» - формирует) счет к оплате, финанс</w:t>
      </w:r>
      <w:r>
        <w:t>ово-экономическое обоснование, свидетельство о государственной регистрации выпуска объявленных акций (ценных бумаг) и соответствующее решение органов управления, представленных субъектом квазигосударственного сектора администратору бюджетных программ (в ИС</w:t>
      </w:r>
      <w:r>
        <w:t xml:space="preserve"> «Казначейство-клиент» - прикрепляет сканированный образ).</w:t>
      </w:r>
    </w:p>
    <w:p w:rsidR="00000000" w:rsidRDefault="00596FAF">
      <w:pPr>
        <w:pStyle w:val="pj"/>
      </w:pPr>
      <w:r>
        <w:t>При проведении платежа на выполнение государственного задания, за исключением суммы авансового платежа, администратор бюджетных программ предоставляет в территориальное подразделение казначейства (</w:t>
      </w:r>
      <w:r>
        <w:t>в ИС «Казначейство-клиент» - формирует) счет к оплате и копии (в ИС «Казначейство-клиент» - прикрепляет сканированный образ) документов (счета-фактуры или накладной (акта) о поставке товаров, при выполнении работ или услуг - копии акта выполненных работ ил</w:t>
      </w:r>
      <w:r>
        <w:t>и оказанных услуг), подтверждающих обоснованность платежа, в случае реализации бюджетных инвестиционных проектов технико-экономическое обоснование (проектно-сметную документацию), представленных субъектом квазигосударственного сектора администратору бюджет</w:t>
      </w:r>
      <w:r>
        <w:t xml:space="preserve">ных программ, за исключением проектов, не требующих разработки технико-экономического обоснования согласно </w:t>
      </w:r>
      <w:hyperlink r:id="rId1025" w:anchor="sub_id=100" w:history="1">
        <w:r>
          <w:rPr>
            <w:rStyle w:val="a4"/>
          </w:rPr>
          <w:t>Перечню</w:t>
        </w:r>
      </w:hyperlink>
      <w:r>
        <w:t xml:space="preserve"> </w:t>
      </w:r>
      <w:r>
        <w:t>бюджетных инвестиционных проектов, не требующих разработки технико-экономического обоснования, утвержденному постановлением Правительства Республики Казахстан от 29 декабря 2009 года № 2225.</w:t>
      </w:r>
    </w:p>
    <w:p w:rsidR="00000000" w:rsidRDefault="00596FAF">
      <w:pPr>
        <w:pStyle w:val="pj"/>
      </w:pPr>
      <w:r>
        <w:t>При этом копии финансово-экономического обоснования с приложением</w:t>
      </w:r>
      <w:r>
        <w:t xml:space="preserve"> копии положительного экономического заключения уполномоченного органа по государственному планированию, представляются в территориальное подразделение казначейства один раз, на каждый инвестиционный проект, с последующим представлением финансово-экономиче</w:t>
      </w:r>
      <w:r>
        <w:t>ского обоснования с учетом дополнений и изменений с приложением копии положительного экономического заключения уполномоченного органа по государственному планированию.</w:t>
      </w:r>
    </w:p>
    <w:p w:rsidR="00000000" w:rsidRDefault="00596FAF">
      <w:pPr>
        <w:pStyle w:val="pj"/>
      </w:pPr>
      <w:r>
        <w:t>Указанные документы заверяются оттиском печати государственного учреждения полистно и па</w:t>
      </w:r>
      <w:r>
        <w:t>рафируются подписью заместителя первого руководителя центрального исполнительного органа (лица, им уполномоченного) или руководителя государственного учреждения (лица, им уполномоченного).</w:t>
      </w:r>
    </w:p>
    <w:p w:rsidR="00000000" w:rsidRDefault="00596FAF">
      <w:pPr>
        <w:pStyle w:val="pj"/>
      </w:pPr>
      <w:r>
        <w:rPr>
          <w:rStyle w:val="s0"/>
        </w:rPr>
        <w:t>250. Администратор бюджетной программы по истечении одного месяца п</w:t>
      </w:r>
      <w:r>
        <w:rPr>
          <w:rStyle w:val="s0"/>
        </w:rPr>
        <w:t>осле перечисления денег в счет оплаты объявленных акций (ценных бумаг) предоставляет уполномоченному органу по исполнению бюджета информацию о мероприятиях, направленных на своевременное достижение целей бюджетных программ (подпрограмм), связанных с увелич</w:t>
      </w:r>
      <w:r>
        <w:rPr>
          <w:rStyle w:val="s0"/>
        </w:rPr>
        <w:t xml:space="preserve">ением уставных капиталов, в пределах сумм, выделенных в соответствии с планом финансирования по платежам. </w:t>
      </w:r>
    </w:p>
    <w:p w:rsidR="00000000" w:rsidRDefault="00596FAF">
      <w:pPr>
        <w:pStyle w:val="pj"/>
      </w:pPr>
      <w:r>
        <w:rPr>
          <w:rStyle w:val="s0"/>
        </w:rPr>
        <w:t>Администраторы бюджетной программы, реализующие бюджетные программы, направленные на увеличение уставных капиталов юридических лиц с участием государ</w:t>
      </w:r>
      <w:r>
        <w:rPr>
          <w:rStyle w:val="s0"/>
        </w:rPr>
        <w:t>ства в уставном капитале с целью реализации инвестиционных проектов и решений задач, предусмотренных программными документами ежегодно, к 20 января, а также в случае уточнения республиканского и местных бюджетов в течение 30 дней, предоставляют уполномочен</w:t>
      </w:r>
      <w:r>
        <w:rPr>
          <w:rStyle w:val="s0"/>
        </w:rPr>
        <w:t xml:space="preserve">ному органу по исполнению бюджета информацию по реализации мероприятий, направленных на своевременное достижение целей бюджетных программ (подпрограмм), по форме согласно </w:t>
      </w:r>
      <w:hyperlink w:anchor="sub99" w:history="1">
        <w:r>
          <w:rPr>
            <w:rStyle w:val="a4"/>
          </w:rPr>
          <w:t>приложению 99</w:t>
        </w:r>
      </w:hyperlink>
      <w:r>
        <w:rPr>
          <w:rStyle w:val="s0"/>
        </w:rPr>
        <w:t xml:space="preserve"> к настоящим Правилам. </w:t>
      </w:r>
    </w:p>
    <w:p w:rsidR="00000000" w:rsidRDefault="00596FAF">
      <w:pPr>
        <w:pStyle w:val="pj"/>
      </w:pPr>
      <w:r>
        <w:rPr>
          <w:rStyle w:val="s0"/>
        </w:rPr>
        <w:t> </w:t>
      </w:r>
    </w:p>
    <w:p w:rsidR="00000000" w:rsidRDefault="00596FAF">
      <w:pPr>
        <w:pStyle w:val="pj"/>
      </w:pPr>
      <w:r>
        <w:rPr>
          <w:rStyle w:val="s0"/>
        </w:rPr>
        <w:t> </w:t>
      </w:r>
    </w:p>
    <w:p w:rsidR="00000000" w:rsidRDefault="00596FAF">
      <w:pPr>
        <w:pStyle w:val="pc"/>
      </w:pPr>
      <w:bookmarkStart w:id="68" w:name="SUB25100"/>
      <w:bookmarkEnd w:id="68"/>
      <w:r>
        <w:rPr>
          <w:rStyle w:val="s1"/>
        </w:rPr>
        <w:t>Параграф 13. Пор</w:t>
      </w:r>
      <w:r>
        <w:rPr>
          <w:rStyle w:val="s1"/>
        </w:rPr>
        <w:t xml:space="preserve">ядок осуществления операций </w:t>
      </w:r>
      <w:r>
        <w:rPr>
          <w:b/>
          <w:bCs/>
        </w:rPr>
        <w:br/>
      </w:r>
      <w:r>
        <w:rPr>
          <w:rStyle w:val="s1"/>
        </w:rPr>
        <w:t>с наличным деньгами</w:t>
      </w:r>
    </w:p>
    <w:p w:rsidR="00000000" w:rsidRDefault="00596FAF">
      <w:pPr>
        <w:pStyle w:val="pj"/>
      </w:pPr>
      <w:r>
        <w:rPr>
          <w:rStyle w:val="s0"/>
        </w:rPr>
        <w:t> </w:t>
      </w:r>
    </w:p>
    <w:p w:rsidR="00000000" w:rsidRDefault="00596FAF">
      <w:pPr>
        <w:pStyle w:val="pji"/>
      </w:pPr>
      <w:r>
        <w:rPr>
          <w:rStyle w:val="s3"/>
        </w:rPr>
        <w:t xml:space="preserve">Пункт 251 изложен в редакции </w:t>
      </w:r>
      <w:hyperlink r:id="rId1026" w:anchor="sub_id=251" w:history="1">
        <w:r>
          <w:rPr>
            <w:rStyle w:val="a4"/>
            <w:i/>
            <w:iCs/>
          </w:rPr>
          <w:t>приказа</w:t>
        </w:r>
      </w:hyperlink>
      <w:r>
        <w:rPr>
          <w:rStyle w:val="s3"/>
        </w:rPr>
        <w:t xml:space="preserve"> Министра финансов РК от 24.11.15 г. № 586 (</w:t>
      </w:r>
      <w:hyperlink r:id="rId1027" w:anchor="sub_id=25100" w:history="1">
        <w:r>
          <w:rPr>
            <w:rStyle w:val="a4"/>
            <w:i/>
            <w:iCs/>
          </w:rPr>
          <w:t>см. стар. ред.</w:t>
        </w:r>
      </w:hyperlink>
      <w:r>
        <w:rPr>
          <w:rStyle w:val="s3"/>
        </w:rPr>
        <w:t>)</w:t>
      </w:r>
    </w:p>
    <w:p w:rsidR="00000000" w:rsidRDefault="00596FAF">
      <w:pPr>
        <w:pStyle w:val="pj"/>
      </w:pPr>
      <w:r>
        <w:rPr>
          <w:rStyle w:val="s0"/>
        </w:rPr>
        <w:t xml:space="preserve">251. Получение наличных денег государственными учреждениями осуществляется по чекам банка и (или) с применением корпоративной платежной карточки и допускается по спецификам экономической классификации </w:t>
      </w:r>
      <w:r>
        <w:rPr>
          <w:rStyle w:val="s0"/>
        </w:rPr>
        <w:t xml:space="preserve">расходов, перечень которых и размеры определены согласно </w:t>
      </w:r>
      <w:hyperlink w:anchor="sub9901" w:history="1">
        <w:r>
          <w:rPr>
            <w:rStyle w:val="a4"/>
          </w:rPr>
          <w:t>приложению 99-1</w:t>
        </w:r>
      </w:hyperlink>
      <w:r>
        <w:rPr>
          <w:rStyle w:val="s0"/>
        </w:rPr>
        <w:t xml:space="preserve"> к настоящим Правилам.</w:t>
      </w:r>
    </w:p>
    <w:p w:rsidR="00000000" w:rsidRDefault="00596FAF">
      <w:pPr>
        <w:pStyle w:val="pj"/>
      </w:pPr>
      <w:r>
        <w:rPr>
          <w:rStyle w:val="s0"/>
        </w:rPr>
        <w:t>Получение наличных денег осуществляется уполномоченным лицом государственного учреждения по ведению кассовых операций. Уполномоченн</w:t>
      </w:r>
      <w:r>
        <w:rPr>
          <w:rStyle w:val="s0"/>
        </w:rPr>
        <w:t>ое лицо государственного учреждения по ведению кассовых операций - работник государственного учреждения, назначенный приказом руководителя, осуществляет ведение кассовых операций по деньгам, полученным как по чеку, так и (или) с использованием корпоративно</w:t>
      </w:r>
      <w:r>
        <w:rPr>
          <w:rStyle w:val="s0"/>
        </w:rPr>
        <w:t>й платежной карточки, и обеспечивает сохранность наличных денег в кассе.</w:t>
      </w:r>
    </w:p>
    <w:p w:rsidR="00000000" w:rsidRDefault="00596FAF">
      <w:pPr>
        <w:pStyle w:val="pj"/>
      </w:pPr>
      <w:r>
        <w:rPr>
          <w:rStyle w:val="s0"/>
        </w:rPr>
        <w:t xml:space="preserve">Для получения наличных денег по чекам из кассы банка с последующей выплатой из кассы государственного учреждения денег, предусмотренных </w:t>
      </w:r>
      <w:hyperlink w:anchor="sub22900" w:history="1">
        <w:r>
          <w:rPr>
            <w:rStyle w:val="a4"/>
          </w:rPr>
          <w:t>пунктом 229</w:t>
        </w:r>
      </w:hyperlink>
      <w:r>
        <w:rPr>
          <w:rStyle w:val="s0"/>
        </w:rPr>
        <w:t xml:space="preserve"> наст</w:t>
      </w:r>
      <w:r>
        <w:rPr>
          <w:rStyle w:val="s0"/>
        </w:rPr>
        <w:t xml:space="preserve">оящих Правил, государственное учреждение самостоятельно выбирает банк. Государственным учреждением, банком и территориальным подразделением казначейства заключается договор на кассовое обслуживание по форме согласно </w:t>
      </w:r>
      <w:hyperlink w:anchor="sub1009" w:history="1">
        <w:r>
          <w:rPr>
            <w:rStyle w:val="a4"/>
          </w:rPr>
          <w:t>приложению</w:t>
        </w:r>
        <w:r>
          <w:rPr>
            <w:rStyle w:val="a4"/>
          </w:rPr>
          <w:t xml:space="preserve"> 100</w:t>
        </w:r>
      </w:hyperlink>
      <w:r>
        <w:rPr>
          <w:rStyle w:val="s0"/>
        </w:rPr>
        <w:t xml:space="preserve"> к настоящим Правилам.</w:t>
      </w:r>
    </w:p>
    <w:p w:rsidR="00000000" w:rsidRDefault="00596FAF">
      <w:pPr>
        <w:pStyle w:val="pj"/>
      </w:pPr>
      <w:r>
        <w:rPr>
          <w:rStyle w:val="s0"/>
        </w:rPr>
        <w:t>Дополнительно государственным учреждением заключается с банком договор об использовании чеков в соответствии с банковским законодательством Республики Казахстан.</w:t>
      </w:r>
    </w:p>
    <w:p w:rsidR="00000000" w:rsidRDefault="00596FAF">
      <w:pPr>
        <w:pStyle w:val="pji"/>
      </w:pPr>
      <w:r>
        <w:rPr>
          <w:rStyle w:val="s3"/>
        </w:rPr>
        <w:t xml:space="preserve">Правила дополнены пунктами 251-1 и 251-2 в соответствии с </w:t>
      </w:r>
      <w:hyperlink r:id="rId1028" w:anchor="sub_id=2511" w:history="1">
        <w:r>
          <w:rPr>
            <w:rStyle w:val="a4"/>
            <w:i/>
            <w:iCs/>
          </w:rPr>
          <w:t>приказом</w:t>
        </w:r>
      </w:hyperlink>
      <w:r>
        <w:rPr>
          <w:rStyle w:val="s3"/>
        </w:rPr>
        <w:t xml:space="preserve"> Министра финансов РК от 24.11.15 г. № 586; внесены изменения в соответствии с </w:t>
      </w:r>
      <w:hyperlink r:id="rId1029" w:anchor="sub_id=2511" w:history="1">
        <w:r>
          <w:rPr>
            <w:rStyle w:val="a4"/>
            <w:i/>
            <w:iCs/>
          </w:rPr>
          <w:t>приказом</w:t>
        </w:r>
      </w:hyperlink>
      <w:r>
        <w:rPr>
          <w:rStyle w:val="s3"/>
        </w:rPr>
        <w:t xml:space="preserve"> Минис</w:t>
      </w:r>
      <w:r>
        <w:rPr>
          <w:rStyle w:val="s3"/>
        </w:rPr>
        <w:t>тра финансов РК от 26.02.16 г. № 87 (</w:t>
      </w:r>
      <w:hyperlink r:id="rId1030" w:anchor="sub_id=2510100" w:history="1">
        <w:r>
          <w:rPr>
            <w:rStyle w:val="a4"/>
            <w:i/>
            <w:iCs/>
          </w:rPr>
          <w:t>см. стар. ред.</w:t>
        </w:r>
      </w:hyperlink>
      <w:r>
        <w:rPr>
          <w:rStyle w:val="s3"/>
        </w:rPr>
        <w:t>)</w:t>
      </w:r>
    </w:p>
    <w:p w:rsidR="00000000" w:rsidRDefault="00596FAF">
      <w:pPr>
        <w:pStyle w:val="pj"/>
      </w:pPr>
      <w:r>
        <w:rPr>
          <w:rStyle w:val="s0"/>
        </w:rPr>
        <w:t>251-1. Расходы государственного учреждения с применением корпоративной платежной карточки осуществляются за счет:</w:t>
      </w:r>
    </w:p>
    <w:p w:rsidR="00000000" w:rsidRDefault="00596FAF">
      <w:pPr>
        <w:pStyle w:val="pj"/>
      </w:pPr>
      <w:r>
        <w:rPr>
          <w:rStyle w:val="s0"/>
        </w:rPr>
        <w:t>1) б</w:t>
      </w:r>
      <w:r>
        <w:rPr>
          <w:rStyle w:val="s0"/>
        </w:rPr>
        <w:t xml:space="preserve">юджетных денег и денег от реализации государственными учреждениями товаров (работ, услуг) - по спецификам экономической классификации расходов в размере согласно </w:t>
      </w:r>
      <w:hyperlink w:anchor="sub9901" w:history="1">
        <w:r>
          <w:rPr>
            <w:rStyle w:val="a4"/>
          </w:rPr>
          <w:t>приложению 99-1</w:t>
        </w:r>
      </w:hyperlink>
      <w:r>
        <w:rPr>
          <w:rStyle w:val="s0"/>
        </w:rPr>
        <w:t>;</w:t>
      </w:r>
    </w:p>
    <w:p w:rsidR="00000000" w:rsidRDefault="00596FAF">
      <w:pPr>
        <w:pStyle w:val="pj"/>
      </w:pPr>
      <w:r>
        <w:t xml:space="preserve">2) денег от благотворительной помощи для государственных учреждений - не более 20 </w:t>
      </w:r>
      <w:hyperlink r:id="rId1031" w:history="1">
        <w:r>
          <w:rPr>
            <w:rStyle w:val="a4"/>
          </w:rPr>
          <w:t>месячных расчетных показателей</w:t>
        </w:r>
      </w:hyperlink>
      <w:r>
        <w:t xml:space="preserve"> в месяц;</w:t>
      </w:r>
    </w:p>
    <w:p w:rsidR="00000000" w:rsidRDefault="00596FAF">
      <w:pPr>
        <w:pStyle w:val="pj"/>
      </w:pPr>
      <w:r>
        <w:rPr>
          <w:rStyle w:val="s0"/>
        </w:rPr>
        <w:t>3) денег, передаваемых государственному учреждению в соответствии с за</w:t>
      </w:r>
      <w:r>
        <w:rPr>
          <w:rStyle w:val="s0"/>
        </w:rPr>
        <w:t>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(счет временного размещения денег) без ограниче</w:t>
      </w:r>
      <w:r>
        <w:rPr>
          <w:rStyle w:val="s0"/>
        </w:rPr>
        <w:t>ний.</w:t>
      </w:r>
    </w:p>
    <w:p w:rsidR="00000000" w:rsidRDefault="00596FAF">
      <w:pPr>
        <w:pStyle w:val="pj"/>
      </w:pPr>
      <w:r>
        <w:rPr>
          <w:rStyle w:val="s0"/>
        </w:rPr>
        <w:t>251-2. Ежедневный лимит остатка наличных денег в кассе государственного учреждения устанавливается исходя из утвержденной годовой суммы индивидуального плана финансирования государственного учреждения по спецификам 161 «Командировки и служебные разъез</w:t>
      </w:r>
      <w:r>
        <w:rPr>
          <w:rStyle w:val="s0"/>
        </w:rPr>
        <w:t>ды внутри страны» и 162 «Командировки и служебные разъезды за пределы страны» в следующих пределах:</w:t>
      </w:r>
    </w:p>
    <w:p w:rsidR="00000000" w:rsidRDefault="00596FAF">
      <w:pPr>
        <w:pStyle w:val="pj"/>
      </w:pPr>
      <w:r>
        <w:rPr>
          <w:rStyle w:val="s0"/>
        </w:rPr>
        <w:t>до 5 миллионов тенге - 50 месячных расчетных показателей;</w:t>
      </w:r>
    </w:p>
    <w:p w:rsidR="00000000" w:rsidRDefault="00596FAF">
      <w:pPr>
        <w:pStyle w:val="pj"/>
      </w:pPr>
      <w:r>
        <w:rPr>
          <w:rStyle w:val="s0"/>
        </w:rPr>
        <w:t>от 5 до 20 миллионов тенге - 150 месячных расчетных показателей;</w:t>
      </w:r>
    </w:p>
    <w:p w:rsidR="00000000" w:rsidRDefault="00596FAF">
      <w:pPr>
        <w:pStyle w:val="pj"/>
      </w:pPr>
      <w:r>
        <w:rPr>
          <w:rStyle w:val="s0"/>
        </w:rPr>
        <w:t>свыше 20 миллионов тенге - 500 месячных расчетных показателей.</w:t>
      </w:r>
    </w:p>
    <w:p w:rsidR="00000000" w:rsidRDefault="00596FAF">
      <w:pPr>
        <w:pStyle w:val="pj"/>
      </w:pPr>
      <w:r>
        <w:rPr>
          <w:rStyle w:val="s0"/>
        </w:rPr>
        <w:t>Остатки наличных бюджетных денег в кассе государственного учреждения, не сданные в текущем финансовом году для зачисления на код государственного учреждения, в обязательном порядке возвращаются</w:t>
      </w:r>
      <w:r>
        <w:rPr>
          <w:rStyle w:val="s0"/>
        </w:rPr>
        <w:t xml:space="preserve"> в очередном финансовом году в соответствующий бюджет по кодам бюджетной классификации доходов 206106 «Возврат неиспользованных средств, ранее полученных из республиканского бюджета» и 206107 «Возврат неиспользованных средств, ранее полученных из местного </w:t>
      </w:r>
      <w:r>
        <w:rPr>
          <w:rStyle w:val="s0"/>
        </w:rPr>
        <w:t>бюджета».</w:t>
      </w:r>
    </w:p>
    <w:p w:rsidR="00000000" w:rsidRDefault="00596FAF">
      <w:pPr>
        <w:pStyle w:val="pj"/>
      </w:pPr>
      <w:r>
        <w:rPr>
          <w:rStyle w:val="s0"/>
        </w:rPr>
        <w:t xml:space="preserve">252. Чековые книжки закупаются в банке уполномоченным лицом государственного учреждения под роспись на основании доверенности, выданной руководителем государственного учреждения или лицом, им уполномоченным. </w:t>
      </w:r>
    </w:p>
    <w:p w:rsidR="00000000" w:rsidRDefault="00596FAF">
      <w:pPr>
        <w:pStyle w:val="pj"/>
      </w:pPr>
      <w:r>
        <w:rPr>
          <w:rStyle w:val="s0"/>
        </w:rPr>
        <w:t>Приобретенные чековые книжки предоста</w:t>
      </w:r>
      <w:r>
        <w:rPr>
          <w:rStyle w:val="s0"/>
        </w:rPr>
        <w:t xml:space="preserve">вляются уполномоченным лицом государственного учреждения в территориальное подразделение казначейства для их регистрации. </w:t>
      </w:r>
    </w:p>
    <w:p w:rsidR="00000000" w:rsidRDefault="00596FAF">
      <w:pPr>
        <w:pStyle w:val="pj"/>
      </w:pPr>
      <w:r>
        <w:rPr>
          <w:rStyle w:val="s0"/>
        </w:rPr>
        <w:t>253. Банк для ведения учета выданных наличных денег государственному учреждению по чекам открывает внутрибанковские счета на соответс</w:t>
      </w:r>
      <w:r>
        <w:rPr>
          <w:rStyle w:val="s0"/>
        </w:rPr>
        <w:t xml:space="preserve">твующем балансовом счете для государственных учреждений, содержащихся за счет республиканского бюджета, и отдельно для государственных учреждений, содержащихся за счет средств местных бюджетов. </w:t>
      </w:r>
    </w:p>
    <w:p w:rsidR="00000000" w:rsidRDefault="00596FAF">
      <w:pPr>
        <w:pStyle w:val="pj"/>
      </w:pPr>
      <w:r>
        <w:rPr>
          <w:rStyle w:val="s0"/>
        </w:rPr>
        <w:t>Особенностью внутрибанковских счетов, открытых в банке, являе</w:t>
      </w:r>
      <w:r>
        <w:rPr>
          <w:rStyle w:val="s0"/>
        </w:rPr>
        <w:t xml:space="preserve">тся то, что в конце каждого операционного дня остатки внутрибанковских счетов должны быть нулевыми. </w:t>
      </w:r>
    </w:p>
    <w:p w:rsidR="00000000" w:rsidRDefault="00596FAF">
      <w:pPr>
        <w:pStyle w:val="pji"/>
      </w:pPr>
      <w:r>
        <w:rPr>
          <w:rStyle w:val="s3"/>
        </w:rPr>
        <w:t xml:space="preserve">Пункт 254 изложен в редакции </w:t>
      </w:r>
      <w:hyperlink r:id="rId1032" w:anchor="sub_id=254" w:history="1">
        <w:r>
          <w:rPr>
            <w:rStyle w:val="a4"/>
            <w:i/>
            <w:iCs/>
          </w:rPr>
          <w:t>приказа</w:t>
        </w:r>
      </w:hyperlink>
      <w:r>
        <w:rPr>
          <w:rStyle w:val="s3"/>
        </w:rPr>
        <w:t xml:space="preserve"> Министра финансов РК от 24.11.15 г. №</w:t>
      </w:r>
      <w:r>
        <w:rPr>
          <w:rStyle w:val="s3"/>
        </w:rPr>
        <w:t xml:space="preserve"> 586 (</w:t>
      </w:r>
      <w:hyperlink r:id="rId1033" w:anchor="sub_id=25400" w:history="1">
        <w:r>
          <w:rPr>
            <w:rStyle w:val="a4"/>
            <w:i/>
            <w:iCs/>
          </w:rPr>
          <w:t>см. стар. ред.</w:t>
        </w:r>
      </w:hyperlink>
      <w:r>
        <w:rPr>
          <w:rStyle w:val="s3"/>
        </w:rPr>
        <w:t xml:space="preserve">); </w:t>
      </w:r>
      <w:hyperlink r:id="rId1034" w:anchor="sub_id=254" w:history="1">
        <w:r>
          <w:rPr>
            <w:rStyle w:val="a4"/>
            <w:i/>
            <w:iCs/>
          </w:rPr>
          <w:t>приказа</w:t>
        </w:r>
      </w:hyperlink>
      <w:r>
        <w:rPr>
          <w:rStyle w:val="s3"/>
        </w:rPr>
        <w:t xml:space="preserve"> Министра финансов РК от 12.07.17 г. № 431 (</w:t>
      </w:r>
      <w:hyperlink r:id="rId1035" w:anchor="sub_id=25400" w:history="1">
        <w:r>
          <w:rPr>
            <w:rStyle w:val="a4"/>
            <w:i/>
            <w:iCs/>
          </w:rPr>
          <w:t>см. стар. ред.</w:t>
        </w:r>
      </w:hyperlink>
      <w:r>
        <w:rPr>
          <w:rStyle w:val="s3"/>
        </w:rPr>
        <w:t>)</w:t>
      </w:r>
    </w:p>
    <w:p w:rsidR="00000000" w:rsidRDefault="00596FAF">
      <w:pPr>
        <w:pStyle w:val="pj"/>
      </w:pPr>
      <w:r>
        <w:rPr>
          <w:rStyle w:val="s0"/>
        </w:rPr>
        <w:t>254. На получение наличных денег государственными учреждениями из кассы банка территориальное подразделение казначейства предоставляет в банк документ с образцами подписей и о</w:t>
      </w:r>
      <w:r>
        <w:rPr>
          <w:rStyle w:val="s0"/>
        </w:rPr>
        <w:t xml:space="preserve">ттиска печати в 2-х экземплярах. Документ с образцами подписей и оттиска печати оформляется по форме и в порядке, установленном </w:t>
      </w:r>
      <w:hyperlink r:id="rId1036" w:anchor="sub_id=4600" w:history="1">
        <w:r>
          <w:rPr>
            <w:rStyle w:val="a4"/>
          </w:rPr>
          <w:t>Постановлением</w:t>
        </w:r>
      </w:hyperlink>
      <w:r>
        <w:rPr>
          <w:rStyle w:val="s0"/>
        </w:rPr>
        <w:t xml:space="preserve"> № 207.</w:t>
      </w:r>
    </w:p>
    <w:p w:rsidR="00000000" w:rsidRDefault="00596FAF">
      <w:pPr>
        <w:pStyle w:val="pj"/>
      </w:pPr>
      <w:r>
        <w:rPr>
          <w:rStyle w:val="s0"/>
        </w:rPr>
        <w:t>255. Государственное учр</w:t>
      </w:r>
      <w:r>
        <w:rPr>
          <w:rStyle w:val="s0"/>
        </w:rPr>
        <w:t>еждение предварительно за один рабочий день до получения наличных денег по чекам предоставляет в территориальное подразделение казначейства реестр счетов к оплате с приложением счетов к оплате на восстановление полученных наличных денег в банке и оплату ба</w:t>
      </w:r>
      <w:r>
        <w:rPr>
          <w:rStyle w:val="s0"/>
        </w:rPr>
        <w:t xml:space="preserve">нковских услуг, чек, заявку на получение наличных денег по форме согласно </w:t>
      </w:r>
      <w:hyperlink w:anchor="sub101" w:history="1">
        <w:r>
          <w:rPr>
            <w:rStyle w:val="a4"/>
          </w:rPr>
          <w:t>приложению 101</w:t>
        </w:r>
      </w:hyperlink>
      <w:r>
        <w:rPr>
          <w:rStyle w:val="s0"/>
        </w:rPr>
        <w:t xml:space="preserve"> к настоящим Правилам. </w:t>
      </w:r>
    </w:p>
    <w:p w:rsidR="00000000" w:rsidRDefault="00596FAF">
      <w:pPr>
        <w:pStyle w:val="pj"/>
      </w:pPr>
      <w:r>
        <w:rPr>
          <w:rStyle w:val="s0"/>
        </w:rPr>
        <w:t xml:space="preserve">Счета к оплате предоставляются в отдельности по каждой специфике экономической классификации расходов. </w:t>
      </w:r>
    </w:p>
    <w:p w:rsidR="00000000" w:rsidRDefault="00596FAF">
      <w:pPr>
        <w:pStyle w:val="pj"/>
      </w:pPr>
      <w:r>
        <w:rPr>
          <w:rStyle w:val="s0"/>
        </w:rPr>
        <w:t>Чек оформля</w:t>
      </w:r>
      <w:r>
        <w:rPr>
          <w:rStyle w:val="s0"/>
        </w:rPr>
        <w:t xml:space="preserve">ется на уполномоченное лицо государственного учреждения и на общую сумму счетов к оплате на получение наличных денег из кассы банка. Чек предоставляется без подписей и оттиска печати государственного учреждения. </w:t>
      </w:r>
    </w:p>
    <w:p w:rsidR="00000000" w:rsidRDefault="00596FAF">
      <w:pPr>
        <w:pStyle w:val="pj"/>
      </w:pPr>
      <w:r>
        <w:rPr>
          <w:rStyle w:val="s0"/>
        </w:rPr>
        <w:t>256. Чеки государственных учреждений, подпи</w:t>
      </w:r>
      <w:r>
        <w:rPr>
          <w:rStyle w:val="s0"/>
        </w:rPr>
        <w:t xml:space="preserve">санные уполномоченными лицами территориального подразделения казначейства и скрепленные оттиском гербовой печати, предоставляются в банк в сроки, установленные договором на кассовое обслуживание. </w:t>
      </w:r>
    </w:p>
    <w:p w:rsidR="00000000" w:rsidRDefault="00596FAF">
      <w:pPr>
        <w:pStyle w:val="pj"/>
      </w:pPr>
      <w:r>
        <w:rPr>
          <w:rStyle w:val="s0"/>
        </w:rPr>
        <w:t>Чеки предоставляются в банк вместе с реестром чеков на полу</w:t>
      </w:r>
      <w:r>
        <w:rPr>
          <w:rStyle w:val="s0"/>
        </w:rPr>
        <w:t xml:space="preserve">чение наличных денег государственными учреждениями по форме 5-55 «Реестр чеков на получение наличных денег государственными учреждениями» согласно </w:t>
      </w:r>
      <w:hyperlink w:anchor="sub102" w:history="1">
        <w:r>
          <w:rPr>
            <w:rStyle w:val="a4"/>
          </w:rPr>
          <w:t>приложению 102</w:t>
        </w:r>
      </w:hyperlink>
      <w:r>
        <w:rPr>
          <w:rStyle w:val="s0"/>
        </w:rPr>
        <w:t xml:space="preserve"> </w:t>
      </w:r>
      <w:r>
        <w:rPr>
          <w:rStyle w:val="s0"/>
        </w:rPr>
        <w:t xml:space="preserve">к настоящим Правилам отдельно по государственным учреждениям, содержащимся за счет республиканского бюджета, и отдельно за счет местных бюджетов. </w:t>
      </w:r>
    </w:p>
    <w:p w:rsidR="00000000" w:rsidRDefault="00596FAF">
      <w:pPr>
        <w:pStyle w:val="pj"/>
      </w:pPr>
      <w:r>
        <w:rPr>
          <w:rStyle w:val="s0"/>
        </w:rPr>
        <w:t>257. Выдача наличных денег производится банком на следующий рабочий день после поступления реестра чеков на п</w:t>
      </w:r>
      <w:r>
        <w:rPr>
          <w:rStyle w:val="s0"/>
        </w:rPr>
        <w:t xml:space="preserve">олучение наличных денег государственными учреждениями и чеков непосредственно уполномоченному лицу государственного учреждения, на имя которого выписан чек. </w:t>
      </w:r>
    </w:p>
    <w:p w:rsidR="00000000" w:rsidRDefault="00596FAF">
      <w:pPr>
        <w:pStyle w:val="pj"/>
      </w:pPr>
      <w:r>
        <w:rPr>
          <w:rStyle w:val="s0"/>
        </w:rPr>
        <w:t>258. Банк, в сроки установленные договором на кассовое обслуживание, предоставляет в территориальн</w:t>
      </w:r>
      <w:r>
        <w:rPr>
          <w:rStyle w:val="s0"/>
        </w:rPr>
        <w:t xml:space="preserve">ое подразделение казначейства реестр оплаченных чеков по форме согласно </w:t>
      </w:r>
      <w:hyperlink w:anchor="sub103" w:history="1">
        <w:r>
          <w:rPr>
            <w:rStyle w:val="a4"/>
          </w:rPr>
          <w:t>приложению 103</w:t>
        </w:r>
      </w:hyperlink>
      <w:r>
        <w:t xml:space="preserve"> </w:t>
      </w:r>
      <w:r>
        <w:rPr>
          <w:rStyle w:val="s0"/>
        </w:rPr>
        <w:t xml:space="preserve">к настоящим Правилам. </w:t>
      </w:r>
    </w:p>
    <w:p w:rsidR="00000000" w:rsidRDefault="00596FAF">
      <w:pPr>
        <w:pStyle w:val="pj"/>
      </w:pPr>
      <w:r>
        <w:rPr>
          <w:rStyle w:val="s0"/>
        </w:rPr>
        <w:t>259. Для осуществления расчетов за счет бюджетных денег с применением корпоративной платежной карточки государственно</w:t>
      </w:r>
      <w:r>
        <w:rPr>
          <w:rStyle w:val="s0"/>
        </w:rPr>
        <w:t xml:space="preserve">е учреждение открывает текущий счет, при этом администратор республиканских бюджетных программ предоставляет ходатайство в центральный уполномоченный орган по исполнению бюджета, администратор местных бюджетных программ - в местный уполномоченный орган по </w:t>
      </w:r>
      <w:r>
        <w:rPr>
          <w:rStyle w:val="s0"/>
        </w:rPr>
        <w:t xml:space="preserve">исполнению бюджета. </w:t>
      </w:r>
    </w:p>
    <w:p w:rsidR="00000000" w:rsidRDefault="00596FAF">
      <w:pPr>
        <w:pStyle w:val="pj"/>
      </w:pPr>
      <w:r>
        <w:rPr>
          <w:rStyle w:val="s0"/>
        </w:rPr>
        <w:t>Ходатайство администратора бюджетных программ должно содержать наименование и код государственного учреждения, вид бюджета и цели направления расходов, нормативный правовой акт, в соответствии с которым оно образовано или реорганизован</w:t>
      </w:r>
      <w:r>
        <w:rPr>
          <w:rStyle w:val="s0"/>
        </w:rPr>
        <w:t xml:space="preserve">о. </w:t>
      </w:r>
    </w:p>
    <w:p w:rsidR="00000000" w:rsidRDefault="00596FAF">
      <w:pPr>
        <w:pStyle w:val="pj"/>
      </w:pPr>
      <w:r>
        <w:rPr>
          <w:rStyle w:val="s0"/>
        </w:rPr>
        <w:t xml:space="preserve">Уполномоченный орган по исполнению бюджета в течение 5-и рабочих дней со дня поступления ходатайства администратора бюджетных программ выдает государственному учреждению разрешение на открытие текущего счета в 2-х экземплярах по форме согласно </w:t>
      </w:r>
      <w:hyperlink w:anchor="sub104" w:history="1">
        <w:r>
          <w:rPr>
            <w:rStyle w:val="a4"/>
          </w:rPr>
          <w:t>приложению 104</w:t>
        </w:r>
      </w:hyperlink>
      <w:r>
        <w:rPr>
          <w:rStyle w:val="s0"/>
        </w:rPr>
        <w:t xml:space="preserve"> к настоящим Правилам. </w:t>
      </w:r>
    </w:p>
    <w:p w:rsidR="00000000" w:rsidRDefault="00596FAF">
      <w:pPr>
        <w:pStyle w:val="pj"/>
      </w:pPr>
      <w:r>
        <w:rPr>
          <w:rStyle w:val="s0"/>
        </w:rPr>
        <w:t xml:space="preserve">В случае отказа в выдаче разрешения администратору бюджетных программ направляется письменное уведомление с указанием причины отказа. </w:t>
      </w:r>
    </w:p>
    <w:p w:rsidR="00000000" w:rsidRDefault="00596FAF">
      <w:pPr>
        <w:pStyle w:val="pji"/>
      </w:pPr>
      <w:r>
        <w:rPr>
          <w:rStyle w:val="s3"/>
        </w:rPr>
        <w:t xml:space="preserve">Пункт 260 изложен в редакции </w:t>
      </w:r>
      <w:hyperlink r:id="rId1037" w:anchor="sub_id=260" w:history="1">
        <w:r>
          <w:rPr>
            <w:rStyle w:val="a4"/>
            <w:i/>
            <w:iCs/>
          </w:rPr>
          <w:t>приказа</w:t>
        </w:r>
      </w:hyperlink>
      <w:r>
        <w:rPr>
          <w:rStyle w:val="s3"/>
        </w:rPr>
        <w:t xml:space="preserve"> Министра финансов РК от 09.10.15 г. № 509 (</w:t>
      </w:r>
      <w:hyperlink r:id="rId1038" w:anchor="sub_id=26000" w:history="1">
        <w:r>
          <w:rPr>
            <w:rStyle w:val="a4"/>
            <w:i/>
            <w:iCs/>
          </w:rPr>
          <w:t>см. стар. ред.</w:t>
        </w:r>
      </w:hyperlink>
      <w:r>
        <w:rPr>
          <w:rStyle w:val="s3"/>
        </w:rPr>
        <w:t xml:space="preserve">); </w:t>
      </w:r>
      <w:hyperlink r:id="rId1039" w:anchor="sub_id=260" w:history="1">
        <w:r>
          <w:rPr>
            <w:rStyle w:val="a4"/>
            <w:i/>
            <w:iCs/>
          </w:rPr>
          <w:t>приказа</w:t>
        </w:r>
      </w:hyperlink>
      <w:r>
        <w:rPr>
          <w:rStyle w:val="s3"/>
        </w:rPr>
        <w:t xml:space="preserve"> Министра финансов РК от 12.07.17 г. № 431 (</w:t>
      </w:r>
      <w:hyperlink r:id="rId1040" w:anchor="sub_id=26000" w:history="1">
        <w:r>
          <w:rPr>
            <w:rStyle w:val="a4"/>
            <w:i/>
            <w:iCs/>
          </w:rPr>
          <w:t>см. стар. ред.</w:t>
        </w:r>
      </w:hyperlink>
      <w:r>
        <w:rPr>
          <w:rStyle w:val="s3"/>
        </w:rPr>
        <w:t>)</w:t>
      </w:r>
    </w:p>
    <w:p w:rsidR="00000000" w:rsidRDefault="00596FAF">
      <w:pPr>
        <w:pStyle w:val="pj"/>
      </w:pPr>
      <w:r>
        <w:rPr>
          <w:rStyle w:val="s0"/>
        </w:rPr>
        <w:t>260. Государственное учреждение заключает с банком Договор банковского обслуживани</w:t>
      </w:r>
      <w:r>
        <w:rPr>
          <w:rStyle w:val="s0"/>
        </w:rPr>
        <w:t xml:space="preserve">я корпоративных платежных карточек, а также представляет в банк документы, установленные </w:t>
      </w:r>
      <w:hyperlink r:id="rId1041" w:history="1">
        <w:r>
          <w:rPr>
            <w:rStyle w:val="a4"/>
          </w:rPr>
          <w:t>Постановлением</w:t>
        </w:r>
      </w:hyperlink>
      <w:r>
        <w:rPr>
          <w:rStyle w:val="s0"/>
        </w:rPr>
        <w:t xml:space="preserve"> № 207.</w:t>
      </w:r>
    </w:p>
    <w:p w:rsidR="00000000" w:rsidRDefault="00596FAF">
      <w:pPr>
        <w:pStyle w:val="pji"/>
      </w:pPr>
      <w:r>
        <w:rPr>
          <w:rStyle w:val="s3"/>
        </w:rPr>
        <w:t xml:space="preserve">Пункт 261 изложен в редакции </w:t>
      </w:r>
      <w:hyperlink r:id="rId1042" w:anchor="sub_id=261" w:history="1">
        <w:r>
          <w:rPr>
            <w:rStyle w:val="a4"/>
            <w:i/>
            <w:iCs/>
          </w:rPr>
          <w:t>приказа</w:t>
        </w:r>
      </w:hyperlink>
      <w:r>
        <w:rPr>
          <w:rStyle w:val="s3"/>
        </w:rPr>
        <w:t xml:space="preserve"> Министра финансов РК от 26.03.21 г. № 251 (</w:t>
      </w:r>
      <w:hyperlink r:id="rId1043" w:anchor="sub_id=26100" w:history="1">
        <w:r>
          <w:rPr>
            <w:rStyle w:val="a4"/>
            <w:i/>
            <w:iCs/>
          </w:rPr>
          <w:t>см. стар. ред.</w:t>
        </w:r>
      </w:hyperlink>
      <w:r>
        <w:rPr>
          <w:rStyle w:val="s3"/>
        </w:rPr>
        <w:t>)</w:t>
      </w:r>
    </w:p>
    <w:p w:rsidR="00000000" w:rsidRDefault="00596FAF">
      <w:pPr>
        <w:pStyle w:val="pj"/>
      </w:pPr>
      <w:r>
        <w:rPr>
          <w:rStyle w:val="s0"/>
        </w:rPr>
        <w:t>261. Полученная корпоративная платежная карточка регистрируется в государств</w:t>
      </w:r>
      <w:r>
        <w:rPr>
          <w:rStyle w:val="s0"/>
        </w:rPr>
        <w:t xml:space="preserve">енном учреждении в журнале регистрации по форме согласно </w:t>
      </w:r>
      <w:hyperlink w:anchor="sub106" w:history="1">
        <w:r>
          <w:rPr>
            <w:rStyle w:val="a4"/>
          </w:rPr>
          <w:t>приложению 106</w:t>
        </w:r>
      </w:hyperlink>
      <w:r>
        <w:rPr>
          <w:rStyle w:val="s0"/>
        </w:rPr>
        <w:t xml:space="preserve"> к настоящим Правилам и выдается под роспись уполномоченному лицу, определенному приказом руководителя аппарата центрального исполнительного органа (должнос</w:t>
      </w:r>
      <w:r>
        <w:rPr>
          <w:rStyle w:val="s0"/>
        </w:rPr>
        <w:t>тного лица, на которого в установленном порядке возложены полномочия руководителя аппарата центрального исполнительного органа), а в случаях отсутствия таковых - руководителя государственного учреждения (далее - уполномоченное лицо государственного учрежде</w:t>
      </w:r>
      <w:r>
        <w:rPr>
          <w:rStyle w:val="s0"/>
        </w:rPr>
        <w:t>ния).</w:t>
      </w:r>
    </w:p>
    <w:p w:rsidR="00000000" w:rsidRDefault="00596FAF">
      <w:pPr>
        <w:pStyle w:val="pj"/>
      </w:pPr>
      <w:r>
        <w:rPr>
          <w:rStyle w:val="s0"/>
        </w:rPr>
        <w:t xml:space="preserve">262. Платежи с использованием корпоративной платежной карточки осуществляются в пределах суммы денег на текущем счете. </w:t>
      </w:r>
    </w:p>
    <w:p w:rsidR="00000000" w:rsidRDefault="00596FAF">
      <w:pPr>
        <w:pStyle w:val="pj"/>
      </w:pPr>
      <w:r>
        <w:rPr>
          <w:rStyle w:val="s0"/>
        </w:rPr>
        <w:t xml:space="preserve">Пополнение текущего счета осуществляется на основании счета к оплате в пределах сумм, утвержденных индивидуальными планами финансирования бюджетных программ (подпрограмм) по обязательствам и платежам. </w:t>
      </w:r>
    </w:p>
    <w:p w:rsidR="00000000" w:rsidRDefault="00596FAF">
      <w:pPr>
        <w:pStyle w:val="pj"/>
      </w:pPr>
      <w:r>
        <w:rPr>
          <w:rStyle w:val="s0"/>
        </w:rPr>
        <w:t>263. Уполномоченное лицо государственного учреждения п</w:t>
      </w:r>
      <w:r>
        <w:rPr>
          <w:rStyle w:val="s0"/>
        </w:rPr>
        <w:t>редоставляет в сроки и в порядке, предусмотренном законодательством Республики Казахстан, авансовый отчет об использовании денег по чеку и (или) с текущего счета с приложением торговых чеков, слипов и других документов, являющихся подтверждением произведен</w:t>
      </w:r>
      <w:r>
        <w:rPr>
          <w:rStyle w:val="s0"/>
        </w:rPr>
        <w:t xml:space="preserve">ных платежей с применением чеков и (или) корпоративной платежной карточки. </w:t>
      </w:r>
    </w:p>
    <w:p w:rsidR="00000000" w:rsidRDefault="00596FAF">
      <w:pPr>
        <w:pStyle w:val="pj"/>
      </w:pPr>
      <w:r>
        <w:rPr>
          <w:rStyle w:val="s0"/>
        </w:rPr>
        <w:t>264. До конца текущего финансового года неиспользованные наличные деньги, снятые уполномоченным лицом с использованием чека и (или) корпоративной платежной карточки и (или) неиспол</w:t>
      </w:r>
      <w:r>
        <w:rPr>
          <w:rStyle w:val="s0"/>
        </w:rPr>
        <w:t>ьзованные остатки денег на текущем счете должны быть восстановлены на соответствующий счет государственного учреждения. При этом если бюджетные деньги не были восстановлены до конца текущего финансового года, в первые три рабочих дня следующего финансового</w:t>
      </w:r>
      <w:r>
        <w:rPr>
          <w:rStyle w:val="s0"/>
        </w:rPr>
        <w:t xml:space="preserve"> года суммы возврата бюджетных денег должны быть перечислены государственным учреждением (уполномоченным лицом государственного учреждения) в доход соответствующего бюджета. Суммы возврата неиспользованных остатков денег с других источников финансирования,</w:t>
      </w:r>
      <w:r>
        <w:rPr>
          <w:rStyle w:val="s0"/>
        </w:rPr>
        <w:t xml:space="preserve"> не перечисленные на соответствующий счет до конца текущего финансового года, должны быть восстановлены на соответствующий счет в первые три рабочих дня следующего финансового года. </w:t>
      </w:r>
    </w:p>
    <w:p w:rsidR="00000000" w:rsidRDefault="00596FAF">
      <w:pPr>
        <w:pStyle w:val="pj"/>
      </w:pPr>
      <w:r>
        <w:rPr>
          <w:rStyle w:val="s0"/>
        </w:rPr>
        <w:t xml:space="preserve">265. Исключен в соответствии с </w:t>
      </w:r>
      <w:hyperlink r:id="rId1044" w:anchor="sub_id=265" w:history="1">
        <w:r>
          <w:rPr>
            <w:rStyle w:val="a4"/>
          </w:rPr>
          <w:t>приказом</w:t>
        </w:r>
      </w:hyperlink>
      <w:r>
        <w:rPr>
          <w:rStyle w:val="s0"/>
        </w:rPr>
        <w:t xml:space="preserve"> Министра финансов РК от 24.11.15 г. № 586 </w:t>
      </w:r>
      <w:r>
        <w:rPr>
          <w:rStyle w:val="s3"/>
        </w:rPr>
        <w:t>(</w:t>
      </w:r>
      <w:hyperlink r:id="rId1045" w:anchor="sub_id=26500" w:history="1">
        <w:r>
          <w:rPr>
            <w:rStyle w:val="a4"/>
            <w:i/>
            <w:iCs/>
          </w:rPr>
          <w:t>см. стар. ред.</w:t>
        </w:r>
      </w:hyperlink>
      <w:r>
        <w:rPr>
          <w:rStyle w:val="s3"/>
        </w:rPr>
        <w:t>)</w:t>
      </w:r>
      <w:r>
        <w:rPr>
          <w:rStyle w:val="s0"/>
        </w:rPr>
        <w:t xml:space="preserve"> </w:t>
      </w:r>
    </w:p>
    <w:p w:rsidR="00000000" w:rsidRDefault="00596FAF">
      <w:pPr>
        <w:pStyle w:val="pj"/>
      </w:pPr>
      <w:r>
        <w:rPr>
          <w:rStyle w:val="s0"/>
        </w:rPr>
        <w:t> </w:t>
      </w:r>
    </w:p>
    <w:p w:rsidR="00000000" w:rsidRDefault="00596FAF">
      <w:pPr>
        <w:pStyle w:val="pj"/>
      </w:pPr>
      <w:r>
        <w:rPr>
          <w:rStyle w:val="s0"/>
        </w:rPr>
        <w:t> </w:t>
      </w:r>
    </w:p>
    <w:p w:rsidR="00000000" w:rsidRDefault="00596FAF">
      <w:pPr>
        <w:pStyle w:val="pc"/>
      </w:pPr>
      <w:bookmarkStart w:id="69" w:name="SUB26600"/>
      <w:bookmarkEnd w:id="69"/>
      <w:r>
        <w:rPr>
          <w:rStyle w:val="s1"/>
        </w:rPr>
        <w:t>Параграф 14. Возвра</w:t>
      </w:r>
      <w:r>
        <w:rPr>
          <w:rStyle w:val="s1"/>
        </w:rPr>
        <w:t xml:space="preserve">т сумм произведенных платежей </w:t>
      </w:r>
      <w:r>
        <w:rPr>
          <w:b/>
          <w:bCs/>
        </w:rPr>
        <w:br/>
      </w:r>
      <w:r>
        <w:rPr>
          <w:rStyle w:val="s1"/>
        </w:rPr>
        <w:t>и переводов денег государственного учреждения</w:t>
      </w:r>
    </w:p>
    <w:p w:rsidR="00000000" w:rsidRDefault="00596FAF">
      <w:pPr>
        <w:pStyle w:val="pj"/>
      </w:pPr>
      <w:r>
        <w:t> </w:t>
      </w:r>
    </w:p>
    <w:p w:rsidR="00000000" w:rsidRDefault="00596FAF">
      <w:pPr>
        <w:pStyle w:val="pji"/>
      </w:pPr>
      <w:r>
        <w:rPr>
          <w:rStyle w:val="s3"/>
        </w:rPr>
        <w:t xml:space="preserve">В пункт 266 внесены изменения в соответствии с </w:t>
      </w:r>
      <w:hyperlink r:id="rId1046" w:anchor="sub_id=266" w:history="1">
        <w:r>
          <w:rPr>
            <w:rStyle w:val="a4"/>
            <w:i/>
            <w:iCs/>
          </w:rPr>
          <w:t>приказом</w:t>
        </w:r>
      </w:hyperlink>
      <w:r>
        <w:rPr>
          <w:rStyle w:val="s3"/>
        </w:rPr>
        <w:t xml:space="preserve"> Министра финансов РК от 12.07.17 г. № 43</w:t>
      </w:r>
      <w:r>
        <w:rPr>
          <w:rStyle w:val="s3"/>
        </w:rPr>
        <w:t>1 (</w:t>
      </w:r>
      <w:hyperlink r:id="rId1047" w:anchor="sub_id=26600" w:history="1">
        <w:r>
          <w:rPr>
            <w:rStyle w:val="a4"/>
            <w:i/>
            <w:iCs/>
          </w:rPr>
          <w:t>см. стар. ред.</w:t>
        </w:r>
      </w:hyperlink>
      <w:r>
        <w:rPr>
          <w:rStyle w:val="s3"/>
        </w:rPr>
        <w:t>)</w:t>
      </w:r>
    </w:p>
    <w:p w:rsidR="00000000" w:rsidRDefault="00596FAF">
      <w:pPr>
        <w:pStyle w:val="pj"/>
      </w:pPr>
      <w:r>
        <w:rPr>
          <w:rStyle w:val="s0"/>
        </w:rPr>
        <w:t>266. При возврате платежей, произведенных в текущем финансовом году, территориальное подразделение казначейства:</w:t>
      </w:r>
    </w:p>
    <w:p w:rsidR="00000000" w:rsidRDefault="00596FAF">
      <w:pPr>
        <w:pStyle w:val="pj"/>
      </w:pPr>
      <w:r>
        <w:rPr>
          <w:rStyle w:val="s0"/>
        </w:rPr>
        <w:t>1) осуществляет восстановление кассовых р</w:t>
      </w:r>
      <w:r>
        <w:rPr>
          <w:rStyle w:val="s0"/>
        </w:rPr>
        <w:t>асходов государственного учреждения путем увеличения суммы невыполненных обязательств и уменьшения кассовых расходов по соответствующим кодам бюджетной классификации расходов;</w:t>
      </w:r>
    </w:p>
    <w:p w:rsidR="00000000" w:rsidRDefault="00596FAF">
      <w:pPr>
        <w:pStyle w:val="pj"/>
      </w:pPr>
      <w:r>
        <w:rPr>
          <w:rStyle w:val="s0"/>
        </w:rPr>
        <w:t>2) предоставляет государственному учреждению отчет формы 2-38 «Платежное поручен</w:t>
      </w:r>
      <w:r>
        <w:rPr>
          <w:rStyle w:val="s0"/>
        </w:rPr>
        <w:t xml:space="preserve">ие» по форме, согласно </w:t>
      </w:r>
      <w:hyperlink w:anchor="sub107" w:history="1">
        <w:r>
          <w:rPr>
            <w:rStyle w:val="a4"/>
          </w:rPr>
          <w:t>приложению 107</w:t>
        </w:r>
      </w:hyperlink>
      <w:r>
        <w:rPr>
          <w:rStyle w:val="s0"/>
        </w:rPr>
        <w:t xml:space="preserve"> к настоящим Правилам (далее - платежное поручение по форме 2-38) и отчет формы 5-17 «Реестр восстановлений и переносов» по форме, согласно </w:t>
      </w:r>
      <w:hyperlink w:anchor="sub108" w:history="1">
        <w:r>
          <w:rPr>
            <w:rStyle w:val="a4"/>
          </w:rPr>
          <w:t>приложению 108</w:t>
        </w:r>
      </w:hyperlink>
      <w:r>
        <w:rPr>
          <w:rStyle w:val="s0"/>
        </w:rPr>
        <w:t xml:space="preserve"> к наст</w:t>
      </w:r>
      <w:r>
        <w:rPr>
          <w:rStyle w:val="s0"/>
        </w:rPr>
        <w:t>оящим Правилам.</w:t>
      </w:r>
    </w:p>
    <w:p w:rsidR="00000000" w:rsidRDefault="00596FAF">
      <w:pPr>
        <w:pStyle w:val="pj"/>
      </w:pPr>
      <w:r>
        <w:rPr>
          <w:rStyle w:val="s0"/>
        </w:rPr>
        <w:t xml:space="preserve">Государственные учреждения, обслуживающиеся по ИС «Казначейство-клиент» самостоятельно формируют отчеты формы 2-38 «Платежное поручение», 5-17 «Реестр восстановлений и переносов», 5-56 «Отчет по возвратам платежей по заработной плате» 5-57 </w:t>
      </w:r>
      <w:r>
        <w:rPr>
          <w:rStyle w:val="s0"/>
        </w:rPr>
        <w:t>«Отчет по возвратам пенсионных и социальных платежей, отчислений и (или) взносов на обязательное социальное медицинское страхование».</w:t>
      </w:r>
    </w:p>
    <w:p w:rsidR="00000000" w:rsidRDefault="00596FAF">
      <w:pPr>
        <w:pStyle w:val="pji"/>
      </w:pPr>
      <w:r>
        <w:rPr>
          <w:rStyle w:val="s3"/>
        </w:rPr>
        <w:t xml:space="preserve">В пункт 267 внесены изменения в соответствии с </w:t>
      </w:r>
      <w:hyperlink r:id="rId1048" w:anchor="sub_id=267" w:history="1">
        <w:r>
          <w:rPr>
            <w:rStyle w:val="a4"/>
            <w:i/>
            <w:iCs/>
          </w:rPr>
          <w:t>приказом</w:t>
        </w:r>
      </w:hyperlink>
      <w:r>
        <w:rPr>
          <w:rStyle w:val="s3"/>
        </w:rPr>
        <w:t xml:space="preserve"> Министра финансов РК от 26.02.16 г. № 87 (</w:t>
      </w:r>
      <w:hyperlink r:id="rId1049" w:anchor="sub_id=26700" w:history="1">
        <w:r>
          <w:rPr>
            <w:rStyle w:val="a4"/>
            <w:i/>
            <w:iCs/>
          </w:rPr>
          <w:t>см. стар. ред.</w:t>
        </w:r>
      </w:hyperlink>
      <w:r>
        <w:rPr>
          <w:rStyle w:val="s3"/>
        </w:rPr>
        <w:t>)</w:t>
      </w:r>
    </w:p>
    <w:p w:rsidR="00000000" w:rsidRDefault="00596FAF">
      <w:pPr>
        <w:pStyle w:val="pj"/>
      </w:pPr>
      <w:r>
        <w:t xml:space="preserve">267. В случае возврата платежей текущего года с неверно указанными реквизитами или платежей прошлых </w:t>
      </w:r>
      <w:r>
        <w:t>лет, территориальное подразделение казначейства зачисляет такие платежи на 902 счет «Суммы, перечисленные по взаимным расчетам до выяснения в национальной валюте». Счет «Суммы, перечисленные по взаимным расчетам до выяснения в национальной валюте» (далее -</w:t>
      </w:r>
      <w:r>
        <w:t xml:space="preserve"> 902 счет) - внутрибанковский счет, открываемый в центральном уполномоченном органе по исполнению бюджета и его территориальных подразделениях. Не позднее следующего рабочего дня ответственный исполнитель территориального подразделения казначейства предост</w:t>
      </w:r>
      <w:r>
        <w:t>авляет государственному учреждению платежное поручение по форме 2-38.</w:t>
      </w:r>
    </w:p>
    <w:p w:rsidR="00000000" w:rsidRDefault="00596FAF">
      <w:pPr>
        <w:pStyle w:val="pj"/>
      </w:pPr>
      <w:r>
        <w:rPr>
          <w:rStyle w:val="s0"/>
        </w:rPr>
        <w:t>Территориальное подразделение казначейства в течение семи рабочих дней обеспечивает выяснение причин зачисления сумм на 902 счет со дня их зачисления, в случае ошибочно перечисленных пла</w:t>
      </w:r>
      <w:r>
        <w:rPr>
          <w:rStyle w:val="s0"/>
        </w:rPr>
        <w:t>тежей, суммы возвращаются назад отправителю денег.</w:t>
      </w:r>
    </w:p>
    <w:p w:rsidR="00000000" w:rsidRDefault="00596FAF">
      <w:pPr>
        <w:pStyle w:val="pj"/>
      </w:pPr>
      <w:r>
        <w:rPr>
          <w:rStyle w:val="s0"/>
        </w:rPr>
        <w:t>268. Государственное учреждение в течение 3-х рабочих дней со дня получения платежного поручения направляет в территориальное подразделение казначейства письмо с указанием уточненных реквизитов для последу</w:t>
      </w:r>
      <w:r>
        <w:rPr>
          <w:rStyle w:val="s0"/>
        </w:rPr>
        <w:t xml:space="preserve">ющего зачисления территориальным подразделением казначейства суммы возврата получателю денег либо при подтверждении дебиторской задолженности прошлых лет для последующего перечисления суммы возврата в доход соответствующего бюджета. </w:t>
      </w:r>
    </w:p>
    <w:p w:rsidR="00000000" w:rsidRDefault="00596FAF">
      <w:pPr>
        <w:pStyle w:val="pj"/>
      </w:pPr>
      <w:r>
        <w:rPr>
          <w:rStyle w:val="s0"/>
        </w:rPr>
        <w:t>Платежное поручение по</w:t>
      </w:r>
      <w:r>
        <w:rPr>
          <w:rStyle w:val="s0"/>
        </w:rPr>
        <w:t xml:space="preserve"> форме 2-38 территориального подразделения казначейства на перечисление в доход соответствующего бюджета суммы возврата дебиторской задолженности прошлых лет является основанием для списания государственным учреждением числящейся суммы дебиторской задолжен</w:t>
      </w:r>
      <w:r>
        <w:rPr>
          <w:rStyle w:val="s0"/>
        </w:rPr>
        <w:t xml:space="preserve">ности. </w:t>
      </w:r>
    </w:p>
    <w:p w:rsidR="00000000" w:rsidRDefault="00596FAF">
      <w:pPr>
        <w:pStyle w:val="pji"/>
      </w:pPr>
      <w:r>
        <w:rPr>
          <w:rStyle w:val="s3"/>
        </w:rPr>
        <w:t xml:space="preserve">В пункт 269 внесены изменения в соответствии с </w:t>
      </w:r>
      <w:hyperlink r:id="rId1050" w:anchor="sub_id=269" w:history="1">
        <w:r>
          <w:rPr>
            <w:rStyle w:val="a4"/>
            <w:i/>
            <w:iCs/>
          </w:rPr>
          <w:t>приказом</w:t>
        </w:r>
      </w:hyperlink>
      <w:r>
        <w:rPr>
          <w:rStyle w:val="s3"/>
        </w:rPr>
        <w:t xml:space="preserve"> Министра финансов РК от 26.02.16 г. № 87 (</w:t>
      </w:r>
      <w:hyperlink r:id="rId1051" w:anchor="sub_id=26900" w:history="1">
        <w:r>
          <w:rPr>
            <w:rStyle w:val="a4"/>
            <w:i/>
            <w:iCs/>
          </w:rPr>
          <w:t>см. стар. ред.</w:t>
        </w:r>
      </w:hyperlink>
      <w:r>
        <w:rPr>
          <w:rStyle w:val="s3"/>
        </w:rPr>
        <w:t xml:space="preserve">); </w:t>
      </w:r>
      <w:hyperlink r:id="rId1052" w:anchor="sub_id=269" w:history="1">
        <w:r>
          <w:rPr>
            <w:rStyle w:val="a4"/>
            <w:i/>
            <w:iCs/>
          </w:rPr>
          <w:t>приказом</w:t>
        </w:r>
      </w:hyperlink>
      <w:r>
        <w:rPr>
          <w:rStyle w:val="s3"/>
        </w:rPr>
        <w:t xml:space="preserve"> Министра финансов РК от 11.11.16 г. № 597 (</w:t>
      </w:r>
      <w:hyperlink r:id="rId1053" w:anchor="sub_id=26900" w:history="1">
        <w:r>
          <w:rPr>
            <w:rStyle w:val="a4"/>
            <w:i/>
            <w:iCs/>
          </w:rPr>
          <w:t>см. стар. ред.</w:t>
        </w:r>
      </w:hyperlink>
      <w:r>
        <w:rPr>
          <w:rStyle w:val="s3"/>
        </w:rPr>
        <w:t xml:space="preserve">); </w:t>
      </w:r>
      <w:hyperlink r:id="rId1054" w:anchor="sub_id=269" w:history="1">
        <w:r>
          <w:rPr>
            <w:rStyle w:val="a4"/>
            <w:i/>
            <w:iCs/>
          </w:rPr>
          <w:t>приказом</w:t>
        </w:r>
      </w:hyperlink>
      <w:r>
        <w:rPr>
          <w:rStyle w:val="s3"/>
        </w:rPr>
        <w:t xml:space="preserve"> Министра финансов РК от 23.02.18 г. № 269 (</w:t>
      </w:r>
      <w:hyperlink r:id="rId1055" w:anchor="sub_id=26900" w:history="1">
        <w:r>
          <w:rPr>
            <w:rStyle w:val="a4"/>
            <w:i/>
            <w:iCs/>
          </w:rPr>
          <w:t>см. стар. ред.</w:t>
        </w:r>
      </w:hyperlink>
      <w:r>
        <w:rPr>
          <w:rStyle w:val="s3"/>
        </w:rPr>
        <w:t xml:space="preserve">); </w:t>
      </w:r>
      <w:hyperlink r:id="rId1056" w:anchor="sub_id=269" w:history="1">
        <w:r>
          <w:rPr>
            <w:rStyle w:val="a4"/>
            <w:i/>
            <w:iCs/>
          </w:rPr>
          <w:t>приказом</w:t>
        </w:r>
      </w:hyperlink>
      <w:r>
        <w:rPr>
          <w:rStyle w:val="s3"/>
        </w:rPr>
        <w:t xml:space="preserve"> Министра финансов РК от 30.11.18 г. № 1046 (</w:t>
      </w:r>
      <w:hyperlink r:id="rId1057" w:anchor="sub_id=26900" w:history="1">
        <w:r>
          <w:rPr>
            <w:rStyle w:val="a4"/>
            <w:i/>
            <w:iCs/>
          </w:rPr>
          <w:t>см. стар. ред.</w:t>
        </w:r>
      </w:hyperlink>
      <w:r>
        <w:rPr>
          <w:rStyle w:val="s3"/>
        </w:rPr>
        <w:t xml:space="preserve">); </w:t>
      </w:r>
      <w:hyperlink r:id="rId1058" w:anchor="sub_id=269" w:history="1">
        <w:r>
          <w:rPr>
            <w:rStyle w:val="a4"/>
            <w:i/>
            <w:iCs/>
          </w:rPr>
          <w:t>приказом</w:t>
        </w:r>
      </w:hyperlink>
      <w:r>
        <w:rPr>
          <w:rStyle w:val="s3"/>
        </w:rPr>
        <w:t xml:space="preserve"> Министра финансов РК от 24.12.21 г. № 1335 (</w:t>
      </w:r>
      <w:hyperlink r:id="rId1059" w:anchor="sub_id=26900" w:history="1">
        <w:r>
          <w:rPr>
            <w:rStyle w:val="a4"/>
            <w:i/>
            <w:iCs/>
          </w:rPr>
          <w:t>см. ста</w:t>
        </w:r>
        <w:r>
          <w:rPr>
            <w:rStyle w:val="a4"/>
            <w:i/>
            <w:iCs/>
          </w:rPr>
          <w:t>р. ред.</w:t>
        </w:r>
      </w:hyperlink>
      <w:r>
        <w:rPr>
          <w:rStyle w:val="s3"/>
        </w:rPr>
        <w:t>)</w:t>
      </w:r>
    </w:p>
    <w:p w:rsidR="00000000" w:rsidRDefault="00596FAF">
      <w:pPr>
        <w:pStyle w:val="pj"/>
      </w:pPr>
      <w:r>
        <w:rPr>
          <w:rStyle w:val="s0"/>
        </w:rPr>
        <w:t>269. В течение текущего финансового года возвраты платежей прошлых лет по обязательным пенсионным, профессиональным и добровольным пенсионным взносам, социальным отчислениям, отчислениям и (или) взносов на обязательное социальное медицинское страх</w:t>
      </w:r>
      <w:r>
        <w:rPr>
          <w:rStyle w:val="s0"/>
        </w:rPr>
        <w:t>ование, заработной плате, алиментам, стипендиям зачисляются на 902 счет, для дальнейшего перечисления территориальным подразделением казначейства, на основании письма государственного учреждения и приложенного к нему свифт-файла отправителю денег.</w:t>
      </w:r>
    </w:p>
    <w:p w:rsidR="00000000" w:rsidRDefault="00596FAF">
      <w:pPr>
        <w:pStyle w:val="pj"/>
      </w:pPr>
      <w:r>
        <w:rPr>
          <w:rStyle w:val="s0"/>
        </w:rPr>
        <w:t>При зачи</w:t>
      </w:r>
      <w:r>
        <w:rPr>
          <w:rStyle w:val="s0"/>
        </w:rPr>
        <w:t>слении сумм поступлений по доходам на 902 счет (при отсутствии или неверно указанных реквизитах в платежных поручениях по форме 2-38 документах) территориальное подразделение казначейства возвращает сумму отправителю денег либо на основании письма государс</w:t>
      </w:r>
      <w:r>
        <w:rPr>
          <w:rStyle w:val="s0"/>
        </w:rPr>
        <w:t xml:space="preserve">твенного учреждения при уточнении реквизитов зачисляет в доход соответствующего бюджета. </w:t>
      </w:r>
    </w:p>
    <w:p w:rsidR="00000000" w:rsidRDefault="00596FAF">
      <w:pPr>
        <w:pStyle w:val="pj"/>
      </w:pPr>
      <w:r>
        <w:rPr>
          <w:rStyle w:val="s0"/>
        </w:rPr>
        <w:t>Зачисленные суммы на 902 счет по поступлениям на КСН платных услуг, благотворительной помощи, временного размещения денег государственных учреждений и местного самоуп</w:t>
      </w:r>
      <w:r>
        <w:rPr>
          <w:rStyle w:val="s0"/>
        </w:rPr>
        <w:t>равления при отсутствии или неверно указанных реквизитах в платежных поручениях по форме 2-38 территориальным подразделением казначейства на основании письма государственного учреждения при уточнении реквизитов зачисляются получателю денег.</w:t>
      </w:r>
    </w:p>
    <w:p w:rsidR="00000000" w:rsidRDefault="00596FAF">
      <w:pPr>
        <w:pStyle w:val="pj"/>
      </w:pPr>
      <w:r>
        <w:rPr>
          <w:rStyle w:val="s0"/>
        </w:rPr>
        <w:t>В конце текущег</w:t>
      </w:r>
      <w:r>
        <w:rPr>
          <w:rStyle w:val="s0"/>
        </w:rPr>
        <w:t>о финансового года возвраты платежей по обязательным пенсионным, профессиональным и добровольным пенсионным взносам социальным отчислениям, отчислениям и (или) взносам на обязательное социальное медицинское страхование заработной плате, алиментам, стипенди</w:t>
      </w:r>
      <w:r>
        <w:rPr>
          <w:rStyle w:val="s0"/>
        </w:rPr>
        <w:t>ям, пособиям, командировочным и служебным разъездам зачисляются на 902 счет для дальнейшего перечисления на основании письма государственного учреждения и приложенного к нему свифт-файла отправителю денег.</w:t>
      </w:r>
    </w:p>
    <w:p w:rsidR="00000000" w:rsidRDefault="00596FAF">
      <w:pPr>
        <w:pStyle w:val="pj"/>
      </w:pPr>
      <w:r>
        <w:t> </w:t>
      </w:r>
    </w:p>
    <w:p w:rsidR="00000000" w:rsidRDefault="00596FAF">
      <w:pPr>
        <w:pStyle w:val="pj"/>
      </w:pPr>
      <w:r>
        <w:rPr>
          <w:rStyle w:val="s0"/>
        </w:rPr>
        <w:t> </w:t>
      </w:r>
    </w:p>
    <w:p w:rsidR="00000000" w:rsidRDefault="00596FAF">
      <w:pPr>
        <w:pStyle w:val="pc"/>
      </w:pPr>
      <w:bookmarkStart w:id="70" w:name="SUB27000"/>
      <w:bookmarkEnd w:id="70"/>
      <w:r>
        <w:rPr>
          <w:rStyle w:val="s1"/>
        </w:rPr>
        <w:t>Параграф 15. Использование аккредитивной формы</w:t>
      </w:r>
      <w:r>
        <w:rPr>
          <w:rStyle w:val="s1"/>
        </w:rPr>
        <w:t xml:space="preserve"> расчета</w:t>
      </w:r>
    </w:p>
    <w:p w:rsidR="00000000" w:rsidRDefault="00596FAF">
      <w:pPr>
        <w:pStyle w:val="pj"/>
      </w:pPr>
      <w:r>
        <w:rPr>
          <w:rStyle w:val="s0"/>
        </w:rPr>
        <w:t> </w:t>
      </w:r>
    </w:p>
    <w:p w:rsidR="00000000" w:rsidRDefault="00596FAF">
      <w:pPr>
        <w:pStyle w:val="pj"/>
      </w:pPr>
      <w:r>
        <w:rPr>
          <w:rStyle w:val="s0"/>
        </w:rPr>
        <w:t>270. По договорам, заключенным в иностранной валюте, допускается использование формы расчета с применением документарного аккредитива (далее - аккредитив) при осуществлении платежей и переводов денег в иностранной валюте в пользу нерезидентов Ре</w:t>
      </w:r>
      <w:r>
        <w:rPr>
          <w:rStyle w:val="s0"/>
        </w:rPr>
        <w:t>спублики Казахстан.</w:t>
      </w:r>
    </w:p>
    <w:p w:rsidR="00000000" w:rsidRDefault="00596FAF">
      <w:pPr>
        <w:pStyle w:val="pj"/>
      </w:pPr>
      <w:r>
        <w:rPr>
          <w:rStyle w:val="s0"/>
        </w:rPr>
        <w:t>271. Аккредитив открывается в пределах суммы договора, предусмотренной на текущий финансовый год, и на срок действия договора в иностранной валюте. При этом в случае заключения договора со сроком действия до 31 декабря текущего финансов</w:t>
      </w:r>
      <w:r>
        <w:rPr>
          <w:rStyle w:val="s0"/>
        </w:rPr>
        <w:t>ого года или превышающим текущий финансовый год срок действия аккредитива устанавливается не позднее 15 декабря финансового года, в котором открывается аккредитив, за исключением случаев открытия аккредитива за счет денег со специального счета внешнего зай</w:t>
      </w:r>
      <w:r>
        <w:rPr>
          <w:rStyle w:val="s0"/>
        </w:rPr>
        <w:t>ма или связанного гранта, открытого в центральном уполномоченном органе по исполнению бюджета.</w:t>
      </w:r>
    </w:p>
    <w:p w:rsidR="00000000" w:rsidRDefault="00596FAF">
      <w:pPr>
        <w:pStyle w:val="pji"/>
      </w:pPr>
      <w:r>
        <w:rPr>
          <w:rStyle w:val="s3"/>
        </w:rPr>
        <w:t xml:space="preserve">Пункт 272 изложен в редакции </w:t>
      </w:r>
      <w:hyperlink r:id="rId1060" w:anchor="sub_id=272" w:history="1">
        <w:r>
          <w:rPr>
            <w:rStyle w:val="a4"/>
            <w:i/>
            <w:iCs/>
          </w:rPr>
          <w:t>приказа</w:t>
        </w:r>
      </w:hyperlink>
      <w:r>
        <w:rPr>
          <w:rStyle w:val="s3"/>
        </w:rPr>
        <w:t xml:space="preserve"> Министра финансов РК от 24.11.15 г. № 586 (</w:t>
      </w:r>
      <w:hyperlink r:id="rId1061" w:anchor="sub_id=27200" w:history="1">
        <w:r>
          <w:rPr>
            <w:rStyle w:val="a4"/>
            <w:i/>
            <w:iCs/>
          </w:rPr>
          <w:t>см. стар. ред.</w:t>
        </w:r>
      </w:hyperlink>
      <w:r>
        <w:rPr>
          <w:rStyle w:val="s3"/>
        </w:rPr>
        <w:t>)</w:t>
      </w:r>
    </w:p>
    <w:p w:rsidR="00000000" w:rsidRDefault="00596FAF">
      <w:pPr>
        <w:pStyle w:val="pj"/>
      </w:pPr>
      <w:r>
        <w:rPr>
          <w:rStyle w:val="s0"/>
        </w:rPr>
        <w:t xml:space="preserve">272. Для открытия аккредитива в иностранной валюте государственное учреждение представляет в территориальное подразделение казначейства заявление, которое оформляется и представляется в соответствии с </w:t>
      </w:r>
      <w:hyperlink r:id="rId1062" w:history="1">
        <w:r>
          <w:rPr>
            <w:rStyle w:val="a4"/>
          </w:rPr>
          <w:t>постановлением</w:t>
        </w:r>
      </w:hyperlink>
      <w:r>
        <w:rPr>
          <w:rStyle w:val="s0"/>
        </w:rPr>
        <w:t xml:space="preserve"> Правления Национального Банка Республики Казахстан от 22 октября 2014 года № 199 «Об утверждении Правил проведения операций с документарными аккредитивами банками Республики Казахстан» (зарегистрированный в Реестре государственной </w:t>
      </w:r>
      <w:r>
        <w:rPr>
          <w:rStyle w:val="s0"/>
        </w:rPr>
        <w:t>регистрации нормативных правовых актов под № 9948). Основанием для оформления заявления является договор, которым предусмотрено использование аккредитива, зарегистрированный в порядке, установленном настоящими Правилами.</w:t>
      </w:r>
    </w:p>
    <w:p w:rsidR="00000000" w:rsidRDefault="00596FAF">
      <w:pPr>
        <w:pStyle w:val="pj"/>
      </w:pPr>
      <w:r>
        <w:rPr>
          <w:rStyle w:val="s0"/>
        </w:rPr>
        <w:t>273. Аккредитив должен быть нетранс</w:t>
      </w:r>
      <w:r>
        <w:rPr>
          <w:rStyle w:val="s0"/>
        </w:rPr>
        <w:t>фертабельным (непереводным).</w:t>
      </w:r>
    </w:p>
    <w:p w:rsidR="00000000" w:rsidRDefault="00596FAF">
      <w:pPr>
        <w:pStyle w:val="pj"/>
      </w:pPr>
      <w:r>
        <w:rPr>
          <w:rStyle w:val="s0"/>
        </w:rPr>
        <w:t>274. Аккредитив открывается в НБ РК. В условиях договора с применением аккредитивной формы расчета предусматривается нахождение возмещения по аккредитиву в банке-эмитенте (НБ РК) до надлежащего представления документов, предусмотренных аккредитивом.</w:t>
      </w:r>
    </w:p>
    <w:p w:rsidR="00000000" w:rsidRDefault="00596FAF">
      <w:pPr>
        <w:pStyle w:val="pji"/>
      </w:pPr>
      <w:r>
        <w:rPr>
          <w:rStyle w:val="s3"/>
        </w:rPr>
        <w:t>Правил</w:t>
      </w:r>
      <w:r>
        <w:rPr>
          <w:rStyle w:val="s3"/>
        </w:rPr>
        <w:t xml:space="preserve">а дополнены пунктом 274-1 в соответствии с </w:t>
      </w:r>
      <w:hyperlink r:id="rId1063" w:anchor="sub_id=27401" w:history="1">
        <w:r>
          <w:rPr>
            <w:rStyle w:val="a4"/>
            <w:i/>
            <w:iCs/>
          </w:rPr>
          <w:t>приказом</w:t>
        </w:r>
      </w:hyperlink>
      <w:r>
        <w:rPr>
          <w:rStyle w:val="s3"/>
        </w:rPr>
        <w:t xml:space="preserve"> Министра финансов РК от 30.11.18 г. № 1046; изложен в редакции </w:t>
      </w:r>
      <w:hyperlink r:id="rId1064" w:anchor="sub_id=27401" w:history="1">
        <w:r>
          <w:rPr>
            <w:rStyle w:val="a4"/>
            <w:i/>
            <w:iCs/>
            <w:bdr w:val="none" w:sz="0" w:space="0" w:color="auto" w:frame="1"/>
          </w:rPr>
          <w:t>приказа</w:t>
        </w:r>
      </w:hyperlink>
      <w:r>
        <w:rPr>
          <w:rStyle w:val="s3"/>
        </w:rPr>
        <w:t xml:space="preserve"> Первого заместителя Премьер-Министра РК - Министра финансов РК от 14.03.19 г. № 226 (</w:t>
      </w:r>
      <w:hyperlink r:id="rId1065" w:anchor="sub_id=2740100" w:history="1">
        <w:r>
          <w:rPr>
            <w:rStyle w:val="a4"/>
            <w:i/>
            <w:iCs/>
            <w:bdr w:val="none" w:sz="0" w:space="0" w:color="auto" w:frame="1"/>
          </w:rPr>
          <w:t>см. стар. ред.</w:t>
        </w:r>
      </w:hyperlink>
      <w:r>
        <w:rPr>
          <w:rStyle w:val="s3"/>
        </w:rPr>
        <w:t>)</w:t>
      </w:r>
    </w:p>
    <w:p w:rsidR="00000000" w:rsidRDefault="00596FAF">
      <w:pPr>
        <w:pStyle w:val="pj"/>
      </w:pPr>
      <w:r>
        <w:rPr>
          <w:rStyle w:val="s0"/>
        </w:rPr>
        <w:t>274-1 При покупке государственным учр</w:t>
      </w:r>
      <w:r>
        <w:rPr>
          <w:rStyle w:val="s0"/>
        </w:rPr>
        <w:t>еждением иностранной валюты для дальнейшего ее перечисления на аккредитивный счет, в счете к оплате и заявке на конвертацию иностранной валюты указывается номер и дата заявления на открытие аккредитива.</w:t>
      </w:r>
    </w:p>
    <w:p w:rsidR="00000000" w:rsidRDefault="00596FAF">
      <w:pPr>
        <w:pStyle w:val="pj"/>
      </w:pPr>
      <w:r>
        <w:rPr>
          <w:rStyle w:val="s0"/>
        </w:rPr>
        <w:t>275. Аккредитив в иностранной валюте закрывается в св</w:t>
      </w:r>
      <w:r>
        <w:rPr>
          <w:rStyle w:val="s0"/>
        </w:rPr>
        <w:t>язи с досрочным исполнением условий аккредитива либо истечением срока действия аккредитива.</w:t>
      </w:r>
    </w:p>
    <w:p w:rsidR="00000000" w:rsidRDefault="00596FAF">
      <w:pPr>
        <w:pStyle w:val="pj"/>
      </w:pPr>
      <w:r>
        <w:rPr>
          <w:rStyle w:val="s0"/>
        </w:rPr>
        <w:t>276. Неиспользованные суммы аккредитива в иностранной валюте по истечении срока действия аккредитива, после осуществления процедур по реконвертации, зачисляются пут</w:t>
      </w:r>
      <w:r>
        <w:rPr>
          <w:rStyle w:val="s0"/>
        </w:rPr>
        <w:t>ем восстановления кассовых расходов текущего финансового года по КБК расходов, с которого конвертирована иностранная валюта.</w:t>
      </w:r>
    </w:p>
    <w:p w:rsidR="00000000" w:rsidRDefault="00596FAF">
      <w:pPr>
        <w:pStyle w:val="pj"/>
      </w:pPr>
      <w:r>
        <w:rPr>
          <w:rStyle w:val="s0"/>
        </w:rPr>
        <w:t>Неиспользованные суммы аккредитива, открытого за счет денег со специального счета внешнего займа или связанного гранта, открытого в</w:t>
      </w:r>
      <w:r>
        <w:rPr>
          <w:rStyle w:val="s0"/>
        </w:rPr>
        <w:t xml:space="preserve"> центральном уполномоченном органе по исполнению бюджета, по истечении срока действия аккредитива зачисляются на соответствующий специальный счет внешнего займа или связанного гранта.</w:t>
      </w:r>
    </w:p>
    <w:p w:rsidR="00000000" w:rsidRDefault="00596FAF">
      <w:pPr>
        <w:pStyle w:val="pj"/>
      </w:pPr>
      <w:r>
        <w:rPr>
          <w:rStyle w:val="s0"/>
        </w:rPr>
        <w:t>277. Центральный уполномоченный орган по исполнению бюджета ведет учет с</w:t>
      </w:r>
      <w:r>
        <w:rPr>
          <w:rStyle w:val="s0"/>
        </w:rPr>
        <w:t>умм аккредитивов государственных учреждений.</w:t>
      </w:r>
    </w:p>
    <w:p w:rsidR="00000000" w:rsidRDefault="00596FAF">
      <w:pPr>
        <w:pStyle w:val="pj"/>
      </w:pPr>
      <w:r>
        <w:rPr>
          <w:rStyle w:val="s0"/>
        </w:rPr>
        <w:t> </w:t>
      </w:r>
    </w:p>
    <w:p w:rsidR="00000000" w:rsidRDefault="00596FAF">
      <w:pPr>
        <w:pStyle w:val="pj"/>
      </w:pPr>
      <w:r>
        <w:rPr>
          <w:rStyle w:val="s0"/>
        </w:rPr>
        <w:t> </w:t>
      </w:r>
    </w:p>
    <w:p w:rsidR="00000000" w:rsidRDefault="00596FAF">
      <w:pPr>
        <w:pStyle w:val="pji"/>
      </w:pPr>
      <w:bookmarkStart w:id="71" w:name="SUB27800"/>
      <w:bookmarkEnd w:id="71"/>
      <w:r>
        <w:rPr>
          <w:rStyle w:val="s3"/>
        </w:rPr>
        <w:t xml:space="preserve">Наименование параграфа 16 изложено в редакции </w:t>
      </w:r>
      <w:hyperlink r:id="rId1066" w:anchor="sub_id=278" w:history="1">
        <w:r>
          <w:rPr>
            <w:rStyle w:val="a4"/>
            <w:i/>
            <w:iCs/>
          </w:rPr>
          <w:t>приказа</w:t>
        </w:r>
      </w:hyperlink>
      <w:r>
        <w:rPr>
          <w:rStyle w:val="s3"/>
        </w:rPr>
        <w:t xml:space="preserve"> Министра финансов РК от 12.07.17 г. № 431 (</w:t>
      </w:r>
      <w:hyperlink r:id="rId1067" w:anchor="sub_id=27800" w:history="1">
        <w:r>
          <w:rPr>
            <w:rStyle w:val="a4"/>
            <w:i/>
            <w:iCs/>
          </w:rPr>
          <w:t>см. стар. ред.</w:t>
        </w:r>
      </w:hyperlink>
      <w:r>
        <w:rPr>
          <w:rStyle w:val="s3"/>
        </w:rPr>
        <w:t>)</w:t>
      </w:r>
    </w:p>
    <w:p w:rsidR="00000000" w:rsidRDefault="00596FAF">
      <w:pPr>
        <w:pStyle w:val="pc"/>
      </w:pPr>
      <w:r>
        <w:rPr>
          <w:rStyle w:val="s1"/>
        </w:rPr>
        <w:t>Параграф 16. Исполнение инкассовых распоряжений, распоряжений органа государственных доходов, уполномоченного органа по внутреннему государственному аудиту и исполнительных документов</w:t>
      </w:r>
    </w:p>
    <w:p w:rsidR="00000000" w:rsidRDefault="00596FAF">
      <w:pPr>
        <w:pStyle w:val="pj"/>
      </w:pPr>
      <w:r>
        <w:t> </w:t>
      </w:r>
    </w:p>
    <w:p w:rsidR="00000000" w:rsidRDefault="00596FAF">
      <w:pPr>
        <w:pStyle w:val="pji"/>
      </w:pPr>
      <w:r>
        <w:rPr>
          <w:rStyle w:val="s3"/>
        </w:rPr>
        <w:t xml:space="preserve">Пункт 278 изложен в редакции </w:t>
      </w:r>
      <w:hyperlink r:id="rId1068" w:anchor="sub_id=278" w:history="1">
        <w:r>
          <w:rPr>
            <w:rStyle w:val="a4"/>
            <w:i/>
            <w:iCs/>
          </w:rPr>
          <w:t>приказа</w:t>
        </w:r>
      </w:hyperlink>
      <w:r>
        <w:rPr>
          <w:rStyle w:val="s3"/>
        </w:rPr>
        <w:t xml:space="preserve"> Министра финансов РК от 26.02.16 г. № 87 (</w:t>
      </w:r>
      <w:hyperlink r:id="rId1069" w:anchor="sub_id=27800" w:history="1">
        <w:r>
          <w:rPr>
            <w:rStyle w:val="a4"/>
            <w:i/>
            <w:iCs/>
          </w:rPr>
          <w:t>см. стар. ред</w:t>
        </w:r>
        <w:r>
          <w:rPr>
            <w:rStyle w:val="a4"/>
            <w:i/>
            <w:iCs/>
          </w:rPr>
          <w:t>.</w:t>
        </w:r>
      </w:hyperlink>
      <w:r>
        <w:rPr>
          <w:rStyle w:val="s3"/>
        </w:rPr>
        <w:t xml:space="preserve">); внесены изменения в соответствии с </w:t>
      </w:r>
      <w:hyperlink r:id="rId1070" w:anchor="sub_id=278" w:history="1">
        <w:r>
          <w:rPr>
            <w:rStyle w:val="a4"/>
            <w:i/>
            <w:iCs/>
          </w:rPr>
          <w:t>приказом</w:t>
        </w:r>
      </w:hyperlink>
      <w:r>
        <w:rPr>
          <w:rStyle w:val="s3"/>
        </w:rPr>
        <w:t xml:space="preserve"> Министра финансов РК от 12.07.17 г. № 431 (</w:t>
      </w:r>
      <w:hyperlink r:id="rId1071" w:anchor="sub_id=27800" w:history="1">
        <w:r>
          <w:rPr>
            <w:rStyle w:val="a4"/>
            <w:i/>
            <w:iCs/>
          </w:rPr>
          <w:t>см. стар. ред.</w:t>
        </w:r>
      </w:hyperlink>
      <w:r>
        <w:rPr>
          <w:rStyle w:val="s3"/>
        </w:rPr>
        <w:t xml:space="preserve">); </w:t>
      </w:r>
      <w:hyperlink r:id="rId1072" w:anchor="sub_id=278" w:history="1">
        <w:r>
          <w:rPr>
            <w:rStyle w:val="a4"/>
            <w:i/>
            <w:iCs/>
          </w:rPr>
          <w:t>приказом</w:t>
        </w:r>
      </w:hyperlink>
      <w:r>
        <w:rPr>
          <w:rStyle w:val="s3"/>
        </w:rPr>
        <w:t xml:space="preserve"> Министра финансов РК от 23.02.18 г. № 269 (</w:t>
      </w:r>
      <w:hyperlink r:id="rId1073" w:anchor="sub_id=27800" w:history="1">
        <w:r>
          <w:rPr>
            <w:rStyle w:val="a4"/>
            <w:i/>
            <w:iCs/>
          </w:rPr>
          <w:t>см. стар. ред.</w:t>
        </w:r>
      </w:hyperlink>
      <w:r>
        <w:rPr>
          <w:rStyle w:val="s3"/>
        </w:rPr>
        <w:t>)</w:t>
      </w:r>
    </w:p>
    <w:p w:rsidR="00000000" w:rsidRDefault="00596FAF">
      <w:pPr>
        <w:pStyle w:val="pj"/>
      </w:pPr>
      <w:r>
        <w:rPr>
          <w:rStyle w:val="s0"/>
        </w:rPr>
        <w:t>278. Ин</w:t>
      </w:r>
      <w:r>
        <w:rPr>
          <w:rStyle w:val="s0"/>
        </w:rPr>
        <w:t>кассовое распоряжение представляет собой документ, являющийся основанием для принудительного исполнения государственным учреждением/субъектом квазигосударственного сектора исполнительных документов, выданных согласно вступившим в законную силу решениям, оп</w:t>
      </w:r>
      <w:r>
        <w:rPr>
          <w:rStyle w:val="s0"/>
        </w:rPr>
        <w:t>ределениям, постановлениям, приказам судов, а также связанных с погашением образовавшейся налоговой задолженности, задолженности по обязательным пенсионным взносам или социальным отчислениям, отчислениям и (или) взносам на обязательное социальное медицинск</w:t>
      </w:r>
      <w:r>
        <w:rPr>
          <w:rStyle w:val="s0"/>
        </w:rPr>
        <w:t>ое страхование, задолженности перед таможенными органами. Инкассовое распоряжение является документом, подтверждающим обоснованность платежа государственного учреждения/субъекта квазигосударственного сектора.</w:t>
      </w:r>
    </w:p>
    <w:p w:rsidR="00000000" w:rsidRDefault="00596FAF">
      <w:pPr>
        <w:pStyle w:val="pj"/>
      </w:pPr>
      <w:r>
        <w:t>Инкассовое распоряжение составляется на основан</w:t>
      </w:r>
      <w:r>
        <w:t>ии исполнительного листа или приказа, выданного по решению (приговору, определению, постановлению) суда, или судебного приказа о взыскании денег и другим основаниям, предусмотренным законодательными актами Республики Казахстан, за исключением инкассовых ра</w:t>
      </w:r>
      <w:r>
        <w:t>споряжений органов государственных доходов.</w:t>
      </w:r>
    </w:p>
    <w:p w:rsidR="00000000" w:rsidRDefault="00596FAF">
      <w:pPr>
        <w:pStyle w:val="pj"/>
      </w:pPr>
      <w:r>
        <w:t xml:space="preserve">Инкассовое распоряжение предоставляется в территориальное подразделение казначейства вместе с реестром инкассовых распоряжений по форме, согласно </w:t>
      </w:r>
      <w:hyperlink w:anchor="sub109" w:history="1">
        <w:r>
          <w:rPr>
            <w:rStyle w:val="a4"/>
          </w:rPr>
          <w:t>приложению 109</w:t>
        </w:r>
      </w:hyperlink>
      <w:r>
        <w:t xml:space="preserve"> к настоящим Правилам в</w:t>
      </w:r>
      <w:r>
        <w:t xml:space="preserve"> 2-х экземплярах. В реестре инкассовых распоряжений указываются все инкассовые распоряжения, предоставляемые в территориальное подразделение казначейства.</w:t>
      </w:r>
    </w:p>
    <w:p w:rsidR="00000000" w:rsidRDefault="00596FAF">
      <w:pPr>
        <w:pStyle w:val="pj"/>
      </w:pPr>
      <w:r>
        <w:rPr>
          <w:rStyle w:val="s0"/>
        </w:rPr>
        <w:t>Инкассовое распоряжение представляется в территориальное подразделение казначейства, в котором обслуж</w:t>
      </w:r>
      <w:r>
        <w:rPr>
          <w:rStyle w:val="s0"/>
        </w:rPr>
        <w:t xml:space="preserve">ивается государственное учреждение/субъект квазигосударственного сектора, в 2-х экземплярах по </w:t>
      </w:r>
      <w:hyperlink r:id="rId1074" w:anchor="sub_id=14" w:history="1">
        <w:r>
          <w:rPr>
            <w:rStyle w:val="a4"/>
          </w:rPr>
          <w:t>форме</w:t>
        </w:r>
      </w:hyperlink>
      <w:r>
        <w:rPr>
          <w:rStyle w:val="s0"/>
        </w:rPr>
        <w:t>, установленной Постановлением № 208. К инкассовому распоряжению прилагается</w:t>
      </w:r>
      <w:r>
        <w:rPr>
          <w:rStyle w:val="s0"/>
        </w:rPr>
        <w:t xml:space="preserve"> оригинал исполнительного документа, являющегося основанием для его составления, либо копии этого документа, заверенной постранично оттиском гербовой печати суда, либо заверенной постранично печатью частного судебного исполнителя либо территориального отде</w:t>
      </w:r>
      <w:r>
        <w:rPr>
          <w:rStyle w:val="s0"/>
        </w:rPr>
        <w:t>ла уполномоченного органа по исполнению судебных актов, за исключением инкассовых распоряжений органов государственных доходов.</w:t>
      </w:r>
    </w:p>
    <w:p w:rsidR="00000000" w:rsidRDefault="00596FAF">
      <w:pPr>
        <w:pStyle w:val="pj"/>
      </w:pPr>
      <w:r>
        <w:t>Инкассовое распоряжение подлежит к принятию территориальным подразделением казначейства к исполнению в течение 10 (десяти) кален</w:t>
      </w:r>
      <w:r>
        <w:t>дарных дней от даты выписки инкассового распоряжения.</w:t>
      </w:r>
    </w:p>
    <w:p w:rsidR="00000000" w:rsidRDefault="00596FAF">
      <w:pPr>
        <w:pStyle w:val="pj"/>
      </w:pPr>
      <w:r>
        <w:t>При приеме инкассовых распоряжений ответственный исполнитель территориального подразделения казначейства осуществляет визуальную проверку на наличие подписей и оттиска печати в порядке, установленном за</w:t>
      </w:r>
      <w:r>
        <w:t>конодательством Республики Казахстан.</w:t>
      </w:r>
    </w:p>
    <w:p w:rsidR="00000000" w:rsidRDefault="00596FAF">
      <w:pPr>
        <w:pStyle w:val="pj"/>
      </w:pPr>
      <w:r>
        <w:rPr>
          <w:rStyle w:val="s0"/>
        </w:rPr>
        <w:t xml:space="preserve">279. Инкассовое распоряжение при соответствии требованиям, установленным </w:t>
      </w:r>
      <w:r>
        <w:t>законодательством Республики Казахстан</w:t>
      </w:r>
      <w:r>
        <w:rPr>
          <w:rStyle w:val="s0"/>
        </w:rPr>
        <w:t xml:space="preserve">, в том числе </w:t>
      </w:r>
      <w:hyperlink w:anchor="sub27800" w:history="1">
        <w:r>
          <w:rPr>
            <w:rStyle w:val="a4"/>
          </w:rPr>
          <w:t>пункта 278</w:t>
        </w:r>
      </w:hyperlink>
      <w:r>
        <w:rPr>
          <w:rStyle w:val="s0"/>
        </w:rPr>
        <w:t xml:space="preserve"> настоящих Правил, регистрируется в журнале учета ин</w:t>
      </w:r>
      <w:r>
        <w:rPr>
          <w:rStyle w:val="s0"/>
        </w:rPr>
        <w:t xml:space="preserve">кассовых распоряжений по форме согласно </w:t>
      </w:r>
      <w:hyperlink w:anchor="sub110" w:history="1">
        <w:r>
          <w:rPr>
            <w:rStyle w:val="a4"/>
          </w:rPr>
          <w:t>приложениям 110 и 111</w:t>
        </w:r>
      </w:hyperlink>
      <w:r>
        <w:rPr>
          <w:rStyle w:val="s0"/>
        </w:rPr>
        <w:t>, который должен быть пронумерован, прошнурован и скреплен оттиском гербовой печати и подписью руководителя территориального подразделения казначейства, с указанием о</w:t>
      </w:r>
      <w:r>
        <w:rPr>
          <w:rStyle w:val="s0"/>
        </w:rPr>
        <w:t>бщего количества листов.</w:t>
      </w:r>
    </w:p>
    <w:p w:rsidR="00000000" w:rsidRDefault="00596FAF">
      <w:pPr>
        <w:pStyle w:val="pj"/>
      </w:pPr>
      <w:r>
        <w:rPr>
          <w:rStyle w:val="s0"/>
        </w:rPr>
        <w:t xml:space="preserve">Записи производятся в хронологическом порядке, дата поступления инкассового распоряжения должна соответствовать дате указанной в журнале. Журнал учета инкассовых распоряжений ведется по видам бюджетов и источникам финансирования. </w:t>
      </w:r>
    </w:p>
    <w:p w:rsidR="00000000" w:rsidRDefault="00596FAF">
      <w:pPr>
        <w:pStyle w:val="pj"/>
      </w:pPr>
      <w:r>
        <w:rPr>
          <w:rStyle w:val="s0"/>
        </w:rPr>
        <w:t xml:space="preserve">При несоответствии инкассового распоряжения требованиям, установленным </w:t>
      </w:r>
      <w:r>
        <w:t xml:space="preserve">законодательством Республики Казахстан </w:t>
      </w:r>
      <w:r>
        <w:rPr>
          <w:rStyle w:val="s0"/>
        </w:rPr>
        <w:t>и требованиям пункта 278 настоящих Правил инкассовое распоряжение в течение 2-х рабочих дней подлежит возврату без исполнения с письменным обоснов</w:t>
      </w:r>
      <w:r>
        <w:rPr>
          <w:rStyle w:val="s0"/>
        </w:rPr>
        <w:t>анием причин возврата.</w:t>
      </w:r>
    </w:p>
    <w:p w:rsidR="00000000" w:rsidRDefault="00596FAF">
      <w:pPr>
        <w:pStyle w:val="pj"/>
      </w:pPr>
      <w:r>
        <w:rPr>
          <w:rStyle w:val="s0"/>
        </w:rPr>
        <w:t>280. При одновременном поступлении в территориальное подразделение казначейства на государственное учреждение/субъект квазигосударственного сектора инкассовых распоряжений по исполнительным документам, органов государственных доходов</w:t>
      </w:r>
      <w:r>
        <w:rPr>
          <w:rStyle w:val="s0"/>
        </w:rPr>
        <w:t xml:space="preserve">, исполнение их осуществляется в порядке, установленном </w:t>
      </w:r>
      <w:r>
        <w:t>Гражданским кодексом</w:t>
      </w:r>
      <w:r>
        <w:rPr>
          <w:rStyle w:val="s0"/>
        </w:rPr>
        <w:t>.</w:t>
      </w:r>
    </w:p>
    <w:p w:rsidR="00000000" w:rsidRDefault="00596FAF">
      <w:pPr>
        <w:pStyle w:val="pj"/>
      </w:pPr>
      <w:r>
        <w:rPr>
          <w:rStyle w:val="s0"/>
        </w:rPr>
        <w:t>При одновременном поступлении на государственное учреждение/субъект квазигосударственного сектора инкассовых распоряжений органов государственных доходов, инкассовое распоряжение</w:t>
      </w:r>
      <w:r>
        <w:rPr>
          <w:rStyle w:val="s0"/>
        </w:rPr>
        <w:t xml:space="preserve"> на взыскание сумм налоговой задолженности исполняется в первоочередном порядке.</w:t>
      </w:r>
    </w:p>
    <w:p w:rsidR="00000000" w:rsidRDefault="00596FAF">
      <w:pPr>
        <w:pStyle w:val="pji"/>
      </w:pPr>
      <w:r>
        <w:rPr>
          <w:rStyle w:val="s3"/>
        </w:rPr>
        <w:t xml:space="preserve">В пункт 281 внесены изменения в соответствии с </w:t>
      </w:r>
      <w:hyperlink r:id="rId1075" w:anchor="sub_id=281" w:history="1">
        <w:r>
          <w:rPr>
            <w:rStyle w:val="a4"/>
            <w:i/>
            <w:iCs/>
          </w:rPr>
          <w:t>приказом</w:t>
        </w:r>
      </w:hyperlink>
      <w:r>
        <w:rPr>
          <w:rStyle w:val="s3"/>
        </w:rPr>
        <w:t xml:space="preserve"> Министра финансов РК от 26.02.16 г. № </w:t>
      </w:r>
      <w:r>
        <w:rPr>
          <w:rStyle w:val="s3"/>
        </w:rPr>
        <w:t>87 (</w:t>
      </w:r>
      <w:hyperlink r:id="rId1076" w:anchor="sub_id=28100" w:history="1">
        <w:r>
          <w:rPr>
            <w:rStyle w:val="a4"/>
            <w:i/>
            <w:iCs/>
          </w:rPr>
          <w:t>см. стар. ред.</w:t>
        </w:r>
      </w:hyperlink>
      <w:r>
        <w:rPr>
          <w:rStyle w:val="s3"/>
        </w:rPr>
        <w:t>)</w:t>
      </w:r>
    </w:p>
    <w:p w:rsidR="00000000" w:rsidRDefault="00596FAF">
      <w:pPr>
        <w:pStyle w:val="pj"/>
      </w:pPr>
      <w:r>
        <w:rPr>
          <w:rStyle w:val="s0"/>
        </w:rPr>
        <w:t>281. Исполнение инкассового распоряжения производится за счет:</w:t>
      </w:r>
    </w:p>
    <w:p w:rsidR="00000000" w:rsidRDefault="00596FAF">
      <w:pPr>
        <w:pStyle w:val="pj"/>
      </w:pPr>
      <w:r>
        <w:rPr>
          <w:rStyle w:val="s0"/>
        </w:rPr>
        <w:t>1) сумм плановых назначений по непринятым обязательствам текущего финансового года, в случ</w:t>
      </w:r>
      <w:r>
        <w:rPr>
          <w:rStyle w:val="s0"/>
        </w:rPr>
        <w:t>ае выставления инкассового распоряжения на код государственного учреждения. Также на исполнение инкассового распоряжения направляется имеющаяся экономия бюджетных средств по бюджетной программе, включая экономию по государственным закупкам;</w:t>
      </w:r>
    </w:p>
    <w:p w:rsidR="00000000" w:rsidRDefault="00596FAF">
      <w:pPr>
        <w:pStyle w:val="pj"/>
      </w:pPr>
      <w:r>
        <w:rPr>
          <w:rStyle w:val="s0"/>
        </w:rPr>
        <w:t>2) сумм плановы</w:t>
      </w:r>
      <w:r>
        <w:rPr>
          <w:rStyle w:val="s0"/>
        </w:rPr>
        <w:t>х назначений по непринятым обязательствам и денег от реализации государственными учреждениями товаров (работ, услуг), в случае выставления его на КСН, предназначенный для учета операций, связанных с зачислением денег от реализации государственными учрежден</w:t>
      </w:r>
      <w:r>
        <w:rPr>
          <w:rStyle w:val="s0"/>
        </w:rPr>
        <w:t>иями товаров (работ, услуг), остающихся в их распоряжении, и проведением за счет них расходов;</w:t>
      </w:r>
    </w:p>
    <w:p w:rsidR="00000000" w:rsidRDefault="00596FAF">
      <w:pPr>
        <w:pStyle w:val="pj"/>
      </w:pPr>
      <w:r>
        <w:t>3) остатка денег благотворительной помощи, в случае выставления его на КСН, предназначенный для учета операций, связанных с зачислением и расходованием денег от благотворительной помощи для государственных учреждений, получаемых ими в соответствии с законо</w:t>
      </w:r>
      <w:r>
        <w:t>дательными актами Республики Казахстан;</w:t>
      </w:r>
    </w:p>
    <w:p w:rsidR="00000000" w:rsidRDefault="00596FAF">
      <w:pPr>
        <w:pStyle w:val="pj"/>
      </w:pPr>
      <w:r>
        <w:rPr>
          <w:rStyle w:val="s0"/>
        </w:rPr>
        <w:t>4) остатка денег на счете субъекта квазигосударственного сектора и в соответствии с банковским законодательством;</w:t>
      </w:r>
    </w:p>
    <w:p w:rsidR="00000000" w:rsidRDefault="00596FAF">
      <w:pPr>
        <w:pStyle w:val="pj"/>
      </w:pPr>
      <w:r>
        <w:rPr>
          <w:rStyle w:val="s0"/>
        </w:rPr>
        <w:t xml:space="preserve">5) исключен в соответствии с </w:t>
      </w:r>
      <w:hyperlink r:id="rId1077" w:anchor="sub_id=281" w:history="1">
        <w:r>
          <w:rPr>
            <w:rStyle w:val="a4"/>
          </w:rPr>
          <w:t>приказом</w:t>
        </w:r>
      </w:hyperlink>
      <w:r>
        <w:rPr>
          <w:rStyle w:val="s0"/>
        </w:rPr>
        <w:t xml:space="preserve"> Министра финансов РК от 06.09.17 г. № 543 </w:t>
      </w:r>
      <w:r>
        <w:rPr>
          <w:rStyle w:val="s3"/>
        </w:rPr>
        <w:t>(введено в действие с 1 января 2018 г.) (</w:t>
      </w:r>
      <w:hyperlink r:id="rId1078" w:anchor="sub_id=28100" w:history="1">
        <w:r>
          <w:rPr>
            <w:rStyle w:val="a4"/>
            <w:i/>
            <w:iCs/>
          </w:rPr>
          <w:t>см. стар. ред.</w:t>
        </w:r>
      </w:hyperlink>
      <w:r>
        <w:rPr>
          <w:rStyle w:val="s3"/>
        </w:rPr>
        <w:t xml:space="preserve">) (см. </w:t>
      </w:r>
      <w:hyperlink r:id="rId1079" w:anchor="sub_id=28100" w:history="1">
        <w:r>
          <w:rPr>
            <w:rStyle w:val="a4"/>
            <w:i/>
            <w:iCs/>
          </w:rPr>
          <w:t>редакцию</w:t>
        </w:r>
      </w:hyperlink>
      <w:r>
        <w:rPr>
          <w:rStyle w:val="s3"/>
        </w:rPr>
        <w:t xml:space="preserve"> подпункта 5, действующую до 1 января 2020 г. для городов районного значения, сел, поселков, сельских округов с численностью населения две тысяч</w:t>
      </w:r>
      <w:r>
        <w:rPr>
          <w:rStyle w:val="s3"/>
        </w:rPr>
        <w:t>и и менее человек)</w:t>
      </w:r>
    </w:p>
    <w:p w:rsidR="00000000" w:rsidRDefault="00596FAF">
      <w:pPr>
        <w:pStyle w:val="pj"/>
      </w:pPr>
      <w:r>
        <w:rPr>
          <w:rStyle w:val="s0"/>
        </w:rPr>
        <w:t>282. Исполнение инкассового распоряжения выставленного на основании исполнительных документов производится по соответствующей специфике экономической классификации расходов. При недостаточности либо отсутствии средств по специфике эконом</w:t>
      </w:r>
      <w:r>
        <w:rPr>
          <w:rStyle w:val="s0"/>
        </w:rPr>
        <w:t>ической классификации расходов, предназначенной для исполнения исполнительных документов, судебных актов, исполнение инкассового распоряжения осуществляется путем внесения изменений в индивидуальные планы финансирования.</w:t>
      </w:r>
    </w:p>
    <w:p w:rsidR="00000000" w:rsidRDefault="00596FAF">
      <w:pPr>
        <w:pStyle w:val="pji"/>
      </w:pPr>
      <w:bookmarkStart w:id="72" w:name="SUB28300"/>
      <w:bookmarkEnd w:id="72"/>
      <w:r>
        <w:rPr>
          <w:rStyle w:val="s3"/>
        </w:rPr>
        <w:t>В пункт 283 внесены изменения в соо</w:t>
      </w:r>
      <w:r>
        <w:rPr>
          <w:rStyle w:val="s3"/>
        </w:rPr>
        <w:t xml:space="preserve">тветствии с </w:t>
      </w:r>
      <w:hyperlink r:id="rId1080" w:anchor="sub_id=283" w:history="1">
        <w:r>
          <w:rPr>
            <w:rStyle w:val="a4"/>
            <w:i/>
            <w:iCs/>
          </w:rPr>
          <w:t>приказом</w:t>
        </w:r>
      </w:hyperlink>
      <w:r>
        <w:rPr>
          <w:rStyle w:val="s3"/>
        </w:rPr>
        <w:t xml:space="preserve"> Министра финансов РК от 09.10.15 г. № 509 (</w:t>
      </w:r>
      <w:hyperlink r:id="rId1081" w:anchor="sub_id=2300" w:history="1">
        <w:r>
          <w:rPr>
            <w:rStyle w:val="a4"/>
            <w:i/>
            <w:iCs/>
          </w:rPr>
          <w:t>см. стар. ред.</w:t>
        </w:r>
      </w:hyperlink>
      <w:r>
        <w:rPr>
          <w:rStyle w:val="s3"/>
        </w:rPr>
        <w:t xml:space="preserve">); </w:t>
      </w:r>
      <w:hyperlink r:id="rId1082" w:anchor="sub_id=283" w:history="1">
        <w:r>
          <w:rPr>
            <w:rStyle w:val="a4"/>
            <w:i/>
            <w:iCs/>
          </w:rPr>
          <w:t>приказом</w:t>
        </w:r>
      </w:hyperlink>
      <w:r>
        <w:rPr>
          <w:rStyle w:val="s3"/>
        </w:rPr>
        <w:t xml:space="preserve"> Министра финансов РК от 26.02.16 г. № 87 (</w:t>
      </w:r>
      <w:hyperlink r:id="rId1083" w:anchor="sub_id=28300" w:history="1">
        <w:r>
          <w:rPr>
            <w:rStyle w:val="a4"/>
            <w:i/>
            <w:iCs/>
          </w:rPr>
          <w:t>см. стар. ред.</w:t>
        </w:r>
      </w:hyperlink>
      <w:r>
        <w:rPr>
          <w:rStyle w:val="s3"/>
        </w:rPr>
        <w:t xml:space="preserve">); изложен в редакции </w:t>
      </w:r>
      <w:hyperlink r:id="rId1084" w:anchor="sub_id=283" w:history="1">
        <w:r>
          <w:rPr>
            <w:rStyle w:val="a4"/>
            <w:i/>
            <w:iCs/>
          </w:rPr>
          <w:t>приказа</w:t>
        </w:r>
      </w:hyperlink>
      <w:r>
        <w:rPr>
          <w:rStyle w:val="s3"/>
        </w:rPr>
        <w:t xml:space="preserve"> Министра финансов РК от 12.07.17 г. № 431 (</w:t>
      </w:r>
      <w:hyperlink r:id="rId1085" w:anchor="sub_id=28300" w:history="1">
        <w:r>
          <w:rPr>
            <w:rStyle w:val="a4"/>
            <w:i/>
            <w:iCs/>
          </w:rPr>
          <w:t>см. стар. ред.</w:t>
        </w:r>
      </w:hyperlink>
      <w:r>
        <w:rPr>
          <w:rStyle w:val="s3"/>
        </w:rPr>
        <w:t xml:space="preserve">); внесены изменения в соответствии с </w:t>
      </w:r>
      <w:hyperlink r:id="rId1086" w:anchor="sub_id=283" w:history="1">
        <w:r>
          <w:rPr>
            <w:rStyle w:val="a4"/>
            <w:i/>
            <w:iCs/>
          </w:rPr>
          <w:t>приказом</w:t>
        </w:r>
      </w:hyperlink>
      <w:r>
        <w:rPr>
          <w:rStyle w:val="s3"/>
        </w:rPr>
        <w:t xml:space="preserve"> Министра финансов РК от 06.09.17 г. № 543 (введено в действие с 1 января 2018 г.) (</w:t>
      </w:r>
      <w:hyperlink r:id="rId1087" w:anchor="sub_id=28300" w:history="1">
        <w:r>
          <w:rPr>
            <w:rStyle w:val="a4"/>
            <w:i/>
            <w:iCs/>
          </w:rPr>
          <w:t>см. ст</w:t>
        </w:r>
        <w:r>
          <w:rPr>
            <w:rStyle w:val="a4"/>
            <w:i/>
            <w:iCs/>
          </w:rPr>
          <w:t>ар. ред.</w:t>
        </w:r>
      </w:hyperlink>
      <w:r>
        <w:rPr>
          <w:rStyle w:val="s3"/>
        </w:rPr>
        <w:t xml:space="preserve">); изложен в редакции </w:t>
      </w:r>
      <w:hyperlink r:id="rId1088" w:anchor="sub_id=283" w:history="1">
        <w:r>
          <w:rPr>
            <w:rStyle w:val="a4"/>
            <w:i/>
            <w:iCs/>
          </w:rPr>
          <w:t>приказа</w:t>
        </w:r>
      </w:hyperlink>
      <w:r>
        <w:rPr>
          <w:rStyle w:val="s3"/>
        </w:rPr>
        <w:t xml:space="preserve"> Министра финансов РК от 23.02.18 г. № 269 (</w:t>
      </w:r>
      <w:hyperlink r:id="rId1089" w:anchor="sub_id=28300" w:history="1">
        <w:r>
          <w:rPr>
            <w:rStyle w:val="a4"/>
            <w:i/>
            <w:iCs/>
          </w:rPr>
          <w:t>см. стар. р</w:t>
        </w:r>
        <w:r>
          <w:rPr>
            <w:rStyle w:val="a4"/>
            <w:i/>
            <w:iCs/>
          </w:rPr>
          <w:t>ед.</w:t>
        </w:r>
      </w:hyperlink>
      <w:r>
        <w:rPr>
          <w:rStyle w:val="s3"/>
        </w:rPr>
        <w:t xml:space="preserve">) (см. </w:t>
      </w:r>
      <w:hyperlink r:id="rId1090" w:anchor="sub_id=28300" w:history="1">
        <w:r>
          <w:rPr>
            <w:rStyle w:val="a4"/>
            <w:i/>
            <w:iCs/>
          </w:rPr>
          <w:t>редакцию</w:t>
        </w:r>
      </w:hyperlink>
      <w:r>
        <w:rPr>
          <w:rStyle w:val="s3"/>
        </w:rPr>
        <w:t xml:space="preserve"> </w:t>
      </w:r>
      <w:r>
        <w:rPr>
          <w:rStyle w:val="s3"/>
        </w:rPr>
        <w:t xml:space="preserve">пункта 283, действующую до 1 января 2020 г. для городов районного значения, сел, поселков, сельских округов с численностью населения две тысячи и менее человек); внесены изменения в соответствии с </w:t>
      </w:r>
      <w:hyperlink r:id="rId1091" w:anchor="sub_id=283" w:history="1">
        <w:r>
          <w:rPr>
            <w:rStyle w:val="a4"/>
            <w:i/>
            <w:iCs/>
          </w:rPr>
          <w:t>приказом</w:t>
        </w:r>
      </w:hyperlink>
      <w:r>
        <w:rPr>
          <w:rStyle w:val="s3"/>
        </w:rPr>
        <w:t xml:space="preserve"> Министра финансов РК от 30.11.18 г. № 1046 (</w:t>
      </w:r>
      <w:hyperlink r:id="rId1092" w:anchor="sub_id=28300" w:history="1">
        <w:r>
          <w:rPr>
            <w:rStyle w:val="a4"/>
            <w:i/>
            <w:iCs/>
          </w:rPr>
          <w:t>см. стар. ред.</w:t>
        </w:r>
      </w:hyperlink>
      <w:r>
        <w:rPr>
          <w:rStyle w:val="s3"/>
        </w:rPr>
        <w:t>)</w:t>
      </w:r>
    </w:p>
    <w:p w:rsidR="00000000" w:rsidRDefault="00596FAF">
      <w:pPr>
        <w:pStyle w:val="pj"/>
      </w:pPr>
      <w:r>
        <w:rPr>
          <w:rStyle w:val="s0"/>
        </w:rPr>
        <w:t>283. Получив инкассовое распоряжение ответственный исполнитель территориального по</w:t>
      </w:r>
      <w:r>
        <w:rPr>
          <w:rStyle w:val="s0"/>
        </w:rPr>
        <w:t>дразделения казначейства:</w:t>
      </w:r>
    </w:p>
    <w:p w:rsidR="00000000" w:rsidRDefault="00596FAF">
      <w:pPr>
        <w:pStyle w:val="pj"/>
      </w:pPr>
      <w:r>
        <w:rPr>
          <w:rStyle w:val="s0"/>
        </w:rPr>
        <w:t>1) направляет государственному учреждению не позднее следующего рабочего дня за днем регистрации инкассового распоряжения письменное уведомление о выставлении инкассового распоряжения и приостановлении операций (далее - письмо-уве</w:t>
      </w:r>
      <w:r>
        <w:rPr>
          <w:rStyle w:val="s0"/>
        </w:rPr>
        <w:t>домление):</w:t>
      </w:r>
    </w:p>
    <w:p w:rsidR="00000000" w:rsidRDefault="00596FAF">
      <w:pPr>
        <w:pStyle w:val="pj"/>
      </w:pPr>
      <w:r>
        <w:rPr>
          <w:rStyle w:val="s0"/>
        </w:rPr>
        <w:t>по бюджетной программе (подпрограмме), по которой осуществляется содержание деятельности государственных учреждений;</w:t>
      </w:r>
    </w:p>
    <w:p w:rsidR="00000000" w:rsidRDefault="00596FAF">
      <w:pPr>
        <w:pStyle w:val="pj"/>
      </w:pPr>
      <w:r>
        <w:rPr>
          <w:rStyle w:val="s0"/>
        </w:rPr>
        <w:t>по регистрации обязательств и проведению платежей по КСН платных услуг государственного учреждения;</w:t>
      </w:r>
    </w:p>
    <w:p w:rsidR="00000000" w:rsidRDefault="00596FAF">
      <w:pPr>
        <w:pStyle w:val="pj"/>
      </w:pPr>
      <w:r>
        <w:rPr>
          <w:rStyle w:val="s0"/>
        </w:rPr>
        <w:t>по проведению платежей по КС</w:t>
      </w:r>
      <w:r>
        <w:rPr>
          <w:rStyle w:val="s0"/>
        </w:rPr>
        <w:t>Н благотворительной помощи и местного самоуправления государственного учреждения;</w:t>
      </w:r>
    </w:p>
    <w:p w:rsidR="00000000" w:rsidRDefault="00596FAF">
      <w:pPr>
        <w:pStyle w:val="pj"/>
      </w:pPr>
      <w:r>
        <w:rPr>
          <w:rStyle w:val="s0"/>
        </w:rPr>
        <w:t>с приложением первого экземпляра инкассового распоряжения и копии исполнительного документа в случае, предусмотренном пунктом 278 настоящих Правил. В территориальном подразде</w:t>
      </w:r>
      <w:r>
        <w:rPr>
          <w:rStyle w:val="s0"/>
        </w:rPr>
        <w:t>лении казначейства остается второй экземпляр инкассового распоряжения, в случае выставления его на основании исполнительного документа - вместе со вторым экземпляром инкассового распоряжения остается оригинал (копия) исполнительного документа;</w:t>
      </w:r>
    </w:p>
    <w:p w:rsidR="00000000" w:rsidRDefault="00596FAF">
      <w:pPr>
        <w:pStyle w:val="pj"/>
      </w:pPr>
      <w:r>
        <w:rPr>
          <w:rStyle w:val="s0"/>
        </w:rPr>
        <w:t xml:space="preserve">2) в тот же </w:t>
      </w:r>
      <w:r>
        <w:rPr>
          <w:rStyle w:val="s0"/>
        </w:rPr>
        <w:t>день осуществляет приостановление операций по неиспользованным остаткам бюджетной программы (подпрограммы), по которой осуществляется содержание деятельности государственных учреждений, за исключением КБК расходов, по которым осуществляются платежи и перев</w:t>
      </w:r>
      <w:r>
        <w:rPr>
          <w:rStyle w:val="s0"/>
        </w:rPr>
        <w:t>оды денег по:</w:t>
      </w:r>
    </w:p>
    <w:p w:rsidR="00000000" w:rsidRDefault="00596FAF">
      <w:pPr>
        <w:pStyle w:val="pj"/>
      </w:pPr>
      <w:r>
        <w:rPr>
          <w:rStyle w:val="s0"/>
        </w:rPr>
        <w:t>заработной плате и другим денежным выплатам, в том числе технического персонала;</w:t>
      </w:r>
    </w:p>
    <w:p w:rsidR="00000000" w:rsidRDefault="00596FAF">
      <w:pPr>
        <w:pStyle w:val="pj"/>
      </w:pPr>
      <w:r>
        <w:rPr>
          <w:rStyle w:val="s0"/>
        </w:rPr>
        <w:t>денежной компенсации, предусмотренным законодательными актами Республики Казахстан;</w:t>
      </w:r>
    </w:p>
    <w:p w:rsidR="00000000" w:rsidRDefault="00596FAF">
      <w:pPr>
        <w:pStyle w:val="pj"/>
      </w:pPr>
      <w:r>
        <w:rPr>
          <w:rStyle w:val="s0"/>
        </w:rPr>
        <w:t>налогам и другим обязательным платежам в бюджет;</w:t>
      </w:r>
    </w:p>
    <w:p w:rsidR="00000000" w:rsidRDefault="00596FAF">
      <w:pPr>
        <w:pStyle w:val="pj"/>
      </w:pPr>
      <w:r>
        <w:rPr>
          <w:rStyle w:val="s0"/>
        </w:rPr>
        <w:t>обязательным пенсионным взно</w:t>
      </w:r>
      <w:r>
        <w:rPr>
          <w:rStyle w:val="s0"/>
        </w:rPr>
        <w:t>сам;</w:t>
      </w:r>
    </w:p>
    <w:p w:rsidR="00000000" w:rsidRDefault="00596FAF">
      <w:pPr>
        <w:pStyle w:val="pj"/>
      </w:pPr>
      <w:r>
        <w:rPr>
          <w:rStyle w:val="s0"/>
        </w:rPr>
        <w:t>профессиональным пенсионным взносам;</w:t>
      </w:r>
    </w:p>
    <w:p w:rsidR="00000000" w:rsidRDefault="00596FAF">
      <w:pPr>
        <w:pStyle w:val="pj"/>
      </w:pPr>
      <w:r>
        <w:rPr>
          <w:rStyle w:val="s0"/>
        </w:rPr>
        <w:t>удержаниям из заработной платы и других денежных выплат;</w:t>
      </w:r>
    </w:p>
    <w:p w:rsidR="00000000" w:rsidRDefault="00596FAF">
      <w:pPr>
        <w:pStyle w:val="pj"/>
      </w:pPr>
      <w:r>
        <w:rPr>
          <w:rStyle w:val="s0"/>
        </w:rPr>
        <w:t>социальным отчислениям;</w:t>
      </w:r>
    </w:p>
    <w:p w:rsidR="00000000" w:rsidRDefault="00596FAF">
      <w:pPr>
        <w:pStyle w:val="pj"/>
      </w:pPr>
      <w:r>
        <w:rPr>
          <w:rStyle w:val="s0"/>
        </w:rPr>
        <w:t>отчислениям и (или) взносам на обязательное социальное медицинское страхование;</w:t>
      </w:r>
    </w:p>
    <w:p w:rsidR="00000000" w:rsidRDefault="00596FAF">
      <w:pPr>
        <w:pStyle w:val="pj"/>
      </w:pPr>
      <w:r>
        <w:rPr>
          <w:rStyle w:val="s0"/>
        </w:rPr>
        <w:t>оплате банковских услуг.</w:t>
      </w:r>
    </w:p>
    <w:p w:rsidR="00000000" w:rsidRDefault="00596FAF">
      <w:pPr>
        <w:pStyle w:val="pji"/>
      </w:pPr>
      <w:r>
        <w:rPr>
          <w:rStyle w:val="s3"/>
        </w:rPr>
        <w:t>Пункт 284 изложен в редакции</w:t>
      </w:r>
      <w:r>
        <w:rPr>
          <w:rStyle w:val="s3"/>
        </w:rPr>
        <w:t xml:space="preserve"> </w:t>
      </w:r>
      <w:hyperlink r:id="rId1093" w:anchor="sub_id=284" w:history="1">
        <w:r>
          <w:rPr>
            <w:rStyle w:val="a4"/>
            <w:i/>
            <w:iCs/>
          </w:rPr>
          <w:t>приказа</w:t>
        </w:r>
      </w:hyperlink>
      <w:r>
        <w:rPr>
          <w:rStyle w:val="s3"/>
        </w:rPr>
        <w:t xml:space="preserve"> Министра финансов РК от 26.03.15 г. № 202 (</w:t>
      </w:r>
      <w:hyperlink r:id="rId1094" w:anchor="sub_id=28400" w:history="1">
        <w:r>
          <w:rPr>
            <w:rStyle w:val="a4"/>
            <w:i/>
            <w:iCs/>
          </w:rPr>
          <w:t>см. стар. ред.</w:t>
        </w:r>
      </w:hyperlink>
      <w:r>
        <w:rPr>
          <w:rStyle w:val="s3"/>
        </w:rPr>
        <w:t>)</w:t>
      </w:r>
    </w:p>
    <w:p w:rsidR="00000000" w:rsidRDefault="00596FAF">
      <w:pPr>
        <w:pStyle w:val="pj"/>
      </w:pPr>
      <w:r>
        <w:t xml:space="preserve">284. Получив инкассовое </w:t>
      </w:r>
      <w:r>
        <w:t>распоряжение, ответственный исполнитель территориального подразделения казначейства осуществляет безакцептное изъятие денег в пределах остатков на счете субъекта квазигосударственного сектора в пользу получателя, указанного в инкассовом распоряжении. На сл</w:t>
      </w:r>
      <w:r>
        <w:t xml:space="preserve">едующий рабочий день формирует и распечатывает форму 2-38 согласно приложению 107 и форму 5-15 согласно </w:t>
      </w:r>
      <w:hyperlink w:anchor="sub91" w:history="1">
        <w:r>
          <w:rPr>
            <w:rStyle w:val="a4"/>
          </w:rPr>
          <w:t>приложению 91</w:t>
        </w:r>
      </w:hyperlink>
      <w:r>
        <w:t xml:space="preserve"> к настоящим Правилам. Форма 2-38 заверяется штампом и подписывается ответственным исполнителем территориальног</w:t>
      </w:r>
      <w:r>
        <w:t>о подразделения казначейства и передается субъекту квазигосударственного сектора как подтверждающий изъятие денег документ.</w:t>
      </w:r>
    </w:p>
    <w:p w:rsidR="00000000" w:rsidRDefault="00596FAF">
      <w:pPr>
        <w:pStyle w:val="pj"/>
      </w:pPr>
      <w:r>
        <w:rPr>
          <w:rStyle w:val="s0"/>
        </w:rPr>
        <w:t>285. При выставлении инкассового распоряжения по исполнительным документам о взыскании средств из резерва Правительства Республики К</w:t>
      </w:r>
      <w:r>
        <w:rPr>
          <w:rStyle w:val="s0"/>
        </w:rPr>
        <w:t xml:space="preserve">азахстан приостановление операций по бюджетной программе (подпрограмме), по которой осуществляется содержание деятельности государственных учреждений не производится. </w:t>
      </w:r>
    </w:p>
    <w:p w:rsidR="00000000" w:rsidRDefault="00596FAF">
      <w:pPr>
        <w:pStyle w:val="pj"/>
      </w:pPr>
      <w:r>
        <w:rPr>
          <w:rStyle w:val="s0"/>
        </w:rPr>
        <w:t>286. Приостановление операций предусматривает приостановление принятия и исполнения терр</w:t>
      </w:r>
      <w:r>
        <w:rPr>
          <w:rStyle w:val="s0"/>
        </w:rPr>
        <w:t>иториальным подразделением казначейства документов государственного учреждения, за счет неиспользованных остатков бюджетной программы (подпрограммы), по которой осуществляется содержание деятельности государственных учреждений, за исключением КБК расходов,</w:t>
      </w:r>
      <w:r>
        <w:rPr>
          <w:rStyle w:val="s0"/>
        </w:rPr>
        <w:t xml:space="preserve"> предусмотренных абзацем вторым - восьмым </w:t>
      </w:r>
      <w:hyperlink w:anchor="sub28300" w:history="1">
        <w:r>
          <w:rPr>
            <w:rStyle w:val="a4"/>
          </w:rPr>
          <w:t>подпункта 2) пункта 283</w:t>
        </w:r>
      </w:hyperlink>
      <w:r>
        <w:rPr>
          <w:rStyle w:val="s0"/>
        </w:rPr>
        <w:t xml:space="preserve"> настоящих Правил. </w:t>
      </w:r>
    </w:p>
    <w:p w:rsidR="00000000" w:rsidRDefault="00596FAF">
      <w:pPr>
        <w:pStyle w:val="pj"/>
      </w:pPr>
      <w:r>
        <w:rPr>
          <w:rStyle w:val="s0"/>
        </w:rPr>
        <w:t xml:space="preserve">287. Государственное учреждение, получив письмо-уведомление, не позднее следующего рабочего дня со дня поступления инкассового распоряжения </w:t>
      </w:r>
      <w:r>
        <w:rPr>
          <w:rStyle w:val="s0"/>
        </w:rPr>
        <w:t>обеспечивает исполнение инкассовых распоряжений, путем формирования на основании данных инкассового распоряжения счета к оплате и предоставления в территориальное подразделение казначейства.</w:t>
      </w:r>
    </w:p>
    <w:p w:rsidR="00000000" w:rsidRDefault="00596FAF">
      <w:pPr>
        <w:pStyle w:val="pj"/>
      </w:pPr>
      <w:r>
        <w:rPr>
          <w:rStyle w:val="s0"/>
        </w:rPr>
        <w:t>В случае недостаточности либо отсутствии сумм плановых назначений</w:t>
      </w:r>
      <w:r>
        <w:rPr>
          <w:rStyle w:val="s0"/>
        </w:rPr>
        <w:t xml:space="preserve"> по непринятым обязательствам и экономии расходов по бюджетной программе, включая экономию по государственным закупкам, государственное учреждение уведомляет администратора бюджетных программ о выставлении инкассового распоряжения и обеспечивает исполнение</w:t>
      </w:r>
      <w:r>
        <w:rPr>
          <w:rStyle w:val="s0"/>
        </w:rPr>
        <w:t xml:space="preserve"> инкассовых распоряжений в течение 20 (двадцати) рабочих дней со дня его регистрации в территориальном подразделении казначейства.</w:t>
      </w:r>
    </w:p>
    <w:p w:rsidR="00000000" w:rsidRDefault="00596FAF">
      <w:pPr>
        <w:pStyle w:val="pj"/>
      </w:pPr>
      <w:r>
        <w:rPr>
          <w:rStyle w:val="s0"/>
        </w:rPr>
        <w:t>Администратор бюджетных программ в установленном настоящими Правилами порядке осуществляет процедуры увеличения плановых назн</w:t>
      </w:r>
      <w:r>
        <w:rPr>
          <w:rStyle w:val="s0"/>
        </w:rPr>
        <w:t>ачений государственного учреждения, которому выставлено инкассовое распоряжение, за счет уменьшения неиспользованных плановых назначений других подведомственных государственных учреждений.</w:t>
      </w:r>
    </w:p>
    <w:p w:rsidR="00000000" w:rsidRDefault="00596FAF">
      <w:pPr>
        <w:pStyle w:val="pj"/>
      </w:pPr>
      <w:r>
        <w:rPr>
          <w:rStyle w:val="s0"/>
        </w:rPr>
        <w:t>В случае необеспечения исполнения в течение 20 (двадцать) рабочих д</w:t>
      </w:r>
      <w:r>
        <w:rPr>
          <w:rStyle w:val="s0"/>
        </w:rPr>
        <w:t>ней инкассовых распоряжений, территориальное подразделение казначейства осуществляет приостановление проведения платежей по всем бюджетным программам (подпрограммам), за исключением КБК расходов, предусмотренных абзацами вторым - восьмым подпункта 2) пункт</w:t>
      </w:r>
      <w:r>
        <w:rPr>
          <w:rStyle w:val="s0"/>
        </w:rPr>
        <w:t>а 283 настоящих Правил, и бюджетных программ, направленных на предоставление трансфертов физическим лицам, а также на исполнение обязательств по решениям судов.</w:t>
      </w:r>
    </w:p>
    <w:p w:rsidR="00000000" w:rsidRDefault="00596FAF">
      <w:pPr>
        <w:pStyle w:val="pji"/>
      </w:pPr>
      <w:r>
        <w:rPr>
          <w:rStyle w:val="s3"/>
        </w:rPr>
        <w:t xml:space="preserve">Пункт 288 изложен в редакции </w:t>
      </w:r>
      <w:hyperlink r:id="rId1095" w:anchor="sub_id=288" w:history="1">
        <w:r>
          <w:rPr>
            <w:rStyle w:val="a4"/>
            <w:i/>
            <w:iCs/>
          </w:rPr>
          <w:t>приказа</w:t>
        </w:r>
      </w:hyperlink>
      <w:r>
        <w:rPr>
          <w:rStyle w:val="s3"/>
        </w:rPr>
        <w:t xml:space="preserve"> Министра финансов РК от 26.03.15 г. № 202 (</w:t>
      </w:r>
      <w:hyperlink r:id="rId1096" w:anchor="sub_id=28800" w:history="1">
        <w:r>
          <w:rPr>
            <w:rStyle w:val="a4"/>
            <w:i/>
            <w:iCs/>
          </w:rPr>
          <w:t>см. стар. ред.</w:t>
        </w:r>
      </w:hyperlink>
      <w:r>
        <w:rPr>
          <w:rStyle w:val="s3"/>
        </w:rPr>
        <w:t xml:space="preserve">); изложен в редакции </w:t>
      </w:r>
      <w:hyperlink r:id="rId1097" w:anchor="sub_id=288" w:history="1">
        <w:r>
          <w:rPr>
            <w:rStyle w:val="a4"/>
            <w:i/>
            <w:iCs/>
          </w:rPr>
          <w:t>приказа</w:t>
        </w:r>
      </w:hyperlink>
      <w:r>
        <w:rPr>
          <w:rStyle w:val="s3"/>
        </w:rPr>
        <w:t xml:space="preserve"> Министра финансов РК от 09.10.15 г. № 509 (</w:t>
      </w:r>
      <w:hyperlink r:id="rId1098" w:anchor="sub_id=28800" w:history="1">
        <w:r>
          <w:rPr>
            <w:rStyle w:val="a4"/>
            <w:i/>
            <w:iCs/>
          </w:rPr>
          <w:t>см. стар. ред.</w:t>
        </w:r>
      </w:hyperlink>
      <w:r>
        <w:rPr>
          <w:rStyle w:val="s3"/>
        </w:rPr>
        <w:t>)</w:t>
      </w:r>
    </w:p>
    <w:p w:rsidR="00000000" w:rsidRDefault="00596FAF">
      <w:pPr>
        <w:pStyle w:val="pj"/>
      </w:pPr>
      <w:r>
        <w:t>288. При получении инкассового распоряжения и отсутствии сумм плановых назначений по непринятым обязательствам, и экономии расходов по бюджетной программе, включая экономию по государственным закупкам у государственного учреждения, территориальное подразде</w:t>
      </w:r>
      <w:r>
        <w:t>ление казначейства принимает и хранит его до полного исполнения либо его отзыва.</w:t>
      </w:r>
    </w:p>
    <w:p w:rsidR="00000000" w:rsidRDefault="00596FAF">
      <w:pPr>
        <w:pStyle w:val="pj"/>
      </w:pPr>
      <w:r>
        <w:t>При получении инкассового распоряжения, выставленного на субъект квазигосударственного сектора и отсутствии средств на счетах субъекта квазигосударственного сектора, территори</w:t>
      </w:r>
      <w:r>
        <w:t>альное подразделение казначейства принимает и хранит его до поступления суммы денег на счет субъекта квазигосударственного сектора, достаточной для исполнения инкассового распоряжения, если иное не предусмотрено законодательными актами Республики Казахстан</w:t>
      </w:r>
      <w:r>
        <w:t>.</w:t>
      </w:r>
    </w:p>
    <w:p w:rsidR="00000000" w:rsidRDefault="00596FAF">
      <w:pPr>
        <w:pStyle w:val="pji"/>
      </w:pPr>
      <w:r>
        <w:rPr>
          <w:rStyle w:val="s3"/>
        </w:rPr>
        <w:t xml:space="preserve">В пункт 289 внесены изменения в соответствии с </w:t>
      </w:r>
      <w:hyperlink r:id="rId1099" w:anchor="sub_id=289" w:history="1">
        <w:r>
          <w:rPr>
            <w:rStyle w:val="a4"/>
            <w:i/>
            <w:iCs/>
          </w:rPr>
          <w:t>приказом</w:t>
        </w:r>
      </w:hyperlink>
      <w:r>
        <w:rPr>
          <w:rStyle w:val="s3"/>
        </w:rPr>
        <w:t xml:space="preserve"> Министра финансов РК от 23.02.18 г. № 269 (</w:t>
      </w:r>
      <w:hyperlink r:id="rId1100" w:anchor="sub_id=28900" w:history="1">
        <w:r>
          <w:rPr>
            <w:rStyle w:val="a4"/>
            <w:i/>
            <w:iCs/>
          </w:rPr>
          <w:t>см. стар. ред.</w:t>
        </w:r>
      </w:hyperlink>
      <w:r>
        <w:rPr>
          <w:rStyle w:val="s3"/>
        </w:rPr>
        <w:t>)</w:t>
      </w:r>
    </w:p>
    <w:p w:rsidR="00000000" w:rsidRDefault="00596FAF">
      <w:pPr>
        <w:pStyle w:val="pj"/>
      </w:pPr>
      <w:r>
        <w:rPr>
          <w:rStyle w:val="s0"/>
        </w:rPr>
        <w:t xml:space="preserve">289. После внесения изменений в индивидуальные планы финансирования по обязательствам и платежам текущего финансового года на сумму, достаточную для исполнения инкассового распоряжения и предоставления оформленного счета к оплате, </w:t>
      </w:r>
      <w:r>
        <w:rPr>
          <w:rStyle w:val="s0"/>
        </w:rPr>
        <w:t>ответственный исполнитель территориального подразделения казначейства осуществляет возобновление операций государственных учреждений.</w:t>
      </w:r>
    </w:p>
    <w:p w:rsidR="00000000" w:rsidRDefault="00596FAF">
      <w:pPr>
        <w:pStyle w:val="pj"/>
      </w:pPr>
      <w:r>
        <w:rPr>
          <w:rStyle w:val="s0"/>
        </w:rPr>
        <w:t>Возобновление операций по государственному учреждению производится также в случае отзыва или приостановления инкассового р</w:t>
      </w:r>
      <w:r>
        <w:rPr>
          <w:rStyle w:val="s0"/>
        </w:rPr>
        <w:t>аспоряжения.</w:t>
      </w:r>
    </w:p>
    <w:p w:rsidR="00000000" w:rsidRDefault="00596FAF">
      <w:pPr>
        <w:pStyle w:val="pj"/>
      </w:pPr>
      <w:r>
        <w:rPr>
          <w:rStyle w:val="s0"/>
        </w:rPr>
        <w:t>Возобновление операций предусматривает возобновление принятия и исполнения территориальным подразделением казначейства документов государственного учреждения.</w:t>
      </w:r>
    </w:p>
    <w:p w:rsidR="00000000" w:rsidRDefault="00596FAF">
      <w:pPr>
        <w:pStyle w:val="pj"/>
      </w:pPr>
      <w:r>
        <w:rPr>
          <w:rStyle w:val="s0"/>
        </w:rPr>
        <w:t>При отзыве судебным исполнителем инкассового распоряжения территориальное подразделе</w:t>
      </w:r>
      <w:r>
        <w:rPr>
          <w:rStyle w:val="s0"/>
        </w:rPr>
        <w:t xml:space="preserve">ние казначейства возвращает инкассовое распоряжение в случаях, установленных </w:t>
      </w:r>
      <w:hyperlink r:id="rId1101" w:anchor="sub_id=590000" w:history="1">
        <w:r>
          <w:rPr>
            <w:rStyle w:val="a4"/>
          </w:rPr>
          <w:t>статьей 59</w:t>
        </w:r>
      </w:hyperlink>
      <w:r>
        <w:rPr>
          <w:rStyle w:val="s0"/>
        </w:rPr>
        <w:t xml:space="preserve"> Закона Республики Казахстан от 2 апреля 2010 года «Об исполнительном производстве и </w:t>
      </w:r>
      <w:r>
        <w:rPr>
          <w:rStyle w:val="s0"/>
        </w:rPr>
        <w:t>статусе судебных исполнителей».</w:t>
      </w:r>
    </w:p>
    <w:p w:rsidR="00000000" w:rsidRDefault="00596FAF">
      <w:pPr>
        <w:pStyle w:val="pj"/>
      </w:pPr>
      <w:r>
        <w:rPr>
          <w:rStyle w:val="s0"/>
        </w:rPr>
        <w:t xml:space="preserve">290. Государственное учреждение в течение 2-х рабочих дней со дня регистрации в территориальном подразделении казначейства инкассового распоряжения, выставленного на КСН платных услуг: </w:t>
      </w:r>
    </w:p>
    <w:p w:rsidR="00000000" w:rsidRDefault="00596FAF">
      <w:pPr>
        <w:pStyle w:val="pj"/>
      </w:pPr>
      <w:r>
        <w:rPr>
          <w:rStyle w:val="s0"/>
        </w:rPr>
        <w:t xml:space="preserve">при наличии остатков неиспользованных </w:t>
      </w:r>
      <w:r>
        <w:rPr>
          <w:rStyle w:val="s0"/>
        </w:rPr>
        <w:t xml:space="preserve">плановых назначений и денег на КСН платных услуг предоставляет счет к оплате; </w:t>
      </w:r>
    </w:p>
    <w:p w:rsidR="00000000" w:rsidRDefault="00596FAF">
      <w:pPr>
        <w:pStyle w:val="pj"/>
      </w:pPr>
      <w:r>
        <w:rPr>
          <w:rStyle w:val="s0"/>
        </w:rPr>
        <w:t>при отсутствии либо недостаточности плановых назначений и/или денег на КСН платных услуг представляет письмо с указанием КБК расходов и кода товаров (работ, услуг), по которым т</w:t>
      </w:r>
      <w:r>
        <w:rPr>
          <w:rStyle w:val="s0"/>
        </w:rPr>
        <w:t xml:space="preserve">ерриториальное подразделение казначейства осуществляет приостановление операций и уведомляет администратора бюджетных программ о выставлении инкассового распоряжения. </w:t>
      </w:r>
    </w:p>
    <w:p w:rsidR="00000000" w:rsidRDefault="00596FAF">
      <w:pPr>
        <w:pStyle w:val="pj"/>
      </w:pPr>
      <w:r>
        <w:rPr>
          <w:rStyle w:val="s0"/>
        </w:rPr>
        <w:t>291. Администратор бюджетных программ в установленном настоящими Правилами порядке осуще</w:t>
      </w:r>
      <w:r>
        <w:rPr>
          <w:rStyle w:val="s0"/>
        </w:rPr>
        <w:t xml:space="preserve">ствляет процедуры внесений изменений в план поступлений и расходов денег от реализации государственными учреждениями товаров (работ, услуг) государственного учреждения, которому выставлено инкассовое распоряжение. </w:t>
      </w:r>
    </w:p>
    <w:p w:rsidR="00000000" w:rsidRDefault="00596FAF">
      <w:pPr>
        <w:pStyle w:val="pj"/>
      </w:pPr>
      <w:r>
        <w:rPr>
          <w:rStyle w:val="s0"/>
        </w:rPr>
        <w:t>292. После внесения изменений в план пост</w:t>
      </w:r>
      <w:r>
        <w:rPr>
          <w:rStyle w:val="s0"/>
        </w:rPr>
        <w:t>уплений и расходов денег от реализации государственными учреждениями товаров (работ, услуг) текущего финансового года на сумму, достаточную для исполнения инкассового распоряжения, ответственный исполнитель территориального подразделения казначейства осуще</w:t>
      </w:r>
      <w:r>
        <w:rPr>
          <w:rStyle w:val="s0"/>
        </w:rPr>
        <w:t xml:space="preserve">ствляет возобновление операций по КБК расходов и коду товаров (работ, услуг). </w:t>
      </w:r>
    </w:p>
    <w:p w:rsidR="00000000" w:rsidRDefault="00596FAF">
      <w:pPr>
        <w:pStyle w:val="pj"/>
      </w:pPr>
      <w:r>
        <w:rPr>
          <w:rStyle w:val="s0"/>
        </w:rPr>
        <w:t>Государственное учреждение не позднее следующего рабочего дня, после внесения изменений в план поступлений и расходов денег от реализации государственными учреждениями товаров (</w:t>
      </w:r>
      <w:r>
        <w:rPr>
          <w:rStyle w:val="s0"/>
        </w:rPr>
        <w:t xml:space="preserve">работ, услуг) предоставляет в территориальное подразделение казначейства счет к оплате. </w:t>
      </w:r>
    </w:p>
    <w:p w:rsidR="00000000" w:rsidRDefault="00596FAF">
      <w:pPr>
        <w:pStyle w:val="pji"/>
      </w:pPr>
      <w:r>
        <w:rPr>
          <w:rStyle w:val="s3"/>
        </w:rPr>
        <w:t xml:space="preserve">Пункт 293 изложен в редакции </w:t>
      </w:r>
      <w:hyperlink r:id="rId1102" w:anchor="sub_id=293" w:history="1">
        <w:r>
          <w:rPr>
            <w:rStyle w:val="a4"/>
            <w:i/>
            <w:iCs/>
          </w:rPr>
          <w:t>приказа</w:t>
        </w:r>
      </w:hyperlink>
      <w:r>
        <w:rPr>
          <w:rStyle w:val="s3"/>
        </w:rPr>
        <w:t xml:space="preserve"> Министра финансов РК от 26.02.16 г. № 87 (</w:t>
      </w:r>
      <w:hyperlink r:id="rId1103" w:anchor="sub_id=29300" w:history="1">
        <w:r>
          <w:rPr>
            <w:rStyle w:val="a4"/>
            <w:i/>
            <w:iCs/>
          </w:rPr>
          <w:t>см. стар. ред.</w:t>
        </w:r>
      </w:hyperlink>
      <w:r>
        <w:rPr>
          <w:rStyle w:val="s3"/>
        </w:rPr>
        <w:t xml:space="preserve">); </w:t>
      </w:r>
      <w:hyperlink r:id="rId1104" w:anchor="sub_id=293" w:history="1">
        <w:r>
          <w:rPr>
            <w:rStyle w:val="a4"/>
            <w:i/>
            <w:iCs/>
          </w:rPr>
          <w:t>приказа</w:t>
        </w:r>
      </w:hyperlink>
      <w:r>
        <w:rPr>
          <w:rStyle w:val="s3"/>
        </w:rPr>
        <w:t xml:space="preserve"> Министра финансов РК от 06.09.17 г. № 543 (введено в действие с 1 января 2</w:t>
      </w:r>
      <w:r>
        <w:rPr>
          <w:rStyle w:val="s3"/>
        </w:rPr>
        <w:t>018 г.) (</w:t>
      </w:r>
      <w:hyperlink r:id="rId1105" w:anchor="sub_id=29300" w:history="1">
        <w:r>
          <w:rPr>
            <w:rStyle w:val="a4"/>
            <w:i/>
            <w:iCs/>
          </w:rPr>
          <w:t>см. стар. ред.</w:t>
        </w:r>
      </w:hyperlink>
      <w:r>
        <w:rPr>
          <w:rStyle w:val="s3"/>
        </w:rPr>
        <w:t>)</w:t>
      </w:r>
    </w:p>
    <w:p w:rsidR="00000000" w:rsidRDefault="00596FAF">
      <w:pPr>
        <w:pStyle w:val="pji"/>
      </w:pPr>
      <w:r>
        <w:rPr>
          <w:rStyle w:val="s3"/>
        </w:rPr>
        <w:t xml:space="preserve">См. </w:t>
      </w:r>
      <w:hyperlink r:id="rId1106" w:anchor="sub_id=29300" w:history="1">
        <w:r>
          <w:rPr>
            <w:rStyle w:val="a4"/>
            <w:i/>
            <w:iCs/>
          </w:rPr>
          <w:t>редакцию</w:t>
        </w:r>
      </w:hyperlink>
      <w:r>
        <w:rPr>
          <w:rStyle w:val="s3"/>
        </w:rPr>
        <w:t xml:space="preserve"> </w:t>
      </w:r>
      <w:r>
        <w:rPr>
          <w:rStyle w:val="s3"/>
        </w:rPr>
        <w:t>пункта 293, действующую до 1 января 2020 г. для городов районного значения, сел, поселков, сельских округов с численностью населения две тысячи и менее человек</w:t>
      </w:r>
    </w:p>
    <w:p w:rsidR="00000000" w:rsidRDefault="00596FAF">
      <w:pPr>
        <w:pStyle w:val="pj"/>
      </w:pPr>
      <w:r>
        <w:rPr>
          <w:rStyle w:val="s0"/>
        </w:rPr>
        <w:t>293. Государственное учреждение в течение двух рабочих дней со дня регистрации инкассового распо</w:t>
      </w:r>
      <w:r>
        <w:rPr>
          <w:rStyle w:val="s0"/>
        </w:rPr>
        <w:t>ряжения, выставленного на КСН благотворительной помощи:</w:t>
      </w:r>
    </w:p>
    <w:p w:rsidR="00000000" w:rsidRDefault="00596FAF">
      <w:pPr>
        <w:pStyle w:val="pj"/>
      </w:pPr>
      <w:r>
        <w:rPr>
          <w:rStyle w:val="s0"/>
        </w:rPr>
        <w:t>при наличии остатка денег на КСН благотворительной помощи представляет счет к оплате;</w:t>
      </w:r>
    </w:p>
    <w:p w:rsidR="00000000" w:rsidRDefault="00596FAF">
      <w:pPr>
        <w:pStyle w:val="pj"/>
      </w:pPr>
      <w:r>
        <w:rPr>
          <w:rStyle w:val="s0"/>
        </w:rPr>
        <w:t>при недостаточности или отсутствии денег на КСН благотворительной помощи, достаточных для исполнения инкассового р</w:t>
      </w:r>
      <w:r>
        <w:rPr>
          <w:rStyle w:val="s0"/>
        </w:rPr>
        <w:t xml:space="preserve">аспоряжения, территориальным органом казначейства инкассовое распоряжение исполняется в порядке и очередности, установленных </w:t>
      </w:r>
      <w:hyperlink r:id="rId1107" w:anchor="sub_id=7420000" w:history="1">
        <w:r>
          <w:rPr>
            <w:rStyle w:val="a4"/>
          </w:rPr>
          <w:t>статьей 742</w:t>
        </w:r>
      </w:hyperlink>
      <w:r>
        <w:rPr>
          <w:rStyle w:val="s0"/>
        </w:rPr>
        <w:t xml:space="preserve"> Гражданского кодекса Республики Каз</w:t>
      </w:r>
      <w:r>
        <w:rPr>
          <w:rStyle w:val="s0"/>
        </w:rPr>
        <w:t>ахстан.</w:t>
      </w:r>
    </w:p>
    <w:p w:rsidR="00000000" w:rsidRDefault="00596FAF">
      <w:pPr>
        <w:pStyle w:val="pji"/>
      </w:pPr>
      <w:r>
        <w:rPr>
          <w:rStyle w:val="s3"/>
        </w:rPr>
        <w:t xml:space="preserve">В пункт 294 внесены изменения в соответствии с </w:t>
      </w:r>
      <w:hyperlink r:id="rId1108" w:anchor="sub_id=294" w:history="1">
        <w:r>
          <w:rPr>
            <w:rStyle w:val="a4"/>
            <w:i/>
            <w:iCs/>
          </w:rPr>
          <w:t>приказом</w:t>
        </w:r>
      </w:hyperlink>
      <w:r>
        <w:rPr>
          <w:rStyle w:val="s3"/>
        </w:rPr>
        <w:t xml:space="preserve"> Министра финансов РК от 26.02.16 г. № 87 (</w:t>
      </w:r>
      <w:hyperlink r:id="rId1109" w:anchor="sub_id=29400" w:history="1">
        <w:r>
          <w:rPr>
            <w:rStyle w:val="a4"/>
            <w:i/>
            <w:iCs/>
          </w:rPr>
          <w:t>см. стар. ред.</w:t>
        </w:r>
      </w:hyperlink>
      <w:r>
        <w:rPr>
          <w:rStyle w:val="s3"/>
        </w:rPr>
        <w:t xml:space="preserve">); </w:t>
      </w:r>
      <w:hyperlink r:id="rId1110" w:anchor="sub_id=294" w:history="1">
        <w:r>
          <w:rPr>
            <w:rStyle w:val="a4"/>
            <w:i/>
            <w:iCs/>
          </w:rPr>
          <w:t>приказом</w:t>
        </w:r>
      </w:hyperlink>
      <w:r>
        <w:rPr>
          <w:rStyle w:val="s3"/>
        </w:rPr>
        <w:t xml:space="preserve"> Министра финансов РК от 06.09.17 г. № 543 (введено в действие с 1 января 2018 г.) (</w:t>
      </w:r>
      <w:hyperlink r:id="rId1111" w:anchor="sub_id=29400" w:history="1">
        <w:r>
          <w:rPr>
            <w:rStyle w:val="a4"/>
            <w:i/>
            <w:iCs/>
          </w:rPr>
          <w:t>см. стар. ред.</w:t>
        </w:r>
      </w:hyperlink>
      <w:r>
        <w:rPr>
          <w:rStyle w:val="s3"/>
        </w:rPr>
        <w:t>)</w:t>
      </w:r>
    </w:p>
    <w:p w:rsidR="00000000" w:rsidRDefault="00596FAF">
      <w:pPr>
        <w:pStyle w:val="pji"/>
      </w:pPr>
      <w:r>
        <w:rPr>
          <w:rStyle w:val="s3"/>
        </w:rPr>
        <w:t xml:space="preserve">См. </w:t>
      </w:r>
      <w:hyperlink r:id="rId1112" w:anchor="sub_id=29400" w:history="1">
        <w:r>
          <w:rPr>
            <w:rStyle w:val="a4"/>
            <w:i/>
            <w:iCs/>
          </w:rPr>
          <w:t>редакцию</w:t>
        </w:r>
      </w:hyperlink>
      <w:r>
        <w:rPr>
          <w:rStyle w:val="s3"/>
        </w:rPr>
        <w:t xml:space="preserve"> пункта 294, действующую до 1 января 2020 г. для городов районного значения, сел, поселков, сельских округов с чис</w:t>
      </w:r>
      <w:r>
        <w:rPr>
          <w:rStyle w:val="s3"/>
        </w:rPr>
        <w:t>ленностью населения две тысячи и менее человек</w:t>
      </w:r>
    </w:p>
    <w:p w:rsidR="00000000" w:rsidRDefault="00596FAF">
      <w:pPr>
        <w:pStyle w:val="pj"/>
      </w:pPr>
      <w:r>
        <w:rPr>
          <w:rStyle w:val="s0"/>
        </w:rPr>
        <w:t>294. Возобновление операций по КСН платных услуг, благотворительной помощи осуществляется после исполнения, приостановления либо отзыва инкассового распоряжения.</w:t>
      </w:r>
    </w:p>
    <w:p w:rsidR="00000000" w:rsidRDefault="00596FAF">
      <w:pPr>
        <w:pStyle w:val="pj"/>
      </w:pPr>
      <w:r>
        <w:rPr>
          <w:rStyle w:val="s0"/>
        </w:rPr>
        <w:t>При отзыве судебным исполнителем инкассового ра</w:t>
      </w:r>
      <w:r>
        <w:rPr>
          <w:rStyle w:val="s0"/>
        </w:rPr>
        <w:t xml:space="preserve">споряжения территориальное подразделение казначейства возвращает инкассовое распоряжение в случаях, установленных </w:t>
      </w:r>
      <w:r>
        <w:t>статьей 59</w:t>
      </w:r>
      <w:r>
        <w:rPr>
          <w:rStyle w:val="s0"/>
        </w:rPr>
        <w:t xml:space="preserve"> Закона Республики Казахстан от 2 апреля 2010 года «Об исполнительном производстве и статусе судебных исполнителей».</w:t>
      </w:r>
    </w:p>
    <w:p w:rsidR="00000000" w:rsidRDefault="00596FAF">
      <w:pPr>
        <w:pStyle w:val="pji"/>
      </w:pPr>
      <w:r>
        <w:rPr>
          <w:rStyle w:val="s3"/>
        </w:rPr>
        <w:t>Пункт 295 излож</w:t>
      </w:r>
      <w:r>
        <w:rPr>
          <w:rStyle w:val="s3"/>
        </w:rPr>
        <w:t xml:space="preserve">ен в редакции </w:t>
      </w:r>
      <w:hyperlink r:id="rId1113" w:anchor="sub_id=295" w:history="1">
        <w:r>
          <w:rPr>
            <w:rStyle w:val="a4"/>
            <w:i/>
            <w:iCs/>
          </w:rPr>
          <w:t>приказа</w:t>
        </w:r>
      </w:hyperlink>
      <w:r>
        <w:rPr>
          <w:rStyle w:val="s3"/>
        </w:rPr>
        <w:t xml:space="preserve"> Министра финансов РК от 26.03.15 г. № 202 (</w:t>
      </w:r>
      <w:hyperlink r:id="rId1114" w:anchor="sub_id=29500" w:history="1">
        <w:r>
          <w:rPr>
            <w:rStyle w:val="a4"/>
            <w:i/>
            <w:iCs/>
          </w:rPr>
          <w:t>см. стар. ред.</w:t>
        </w:r>
      </w:hyperlink>
      <w:r>
        <w:rPr>
          <w:rStyle w:val="s3"/>
        </w:rPr>
        <w:t>)</w:t>
      </w:r>
    </w:p>
    <w:p w:rsidR="00000000" w:rsidRDefault="00596FAF">
      <w:pPr>
        <w:pStyle w:val="pj"/>
      </w:pPr>
      <w:r>
        <w:t>295. При ис</w:t>
      </w:r>
      <w:r>
        <w:t>полнении инкассового распоряжения в журнале учета инкассовых распоряжений производится отметка о его исполнении.</w:t>
      </w:r>
    </w:p>
    <w:p w:rsidR="00000000" w:rsidRDefault="00596FAF">
      <w:pPr>
        <w:pStyle w:val="pj"/>
      </w:pPr>
      <w:r>
        <w:t>После полного исполнения инкассового распоряжения территориальное подразделение казначейства в течение 2-х рабочих дней возвращает оригинал исп</w:t>
      </w:r>
      <w:r>
        <w:t>олнительного документа уполномоченному государственному органу по обеспечению исполнения исполнительных документов сопроводительным письмом.</w:t>
      </w:r>
    </w:p>
    <w:p w:rsidR="00000000" w:rsidRDefault="00596FAF">
      <w:pPr>
        <w:pStyle w:val="pji"/>
      </w:pPr>
      <w:r>
        <w:rPr>
          <w:rStyle w:val="s3"/>
        </w:rPr>
        <w:t xml:space="preserve">В пункт 296 внесены изменения в соответствии с </w:t>
      </w:r>
      <w:hyperlink r:id="rId1115" w:anchor="sub_id=296" w:history="1">
        <w:r>
          <w:rPr>
            <w:rStyle w:val="a4"/>
            <w:i/>
            <w:iCs/>
          </w:rPr>
          <w:t>приказом</w:t>
        </w:r>
      </w:hyperlink>
      <w:r>
        <w:rPr>
          <w:rStyle w:val="s3"/>
        </w:rPr>
        <w:t xml:space="preserve"> Министра финансов РК от 09.10.15 г. № 509 (</w:t>
      </w:r>
      <w:hyperlink r:id="rId1116" w:anchor="sub_id=29600" w:history="1">
        <w:r>
          <w:rPr>
            <w:rStyle w:val="a4"/>
            <w:i/>
            <w:iCs/>
          </w:rPr>
          <w:t>см. стар. ред.</w:t>
        </w:r>
      </w:hyperlink>
      <w:r>
        <w:rPr>
          <w:rStyle w:val="s3"/>
        </w:rPr>
        <w:t xml:space="preserve">); </w:t>
      </w:r>
      <w:hyperlink r:id="rId1117" w:anchor="sub_id=296" w:history="1">
        <w:r>
          <w:rPr>
            <w:rStyle w:val="a4"/>
            <w:i/>
            <w:iCs/>
          </w:rPr>
          <w:t>приказом</w:t>
        </w:r>
      </w:hyperlink>
      <w:r>
        <w:rPr>
          <w:rStyle w:val="s3"/>
        </w:rPr>
        <w:t xml:space="preserve"> </w:t>
      </w:r>
      <w:r>
        <w:rPr>
          <w:rStyle w:val="s3"/>
        </w:rPr>
        <w:t>Министра финансов РК от 26.02.16 г. № 87 (</w:t>
      </w:r>
      <w:hyperlink r:id="rId1118" w:anchor="sub_id=29600" w:history="1">
        <w:r>
          <w:rPr>
            <w:rStyle w:val="a4"/>
            <w:i/>
            <w:iCs/>
          </w:rPr>
          <w:t>см. стар. ред.</w:t>
        </w:r>
      </w:hyperlink>
      <w:r>
        <w:rPr>
          <w:rStyle w:val="s3"/>
        </w:rPr>
        <w:t xml:space="preserve">); изложен в редакции </w:t>
      </w:r>
      <w:hyperlink r:id="rId1119" w:anchor="sub_id=296" w:history="1">
        <w:r>
          <w:rPr>
            <w:rStyle w:val="a4"/>
            <w:i/>
            <w:iCs/>
          </w:rPr>
          <w:t>приказа</w:t>
        </w:r>
      </w:hyperlink>
      <w:r>
        <w:rPr>
          <w:rStyle w:val="s3"/>
        </w:rPr>
        <w:t xml:space="preserve"> Минист</w:t>
      </w:r>
      <w:r>
        <w:rPr>
          <w:rStyle w:val="s3"/>
        </w:rPr>
        <w:t>ра финансов РК от 11.11.16 г. № 597 (</w:t>
      </w:r>
      <w:hyperlink r:id="rId1120" w:anchor="sub_id=29600" w:history="1">
        <w:r>
          <w:rPr>
            <w:rStyle w:val="a4"/>
            <w:i/>
            <w:iCs/>
          </w:rPr>
          <w:t>см. стар. ред.</w:t>
        </w:r>
      </w:hyperlink>
      <w:r>
        <w:rPr>
          <w:rStyle w:val="s3"/>
        </w:rPr>
        <w:t xml:space="preserve">); внесены изменения в соответствии с </w:t>
      </w:r>
      <w:hyperlink r:id="rId1121" w:anchor="sub_id=296" w:history="1">
        <w:r>
          <w:rPr>
            <w:rStyle w:val="a4"/>
            <w:i/>
            <w:iCs/>
          </w:rPr>
          <w:t>при</w:t>
        </w:r>
        <w:r>
          <w:rPr>
            <w:rStyle w:val="a4"/>
            <w:i/>
            <w:iCs/>
          </w:rPr>
          <w:t>казом</w:t>
        </w:r>
      </w:hyperlink>
      <w:r>
        <w:rPr>
          <w:rStyle w:val="s3"/>
        </w:rPr>
        <w:t xml:space="preserve"> Министра финансов РК от 12.07.17 г. № 431 (</w:t>
      </w:r>
      <w:hyperlink r:id="rId1122" w:anchor="sub_id=29600" w:history="1">
        <w:r>
          <w:rPr>
            <w:rStyle w:val="a4"/>
            <w:i/>
            <w:iCs/>
          </w:rPr>
          <w:t>см. стар. ред.</w:t>
        </w:r>
      </w:hyperlink>
      <w:r>
        <w:rPr>
          <w:rStyle w:val="s3"/>
        </w:rPr>
        <w:t xml:space="preserve">); </w:t>
      </w:r>
      <w:hyperlink r:id="rId1123" w:anchor="sub_id=296" w:history="1">
        <w:r>
          <w:rPr>
            <w:rStyle w:val="a4"/>
            <w:i/>
            <w:iCs/>
          </w:rPr>
          <w:t>приказом</w:t>
        </w:r>
      </w:hyperlink>
      <w:r>
        <w:rPr>
          <w:rStyle w:val="s3"/>
        </w:rPr>
        <w:t xml:space="preserve"> Министра финансов</w:t>
      </w:r>
      <w:r>
        <w:rPr>
          <w:rStyle w:val="s3"/>
        </w:rPr>
        <w:t xml:space="preserve"> РК от 06.09.17 г. № 543 (введено в действие с 1 января 2018 г.) (</w:t>
      </w:r>
      <w:hyperlink r:id="rId1124" w:anchor="sub_id=29600" w:history="1">
        <w:r>
          <w:rPr>
            <w:rStyle w:val="a4"/>
            <w:i/>
            <w:iCs/>
          </w:rPr>
          <w:t>см. стар. ред.</w:t>
        </w:r>
      </w:hyperlink>
      <w:r>
        <w:rPr>
          <w:rStyle w:val="s3"/>
        </w:rPr>
        <w:t xml:space="preserve">); изложен в редакции </w:t>
      </w:r>
      <w:hyperlink r:id="rId1125" w:anchor="sub_id=296" w:history="1">
        <w:r>
          <w:rPr>
            <w:rStyle w:val="a4"/>
            <w:i/>
            <w:iCs/>
          </w:rPr>
          <w:t>приказа</w:t>
        </w:r>
      </w:hyperlink>
      <w:r>
        <w:rPr>
          <w:rStyle w:val="s3"/>
        </w:rPr>
        <w:t xml:space="preserve"> Министра финансов РК от 23.02.18 г. № 269 (</w:t>
      </w:r>
      <w:hyperlink r:id="rId1126" w:anchor="sub_id=29600" w:history="1">
        <w:r>
          <w:rPr>
            <w:rStyle w:val="a4"/>
            <w:i/>
            <w:iCs/>
          </w:rPr>
          <w:t>см. стар. ред.</w:t>
        </w:r>
      </w:hyperlink>
      <w:r>
        <w:rPr>
          <w:rStyle w:val="s3"/>
        </w:rPr>
        <w:t xml:space="preserve">) (см. </w:t>
      </w:r>
      <w:hyperlink r:id="rId1127" w:anchor="sub_id=29600" w:history="1">
        <w:r>
          <w:rPr>
            <w:rStyle w:val="a4"/>
            <w:i/>
            <w:iCs/>
          </w:rPr>
          <w:t>редакцию</w:t>
        </w:r>
      </w:hyperlink>
      <w:r>
        <w:rPr>
          <w:rStyle w:val="s3"/>
        </w:rPr>
        <w:t xml:space="preserve"> пункта 296, действующую до 1 января 2020 г. для городов районного значения, сел, поселков, сельских округов с численностью населения две тысячи и менее человек); </w:t>
      </w:r>
      <w:hyperlink r:id="rId1128" w:anchor="sub_id=296" w:history="1">
        <w:r>
          <w:rPr>
            <w:rStyle w:val="a4"/>
            <w:i/>
            <w:iCs/>
          </w:rPr>
          <w:t>приказа</w:t>
        </w:r>
      </w:hyperlink>
      <w:r>
        <w:rPr>
          <w:rStyle w:val="s3"/>
        </w:rPr>
        <w:t xml:space="preserve"> Мини</w:t>
      </w:r>
      <w:r>
        <w:rPr>
          <w:rStyle w:val="s3"/>
        </w:rPr>
        <w:t>стра финансов РК от 30.11.18 г. № 1046 (</w:t>
      </w:r>
      <w:hyperlink r:id="rId1129" w:anchor="sub_id=29600" w:history="1">
        <w:r>
          <w:rPr>
            <w:rStyle w:val="a4"/>
            <w:i/>
            <w:iCs/>
          </w:rPr>
          <w:t>см. стар. ред.</w:t>
        </w:r>
      </w:hyperlink>
      <w:r>
        <w:rPr>
          <w:rStyle w:val="s3"/>
        </w:rPr>
        <w:t>)</w:t>
      </w:r>
    </w:p>
    <w:p w:rsidR="00000000" w:rsidRDefault="00596FAF">
      <w:pPr>
        <w:pStyle w:val="pj"/>
      </w:pPr>
      <w:r>
        <w:rPr>
          <w:rStyle w:val="s0"/>
        </w:rPr>
        <w:t>296. При поступлении в территориальное подразделение казначейства судебных актов, постановлений органов дознания и пр</w:t>
      </w:r>
      <w:r>
        <w:rPr>
          <w:rStyle w:val="s0"/>
        </w:rPr>
        <w:t>едварительного следствия, постановлений органов исполнительного производства, санкционированных прокурором, постановлений органов исполнительного производства санкционированных судом о наложении ареста на определенную денежную сумму, постановлений о принят</w:t>
      </w:r>
      <w:r>
        <w:rPr>
          <w:rStyle w:val="s0"/>
        </w:rPr>
        <w:t>ии мер по обеспечению исполнения исполнительного документа, ответственный исполнитель территориального подразделения казначейства блокирует проведение расходных операций в случаях:</w:t>
      </w:r>
    </w:p>
    <w:p w:rsidR="00000000" w:rsidRDefault="00596FAF">
      <w:pPr>
        <w:pStyle w:val="pj"/>
      </w:pPr>
      <w:r>
        <w:rPr>
          <w:rStyle w:val="s0"/>
        </w:rPr>
        <w:t>1) выставления на код государственного учреждения:</w:t>
      </w:r>
    </w:p>
    <w:p w:rsidR="00000000" w:rsidRDefault="00596FAF">
      <w:pPr>
        <w:pStyle w:val="pj"/>
      </w:pPr>
      <w:r>
        <w:rPr>
          <w:rStyle w:val="s0"/>
        </w:rPr>
        <w:t>по бюджетной программе (</w:t>
      </w:r>
      <w:r>
        <w:rPr>
          <w:rStyle w:val="s0"/>
        </w:rPr>
        <w:t>подпрограмме), по которой осуществляется содержание деятельности государственных учреждений, за исключением КБК расходов, по которым осуществляются платежи и переводы денег по:</w:t>
      </w:r>
    </w:p>
    <w:p w:rsidR="00000000" w:rsidRDefault="00596FAF">
      <w:pPr>
        <w:pStyle w:val="pj"/>
      </w:pPr>
      <w:r>
        <w:rPr>
          <w:rStyle w:val="s0"/>
        </w:rPr>
        <w:t>заработной плате и другим денежным выплатам, в том числе техническому персоналу;</w:t>
      </w:r>
    </w:p>
    <w:p w:rsidR="00000000" w:rsidRDefault="00596FAF">
      <w:pPr>
        <w:pStyle w:val="pj"/>
      </w:pPr>
      <w:r>
        <w:rPr>
          <w:rStyle w:val="s0"/>
        </w:rPr>
        <w:t>денежной компенсации, предусмотренной законодательными актами Республики Казахстан;</w:t>
      </w:r>
    </w:p>
    <w:p w:rsidR="00000000" w:rsidRDefault="00596FAF">
      <w:pPr>
        <w:pStyle w:val="pj"/>
      </w:pPr>
      <w:r>
        <w:rPr>
          <w:rStyle w:val="s0"/>
        </w:rPr>
        <w:t>налогам и другим обязательным платежам в бюджет;</w:t>
      </w:r>
    </w:p>
    <w:p w:rsidR="00000000" w:rsidRDefault="00596FAF">
      <w:pPr>
        <w:pStyle w:val="pj"/>
      </w:pPr>
      <w:r>
        <w:rPr>
          <w:rStyle w:val="s0"/>
        </w:rPr>
        <w:t>обязательным пенсионным взносам;</w:t>
      </w:r>
    </w:p>
    <w:p w:rsidR="00000000" w:rsidRDefault="00596FAF">
      <w:pPr>
        <w:pStyle w:val="pj"/>
      </w:pPr>
      <w:r>
        <w:rPr>
          <w:rStyle w:val="s0"/>
        </w:rPr>
        <w:t>профессиональным пенсионным взносам;</w:t>
      </w:r>
    </w:p>
    <w:p w:rsidR="00000000" w:rsidRDefault="00596FAF">
      <w:pPr>
        <w:pStyle w:val="pj"/>
      </w:pPr>
      <w:r>
        <w:rPr>
          <w:rStyle w:val="s0"/>
        </w:rPr>
        <w:t>удержаниям из заработной платы и других денежных выплат;</w:t>
      </w:r>
    </w:p>
    <w:p w:rsidR="00000000" w:rsidRDefault="00596FAF">
      <w:pPr>
        <w:pStyle w:val="pj"/>
      </w:pPr>
      <w:r>
        <w:rPr>
          <w:rStyle w:val="s0"/>
        </w:rPr>
        <w:t>социальным отчислениям;</w:t>
      </w:r>
    </w:p>
    <w:p w:rsidR="00000000" w:rsidRDefault="00596FAF">
      <w:pPr>
        <w:pStyle w:val="pj"/>
      </w:pPr>
      <w:r>
        <w:rPr>
          <w:rStyle w:val="s0"/>
        </w:rPr>
        <w:t>отчислениям и (или) взносам на обязательное социальное медицинское страхования;</w:t>
      </w:r>
    </w:p>
    <w:p w:rsidR="00000000" w:rsidRDefault="00596FAF">
      <w:pPr>
        <w:pStyle w:val="pj"/>
      </w:pPr>
      <w:r>
        <w:rPr>
          <w:rStyle w:val="s0"/>
        </w:rPr>
        <w:t>оплате банковских услуг;</w:t>
      </w:r>
    </w:p>
    <w:p w:rsidR="00000000" w:rsidRDefault="00596FAF">
      <w:pPr>
        <w:pStyle w:val="pj"/>
      </w:pPr>
      <w:r>
        <w:rPr>
          <w:rStyle w:val="s0"/>
        </w:rPr>
        <w:t>перечислениям денежных средств, н</w:t>
      </w:r>
      <w:r>
        <w:rPr>
          <w:rStyle w:val="s0"/>
        </w:rPr>
        <w:t>а стипендиальное обеспечение обучающимся по государственному заказу, получателями которых являются высшие учебные заведения Казахстана;</w:t>
      </w:r>
    </w:p>
    <w:p w:rsidR="00000000" w:rsidRDefault="00596FAF">
      <w:pPr>
        <w:pStyle w:val="pj"/>
      </w:pPr>
      <w:r>
        <w:rPr>
          <w:rStyle w:val="s0"/>
        </w:rPr>
        <w:t>пенсиям, пособиям населению;</w:t>
      </w:r>
    </w:p>
    <w:p w:rsidR="00000000" w:rsidRDefault="00596FAF">
      <w:pPr>
        <w:pStyle w:val="pj"/>
      </w:pPr>
      <w:r>
        <w:rPr>
          <w:rStyle w:val="s0"/>
        </w:rPr>
        <w:t>2) выставления на КСН платных услуг, КСН благотворительной помощи, КСН местного самоуправле</w:t>
      </w:r>
      <w:r>
        <w:rPr>
          <w:rStyle w:val="s0"/>
        </w:rPr>
        <w:t>ния на сумму исполнительного документа;</w:t>
      </w:r>
    </w:p>
    <w:p w:rsidR="00000000" w:rsidRDefault="00596FAF">
      <w:pPr>
        <w:pStyle w:val="pj"/>
      </w:pPr>
      <w:r>
        <w:rPr>
          <w:rStyle w:val="s0"/>
        </w:rPr>
        <w:t>3) выставления на счет субъекта квазигосударственного сектора на сумму исполнительного документа.</w:t>
      </w:r>
    </w:p>
    <w:p w:rsidR="00000000" w:rsidRDefault="00596FAF">
      <w:pPr>
        <w:pStyle w:val="pj"/>
      </w:pPr>
      <w:r>
        <w:rPr>
          <w:rStyle w:val="s0"/>
        </w:rPr>
        <w:t>В случае отсутствия у государственного учреждения бюджетной программы (подпрограммы) по содержанию деятельности госуда</w:t>
      </w:r>
      <w:r>
        <w:rPr>
          <w:rStyle w:val="s0"/>
        </w:rPr>
        <w:t>рственного учреждения, блокировке подлежит бюджетная программа (подпрограмма), по которой содержится администратор бюджетных программ либо государственное учреждение, через которое осуществляется содержание указанного в судебном акте, постановлении государ</w:t>
      </w:r>
      <w:r>
        <w:rPr>
          <w:rStyle w:val="s0"/>
        </w:rPr>
        <w:t>ственного учреждения, за исключением расходов, указанных в подпункте 1) настоящего пункта. Блокировка осуществляется до отзыва соответствующим органом судебных актов, постановлений, указанных в абзаце первом настоящего пункта Правил.</w:t>
      </w:r>
    </w:p>
    <w:p w:rsidR="00000000" w:rsidRDefault="00596FAF">
      <w:pPr>
        <w:pStyle w:val="pji"/>
      </w:pPr>
      <w:r>
        <w:rPr>
          <w:rStyle w:val="s3"/>
        </w:rPr>
        <w:t>Пункт 297 изложен в ре</w:t>
      </w:r>
      <w:r>
        <w:rPr>
          <w:rStyle w:val="s3"/>
        </w:rPr>
        <w:t xml:space="preserve">дакции </w:t>
      </w:r>
      <w:hyperlink r:id="rId1130" w:anchor="sub_id=297" w:history="1">
        <w:r>
          <w:rPr>
            <w:rStyle w:val="a4"/>
            <w:i/>
            <w:iCs/>
          </w:rPr>
          <w:t>приказа</w:t>
        </w:r>
      </w:hyperlink>
      <w:r>
        <w:rPr>
          <w:rStyle w:val="s3"/>
        </w:rPr>
        <w:t xml:space="preserve"> Министра финансов РК от 24.11.15 г. № 586 (</w:t>
      </w:r>
      <w:hyperlink r:id="rId1131" w:anchor="sub_id=29700" w:history="1">
        <w:r>
          <w:rPr>
            <w:rStyle w:val="a4"/>
            <w:i/>
            <w:iCs/>
          </w:rPr>
          <w:t>см. стар. ред.</w:t>
        </w:r>
      </w:hyperlink>
      <w:r>
        <w:rPr>
          <w:rStyle w:val="s3"/>
        </w:rPr>
        <w:t>); внесены изменения</w:t>
      </w:r>
      <w:r>
        <w:rPr>
          <w:rStyle w:val="s3"/>
        </w:rPr>
        <w:t xml:space="preserve"> в соответствии с </w:t>
      </w:r>
      <w:hyperlink r:id="rId1132" w:anchor="sub_id=297" w:history="1">
        <w:r>
          <w:rPr>
            <w:rStyle w:val="a4"/>
            <w:i/>
            <w:iCs/>
          </w:rPr>
          <w:t>приказом</w:t>
        </w:r>
      </w:hyperlink>
      <w:r>
        <w:rPr>
          <w:rStyle w:val="s3"/>
        </w:rPr>
        <w:t xml:space="preserve"> Министра финансов РК от 23.02.18 г. № 269 (</w:t>
      </w:r>
      <w:hyperlink r:id="rId1133" w:anchor="sub_id=29700" w:history="1">
        <w:r>
          <w:rPr>
            <w:rStyle w:val="a4"/>
            <w:i/>
            <w:iCs/>
          </w:rPr>
          <w:t>см. стар. ред.</w:t>
        </w:r>
      </w:hyperlink>
      <w:r>
        <w:rPr>
          <w:rStyle w:val="s3"/>
        </w:rPr>
        <w:t>)</w:t>
      </w:r>
    </w:p>
    <w:p w:rsidR="00000000" w:rsidRDefault="00596FAF">
      <w:pPr>
        <w:pStyle w:val="pj"/>
      </w:pPr>
      <w:r>
        <w:rPr>
          <w:rStyle w:val="s0"/>
        </w:rPr>
        <w:t>297. П</w:t>
      </w:r>
      <w:r>
        <w:rPr>
          <w:rStyle w:val="s0"/>
        </w:rPr>
        <w:t>ри поступлении в территориальное подразделение казначейства распоряжений органа государственных доходов о приостановлении расходных операций на бумажном носителе либо посредством электронной системы документооборота, подписанных первым руководителем, завер</w:t>
      </w:r>
      <w:r>
        <w:rPr>
          <w:rStyle w:val="s0"/>
        </w:rPr>
        <w:t>енных гербовой печатью органа государственных доходов, ответственный исполнитель казначейства приостанавливает проведение всех платежей и переводов денег государственного учреждения/субъекта квазигосударственного сектора, по указанным в распоряжении КСН, з</w:t>
      </w:r>
      <w:r>
        <w:rPr>
          <w:rStyle w:val="s0"/>
        </w:rPr>
        <w:t>а исключением расходов, предусмотренных налоговым и таможенным законодательством.</w:t>
      </w:r>
    </w:p>
    <w:p w:rsidR="00000000" w:rsidRDefault="00596FAF">
      <w:pPr>
        <w:pStyle w:val="pj"/>
      </w:pPr>
      <w:r>
        <w:rPr>
          <w:rStyle w:val="s0"/>
        </w:rPr>
        <w:t>При поступлении в органы казначейства распоряжений уполномоченного органа по внутреннему государственному аудиту о приостановлении расходных операций на бумажном носителе либ</w:t>
      </w:r>
      <w:r>
        <w:rPr>
          <w:rStyle w:val="s0"/>
        </w:rPr>
        <w:t>о посредством электронной системы документооборота, подписанных первым руководителем либо лицом его замещающим, заверенных гербовой печатью уполномоченного органа по внутреннему государственному аудиту, ответственный исполнитель казначейства приостанавлива</w:t>
      </w:r>
      <w:r>
        <w:rPr>
          <w:rStyle w:val="s0"/>
        </w:rPr>
        <w:t>ет проведение всех платежей и переводов денег государственного учреждения/субъекта квазигосударственного сектора, по указанным в распоряжении кодам и счетам, открытым в центральном уполномоченном органе по исполнению бюджета, за исключением расходов предус</w:t>
      </w:r>
      <w:r>
        <w:rPr>
          <w:rStyle w:val="s0"/>
        </w:rPr>
        <w:t>мотренных законодательством о государственном аудите и финансовом контроле, а также расходов предусмотренных подпунктом 1) пункта 296 настоящих Правил.</w:t>
      </w:r>
    </w:p>
    <w:p w:rsidR="00000000" w:rsidRDefault="00596FAF">
      <w:pPr>
        <w:pStyle w:val="pj"/>
      </w:pPr>
      <w:r>
        <w:rPr>
          <w:rStyle w:val="s0"/>
        </w:rPr>
        <w:t>Возобновление проведения всех платежей и переводов денег государственного учреждения/субъекта квазигосуд</w:t>
      </w:r>
      <w:r>
        <w:rPr>
          <w:rStyle w:val="s0"/>
        </w:rPr>
        <w:t>арственного сектора, приостановленных распоряжением уполномоченного органа по внутреннему государственному аудиту осуществляется на основании документа уполномоченного органа по внутреннему государственному аудиту об отмене распоряжения, подписанного первы</w:t>
      </w:r>
      <w:r>
        <w:rPr>
          <w:rStyle w:val="s0"/>
        </w:rPr>
        <w:t>м руководителем либо лицом его замещающим, заверенного гербовой печатью уполномоченного органа по внутреннему государственному аудиту.</w:t>
      </w:r>
    </w:p>
    <w:p w:rsidR="00000000" w:rsidRDefault="00596FAF">
      <w:pPr>
        <w:pStyle w:val="pj"/>
      </w:pPr>
      <w:r>
        <w:rPr>
          <w:rStyle w:val="s0"/>
        </w:rPr>
        <w:t>Документ об отмене распоряжения содержит наименование и БИН уполномоченного органа по внутреннему государственному аудиту</w:t>
      </w:r>
      <w:r>
        <w:rPr>
          <w:rStyle w:val="s0"/>
        </w:rPr>
        <w:t>, наименование и БИН государственного учреждения/субъекта квазигосударственного сектора, номер и дату распоряжения, на основании которого приостановлены расходные операции, номер кода и счетов государственного учреждения/субъекта квазигосударственного сект</w:t>
      </w:r>
      <w:r>
        <w:rPr>
          <w:rStyle w:val="s0"/>
        </w:rPr>
        <w:t>ора, по которым необходимо возобновить расходные операции.</w:t>
      </w:r>
    </w:p>
    <w:p w:rsidR="00000000" w:rsidRDefault="00596FAF">
      <w:pPr>
        <w:pStyle w:val="pj"/>
      </w:pPr>
      <w:r>
        <w:rPr>
          <w:rStyle w:val="s0"/>
        </w:rPr>
        <w:t xml:space="preserve">298. Добровольное исполнение исполнительного документа государственным учреждением до предъявления инкассового распоряжения в территориальное подразделение казначейства осуществляется по специфике </w:t>
      </w:r>
      <w:r>
        <w:rPr>
          <w:rStyle w:val="s0"/>
        </w:rPr>
        <w:t>экономической классификации расходов бюджета 165 «Исполнение исполнительных документов, судебных актов» на основании счета к оплате в сроки, установленные им.</w:t>
      </w:r>
    </w:p>
    <w:p w:rsidR="00000000" w:rsidRDefault="00596FAF">
      <w:pPr>
        <w:pStyle w:val="pj"/>
      </w:pPr>
      <w:r>
        <w:rPr>
          <w:rStyle w:val="s0"/>
        </w:rPr>
        <w:t>При добровольном исполнении исполнительного документа оплата за услуги привлекаемых юристов, конс</w:t>
      </w:r>
      <w:r>
        <w:rPr>
          <w:rStyle w:val="s0"/>
        </w:rPr>
        <w:t>ультантов, уплата государственной пошлины осуществляются по соответствующим спецификам экономической классификации расходов бюджета Единой бюджетной классификации Республики Казахстан.</w:t>
      </w:r>
    </w:p>
    <w:p w:rsidR="00000000" w:rsidRDefault="00596FAF">
      <w:pPr>
        <w:pStyle w:val="pj"/>
      </w:pPr>
      <w:r>
        <w:rPr>
          <w:rStyle w:val="s0"/>
        </w:rPr>
        <w:t> </w:t>
      </w:r>
    </w:p>
    <w:p w:rsidR="00000000" w:rsidRDefault="00596FAF">
      <w:pPr>
        <w:pStyle w:val="pj"/>
      </w:pPr>
      <w:r>
        <w:rPr>
          <w:rStyle w:val="s0"/>
        </w:rPr>
        <w:t> </w:t>
      </w:r>
    </w:p>
    <w:p w:rsidR="00000000" w:rsidRDefault="00596FAF">
      <w:pPr>
        <w:pStyle w:val="pc"/>
      </w:pPr>
      <w:bookmarkStart w:id="73" w:name="SUB29900"/>
      <w:bookmarkEnd w:id="73"/>
      <w:r>
        <w:rPr>
          <w:rStyle w:val="s1"/>
        </w:rPr>
        <w:t xml:space="preserve">Параграф 17. Порядок перечисления трансфертов </w:t>
      </w:r>
      <w:r>
        <w:rPr>
          <w:b/>
          <w:bCs/>
        </w:rPr>
        <w:br/>
      </w:r>
      <w:r>
        <w:rPr>
          <w:rStyle w:val="s1"/>
        </w:rPr>
        <w:t>нижестоящим бюджетам</w:t>
      </w:r>
    </w:p>
    <w:p w:rsidR="00000000" w:rsidRDefault="00596FAF">
      <w:pPr>
        <w:pStyle w:val="pj"/>
      </w:pPr>
      <w:r>
        <w:rPr>
          <w:rStyle w:val="s0"/>
        </w:rPr>
        <w:t> </w:t>
      </w:r>
    </w:p>
    <w:p w:rsidR="00000000" w:rsidRDefault="00596FAF">
      <w:pPr>
        <w:pStyle w:val="pji"/>
      </w:pPr>
      <w:r>
        <w:rPr>
          <w:rStyle w:val="s3"/>
        </w:rPr>
        <w:t xml:space="preserve">Пункт 299 изложен в редакции </w:t>
      </w:r>
      <w:hyperlink r:id="rId1134" w:anchor="sub_id=299" w:history="1">
        <w:r>
          <w:rPr>
            <w:rStyle w:val="a4"/>
            <w:i/>
            <w:iCs/>
          </w:rPr>
          <w:t>приказа</w:t>
        </w:r>
      </w:hyperlink>
      <w:r>
        <w:rPr>
          <w:rStyle w:val="s3"/>
        </w:rPr>
        <w:t xml:space="preserve"> Министра финансов РК от 09.10.15 г. № 509 (</w:t>
      </w:r>
      <w:hyperlink r:id="rId1135" w:anchor="sub_id=29900" w:history="1">
        <w:r>
          <w:rPr>
            <w:rStyle w:val="a4"/>
            <w:i/>
            <w:iCs/>
          </w:rPr>
          <w:t>см. стар.</w:t>
        </w:r>
        <w:r>
          <w:rPr>
            <w:rStyle w:val="a4"/>
            <w:i/>
            <w:iCs/>
          </w:rPr>
          <w:t xml:space="preserve"> ред.</w:t>
        </w:r>
      </w:hyperlink>
      <w:r>
        <w:rPr>
          <w:rStyle w:val="s3"/>
        </w:rPr>
        <w:t xml:space="preserve">); внесены изменения в соответствии с </w:t>
      </w:r>
      <w:hyperlink r:id="rId1136" w:anchor="sub_id=299" w:history="1">
        <w:r>
          <w:rPr>
            <w:rStyle w:val="a4"/>
            <w:i/>
            <w:iCs/>
          </w:rPr>
          <w:t>приказом</w:t>
        </w:r>
      </w:hyperlink>
      <w:r>
        <w:rPr>
          <w:rStyle w:val="s3"/>
        </w:rPr>
        <w:t xml:space="preserve"> Министра финансов РК от 24.11.15 г. № 586 (</w:t>
      </w:r>
      <w:hyperlink r:id="rId1137" w:anchor="sub_id=29900" w:history="1">
        <w:r>
          <w:rPr>
            <w:rStyle w:val="a4"/>
            <w:i/>
            <w:iCs/>
          </w:rPr>
          <w:t>см. стар. ред.</w:t>
        </w:r>
      </w:hyperlink>
      <w:r>
        <w:rPr>
          <w:rStyle w:val="s3"/>
        </w:rPr>
        <w:t xml:space="preserve">); </w:t>
      </w:r>
      <w:hyperlink r:id="rId1138" w:anchor="sub_id=299" w:history="1">
        <w:r>
          <w:rPr>
            <w:rStyle w:val="a4"/>
            <w:i/>
            <w:iCs/>
          </w:rPr>
          <w:t>приказом</w:t>
        </w:r>
      </w:hyperlink>
      <w:r>
        <w:rPr>
          <w:rStyle w:val="s3"/>
        </w:rPr>
        <w:t xml:space="preserve"> Министра финансов РК от 06.09.17 г. № 543 (</w:t>
      </w:r>
      <w:hyperlink r:id="rId1139" w:anchor="sub_id=29900" w:history="1">
        <w:r>
          <w:rPr>
            <w:rStyle w:val="a4"/>
            <w:i/>
            <w:iCs/>
          </w:rPr>
          <w:t>см. стар. ред.</w:t>
        </w:r>
      </w:hyperlink>
      <w:r>
        <w:rPr>
          <w:rStyle w:val="s3"/>
        </w:rPr>
        <w:t>); изл</w:t>
      </w:r>
      <w:r>
        <w:rPr>
          <w:rStyle w:val="s3"/>
        </w:rPr>
        <w:t>ожен в редакции  </w:t>
      </w:r>
      <w:hyperlink r:id="rId1140" w:anchor="sub_id=299" w:history="1">
        <w:r>
          <w:rPr>
            <w:rStyle w:val="a4"/>
            <w:i/>
            <w:iCs/>
          </w:rPr>
          <w:t>приказа</w:t>
        </w:r>
      </w:hyperlink>
      <w:r>
        <w:rPr>
          <w:rStyle w:val="s3"/>
        </w:rPr>
        <w:t xml:space="preserve"> Министра финансов РК от 23.02.18 г. № 269 (</w:t>
      </w:r>
      <w:hyperlink r:id="rId1141" w:anchor="sub_id=29900" w:history="1">
        <w:r>
          <w:rPr>
            <w:rStyle w:val="a4"/>
            <w:i/>
            <w:iCs/>
          </w:rPr>
          <w:t>см. стар. ред.</w:t>
        </w:r>
      </w:hyperlink>
      <w:r>
        <w:rPr>
          <w:rStyle w:val="s3"/>
        </w:rPr>
        <w:t>); внесены</w:t>
      </w:r>
      <w:r>
        <w:rPr>
          <w:rStyle w:val="s3"/>
        </w:rPr>
        <w:t xml:space="preserve"> изменения в соответствии </w:t>
      </w:r>
      <w:hyperlink r:id="rId1142" w:anchor="sub_id=299" w:history="1">
        <w:r>
          <w:rPr>
            <w:rStyle w:val="a4"/>
            <w:i/>
            <w:iCs/>
            <w:bdr w:val="none" w:sz="0" w:space="0" w:color="auto" w:frame="1"/>
          </w:rPr>
          <w:t>приказом</w:t>
        </w:r>
      </w:hyperlink>
      <w:r>
        <w:rPr>
          <w:rStyle w:val="s3"/>
        </w:rPr>
        <w:t xml:space="preserve"> Министра финансов РК от 04.10.18 г. № 885 (</w:t>
      </w:r>
      <w:hyperlink r:id="rId1143" w:anchor="sub_id=29900" w:history="1">
        <w:r>
          <w:rPr>
            <w:rStyle w:val="a4"/>
            <w:i/>
            <w:iCs/>
            <w:bdr w:val="none" w:sz="0" w:space="0" w:color="auto" w:frame="1"/>
          </w:rPr>
          <w:t>см. стар. ред.</w:t>
        </w:r>
      </w:hyperlink>
      <w:r>
        <w:rPr>
          <w:rStyle w:val="s3"/>
        </w:rPr>
        <w:t xml:space="preserve">); </w:t>
      </w:r>
      <w:hyperlink r:id="rId1144" w:anchor="sub_id=299" w:history="1">
        <w:r>
          <w:rPr>
            <w:rStyle w:val="a4"/>
            <w:i/>
            <w:iCs/>
          </w:rPr>
          <w:t>приказом</w:t>
        </w:r>
      </w:hyperlink>
      <w:r>
        <w:rPr>
          <w:rStyle w:val="s3"/>
        </w:rPr>
        <w:t xml:space="preserve"> Заместителя Премьер-Министра - Министра финансов РК от 12.04.22 г. № 397 (</w:t>
      </w:r>
      <w:hyperlink r:id="rId1145" w:anchor="sub_id=29900" w:history="1">
        <w:r>
          <w:rPr>
            <w:rStyle w:val="a4"/>
            <w:i/>
            <w:iCs/>
          </w:rPr>
          <w:t>см. ст</w:t>
        </w:r>
        <w:r>
          <w:rPr>
            <w:rStyle w:val="a4"/>
            <w:i/>
            <w:iCs/>
          </w:rPr>
          <w:t>ар. ред.</w:t>
        </w:r>
      </w:hyperlink>
      <w:r>
        <w:rPr>
          <w:rStyle w:val="s3"/>
        </w:rPr>
        <w:t>)</w:t>
      </w:r>
    </w:p>
    <w:p w:rsidR="00000000" w:rsidRDefault="00596FAF">
      <w:pPr>
        <w:pStyle w:val="pj"/>
      </w:pPr>
      <w:r>
        <w:rPr>
          <w:rStyle w:val="s0"/>
        </w:rPr>
        <w:t>299. Трансферты нижестоящим бюджетам, включая трансферты за счет средств резерва Правительства Республики Казахстан и местного исполнительного органа области, перечисляются в доходы нижестоящих бюджетов администратором бюджетных программ на основ</w:t>
      </w:r>
      <w:r>
        <w:rPr>
          <w:rStyle w:val="s0"/>
        </w:rPr>
        <w:t>ании утвержденного в установленном порядке индивидуального плана финансирования соответствующей бюджетной программы (подпрограммы) по платежам.</w:t>
      </w:r>
    </w:p>
    <w:p w:rsidR="00000000" w:rsidRDefault="00596FAF">
      <w:pPr>
        <w:pStyle w:val="pj"/>
      </w:pPr>
      <w:r>
        <w:rPr>
          <w:rStyle w:val="s0"/>
        </w:rPr>
        <w:t>Целевые трансферты на развитие перечисляются из вышестоящего бюджета в нижестоящие бюджеты на основании индивиду</w:t>
      </w:r>
      <w:r>
        <w:rPr>
          <w:rStyle w:val="s0"/>
        </w:rPr>
        <w:t>ального плана финансирования соответствующей бюджетной программы (подпрограммы) по платежам, утвержденного в установленном порядке. Целевые трансферты на развитие для реализации местных бюджетных инвестиций выделяются нижестоящим бюджетам одной суммой с по</w:t>
      </w:r>
      <w:r>
        <w:rPr>
          <w:rStyle w:val="s0"/>
        </w:rPr>
        <w:t>объектным распределением в бюджетных программах.</w:t>
      </w:r>
    </w:p>
    <w:p w:rsidR="00000000" w:rsidRDefault="00596FAF">
      <w:pPr>
        <w:pStyle w:val="pj"/>
      </w:pPr>
      <w:r>
        <w:rPr>
          <w:rStyle w:val="s0"/>
        </w:rPr>
        <w:t>Местные исполнительные органы областей, городов республиканского значения, столицы в двух недельный срок после принятия соответствующих постановлений местных исполнительных органов о реализации решений масли</w:t>
      </w:r>
      <w:r>
        <w:rPr>
          <w:rStyle w:val="s0"/>
        </w:rPr>
        <w:t>хатов о местных бюджетах направляют сводную информацию о местных бюджетных инвестиционных проектах в разрезе объектов, на реализацию которых предусмотрены средства в соответствующих местных бюджетах с указанием годовых сумм на текущий финансовый год и на п</w:t>
      </w:r>
      <w:r>
        <w:rPr>
          <w:rStyle w:val="s0"/>
        </w:rPr>
        <w:t>лановый период в центральный уполномоченный орган по исполнению бюджета и соответствующему администратору республиканских бюджетных программ.</w:t>
      </w:r>
    </w:p>
    <w:p w:rsidR="00000000" w:rsidRDefault="00596FAF">
      <w:pPr>
        <w:pStyle w:val="pj"/>
      </w:pPr>
      <w:r>
        <w:rPr>
          <w:rStyle w:val="s0"/>
        </w:rPr>
        <w:t>Местным исполнительным органам не допускается перераспределять суммы местных бюджетных инвестиционных проектов, финансируемых за счет целевых трансфертов на развитие из вышестоящего бюджета, в пределах одной бюджетной программы на расходы, связанные с увел</w:t>
      </w:r>
      <w:r>
        <w:rPr>
          <w:rStyle w:val="s0"/>
        </w:rPr>
        <w:t>ичением сметной стоимости бюджетного инвестиционного проекта, а также на финансирование новых бюджетных инвестиционных проектов, за исключением случаев, когда введение новых бюджетных инвестиционных проектов обусловлено предупреждением или ликвидацией чрез</w:t>
      </w:r>
      <w:r>
        <w:rPr>
          <w:rStyle w:val="s0"/>
        </w:rPr>
        <w:t>вычайных ситуаций социального, природного и техногенного характера регионального и глобального масштаба, а также проведением мероприятий по обеспечению правового режима чрезвычайного положения на основании положительного решения Республиканской бюджетной к</w:t>
      </w:r>
      <w:r>
        <w:rPr>
          <w:rStyle w:val="s0"/>
        </w:rPr>
        <w:t>омиссии.</w:t>
      </w:r>
    </w:p>
    <w:p w:rsidR="00000000" w:rsidRDefault="00596FAF">
      <w:pPr>
        <w:pStyle w:val="pj"/>
      </w:pPr>
      <w:r>
        <w:rPr>
          <w:rStyle w:val="s0"/>
        </w:rPr>
        <w:t>Бюджетные субвенции передаются из вышестоящих бюджетов в нижестоящие в пределах сумм, утвержденных законом о республиканском бюджете или решением маслихата о местном бюджете на соответствующий финансовый год, перечисление осуществляется уполномоче</w:t>
      </w:r>
      <w:r>
        <w:rPr>
          <w:rStyle w:val="s0"/>
        </w:rPr>
        <w:t>нным органом по исполнению вышестоящего бюджета в течение первой декады месяца, в пределах сумм, предусмотренных в сводном плане поступлений и финансирования по платежам вышестоящего бюджета по направлениям расходов нижестоящих бюджетов.</w:t>
      </w:r>
    </w:p>
    <w:p w:rsidR="00000000" w:rsidRDefault="00596FAF">
      <w:pPr>
        <w:pStyle w:val="pj"/>
      </w:pPr>
      <w:r>
        <w:rPr>
          <w:rStyle w:val="s0"/>
        </w:rPr>
        <w:t>Перечисление транс</w:t>
      </w:r>
      <w:r>
        <w:rPr>
          <w:rStyle w:val="s0"/>
        </w:rPr>
        <w:t>фертов производится уполномоченным органом по исполнению вышестоящего бюджета, администратором бюджетных программ вышестоящего бюджета на основании счета к оплате с применением для обозначения назначения платежа кодов поступлений ЕБК РК категории 4, класса</w:t>
      </w:r>
      <w:r>
        <w:rPr>
          <w:rStyle w:val="s0"/>
        </w:rPr>
        <w:t xml:space="preserve"> 02 «Трансферты из вышестоящих органов государственного управления» и доведением до уполномоченного органа по исполнению соответствующего нижестоящего бюджета копии счета к оплате по каждому перечислению трансфертов.</w:t>
      </w:r>
    </w:p>
    <w:p w:rsidR="00000000" w:rsidRDefault="00596FAF">
      <w:pPr>
        <w:pStyle w:val="pj"/>
      </w:pPr>
      <w:r>
        <w:rPr>
          <w:rStyle w:val="s0"/>
        </w:rPr>
        <w:t>В случае образования экономии бюджетных</w:t>
      </w:r>
      <w:r>
        <w:rPr>
          <w:rStyle w:val="s0"/>
        </w:rPr>
        <w:t xml:space="preserve"> средств в текущем финансовом году по местным бюджетным инвестиционным проектам в рамках одной бюджетной программы (подпрограммы), за исключением программ (подпрограмм), финансируемых за счет средств займов, грантов, целевых трансфертов из Национального фо</w:t>
      </w:r>
      <w:r>
        <w:rPr>
          <w:rStyle w:val="s0"/>
        </w:rPr>
        <w:t>нда Республики Казахстан, целевых трансфертов из вышестоящего бюджета и в пределах одной области, местным исполнительным органам, за исключением части четвертой настоящего пункта, разрешается направлять данную сумму на реализацию местных бюджетных инвестиц</w:t>
      </w:r>
      <w:r>
        <w:rPr>
          <w:rStyle w:val="s0"/>
        </w:rPr>
        <w:t>ионных проектов, предусмотренных в плановом периоде, а также осуществлять перенос сумм между местными бюджетными инвестиционными проектами в текущем финансовом году:</w:t>
      </w:r>
    </w:p>
    <w:p w:rsidR="00000000" w:rsidRDefault="00596FAF">
      <w:pPr>
        <w:pStyle w:val="pj"/>
      </w:pPr>
      <w:r>
        <w:rPr>
          <w:rStyle w:val="s0"/>
        </w:rPr>
        <w:t>местными исполнительными органами областей, городов республиканского значения и столицы по</w:t>
      </w:r>
      <w:r>
        <w:rPr>
          <w:rStyle w:val="s0"/>
        </w:rPr>
        <w:t xml:space="preserve"> согласованию с администраторами республиканских бюджетных программ без рассмотрения на соответствующей бюджетной комиссии области, города республиканского значения, столицы путем внесения изменений в бюджетную программу;</w:t>
      </w:r>
    </w:p>
    <w:p w:rsidR="00000000" w:rsidRDefault="00596FAF">
      <w:pPr>
        <w:pStyle w:val="pj"/>
      </w:pPr>
      <w:r>
        <w:rPr>
          <w:rStyle w:val="s0"/>
        </w:rPr>
        <w:t xml:space="preserve">местными исполнительными органами </w:t>
      </w:r>
      <w:r>
        <w:rPr>
          <w:rStyle w:val="s0"/>
        </w:rPr>
        <w:t>районов (города областного значения) по согласованию с местным исполнительным органом области без рассмотрения на соответствующей бюджетной комиссии района (города областного значения) путем внесения изменений в бюджетную программу;</w:t>
      </w:r>
    </w:p>
    <w:p w:rsidR="00000000" w:rsidRDefault="00596FAF">
      <w:pPr>
        <w:pStyle w:val="pj"/>
      </w:pPr>
      <w:r>
        <w:rPr>
          <w:rStyle w:val="s0"/>
        </w:rPr>
        <w:t>аппаратами акимов город</w:t>
      </w:r>
      <w:r>
        <w:rPr>
          <w:rStyle w:val="s0"/>
        </w:rPr>
        <w:t>ов районного значения, села, поселка, сельского округа по согласованию с местным исполнительным органом района (города областного значения) с обязательным рассмотрением в установленном порядке бюджетной комиссией района (города областного значения).</w:t>
      </w:r>
    </w:p>
    <w:p w:rsidR="00000000" w:rsidRDefault="00596FAF">
      <w:pPr>
        <w:pStyle w:val="pj"/>
      </w:pPr>
      <w:r>
        <w:rPr>
          <w:rStyle w:val="s0"/>
        </w:rPr>
        <w:t>Админи</w:t>
      </w:r>
      <w:r>
        <w:rPr>
          <w:rStyle w:val="s0"/>
        </w:rPr>
        <w:t>страторы бюджетных программ вышестоящего бюджета в 5-дневный срок после согласования перечня инвестиционных проектов с годовыми суммами, измененными в результате перераспределения образовавшейся в течении года экономии в рамках одной бюджетной программы, п</w:t>
      </w:r>
      <w:r>
        <w:rPr>
          <w:rStyle w:val="s0"/>
        </w:rPr>
        <w:t>редставленного местными исполнительными органами, направляют его в соответствующие уполномоченные органы по бюджетному планированию и исполнению бюджета.</w:t>
      </w:r>
    </w:p>
    <w:p w:rsidR="00000000" w:rsidRDefault="00596FAF">
      <w:pPr>
        <w:pStyle w:val="pj"/>
      </w:pPr>
      <w:bookmarkStart w:id="74" w:name="SUB30000"/>
      <w:bookmarkEnd w:id="74"/>
      <w:r>
        <w:rPr>
          <w:rStyle w:val="s0"/>
        </w:rPr>
        <w:t xml:space="preserve">300. Перечисление целевых трансфертов производится с соблюдением норм предусмотренных абзацем первым </w:t>
      </w:r>
      <w:hyperlink w:anchor="sub29900" w:history="1">
        <w:r>
          <w:rPr>
            <w:rStyle w:val="a4"/>
          </w:rPr>
          <w:t>пункта 299</w:t>
        </w:r>
      </w:hyperlink>
      <w:r>
        <w:rPr>
          <w:rStyle w:val="s0"/>
        </w:rPr>
        <w:t xml:space="preserve"> настоящих Правил на основании предоставленного администратором программ вышестоящего бюджета счета к оплате. </w:t>
      </w:r>
    </w:p>
    <w:p w:rsidR="00000000" w:rsidRDefault="00596FAF">
      <w:pPr>
        <w:pStyle w:val="pj"/>
      </w:pPr>
      <w:r>
        <w:rPr>
          <w:rStyle w:val="s0"/>
        </w:rPr>
        <w:t xml:space="preserve">Администратор бюджетных программ обеспечивает обоснованность и правомерность предоставления в территориальное подразделение казначейства счета к оплате на перечисление целевых трансфертов. </w:t>
      </w:r>
    </w:p>
    <w:p w:rsidR="00000000" w:rsidRDefault="00596FAF">
      <w:pPr>
        <w:pStyle w:val="pj"/>
      </w:pPr>
      <w:r>
        <w:rPr>
          <w:rStyle w:val="s0"/>
        </w:rPr>
        <w:t>Расходы администраторов программ нижестоящего бюджета по местным б</w:t>
      </w:r>
      <w:r>
        <w:rPr>
          <w:rStyle w:val="s0"/>
        </w:rPr>
        <w:t xml:space="preserve">юджетным программам, реализуемым за счет трансфертов из вышестоящего бюджета, осуществляются в установленном настоящими Правилами порядке в зависимости от используемой специфики экономической классификации расходов. </w:t>
      </w:r>
    </w:p>
    <w:p w:rsidR="00000000" w:rsidRDefault="00596FAF">
      <w:pPr>
        <w:pStyle w:val="pji"/>
      </w:pPr>
      <w:r>
        <w:rPr>
          <w:rStyle w:val="s3"/>
        </w:rPr>
        <w:t>В пункт 301 внесены изменения в соответ</w:t>
      </w:r>
      <w:r>
        <w:rPr>
          <w:rStyle w:val="s3"/>
        </w:rPr>
        <w:t xml:space="preserve">ствии с </w:t>
      </w:r>
      <w:hyperlink r:id="rId1146" w:anchor="sub_id=301" w:history="1">
        <w:r>
          <w:rPr>
            <w:rStyle w:val="a4"/>
            <w:i/>
            <w:iCs/>
          </w:rPr>
          <w:t>приказом</w:t>
        </w:r>
      </w:hyperlink>
      <w:r>
        <w:rPr>
          <w:rStyle w:val="s3"/>
        </w:rPr>
        <w:t xml:space="preserve"> Министра финансов РК от 06.09.17 г. № 543 (</w:t>
      </w:r>
      <w:hyperlink r:id="rId1147" w:anchor="sub_id=30100" w:history="1">
        <w:r>
          <w:rPr>
            <w:rStyle w:val="a4"/>
            <w:i/>
            <w:iCs/>
          </w:rPr>
          <w:t>см. стар. ред.</w:t>
        </w:r>
      </w:hyperlink>
      <w:r>
        <w:rPr>
          <w:rStyle w:val="s3"/>
        </w:rPr>
        <w:t>)</w:t>
      </w:r>
    </w:p>
    <w:p w:rsidR="00000000" w:rsidRDefault="00596FAF">
      <w:pPr>
        <w:pStyle w:val="pj"/>
      </w:pPr>
      <w:r>
        <w:rPr>
          <w:rStyle w:val="s0"/>
        </w:rPr>
        <w:t>301. В случае ко</w:t>
      </w:r>
      <w:r>
        <w:rPr>
          <w:rStyle w:val="s0"/>
        </w:rPr>
        <w:t xml:space="preserve">мпенсации потерь вышестоящих бюджетов, вытекающих из принятия законодательных актов, актов Президента Республики Казахстан, влекущих увеличение расходов в связи с передачей функций государственных органов из нижестоящих уровней государственного управления </w:t>
      </w:r>
      <w:r>
        <w:rPr>
          <w:rStyle w:val="s0"/>
        </w:rPr>
        <w:t>в вышестоящие в период действия трехлетних объемов трансфертов общего характера, перечисление целевых текущих трансфертов из нижестоящего бюджета осуществляется администратором бюджетных программ нижестоящего бюджета на основании индивидуального плана фина</w:t>
      </w:r>
      <w:r>
        <w:rPr>
          <w:rStyle w:val="s0"/>
        </w:rPr>
        <w:t>нсирования соответствующей бюджетной программы по платежам, утвержденного в установленном порядке.</w:t>
      </w:r>
    </w:p>
    <w:p w:rsidR="00000000" w:rsidRDefault="00596FAF">
      <w:pPr>
        <w:pStyle w:val="pj"/>
      </w:pPr>
      <w:r>
        <w:t xml:space="preserve">В случае компенсации потерь нижестоящих бюджетов, вытекающих из принятия законов Республики Казахстан, актов Президента Республики Казахстан и Правительства </w:t>
      </w:r>
      <w:r>
        <w:t>Республики Казахстан, представительных и исполнительных органов области, влекущих увеличение расходов и (или) сокращение доходов местных бюджетов в период действия трехлетних объемов трансфертов общего характера, перечисление целевых текущих трансфертов из</w:t>
      </w:r>
      <w:r>
        <w:t xml:space="preserve"> вышестоящего бюджета осуществляется администратором бюджетных программ вышестоящего бюджета на основании индивидуального плана финансирования соответствующей бюджетной программы по платежам, утвержденного в установленном порядке.</w:t>
      </w:r>
    </w:p>
    <w:p w:rsidR="00000000" w:rsidRDefault="00596FAF">
      <w:pPr>
        <w:pStyle w:val="pj"/>
      </w:pPr>
      <w:r>
        <w:rPr>
          <w:rStyle w:val="s0"/>
        </w:rPr>
        <w:t xml:space="preserve">Перечисление трансфертов </w:t>
      </w:r>
      <w:r>
        <w:rPr>
          <w:rStyle w:val="s0"/>
        </w:rPr>
        <w:t>производится уполномоченным органом по исполнению нижестоящего бюджета, администратором бюджетных программ нижестоящего бюджета на основании счета к оплате с применением для обозначения назначения платежа кодов поступлений ЕБК РК категории 4, класса 01 «Тр</w:t>
      </w:r>
      <w:r>
        <w:rPr>
          <w:rStyle w:val="s0"/>
        </w:rPr>
        <w:t xml:space="preserve">ансферты из нижестоящих органов государственного управления» и доведением до уполномоченного органа по исполнению соответствующего вышестоящего бюджета копии счета к оплате по каждому перечислению трансфертов. </w:t>
      </w:r>
    </w:p>
    <w:p w:rsidR="00000000" w:rsidRDefault="00596FAF">
      <w:pPr>
        <w:pStyle w:val="pji"/>
      </w:pPr>
      <w:r>
        <w:rPr>
          <w:rStyle w:val="s3"/>
        </w:rPr>
        <w:t xml:space="preserve">В пункт 302 внесены изменения в соответствии </w:t>
      </w:r>
      <w:r>
        <w:rPr>
          <w:rStyle w:val="s3"/>
        </w:rPr>
        <w:t xml:space="preserve">с </w:t>
      </w:r>
      <w:hyperlink r:id="rId1148" w:anchor="sub_id=302" w:history="1">
        <w:r>
          <w:rPr>
            <w:rStyle w:val="a4"/>
            <w:i/>
            <w:iCs/>
          </w:rPr>
          <w:t>приказом</w:t>
        </w:r>
      </w:hyperlink>
      <w:r>
        <w:rPr>
          <w:rStyle w:val="s3"/>
        </w:rPr>
        <w:t xml:space="preserve"> Министра финансов РК от 26.02.16 г. № 87 (</w:t>
      </w:r>
      <w:hyperlink r:id="rId1149" w:anchor="sub_id=30200" w:history="1">
        <w:r>
          <w:rPr>
            <w:rStyle w:val="a4"/>
            <w:i/>
            <w:iCs/>
          </w:rPr>
          <w:t>см. стар. ред.</w:t>
        </w:r>
      </w:hyperlink>
      <w:r>
        <w:rPr>
          <w:rStyle w:val="s3"/>
        </w:rPr>
        <w:t xml:space="preserve">); </w:t>
      </w:r>
      <w:hyperlink r:id="rId1150" w:anchor="sub_id=302" w:history="1">
        <w:r>
          <w:rPr>
            <w:rStyle w:val="a4"/>
            <w:i/>
            <w:iCs/>
          </w:rPr>
          <w:t>приказом</w:t>
        </w:r>
      </w:hyperlink>
      <w:r>
        <w:rPr>
          <w:rStyle w:val="s3"/>
        </w:rPr>
        <w:t xml:space="preserve"> Министра финансов РК от 06.09.17 г. № 543 (</w:t>
      </w:r>
      <w:hyperlink r:id="rId1151" w:anchor="sub_id=30200" w:history="1">
        <w:r>
          <w:rPr>
            <w:rStyle w:val="a4"/>
            <w:i/>
            <w:iCs/>
          </w:rPr>
          <w:t>см. стар. ред.</w:t>
        </w:r>
      </w:hyperlink>
      <w:r>
        <w:rPr>
          <w:rStyle w:val="s3"/>
        </w:rPr>
        <w:t>)</w:t>
      </w:r>
    </w:p>
    <w:p w:rsidR="00000000" w:rsidRDefault="00596FAF">
      <w:pPr>
        <w:pStyle w:val="pj"/>
      </w:pPr>
      <w:r>
        <w:rPr>
          <w:rStyle w:val="s0"/>
        </w:rPr>
        <w:t xml:space="preserve">302. Использованные не по целевому назначению </w:t>
      </w:r>
      <w:r>
        <w:rPr>
          <w:rStyle w:val="s0"/>
        </w:rPr>
        <w:t xml:space="preserve">суммы целевых трансфертов подлежат обязательному возврату в вышестоящий бюджет, выделивший данные трансферты не позднее трех месяцев после подписания акта государственного финансового контроля. </w:t>
      </w:r>
    </w:p>
    <w:p w:rsidR="00000000" w:rsidRDefault="00596FAF">
      <w:pPr>
        <w:pStyle w:val="pj"/>
      </w:pPr>
      <w:r>
        <w:t>Возмещение нижестоящими бюджетами сумм нецелевого использован</w:t>
      </w:r>
      <w:r>
        <w:t>ия целевых трансфертов, полученных из вышестоящего бюджета, как по целевым трансфертам текущего года, так и целевым трансфертам прошлых лет осуществляется местными исполнительными органами, аппаратами акимов городов районного значения, села, поселка, сельс</w:t>
      </w:r>
      <w:r>
        <w:t>кого округа при корректировке местных бюджетов на соответствующий финансовый год за счет средств соответствующих местных бюджетов.</w:t>
      </w:r>
    </w:p>
    <w:p w:rsidR="00000000" w:rsidRDefault="00596FAF">
      <w:pPr>
        <w:pStyle w:val="pj"/>
      </w:pPr>
      <w:r>
        <w:rPr>
          <w:rStyle w:val="s0"/>
        </w:rPr>
        <w:t>Эти суммы являются для вышестоящего бюджета суммами возмещения целевых трансфертов, а для нижестоящего бюджета - суммами расх</w:t>
      </w:r>
      <w:r>
        <w:rPr>
          <w:rStyle w:val="s0"/>
        </w:rPr>
        <w:t xml:space="preserve">одов по возмещению целевых трансфертов. </w:t>
      </w:r>
    </w:p>
    <w:p w:rsidR="00000000" w:rsidRDefault="00596FAF">
      <w:pPr>
        <w:pStyle w:val="pj"/>
      </w:pPr>
      <w:r>
        <w:t>Перечисление средств производится уполномоченным органом по исполнению нижестоящего бюджета, аппаратом акимов городов районного значения, села, поселка, сельского округа по соответствующей бюджетной программе функци</w:t>
      </w:r>
      <w:r>
        <w:t>ональной классификации расходов бюджета ЕБК РК на основании счета к оплате и представления органа государственного финансового контроля.</w:t>
      </w:r>
    </w:p>
    <w:p w:rsidR="00000000" w:rsidRDefault="00596FAF">
      <w:pPr>
        <w:pStyle w:val="pj"/>
      </w:pPr>
      <w:r>
        <w:t>При этом, уполномоченный орган по исполнению нижестоящего бюджета, аппарат акимов городов районного значения, села, пос</w:t>
      </w:r>
      <w:r>
        <w:t>елка, сельского округа в трехдневный срок доводит до уполномоченного органа по исполнению вышестоящего бюджета копии счета к оплате по каждому возврату средств нецелевого использования и письмо-обоснование, содержащего коды бюджетной классификации расходов</w:t>
      </w:r>
      <w:r>
        <w:t>, по которым было допущено нецелевое использование.</w:t>
      </w:r>
    </w:p>
    <w:p w:rsidR="00000000" w:rsidRDefault="00596FAF">
      <w:pPr>
        <w:pStyle w:val="pji"/>
      </w:pPr>
      <w:r>
        <w:rPr>
          <w:rStyle w:val="s3"/>
        </w:rPr>
        <w:t xml:space="preserve">В пункт 303 внесены изменения в соответствии с </w:t>
      </w:r>
      <w:hyperlink r:id="rId1152" w:anchor="sub_id=303" w:history="1">
        <w:r>
          <w:rPr>
            <w:rStyle w:val="a4"/>
            <w:i/>
            <w:iCs/>
          </w:rPr>
          <w:t>приказом</w:t>
        </w:r>
      </w:hyperlink>
      <w:r>
        <w:rPr>
          <w:rStyle w:val="s3"/>
        </w:rPr>
        <w:t xml:space="preserve"> Министра финансов РК от 24.12.14 г. № 583 (</w:t>
      </w:r>
      <w:hyperlink r:id="rId1153" w:anchor="sub_id=30300" w:history="1">
        <w:r>
          <w:rPr>
            <w:rStyle w:val="a4"/>
            <w:i/>
            <w:iCs/>
          </w:rPr>
          <w:t>см. стар. ред.</w:t>
        </w:r>
      </w:hyperlink>
      <w:r>
        <w:rPr>
          <w:rStyle w:val="s3"/>
        </w:rPr>
        <w:t xml:space="preserve">); </w:t>
      </w:r>
      <w:hyperlink r:id="rId1154" w:anchor="sub_id=303" w:history="1">
        <w:r>
          <w:rPr>
            <w:rStyle w:val="a4"/>
            <w:i/>
            <w:iCs/>
          </w:rPr>
          <w:t>приказом</w:t>
        </w:r>
      </w:hyperlink>
      <w:r>
        <w:rPr>
          <w:rStyle w:val="s3"/>
        </w:rPr>
        <w:t xml:space="preserve"> Министра финансов РК от 06.09.17 г. № 543 (</w:t>
      </w:r>
      <w:hyperlink r:id="rId1155" w:anchor="sub_id=30300" w:history="1">
        <w:r>
          <w:rPr>
            <w:rStyle w:val="a4"/>
            <w:i/>
            <w:iCs/>
          </w:rPr>
          <w:t>см. стар. ред.</w:t>
        </w:r>
      </w:hyperlink>
      <w:r>
        <w:rPr>
          <w:rStyle w:val="s3"/>
        </w:rPr>
        <w:t>)</w:t>
      </w:r>
    </w:p>
    <w:p w:rsidR="00000000" w:rsidRDefault="00596FAF">
      <w:pPr>
        <w:pStyle w:val="pj"/>
      </w:pPr>
      <w:r>
        <w:t>303. Неиспользованные (недоиспользованные) в течение финансового года суммы целевых трансфертов на развитие, выделенные из республиканского бюджета, областного бюджета и районного (города областного значе</w:t>
      </w:r>
      <w:r>
        <w:t>ния) бюджета, за исключением выделенных из резерва Правительства Республики Казахстан и из резерва местного исполнительного органа области, района (города областного значения), могут быть использованы (доиспользованы) в следующем финансовом году с соблюден</w:t>
      </w:r>
      <w:r>
        <w:t>ием их целевого назначения.</w:t>
      </w:r>
    </w:p>
    <w:p w:rsidR="00000000" w:rsidRDefault="00596FAF">
      <w:pPr>
        <w:pStyle w:val="pj"/>
      </w:pPr>
      <w:r>
        <w:rPr>
          <w:rStyle w:val="s0"/>
        </w:rPr>
        <w:t xml:space="preserve">Сумма неиспользованных (недоиспользованных) в истекшем финансовом году целевых трансфертов на развитие и разрешенных использовать (доиспользовать) по решению Правительства Республики Казахстан или местных исполнительных органов </w:t>
      </w:r>
      <w:r>
        <w:rPr>
          <w:rStyle w:val="s0"/>
        </w:rPr>
        <w:t>в текущем финансовом году за счет остатков бюджетных средств вышестоящего бюджета и, в случае ее неиспользования в текущем финансовом году, подлежит возврату не позднее 20 декабря текущего финансового года, путем восстановления кассовых расходов администра</w:t>
      </w:r>
      <w:r>
        <w:rPr>
          <w:rStyle w:val="s0"/>
        </w:rPr>
        <w:t>тора бюджетной программы вышестоящего бюджета по соответствующей бюджетной программе.</w:t>
      </w:r>
    </w:p>
    <w:p w:rsidR="00000000" w:rsidRDefault="00596FAF">
      <w:pPr>
        <w:pStyle w:val="pj"/>
      </w:pPr>
      <w:r>
        <w:rPr>
          <w:rStyle w:val="s0"/>
        </w:rPr>
        <w:t>Сумма неиспользованных (недоиспользованных) в истекшем финансовом году целевых трансфертов на развитие и разрешенных использовать (доиспользовать) по решению Правительств</w:t>
      </w:r>
      <w:r>
        <w:rPr>
          <w:rStyle w:val="s0"/>
        </w:rPr>
        <w:t>а Республики Казахстан или местных исполнительных органов в текущем финансовом году за счет остатков бюджетных средств местных бюджетов и, в случае ее неиспользования в текущем финансовом году, подлежит возврату в доход вышестоящего бюджета не позднее 20 д</w:t>
      </w:r>
      <w:r>
        <w:rPr>
          <w:rStyle w:val="s0"/>
        </w:rPr>
        <w:t>екабря текущего финансового года, путем корректировки соответствующего бюджета и перечисления соответствующим местным уполномоченным органом по исполнению бюджета на код поступлений «Возврат неиспользованных (недоиспользованных) целевых трансфертов».</w:t>
      </w:r>
    </w:p>
    <w:p w:rsidR="00000000" w:rsidRDefault="00596FAF">
      <w:pPr>
        <w:pStyle w:val="pj"/>
      </w:pPr>
      <w:r>
        <w:t>Возвр</w:t>
      </w:r>
      <w:r>
        <w:t>ат неиспользованных (недоиспользованных) в истекшем финансовом году сумм целевых трансфертов, выделенных из республиканского, областного или районного (города областного значения) бюджета, по которым Правительством Республики Казахстан или местным исполнит</w:t>
      </w:r>
      <w:r>
        <w:t>ельным органом области, района (города областного значения) не было принято решение о дальнейшем использовании (доиспользовании) в текущем финансовом году за счет остатков бюджетных средств на начало года производится до 1 марта текущего финансового года п</w:t>
      </w:r>
      <w:r>
        <w:t>утем корректировки соответствующего бюджета и перечисления местным уполномоченным органом по исполнению бюджета в доход соответствующего вышестоящего бюджета, выделившего их, на код классификации поступлений ЕБК РК.</w:t>
      </w:r>
    </w:p>
    <w:p w:rsidR="00000000" w:rsidRDefault="00596FAF">
      <w:pPr>
        <w:pStyle w:val="pj"/>
      </w:pPr>
      <w:r>
        <w:rPr>
          <w:rStyle w:val="s0"/>
        </w:rPr>
        <w:t>Расходы нижестоящего бюджета по восстано</w:t>
      </w:r>
      <w:r>
        <w:rPr>
          <w:rStyle w:val="s0"/>
        </w:rPr>
        <w:t>влению кассовых расходов администратора бюджетной программы вышестоящего бюджета являются расходами по возврату целевых трансфертов, которые осуществляются в соответствии с внесенными в сводные планы финансирования по платежам изменениями на основании корр</w:t>
      </w:r>
      <w:r>
        <w:rPr>
          <w:rStyle w:val="s0"/>
        </w:rPr>
        <w:t>ектировки местного бюджета.</w:t>
      </w:r>
    </w:p>
    <w:p w:rsidR="00000000" w:rsidRDefault="00596FAF">
      <w:pPr>
        <w:pStyle w:val="pj"/>
      </w:pPr>
      <w:r>
        <w:rPr>
          <w:rStyle w:val="s0"/>
        </w:rPr>
        <w:t xml:space="preserve">Восстановление и перечисление средств производятся администратором бюджетной программы нижестоящего бюджета по соответствующей бюджетной программе функциональной классификации расходов бюджета ЕБК РК на основании счета к оплате </w:t>
      </w:r>
      <w:r>
        <w:rPr>
          <w:rStyle w:val="s0"/>
        </w:rPr>
        <w:t>и с доведением до вышестоящего бюджета копии счета к оплате по каждому возврату целевых трансфертов и копии письма-обоснования.</w:t>
      </w:r>
    </w:p>
    <w:p w:rsidR="00000000" w:rsidRDefault="00596FAF">
      <w:pPr>
        <w:pStyle w:val="pj"/>
      </w:pPr>
      <w:r>
        <w:t>Для возврата сумм целевых трансфертов, полученных из вышестоящего бюджета в текущем финансовом году, уменьшенных (исключенных) п</w:t>
      </w:r>
      <w:r>
        <w:t>ри уточнении (корректировке) вышестоящего бюджета, нижестоящие бюджеты осуществляют в установленном порядке уточнение (корректировку) соответствующего бюджета. Нижестоящие бюджеты обеспечивают возврат сумм целевых трансфертов, подлежащих к уменьшению или и</w:t>
      </w:r>
      <w:r>
        <w:t>сключению, в вышестоящий бюджет, выделивший их в течение 5-и рабочих дней со дня принятия постановлений Правительства Республики Казахстан или местного исполнительного органа о внесении изменений и дополнений в постановления Правительства Республики Казахс</w:t>
      </w:r>
      <w:r>
        <w:t>тан или местного исполнительного органа о реализации закона о республиканском бюджете или решения маслихата о местном бюджете, с соответствующего кода классификаций поступлений бюджета путем восстановления кассовых расходов администратора вышестоящего бюдж</w:t>
      </w:r>
      <w:r>
        <w:t>ета.</w:t>
      </w:r>
    </w:p>
    <w:p w:rsidR="00000000" w:rsidRDefault="00596FAF">
      <w:pPr>
        <w:pStyle w:val="pj"/>
      </w:pPr>
      <w:r>
        <w:t>Возврат сумм целевых трансфертов, полученных из вышестоящего бюджета в текущем финансовом году, уменьшенных (исключенных) при секвестре вышестоящего бюджета, нижестоящие бюджеты обеспечивают в течение 2-х рабочих дней со дня принятия постановления Правител</w:t>
      </w:r>
      <w:r>
        <w:t>ьства Республики Казахстан путем восстановления кассовых расходов администратора вышестоящего бюджета.</w:t>
      </w:r>
    </w:p>
    <w:p w:rsidR="00000000" w:rsidRDefault="00596FAF">
      <w:pPr>
        <w:pStyle w:val="pji"/>
      </w:pPr>
      <w:r>
        <w:rPr>
          <w:rStyle w:val="s3"/>
        </w:rPr>
        <w:t xml:space="preserve">Правила дополнены пунктом 303-1 в соответствии с </w:t>
      </w:r>
      <w:hyperlink r:id="rId1156" w:anchor="sub_id=3031" w:history="1">
        <w:r>
          <w:rPr>
            <w:rStyle w:val="a4"/>
            <w:i/>
            <w:iCs/>
          </w:rPr>
          <w:t>приказом</w:t>
        </w:r>
      </w:hyperlink>
      <w:r>
        <w:rPr>
          <w:rStyle w:val="s3"/>
        </w:rPr>
        <w:t xml:space="preserve"> </w:t>
      </w:r>
      <w:r>
        <w:rPr>
          <w:rStyle w:val="s3"/>
        </w:rPr>
        <w:t xml:space="preserve">Министра финансов РК от 24.11.15 г. № 586; внесены изменения в соответствии с </w:t>
      </w:r>
      <w:hyperlink r:id="rId1157" w:anchor="sub_id=3031" w:history="1">
        <w:r>
          <w:rPr>
            <w:rStyle w:val="a4"/>
            <w:i/>
            <w:iCs/>
          </w:rPr>
          <w:t>приказом</w:t>
        </w:r>
      </w:hyperlink>
      <w:r>
        <w:rPr>
          <w:rStyle w:val="s3"/>
        </w:rPr>
        <w:t xml:space="preserve"> Министра финансов РК от 06.09.17 г. № 543 (</w:t>
      </w:r>
      <w:hyperlink r:id="rId1158" w:anchor="sub_id=3030100" w:history="1">
        <w:r>
          <w:rPr>
            <w:rStyle w:val="a4"/>
            <w:i/>
            <w:iCs/>
          </w:rPr>
          <w:t>см. стар. ред.</w:t>
        </w:r>
      </w:hyperlink>
      <w:r>
        <w:rPr>
          <w:rStyle w:val="s3"/>
        </w:rPr>
        <w:t>)</w:t>
      </w:r>
    </w:p>
    <w:p w:rsidR="00000000" w:rsidRDefault="00596FAF">
      <w:pPr>
        <w:pStyle w:val="pj"/>
      </w:pPr>
      <w:r>
        <w:t xml:space="preserve">303-1. Неиспользованные в истекшем финансовом году суммы целевых текущих трансфертов, выделенных в истекшем финансовом году из республиканского, областного или районного (города областного значения) </w:t>
      </w:r>
      <w:r>
        <w:t>бюджетов, подлежат возврату в вышестоящий бюджет, выделивший их, до 1 марта текущего финансового года путем корректировки соответствующего бюджета за счет остатков бюджетных средств на начало года и сумм возврата из нижестоящего бюджета в вышестоящий бюдже</w:t>
      </w:r>
      <w:r>
        <w:t>т, выделивший данные трансферты, неиспользованных целевых текущих трансфертов на код классификации поступлений ЕБК РК вышестоящего бюджета.</w:t>
      </w:r>
    </w:p>
    <w:p w:rsidR="00000000" w:rsidRDefault="00596FAF">
      <w:pPr>
        <w:pStyle w:val="pji"/>
      </w:pPr>
      <w:r>
        <w:rPr>
          <w:rStyle w:val="s3"/>
        </w:rPr>
        <w:t>Пункт 304 изложен в редакции  </w:t>
      </w:r>
      <w:hyperlink r:id="rId1159" w:anchor="sub_id=304" w:history="1">
        <w:r>
          <w:rPr>
            <w:rStyle w:val="a4"/>
            <w:i/>
            <w:iCs/>
          </w:rPr>
          <w:t>прика</w:t>
        </w:r>
        <w:r>
          <w:rPr>
            <w:rStyle w:val="a4"/>
            <w:i/>
            <w:iCs/>
          </w:rPr>
          <w:t>за</w:t>
        </w:r>
      </w:hyperlink>
      <w:r>
        <w:rPr>
          <w:rStyle w:val="s3"/>
        </w:rPr>
        <w:t xml:space="preserve"> Министра финансов РК от 23.02.18 г. № 269 (</w:t>
      </w:r>
      <w:hyperlink r:id="rId1160" w:anchor="sub_id=30400" w:history="1">
        <w:r>
          <w:rPr>
            <w:rStyle w:val="a4"/>
            <w:i/>
            <w:iCs/>
          </w:rPr>
          <w:t>см. стар. ред.</w:t>
        </w:r>
      </w:hyperlink>
      <w:r>
        <w:rPr>
          <w:rStyle w:val="s3"/>
        </w:rPr>
        <w:t>)</w:t>
      </w:r>
    </w:p>
    <w:p w:rsidR="00000000" w:rsidRDefault="00596FAF">
      <w:pPr>
        <w:pStyle w:val="pj"/>
      </w:pPr>
      <w:r>
        <w:rPr>
          <w:rStyle w:val="s0"/>
        </w:rPr>
        <w:t xml:space="preserve">304. Возврат суммы превышения установленной суммы над годовой суммой сводного плана финансирования по платежам </w:t>
      </w:r>
      <w:r>
        <w:rPr>
          <w:rStyle w:val="s0"/>
        </w:rPr>
        <w:t>на конец соответствующего финансового года местными исполнительными органами отдельных направлений расходов установленных законом (решением областного маслихата) об объемах трансфертов общего характера производится не позднее 1 марта текущего финансового г</w:t>
      </w:r>
      <w:r>
        <w:rPr>
          <w:rStyle w:val="s0"/>
        </w:rPr>
        <w:t>ода путем корректировки соответствующего бюджета и перечисления местным уполномоченным органом по исполнению бюджета в доход соответствующего вышестоящего бюджета на код классификации поступлений Единой бюджетной классификации Республики Казахстан, в соотв</w:t>
      </w:r>
      <w:r>
        <w:rPr>
          <w:rStyle w:val="s0"/>
        </w:rPr>
        <w:t>етствии с пунктом 4-2 статьи 45 Бюджетного Кодекса.</w:t>
      </w:r>
    </w:p>
    <w:p w:rsidR="00000000" w:rsidRDefault="00596FAF">
      <w:pPr>
        <w:pStyle w:val="pj"/>
      </w:pPr>
      <w:r>
        <w:rPr>
          <w:rStyle w:val="s0"/>
        </w:rPr>
        <w:t> </w:t>
      </w:r>
    </w:p>
    <w:p w:rsidR="00000000" w:rsidRDefault="00596FAF">
      <w:pPr>
        <w:pStyle w:val="pj"/>
      </w:pPr>
      <w:r>
        <w:rPr>
          <w:rStyle w:val="s0"/>
        </w:rPr>
        <w:t> </w:t>
      </w:r>
    </w:p>
    <w:p w:rsidR="00000000" w:rsidRDefault="00596FAF">
      <w:pPr>
        <w:pStyle w:val="pj"/>
      </w:pPr>
      <w:bookmarkStart w:id="75" w:name="SUB30500"/>
      <w:bookmarkEnd w:id="75"/>
      <w:r>
        <w:rPr>
          <w:rStyle w:val="s0"/>
        </w:rPr>
        <w:t xml:space="preserve">Параграф 18 исключен в соответствии с </w:t>
      </w:r>
      <w:hyperlink r:id="rId1161" w:anchor="sub_id=305" w:history="1">
        <w:r>
          <w:rPr>
            <w:rStyle w:val="a4"/>
          </w:rPr>
          <w:t>приказом</w:t>
        </w:r>
      </w:hyperlink>
      <w:r>
        <w:rPr>
          <w:rStyle w:val="s0"/>
        </w:rPr>
        <w:t xml:space="preserve"> Министра финансов РК от 23.02.18 г. № 269 </w:t>
      </w:r>
      <w:r>
        <w:rPr>
          <w:rStyle w:val="s3"/>
        </w:rPr>
        <w:t>(</w:t>
      </w:r>
      <w:hyperlink r:id="rId1162" w:anchor="sub_id=30500" w:history="1">
        <w:r>
          <w:rPr>
            <w:rStyle w:val="a4"/>
            <w:i/>
            <w:iCs/>
          </w:rPr>
          <w:t>см. стар. ред.</w:t>
        </w:r>
      </w:hyperlink>
      <w:r>
        <w:rPr>
          <w:rStyle w:val="s3"/>
        </w:rPr>
        <w:t>)</w:t>
      </w:r>
    </w:p>
    <w:p w:rsidR="00000000" w:rsidRDefault="00596FAF">
      <w:pPr>
        <w:pStyle w:val="pj"/>
      </w:pPr>
      <w:r>
        <w:t> </w:t>
      </w:r>
    </w:p>
    <w:p w:rsidR="00000000" w:rsidRDefault="00596FAF">
      <w:pPr>
        <w:pStyle w:val="pj"/>
      </w:pPr>
      <w:r>
        <w:t> </w:t>
      </w:r>
    </w:p>
    <w:p w:rsidR="00000000" w:rsidRDefault="00596FAF">
      <w:pPr>
        <w:pStyle w:val="pc"/>
      </w:pPr>
      <w:bookmarkStart w:id="76" w:name="SUB31000"/>
      <w:bookmarkEnd w:id="76"/>
      <w:r>
        <w:rPr>
          <w:rStyle w:val="s1"/>
        </w:rPr>
        <w:t xml:space="preserve">Параграф 19. Порядок выплаты бюджетных субсидий </w:t>
      </w:r>
      <w:r>
        <w:rPr>
          <w:b/>
          <w:bCs/>
        </w:rPr>
        <w:br/>
      </w:r>
      <w:r>
        <w:rPr>
          <w:rStyle w:val="s1"/>
        </w:rPr>
        <w:t>из республиканского и местных бюджетов</w:t>
      </w:r>
    </w:p>
    <w:p w:rsidR="00000000" w:rsidRDefault="00596FAF">
      <w:pPr>
        <w:pStyle w:val="pj"/>
      </w:pPr>
      <w:r>
        <w:rPr>
          <w:rStyle w:val="s0"/>
        </w:rPr>
        <w:t> </w:t>
      </w:r>
    </w:p>
    <w:p w:rsidR="00000000" w:rsidRDefault="00596FAF">
      <w:pPr>
        <w:pStyle w:val="pj"/>
      </w:pPr>
      <w:r>
        <w:rPr>
          <w:rStyle w:val="s0"/>
        </w:rPr>
        <w:t>310. Бюджетные субсидии предоставляются в пределах сумм, определенных законом о республиканс</w:t>
      </w:r>
      <w:r>
        <w:rPr>
          <w:rStyle w:val="s0"/>
        </w:rPr>
        <w:t>ком бюджете или решениями маслихатов о местных бюджетах на соответствующий финансовый год, постановлением Правительства Республики Казахстан и местного исполнительного органа о реализации закона о республиканском бюджете на соответствующий финансовый год и</w:t>
      </w:r>
      <w:r>
        <w:rPr>
          <w:rStyle w:val="s0"/>
        </w:rPr>
        <w:t>ли решения маслихата о местном бюджете на соответствующий финансовый год.</w:t>
      </w:r>
    </w:p>
    <w:p w:rsidR="00000000" w:rsidRDefault="00596FAF">
      <w:pPr>
        <w:pStyle w:val="pji"/>
      </w:pPr>
      <w:r>
        <w:rPr>
          <w:rStyle w:val="s3"/>
        </w:rPr>
        <w:t xml:space="preserve">Пункт 311 изложен в редакции </w:t>
      </w:r>
      <w:hyperlink r:id="rId1163" w:anchor="sub_id=311" w:history="1">
        <w:r>
          <w:rPr>
            <w:rStyle w:val="a4"/>
            <w:i/>
            <w:iCs/>
          </w:rPr>
          <w:t>приказа</w:t>
        </w:r>
      </w:hyperlink>
      <w:r>
        <w:rPr>
          <w:rStyle w:val="s3"/>
        </w:rPr>
        <w:t xml:space="preserve"> Министра финансов РК от 24.11.15 г. № 586 (</w:t>
      </w:r>
      <w:hyperlink r:id="rId1164" w:anchor="sub_id=31100" w:history="1">
        <w:r>
          <w:rPr>
            <w:rStyle w:val="a4"/>
            <w:i/>
            <w:iCs/>
          </w:rPr>
          <w:t>см. стар. ред.</w:t>
        </w:r>
      </w:hyperlink>
      <w:r>
        <w:rPr>
          <w:rStyle w:val="s3"/>
        </w:rPr>
        <w:t>)</w:t>
      </w:r>
    </w:p>
    <w:p w:rsidR="00000000" w:rsidRDefault="00596FAF">
      <w:pPr>
        <w:pStyle w:val="pj"/>
      </w:pPr>
      <w:r>
        <w:rPr>
          <w:rStyle w:val="s0"/>
        </w:rPr>
        <w:t xml:space="preserve">311. В случае, если </w:t>
      </w:r>
      <w:hyperlink r:id="rId1165" w:anchor="sub_id=60141" w:history="1">
        <w:r>
          <w:rPr>
            <w:rStyle w:val="a4"/>
          </w:rPr>
          <w:t>законодательными актами</w:t>
        </w:r>
      </w:hyperlink>
      <w:r>
        <w:rPr>
          <w:rStyle w:val="s0"/>
        </w:rPr>
        <w:t xml:space="preserve"> </w:t>
      </w:r>
      <w:r>
        <w:rPr>
          <w:rStyle w:val="s0"/>
        </w:rPr>
        <w:t xml:space="preserve">Республики Казахстан предусмотрено выделение бюджетных субсидий, порядок их выделения определяется в соответствии с </w:t>
      </w:r>
      <w:hyperlink r:id="rId1166" w:anchor="sub_id=350500" w:history="1">
        <w:r>
          <w:rPr>
            <w:rStyle w:val="a4"/>
          </w:rPr>
          <w:t>пунктом 5 статьи 35</w:t>
        </w:r>
      </w:hyperlink>
      <w:r>
        <w:rPr>
          <w:rStyle w:val="s0"/>
        </w:rPr>
        <w:t xml:space="preserve"> Бюджетного кодекса.</w:t>
      </w:r>
    </w:p>
    <w:p w:rsidR="00000000" w:rsidRDefault="00596FAF">
      <w:pPr>
        <w:pStyle w:val="pji"/>
      </w:pPr>
      <w:r>
        <w:rPr>
          <w:rStyle w:val="s3"/>
        </w:rPr>
        <w:t>Правила дополнен</w:t>
      </w:r>
      <w:r>
        <w:rPr>
          <w:rStyle w:val="s3"/>
        </w:rPr>
        <w:t xml:space="preserve">ы пунктом 311-1 в соответствии с </w:t>
      </w:r>
      <w:hyperlink r:id="rId1167" w:anchor="sub_id=31101" w:history="1">
        <w:r>
          <w:rPr>
            <w:rStyle w:val="a4"/>
            <w:i/>
            <w:iCs/>
          </w:rPr>
          <w:t>приказом</w:t>
        </w:r>
      </w:hyperlink>
      <w:r>
        <w:rPr>
          <w:rStyle w:val="s3"/>
        </w:rPr>
        <w:t xml:space="preserve"> Заместителя Премьер-Министра - Министра финансов РК от 12.04.22 г. № 397</w:t>
      </w:r>
    </w:p>
    <w:p w:rsidR="00000000" w:rsidRDefault="00596FAF">
      <w:pPr>
        <w:pStyle w:val="pj"/>
      </w:pPr>
      <w:r>
        <w:rPr>
          <w:rStyle w:val="s0"/>
        </w:rPr>
        <w:t>311-1. Перечисление бюджетных субсидий конечным получателя</w:t>
      </w:r>
      <w:r>
        <w:rPr>
          <w:rStyle w:val="s0"/>
        </w:rPr>
        <w:t>м бюджетных субсидий осуществляется в соответствии с процедурами, определенными администраторами бюджетных программ.</w:t>
      </w:r>
    </w:p>
    <w:p w:rsidR="00000000" w:rsidRDefault="00596FAF">
      <w:pPr>
        <w:pStyle w:val="pj"/>
      </w:pPr>
      <w:r>
        <w:rPr>
          <w:rStyle w:val="s0"/>
        </w:rPr>
        <w:t>312. Для выплаты бюджетных субсидий их получатели представляют администратору бюджетной программы документы, подтверждающие осуществление и</w:t>
      </w:r>
      <w:r>
        <w:rPr>
          <w:rStyle w:val="s0"/>
        </w:rPr>
        <w:t>ми затрат, требующих возмещения из бюджета. Администратор бюджетной программы после их рассмотрения формирует заключение на выплату бюджетных субсидий в порядке и форме, предусмотренными порядком их выделения по каждой бюджетной программе (подпрограмме), п</w:t>
      </w:r>
      <w:r>
        <w:rPr>
          <w:rStyle w:val="s0"/>
        </w:rPr>
        <w:t>о которой осуществляется бюджетное субсидирование, и счета к оплате.</w:t>
      </w:r>
    </w:p>
    <w:p w:rsidR="00000000" w:rsidRDefault="00596FAF">
      <w:pPr>
        <w:pStyle w:val="pj"/>
      </w:pPr>
      <w:r>
        <w:rPr>
          <w:rStyle w:val="s0"/>
        </w:rPr>
        <w:t xml:space="preserve">313. Администратор бюджетной программы для перечисления причитающихся бюджетных субсидий их непосредственным получателям предоставляет в территориальное подразделение казначейства реестр </w:t>
      </w:r>
      <w:r>
        <w:rPr>
          <w:rStyle w:val="s0"/>
        </w:rPr>
        <w:t xml:space="preserve">счетов к оплате в 2-х экземплярах по форме согласно </w:t>
      </w:r>
      <w:hyperlink w:anchor="sub90" w:history="1">
        <w:r>
          <w:rPr>
            <w:rStyle w:val="a4"/>
          </w:rPr>
          <w:t>приложению 90</w:t>
        </w:r>
      </w:hyperlink>
      <w:r>
        <w:rPr>
          <w:rStyle w:val="s0"/>
        </w:rPr>
        <w:t xml:space="preserve"> к настоящим Правилам и счета к оплате. Администратор бюджетной программы обеспечивает обоснованность выплаты бюджетных субсидий, правильность исчисления причитающ</w:t>
      </w:r>
      <w:r>
        <w:rPr>
          <w:rStyle w:val="s0"/>
        </w:rPr>
        <w:t xml:space="preserve">ихся сумм получателям бюджетных субсидий, достоверность и полноту заполнения предоставленных в территориальное подразделение казначейства счетов к оплате для перечисления бюджетных субсидий. </w:t>
      </w:r>
    </w:p>
    <w:p w:rsidR="00000000" w:rsidRDefault="00596FAF">
      <w:pPr>
        <w:pStyle w:val="pj"/>
      </w:pPr>
      <w:r>
        <w:t> </w:t>
      </w:r>
    </w:p>
    <w:p w:rsidR="00000000" w:rsidRDefault="00596FAF">
      <w:pPr>
        <w:pStyle w:val="pj"/>
      </w:pPr>
      <w:r>
        <w:t> </w:t>
      </w:r>
    </w:p>
    <w:p w:rsidR="00000000" w:rsidRDefault="00596FAF">
      <w:pPr>
        <w:pStyle w:val="pc"/>
      </w:pPr>
      <w:bookmarkStart w:id="77" w:name="SUB31400"/>
      <w:bookmarkEnd w:id="77"/>
      <w:r>
        <w:rPr>
          <w:rStyle w:val="s1"/>
        </w:rPr>
        <w:t>Параграф 20. Порядок конвертации и перевода иностранной валю</w:t>
      </w:r>
      <w:r>
        <w:rPr>
          <w:rStyle w:val="s1"/>
        </w:rPr>
        <w:t>ты</w:t>
      </w:r>
    </w:p>
    <w:p w:rsidR="00000000" w:rsidRDefault="00596FAF">
      <w:pPr>
        <w:pStyle w:val="pj"/>
      </w:pPr>
      <w:r>
        <w:t> </w:t>
      </w:r>
    </w:p>
    <w:p w:rsidR="00000000" w:rsidRDefault="00596FAF">
      <w:pPr>
        <w:pStyle w:val="pji"/>
      </w:pPr>
      <w:r>
        <w:rPr>
          <w:rStyle w:val="s3"/>
        </w:rPr>
        <w:t xml:space="preserve">Пункт 314 изложен в редакции </w:t>
      </w:r>
      <w:hyperlink r:id="rId1168" w:anchor="sub_id=314" w:history="1">
        <w:r>
          <w:rPr>
            <w:rStyle w:val="a4"/>
            <w:i/>
            <w:iCs/>
          </w:rPr>
          <w:t>приказа</w:t>
        </w:r>
      </w:hyperlink>
      <w:r>
        <w:rPr>
          <w:rStyle w:val="s3"/>
        </w:rPr>
        <w:t xml:space="preserve"> Первого заместителя Премьер-Министра РК - Министра финансов РК от 30.05.19 г. № 517 (</w:t>
      </w:r>
      <w:hyperlink r:id="rId1169" w:anchor="sub_id=31400" w:history="1">
        <w:r>
          <w:rPr>
            <w:rStyle w:val="a4"/>
            <w:i/>
            <w:iCs/>
          </w:rPr>
          <w:t>см. стар. ред.</w:t>
        </w:r>
      </w:hyperlink>
      <w:r>
        <w:rPr>
          <w:rStyle w:val="s3"/>
        </w:rPr>
        <w:t xml:space="preserve">); </w:t>
      </w:r>
      <w:hyperlink r:id="rId1170" w:anchor="sub_id=314" w:history="1">
        <w:r>
          <w:rPr>
            <w:rStyle w:val="a4"/>
            <w:i/>
            <w:iCs/>
          </w:rPr>
          <w:t>приказа</w:t>
        </w:r>
      </w:hyperlink>
      <w:r>
        <w:rPr>
          <w:rStyle w:val="s3"/>
        </w:rPr>
        <w:t xml:space="preserve"> Заместителя Премьер-Министра - Министра финансов РК от 12.04.22 г. № 397 (</w:t>
      </w:r>
      <w:hyperlink r:id="rId1171" w:anchor="sub_id=31400" w:history="1">
        <w:r>
          <w:rPr>
            <w:rStyle w:val="a4"/>
            <w:i/>
            <w:iCs/>
          </w:rPr>
          <w:t>см. стар. ред.</w:t>
        </w:r>
      </w:hyperlink>
      <w:r>
        <w:rPr>
          <w:rStyle w:val="s3"/>
        </w:rPr>
        <w:t>)</w:t>
      </w:r>
    </w:p>
    <w:p w:rsidR="00000000" w:rsidRDefault="00596FAF">
      <w:pPr>
        <w:pStyle w:val="pj"/>
      </w:pPr>
      <w:r>
        <w:rPr>
          <w:rStyle w:val="s0"/>
        </w:rPr>
        <w:t>314. Для проведения государственными учреждениями, заемщиками, привлекшими гарантированный государством заем, платежей и переводов денег в иностранной валюте осуществляются операции по конвертации и</w:t>
      </w:r>
      <w:r>
        <w:rPr>
          <w:rStyle w:val="s0"/>
        </w:rPr>
        <w:t xml:space="preserve"> переводу иностранной валюты в соответствии со </w:t>
      </w:r>
      <w:hyperlink r:id="rId1172" w:anchor="sub_id=990000" w:history="1">
        <w:r>
          <w:rPr>
            <w:rStyle w:val="a4"/>
          </w:rPr>
          <w:t>статьей 99</w:t>
        </w:r>
      </w:hyperlink>
      <w:r>
        <w:rPr>
          <w:rStyle w:val="s0"/>
        </w:rPr>
        <w:t xml:space="preserve"> Бюджетного кодекса.</w:t>
      </w:r>
    </w:p>
    <w:p w:rsidR="00000000" w:rsidRDefault="00596FAF">
      <w:pPr>
        <w:pStyle w:val="pji"/>
      </w:pPr>
      <w:r>
        <w:rPr>
          <w:rStyle w:val="s3"/>
        </w:rPr>
        <w:t xml:space="preserve">Пункт 315 изложен в редакции </w:t>
      </w:r>
      <w:hyperlink r:id="rId1173" w:anchor="sub_id=315" w:history="1">
        <w:r>
          <w:rPr>
            <w:rStyle w:val="a4"/>
            <w:i/>
            <w:iCs/>
          </w:rPr>
          <w:t>приказа</w:t>
        </w:r>
      </w:hyperlink>
      <w:r>
        <w:rPr>
          <w:rStyle w:val="s3"/>
        </w:rPr>
        <w:t xml:space="preserve"> Министра финансов РК от 24.11.15 г. № 586 (</w:t>
      </w:r>
      <w:hyperlink r:id="rId1174" w:anchor="sub_id=31500" w:history="1">
        <w:r>
          <w:rPr>
            <w:rStyle w:val="a4"/>
            <w:i/>
            <w:iCs/>
          </w:rPr>
          <w:t>см. стар. ред.</w:t>
        </w:r>
      </w:hyperlink>
      <w:r>
        <w:rPr>
          <w:rStyle w:val="s3"/>
        </w:rPr>
        <w:t xml:space="preserve">); </w:t>
      </w:r>
      <w:hyperlink r:id="rId1175" w:anchor="sub_id=315" w:history="1">
        <w:r>
          <w:rPr>
            <w:rStyle w:val="a4"/>
            <w:i/>
            <w:iCs/>
          </w:rPr>
          <w:t>приказа</w:t>
        </w:r>
      </w:hyperlink>
      <w:r>
        <w:rPr>
          <w:rStyle w:val="s3"/>
        </w:rPr>
        <w:t xml:space="preserve"> </w:t>
      </w:r>
      <w:r>
        <w:rPr>
          <w:rStyle w:val="s3"/>
        </w:rPr>
        <w:t>Министра финансов РК от 26.02.16 г. № 87 (</w:t>
      </w:r>
      <w:hyperlink r:id="rId1176" w:anchor="sub_id=31500" w:history="1">
        <w:r>
          <w:rPr>
            <w:rStyle w:val="a4"/>
            <w:i/>
            <w:iCs/>
          </w:rPr>
          <w:t>см. стар. ред.</w:t>
        </w:r>
      </w:hyperlink>
      <w:r>
        <w:rPr>
          <w:rStyle w:val="s3"/>
        </w:rPr>
        <w:t xml:space="preserve">); </w:t>
      </w:r>
      <w:hyperlink r:id="rId1177" w:anchor="sub_id=315" w:history="1">
        <w:r>
          <w:rPr>
            <w:rStyle w:val="a4"/>
            <w:i/>
            <w:iCs/>
          </w:rPr>
          <w:t>приказа</w:t>
        </w:r>
      </w:hyperlink>
      <w:r>
        <w:rPr>
          <w:rStyle w:val="s3"/>
        </w:rPr>
        <w:t xml:space="preserve"> Министра финансов РК от 1</w:t>
      </w:r>
      <w:r>
        <w:rPr>
          <w:rStyle w:val="s3"/>
        </w:rPr>
        <w:t>2.07.17 г. № 431 (</w:t>
      </w:r>
      <w:hyperlink r:id="rId1178" w:anchor="sub_id=31500" w:history="1">
        <w:r>
          <w:rPr>
            <w:rStyle w:val="a4"/>
            <w:i/>
            <w:iCs/>
          </w:rPr>
          <w:t>см. стар. ред.</w:t>
        </w:r>
      </w:hyperlink>
      <w:r>
        <w:rPr>
          <w:rStyle w:val="s3"/>
        </w:rPr>
        <w:t xml:space="preserve">); </w:t>
      </w:r>
      <w:hyperlink r:id="rId1179" w:anchor="sub_id=314" w:history="1">
        <w:r>
          <w:rPr>
            <w:rStyle w:val="a4"/>
            <w:i/>
            <w:iCs/>
          </w:rPr>
          <w:t>приказа</w:t>
        </w:r>
      </w:hyperlink>
      <w:r>
        <w:rPr>
          <w:rStyle w:val="s3"/>
        </w:rPr>
        <w:t xml:space="preserve"> Первого заместителя Премьер-Министра РК - Министр</w:t>
      </w:r>
      <w:r>
        <w:rPr>
          <w:rStyle w:val="s3"/>
        </w:rPr>
        <w:t>а финансов РК от 30.05.19 г. № 517 (</w:t>
      </w:r>
      <w:hyperlink r:id="rId1180" w:anchor="sub_id=31500" w:history="1">
        <w:r>
          <w:rPr>
            <w:rStyle w:val="a4"/>
            <w:i/>
            <w:iCs/>
          </w:rPr>
          <w:t>см. стар. ред.</w:t>
        </w:r>
      </w:hyperlink>
      <w:r>
        <w:rPr>
          <w:rStyle w:val="s3"/>
        </w:rPr>
        <w:t>)</w:t>
      </w:r>
    </w:p>
    <w:p w:rsidR="00000000" w:rsidRDefault="00596FAF">
      <w:pPr>
        <w:pStyle w:val="pj"/>
      </w:pPr>
      <w:r>
        <w:rPr>
          <w:rStyle w:val="s0"/>
        </w:rPr>
        <w:t>315. Операции по конвертации иностранной валюты по видам валют на суммы, не превышающие суммы, установленные НБ РК осущес</w:t>
      </w:r>
      <w:r>
        <w:rPr>
          <w:rStyle w:val="s0"/>
        </w:rPr>
        <w:t>твляются без предоставления предварительных сведений.</w:t>
      </w:r>
    </w:p>
    <w:p w:rsidR="00000000" w:rsidRDefault="00596FAF">
      <w:pPr>
        <w:pStyle w:val="pji"/>
      </w:pPr>
      <w:r>
        <w:rPr>
          <w:rStyle w:val="s3"/>
        </w:rPr>
        <w:t xml:space="preserve">Пункт 316 изложен в редакции </w:t>
      </w:r>
      <w:hyperlink r:id="rId1181" w:anchor="sub_id=315" w:history="1">
        <w:r>
          <w:rPr>
            <w:rStyle w:val="a4"/>
            <w:i/>
            <w:iCs/>
          </w:rPr>
          <w:t>приказа</w:t>
        </w:r>
      </w:hyperlink>
      <w:r>
        <w:rPr>
          <w:rStyle w:val="s3"/>
        </w:rPr>
        <w:t xml:space="preserve"> Министра финансов РК от 24.11.15 г. № 586 (</w:t>
      </w:r>
      <w:hyperlink r:id="rId1182" w:anchor="sub_id=31600" w:history="1">
        <w:r>
          <w:rPr>
            <w:rStyle w:val="a4"/>
            <w:i/>
            <w:iCs/>
          </w:rPr>
          <w:t>см. стар. ред.</w:t>
        </w:r>
      </w:hyperlink>
      <w:r>
        <w:rPr>
          <w:rStyle w:val="s3"/>
        </w:rPr>
        <w:t xml:space="preserve">); </w:t>
      </w:r>
      <w:hyperlink r:id="rId1183" w:anchor="sub_id=315" w:history="1">
        <w:r>
          <w:rPr>
            <w:rStyle w:val="a4"/>
            <w:i/>
            <w:iCs/>
          </w:rPr>
          <w:t>приказа</w:t>
        </w:r>
      </w:hyperlink>
      <w:r>
        <w:rPr>
          <w:rStyle w:val="s3"/>
        </w:rPr>
        <w:t xml:space="preserve"> Министра финансов РК от 26.02.16 г. № 87 (</w:t>
      </w:r>
      <w:hyperlink r:id="rId1184" w:anchor="sub_id=31600" w:history="1">
        <w:r>
          <w:rPr>
            <w:rStyle w:val="a4"/>
            <w:i/>
            <w:iCs/>
          </w:rPr>
          <w:t>см. стар. ред.</w:t>
        </w:r>
      </w:hyperlink>
      <w:r>
        <w:rPr>
          <w:rStyle w:val="s3"/>
        </w:rPr>
        <w:t xml:space="preserve">); </w:t>
      </w:r>
      <w:hyperlink r:id="rId1185" w:anchor="sub_id=316" w:history="1">
        <w:r>
          <w:rPr>
            <w:rStyle w:val="a4"/>
            <w:i/>
            <w:iCs/>
          </w:rPr>
          <w:t>приказа</w:t>
        </w:r>
      </w:hyperlink>
      <w:r>
        <w:rPr>
          <w:rStyle w:val="s3"/>
        </w:rPr>
        <w:t xml:space="preserve"> Министра финансов РК от 11.11.16 г. № 597 (</w:t>
      </w:r>
      <w:hyperlink r:id="rId1186" w:anchor="sub_id=31600" w:history="1">
        <w:r>
          <w:rPr>
            <w:rStyle w:val="a4"/>
            <w:i/>
            <w:iCs/>
          </w:rPr>
          <w:t>см. ста</w:t>
        </w:r>
        <w:r>
          <w:rPr>
            <w:rStyle w:val="a4"/>
            <w:i/>
            <w:iCs/>
          </w:rPr>
          <w:t>р. ред.</w:t>
        </w:r>
      </w:hyperlink>
      <w:r>
        <w:rPr>
          <w:rStyle w:val="s3"/>
        </w:rPr>
        <w:t xml:space="preserve">); </w:t>
      </w:r>
      <w:hyperlink r:id="rId1187" w:anchor="sub_id=315" w:history="1">
        <w:r>
          <w:rPr>
            <w:rStyle w:val="a4"/>
            <w:i/>
            <w:iCs/>
          </w:rPr>
          <w:t>приказа</w:t>
        </w:r>
      </w:hyperlink>
      <w:r>
        <w:rPr>
          <w:rStyle w:val="s3"/>
        </w:rPr>
        <w:t xml:space="preserve"> Министра финансов РК от 12.07.17 г. № 431 (</w:t>
      </w:r>
      <w:hyperlink r:id="rId1188" w:anchor="sub_id=31600" w:history="1">
        <w:r>
          <w:rPr>
            <w:rStyle w:val="a4"/>
            <w:i/>
            <w:iCs/>
          </w:rPr>
          <w:t>см. стар. ред.</w:t>
        </w:r>
      </w:hyperlink>
      <w:r>
        <w:rPr>
          <w:rStyle w:val="s3"/>
        </w:rPr>
        <w:t xml:space="preserve">); </w:t>
      </w:r>
      <w:hyperlink r:id="rId1189" w:anchor="sub_id=314" w:history="1">
        <w:r>
          <w:rPr>
            <w:rStyle w:val="a4"/>
            <w:i/>
            <w:iCs/>
          </w:rPr>
          <w:t>приказа</w:t>
        </w:r>
      </w:hyperlink>
      <w:r>
        <w:rPr>
          <w:rStyle w:val="s3"/>
        </w:rPr>
        <w:t xml:space="preserve"> Первого заместителя Премьер-Министра РК - Министра финансов РК от 30.05.19 г. № 517 (</w:t>
      </w:r>
      <w:hyperlink r:id="rId1190" w:anchor="sub_id=31600" w:history="1">
        <w:r>
          <w:rPr>
            <w:rStyle w:val="a4"/>
            <w:i/>
            <w:iCs/>
          </w:rPr>
          <w:t>см. стар. ред.</w:t>
        </w:r>
      </w:hyperlink>
      <w:r>
        <w:rPr>
          <w:rStyle w:val="s3"/>
        </w:rPr>
        <w:t xml:space="preserve">); </w:t>
      </w:r>
      <w:hyperlink r:id="rId1191" w:anchor="sub_id=316" w:history="1">
        <w:r>
          <w:rPr>
            <w:rStyle w:val="a4"/>
            <w:i/>
            <w:iCs/>
          </w:rPr>
          <w:t>приказа</w:t>
        </w:r>
      </w:hyperlink>
      <w:r>
        <w:rPr>
          <w:rStyle w:val="s3"/>
        </w:rPr>
        <w:t xml:space="preserve"> Заместителя Премьер-Министра - Министра финансов РК от 12.04.22 г. № 397 (</w:t>
      </w:r>
      <w:hyperlink r:id="rId1192" w:anchor="sub_id=31600" w:history="1">
        <w:r>
          <w:rPr>
            <w:rStyle w:val="a4"/>
            <w:i/>
            <w:iCs/>
          </w:rPr>
          <w:t>см. стар. ред.</w:t>
        </w:r>
      </w:hyperlink>
      <w:r>
        <w:rPr>
          <w:rStyle w:val="s3"/>
        </w:rPr>
        <w:t>)</w:t>
      </w:r>
    </w:p>
    <w:p w:rsidR="00000000" w:rsidRDefault="00596FAF">
      <w:pPr>
        <w:pStyle w:val="pj"/>
      </w:pPr>
      <w:r>
        <w:rPr>
          <w:rStyle w:val="s0"/>
        </w:rPr>
        <w:t xml:space="preserve">316. Операции по конвертации иностранной валюты по видам валют на суммы, превышающие суммы, установленные НБ РК осуществляются после представления государственным учреждением, заемщиком, привлекшим гарантированный государством заем, </w:t>
      </w:r>
      <w:r>
        <w:rPr>
          <w:rStyle w:val="s0"/>
        </w:rPr>
        <w:t>в территориальное подразделение казначейства письма о необходимости приобретения иностранной валюты с указанием суммы и вида валюты, в следующие сроки до даты конвертации:</w:t>
      </w:r>
    </w:p>
    <w:p w:rsidR="00000000" w:rsidRDefault="00596FAF">
      <w:pPr>
        <w:pStyle w:val="pj"/>
      </w:pPr>
      <w:r>
        <w:rPr>
          <w:rStyle w:val="s0"/>
        </w:rPr>
        <w:t>доллары США, евро, английские фунты стерлинги, швейцарские франки, российские рубли, китайские юани – за три рабочих дня;</w:t>
      </w:r>
    </w:p>
    <w:p w:rsidR="00000000" w:rsidRDefault="00596FAF">
      <w:pPr>
        <w:pStyle w:val="pj"/>
      </w:pPr>
      <w:r>
        <w:rPr>
          <w:rStyle w:val="s0"/>
        </w:rPr>
        <w:t>японские йены – за пять рабочих дней.</w:t>
      </w:r>
    </w:p>
    <w:p w:rsidR="00000000" w:rsidRDefault="00596FAF">
      <w:pPr>
        <w:pStyle w:val="pj"/>
      </w:pPr>
      <w:r>
        <w:rPr>
          <w:rStyle w:val="s0"/>
        </w:rPr>
        <w:t>317. Территориальное подразделение казначейства в тот же день направляет письмо в электронном ви</w:t>
      </w:r>
      <w:r>
        <w:rPr>
          <w:rStyle w:val="s0"/>
        </w:rPr>
        <w:t xml:space="preserve">де в центральный уполномоченный орган по исполнению бюджета, который, в свою очередь, доводит его до НБ РК. </w:t>
      </w:r>
    </w:p>
    <w:p w:rsidR="00000000" w:rsidRDefault="00596FAF">
      <w:pPr>
        <w:pStyle w:val="pji"/>
      </w:pPr>
      <w:r>
        <w:rPr>
          <w:rStyle w:val="s3"/>
        </w:rPr>
        <w:t xml:space="preserve">Пункт 318 изложен в редакции </w:t>
      </w:r>
      <w:hyperlink r:id="rId1193" w:anchor="sub_id=318" w:history="1">
        <w:r>
          <w:rPr>
            <w:rStyle w:val="a4"/>
            <w:i/>
            <w:iCs/>
          </w:rPr>
          <w:t>приказа</w:t>
        </w:r>
      </w:hyperlink>
      <w:r>
        <w:rPr>
          <w:rStyle w:val="s3"/>
        </w:rPr>
        <w:t xml:space="preserve"> Министра финансов РК от 09.10</w:t>
      </w:r>
      <w:r>
        <w:rPr>
          <w:rStyle w:val="s3"/>
        </w:rPr>
        <w:t>.15 г. № 509 (</w:t>
      </w:r>
      <w:hyperlink r:id="rId1194" w:anchor="sub_id=31800" w:history="1">
        <w:r>
          <w:rPr>
            <w:rStyle w:val="a4"/>
            <w:i/>
            <w:iCs/>
          </w:rPr>
          <w:t>см. стар. ред.</w:t>
        </w:r>
      </w:hyperlink>
      <w:r>
        <w:rPr>
          <w:rStyle w:val="s3"/>
        </w:rPr>
        <w:t xml:space="preserve">); </w:t>
      </w:r>
      <w:hyperlink r:id="rId1195" w:anchor="sub_id=318" w:history="1">
        <w:r>
          <w:rPr>
            <w:rStyle w:val="a4"/>
            <w:i/>
            <w:iCs/>
          </w:rPr>
          <w:t>приказа</w:t>
        </w:r>
      </w:hyperlink>
      <w:r>
        <w:rPr>
          <w:rStyle w:val="s3"/>
        </w:rPr>
        <w:t xml:space="preserve"> Заместителя Премьер-Министра - Министра финансов РК о</w:t>
      </w:r>
      <w:r>
        <w:rPr>
          <w:rStyle w:val="s3"/>
        </w:rPr>
        <w:t>т 12.04.22 г. № 397 (</w:t>
      </w:r>
      <w:hyperlink r:id="rId1196" w:anchor="sub_id=31800" w:history="1">
        <w:r>
          <w:rPr>
            <w:rStyle w:val="a4"/>
            <w:i/>
            <w:iCs/>
          </w:rPr>
          <w:t>см. стар. ред.</w:t>
        </w:r>
      </w:hyperlink>
      <w:r>
        <w:rPr>
          <w:rStyle w:val="s3"/>
        </w:rPr>
        <w:t>)</w:t>
      </w:r>
    </w:p>
    <w:p w:rsidR="00000000" w:rsidRDefault="00596FAF">
      <w:pPr>
        <w:pStyle w:val="pj"/>
      </w:pPr>
      <w:r>
        <w:t xml:space="preserve">318. </w:t>
      </w:r>
      <w:r>
        <w:rPr>
          <w:rStyle w:val="s0"/>
        </w:rPr>
        <w:t>Для осуществления платежей и переводов денег в иностранной валюте государственное учреждение, заемщик, привлекший гарантированный г</w:t>
      </w:r>
      <w:r>
        <w:rPr>
          <w:rStyle w:val="s0"/>
        </w:rPr>
        <w:t xml:space="preserve">осударством заем, предоставляет (направляет) в территориальное подразделение казначейства счет к оплате/платежное поручение и заявку на конвертацию иностранной валюты на бумажном носителе или электронным образом по ИС «Казначейство-клиент» согласно </w:t>
      </w:r>
      <w:hyperlink w:anchor="sub113" w:history="1">
        <w:r>
          <w:rPr>
            <w:rStyle w:val="a4"/>
          </w:rPr>
          <w:t>приложению 113</w:t>
        </w:r>
      </w:hyperlink>
      <w:r>
        <w:rPr>
          <w:rStyle w:val="s0"/>
        </w:rPr>
        <w:t xml:space="preserve"> к настоящим Правилам до 10-00 часов по местному времени.</w:t>
      </w:r>
    </w:p>
    <w:p w:rsidR="00000000" w:rsidRDefault="00596FAF">
      <w:pPr>
        <w:pStyle w:val="pj"/>
      </w:pPr>
      <w:r>
        <w:rPr>
          <w:rStyle w:val="s0"/>
        </w:rPr>
        <w:t>Заявка на конвертацию иностранной валюты на бумажном носителе составляется и предоставляется государственным учреждением, заемщиком, привлекшим гарантированный го</w:t>
      </w:r>
      <w:r>
        <w:rPr>
          <w:rStyle w:val="s0"/>
        </w:rPr>
        <w:t>сударством заем, в 2-х экземплярах</w:t>
      </w:r>
      <w:r>
        <w:t>.</w:t>
      </w:r>
    </w:p>
    <w:p w:rsidR="00000000" w:rsidRDefault="00596FAF">
      <w:pPr>
        <w:pStyle w:val="pji"/>
      </w:pPr>
      <w:r>
        <w:rPr>
          <w:rStyle w:val="s3"/>
        </w:rPr>
        <w:t xml:space="preserve">Пункт 319 изложен в редакции </w:t>
      </w:r>
      <w:hyperlink r:id="rId1197" w:anchor="sub_id=319" w:history="1">
        <w:r>
          <w:rPr>
            <w:rStyle w:val="a4"/>
            <w:i/>
            <w:iCs/>
          </w:rPr>
          <w:t>приказа</w:t>
        </w:r>
      </w:hyperlink>
      <w:r>
        <w:rPr>
          <w:rStyle w:val="s3"/>
        </w:rPr>
        <w:t xml:space="preserve"> Министра финансов РК от 23.02.18 г. № 269 (</w:t>
      </w:r>
      <w:hyperlink r:id="rId1198" w:anchor="sub_id=31900" w:history="1">
        <w:r>
          <w:rPr>
            <w:rStyle w:val="a4"/>
            <w:i/>
            <w:iCs/>
          </w:rPr>
          <w:t>см. стар. ред.</w:t>
        </w:r>
      </w:hyperlink>
      <w:r>
        <w:rPr>
          <w:rStyle w:val="s3"/>
        </w:rPr>
        <w:t xml:space="preserve">); </w:t>
      </w:r>
      <w:hyperlink r:id="rId1199" w:anchor="sub_id=318" w:history="1">
        <w:r>
          <w:rPr>
            <w:rStyle w:val="a4"/>
            <w:i/>
            <w:iCs/>
          </w:rPr>
          <w:t>приказа</w:t>
        </w:r>
      </w:hyperlink>
      <w:r>
        <w:rPr>
          <w:rStyle w:val="s3"/>
        </w:rPr>
        <w:t xml:space="preserve"> Заместителя Премьер-Министра - Министра финансов РК от 12.04.22 г. № 397 (</w:t>
      </w:r>
      <w:hyperlink r:id="rId1200" w:anchor="sub_id=31900" w:history="1">
        <w:r>
          <w:rPr>
            <w:rStyle w:val="a4"/>
            <w:i/>
            <w:iCs/>
          </w:rPr>
          <w:t>см. стар. ред.</w:t>
        </w:r>
      </w:hyperlink>
      <w:r>
        <w:rPr>
          <w:rStyle w:val="s3"/>
        </w:rPr>
        <w:t>)</w:t>
      </w:r>
    </w:p>
    <w:p w:rsidR="00000000" w:rsidRDefault="00596FAF">
      <w:pPr>
        <w:pStyle w:val="pj"/>
      </w:pPr>
      <w:r>
        <w:rPr>
          <w:rStyle w:val="s0"/>
        </w:rPr>
        <w:t>319. При наличии ошибок и исправлений в счете к оплате/платежном поручении и (или) заявке на конвертацию иностранной валюты на бумажном носителе, отсутствии каких-либо необходимых реквизитов в них, несоответст</w:t>
      </w:r>
      <w:r>
        <w:rPr>
          <w:rStyle w:val="s0"/>
        </w:rPr>
        <w:t>вии подписей и (или) оттиска печати документу с образцами подписей и (или) оттиска печати, несоответствии сумм счета к оплате/платежного поручения сумме заявки на конвертацию иностранной валюты, отсутствия резервирования иностранной валюты, превышающей уст</w:t>
      </w:r>
      <w:r>
        <w:rPr>
          <w:rStyle w:val="s0"/>
        </w:rPr>
        <w:t>ановленный НБ РК лимит по видам валют, несоответствия назначения платежа разрешенным направлениям расходования счет к оплате/платежного поручения и заявка на конвертацию иностранной валюты возвращаются государственному учреждению, заемщику, привлекшему гар</w:t>
      </w:r>
      <w:r>
        <w:rPr>
          <w:rStyle w:val="s0"/>
        </w:rPr>
        <w:t>антированный государством заем, без исполнения с указанием причины возврата.</w:t>
      </w:r>
    </w:p>
    <w:p w:rsidR="00000000" w:rsidRDefault="00596FAF">
      <w:pPr>
        <w:pStyle w:val="pj"/>
      </w:pPr>
      <w:r>
        <w:rPr>
          <w:rStyle w:val="s0"/>
        </w:rPr>
        <w:t>При наличии ошибок в электронном образе счета к оплате/платежные поручения и (или) заявке на конвертацию иностранной валюты, отсутствии каких-либо необходимых реквизитов в них, ошибочности ЭЦП, отсутствия резервирования иностранной валюты, превышающей уста</w:t>
      </w:r>
      <w:r>
        <w:rPr>
          <w:rStyle w:val="s0"/>
        </w:rPr>
        <w:t>новленный НБ РК лимит по видам валют несоответствия назначения платежа разрешенным направлениям расходования счет к оплате/платежное поручение и заявка на конвертацию иностранной валюты отклоняются в ИС «Казначейство-клиент» без исполнения с указанием прич</w:t>
      </w:r>
      <w:r>
        <w:rPr>
          <w:rStyle w:val="s0"/>
        </w:rPr>
        <w:t>ины отклонения.</w:t>
      </w:r>
    </w:p>
    <w:p w:rsidR="00000000" w:rsidRDefault="00596FAF">
      <w:pPr>
        <w:pStyle w:val="pj"/>
      </w:pPr>
      <w:r>
        <w:rPr>
          <w:rStyle w:val="s0"/>
        </w:rPr>
        <w:t>320. В случае превышения необходимой суммы оплаты над суммой зарегистрированной гражданско-правовой сделки в связи с возникновением курсовой разницы, государственное учреждение до 10-00 часов предоставляет в территориальное подразделение ка</w:t>
      </w:r>
      <w:r>
        <w:rPr>
          <w:rStyle w:val="s0"/>
        </w:rPr>
        <w:t>значейства на бумажном носителе или электронным образом по ИС «Казначейство-клиент» счет к оплате и заявку на конвертацию иностранной валюты на сумму остатка по уведомлению.</w:t>
      </w:r>
    </w:p>
    <w:p w:rsidR="00000000" w:rsidRDefault="00596FAF">
      <w:pPr>
        <w:pStyle w:val="pj"/>
      </w:pPr>
      <w:r>
        <w:rPr>
          <w:rStyle w:val="s0"/>
        </w:rPr>
        <w:t>321. Государственной учреждение одновременно предоставляет в территориальное подра</w:t>
      </w:r>
      <w:r>
        <w:rPr>
          <w:rStyle w:val="s0"/>
        </w:rPr>
        <w:t>зделение казначейства на бумажном носителе или электронным образом по ИС «Казначейство-клиент» на сумму курсовой разницы: заявку на регистрацию обязательств, заявку на конвертацию иностранной валюты и счет к оплате.</w:t>
      </w:r>
    </w:p>
    <w:p w:rsidR="00000000" w:rsidRDefault="00596FAF">
      <w:pPr>
        <w:pStyle w:val="pj"/>
      </w:pPr>
      <w:r>
        <w:rPr>
          <w:rStyle w:val="s0"/>
        </w:rPr>
        <w:t>322. При наличии сумм непринятых обязате</w:t>
      </w:r>
      <w:r>
        <w:rPr>
          <w:rStyle w:val="s0"/>
        </w:rPr>
        <w:t>льств по индивидуальному плану финансирования бюджетных программ (подпрограмм) по обязательствам по соответствующему коду бюджетной классификации расходов территориального подразделения казначейства осуществляет ввод в ИИСК данных заявки на регистрацию обя</w:t>
      </w:r>
      <w:r>
        <w:rPr>
          <w:rStyle w:val="s0"/>
        </w:rPr>
        <w:t xml:space="preserve">зательств на сумму курсовой разницы и формирование уведомления. </w:t>
      </w:r>
    </w:p>
    <w:p w:rsidR="00000000" w:rsidRDefault="00596FAF">
      <w:pPr>
        <w:pStyle w:val="pj"/>
      </w:pPr>
      <w:r>
        <w:rPr>
          <w:rStyle w:val="s0"/>
        </w:rPr>
        <w:t>323. В случае отсутствия неиспользованных остатков плана финансирования бюджетных программ (подпрограмм) по платежам на сумму курсовой разницы счет к оплате, заявка на конвертацию иностранной</w:t>
      </w:r>
      <w:r>
        <w:rPr>
          <w:rStyle w:val="s0"/>
        </w:rPr>
        <w:t xml:space="preserve"> валюты и заявка на регистрацию обязательств на сумму курсовой разницы возвращаются государственному учреждению вместе со счетом к оплате и заявкой на конвертацию иностранной валюты на сумму остатка по уведомлению без исполнения.</w:t>
      </w:r>
    </w:p>
    <w:p w:rsidR="00000000" w:rsidRDefault="00596FAF">
      <w:pPr>
        <w:pStyle w:val="pji"/>
      </w:pPr>
      <w:r>
        <w:rPr>
          <w:rStyle w:val="s3"/>
        </w:rPr>
        <w:t>Пункт 324 изложен в редакц</w:t>
      </w:r>
      <w:r>
        <w:rPr>
          <w:rStyle w:val="s3"/>
        </w:rPr>
        <w:t xml:space="preserve">ии </w:t>
      </w:r>
      <w:hyperlink r:id="rId1201" w:anchor="sub_id=324" w:history="1">
        <w:r>
          <w:rPr>
            <w:rStyle w:val="a4"/>
            <w:i/>
            <w:iCs/>
          </w:rPr>
          <w:t>приказа</w:t>
        </w:r>
      </w:hyperlink>
      <w:r>
        <w:rPr>
          <w:rStyle w:val="s3"/>
        </w:rPr>
        <w:t xml:space="preserve"> Министра финансов РК от 26.03.15 г. № 202 (</w:t>
      </w:r>
      <w:hyperlink r:id="rId1202" w:anchor="sub_id=32400" w:history="1">
        <w:r>
          <w:rPr>
            <w:rStyle w:val="a4"/>
            <w:i/>
            <w:iCs/>
          </w:rPr>
          <w:t>см. стар. ред.</w:t>
        </w:r>
      </w:hyperlink>
      <w:r>
        <w:rPr>
          <w:rStyle w:val="s3"/>
        </w:rPr>
        <w:t xml:space="preserve">); </w:t>
      </w:r>
      <w:hyperlink r:id="rId1203" w:anchor="sub_id=324" w:history="1">
        <w:r>
          <w:rPr>
            <w:rStyle w:val="a4"/>
            <w:i/>
            <w:iCs/>
          </w:rPr>
          <w:t>приказа</w:t>
        </w:r>
      </w:hyperlink>
      <w:r>
        <w:rPr>
          <w:rStyle w:val="s3"/>
        </w:rPr>
        <w:t xml:space="preserve"> Заместителя Премьер-Министра - Министра финансов РК от 12.04.22 г. № 397 (</w:t>
      </w:r>
      <w:hyperlink r:id="rId1204" w:anchor="sub_id=32400" w:history="1">
        <w:r>
          <w:rPr>
            <w:rStyle w:val="a4"/>
            <w:i/>
            <w:iCs/>
          </w:rPr>
          <w:t>см. стар. ред.</w:t>
        </w:r>
      </w:hyperlink>
      <w:r>
        <w:rPr>
          <w:rStyle w:val="s3"/>
        </w:rPr>
        <w:t>)</w:t>
      </w:r>
    </w:p>
    <w:p w:rsidR="00000000" w:rsidRDefault="00596FAF">
      <w:pPr>
        <w:pStyle w:val="pj"/>
      </w:pPr>
      <w:r>
        <w:t xml:space="preserve">324. </w:t>
      </w:r>
      <w:r>
        <w:rPr>
          <w:rStyle w:val="s0"/>
        </w:rPr>
        <w:t>После полу</w:t>
      </w:r>
      <w:r>
        <w:rPr>
          <w:rStyle w:val="s0"/>
        </w:rPr>
        <w:t>чения выписок по банковским счетам в иностранной валюте и платежных документов в электронном виде из НБ РК центральный уполномоченный орган по исполнению бюджета в день получения выписок проводит зачисление иностранной валюты по ее видам на соответствующие</w:t>
      </w:r>
      <w:r>
        <w:rPr>
          <w:rStyle w:val="s0"/>
        </w:rPr>
        <w:t xml:space="preserve"> счета в иностранной валюте государственного учреждения, заемщика, привлекшего гарантированный государством заем</w:t>
      </w:r>
      <w:r>
        <w:t>.</w:t>
      </w:r>
    </w:p>
    <w:p w:rsidR="00000000" w:rsidRDefault="00596FAF">
      <w:pPr>
        <w:pStyle w:val="pji"/>
      </w:pPr>
      <w:r>
        <w:rPr>
          <w:rStyle w:val="s3"/>
        </w:rPr>
        <w:t xml:space="preserve">Пункт 325 изложен в редакции </w:t>
      </w:r>
      <w:hyperlink r:id="rId1205" w:anchor="sub_id=324" w:history="1">
        <w:r>
          <w:rPr>
            <w:rStyle w:val="a4"/>
            <w:i/>
            <w:iCs/>
          </w:rPr>
          <w:t>приказа</w:t>
        </w:r>
      </w:hyperlink>
      <w:r>
        <w:rPr>
          <w:rStyle w:val="s3"/>
        </w:rPr>
        <w:t xml:space="preserve"> Заместителя Премьер-Мини</w:t>
      </w:r>
      <w:r>
        <w:rPr>
          <w:rStyle w:val="s3"/>
        </w:rPr>
        <w:t>стра - Министра финансов РК от 12.04.22 г. № 397 (</w:t>
      </w:r>
      <w:hyperlink r:id="rId1206" w:anchor="sub_id=32500" w:history="1">
        <w:r>
          <w:rPr>
            <w:rStyle w:val="a4"/>
            <w:i/>
            <w:iCs/>
          </w:rPr>
          <w:t>см. стар. ред.</w:t>
        </w:r>
      </w:hyperlink>
      <w:r>
        <w:rPr>
          <w:rStyle w:val="s3"/>
        </w:rPr>
        <w:t>)</w:t>
      </w:r>
    </w:p>
    <w:p w:rsidR="00000000" w:rsidRDefault="00596FAF">
      <w:pPr>
        <w:pStyle w:val="pj"/>
      </w:pPr>
      <w:r>
        <w:rPr>
          <w:rStyle w:val="s0"/>
        </w:rPr>
        <w:t>325. В день зачисления центральным уполномоченным органом по исполнению бюджета иностранной валюты по ее ви</w:t>
      </w:r>
      <w:r>
        <w:rPr>
          <w:rStyle w:val="s0"/>
        </w:rPr>
        <w:t>дам на соответствующие счета в иностранной валюте государственного учреждения, заемщика, привлекшего гарантированный государством заем, территориальное подразделение казначейства формирует и выдает государственному учреждению, заемщику, привлекшему гаранти</w:t>
      </w:r>
      <w:r>
        <w:rPr>
          <w:rStyle w:val="s0"/>
        </w:rPr>
        <w:t>рованный государством заем, выписку по счетам в иностранной валюте государственного учреждения, заемщика, привлекшего гарантированный государством заем, на бумажном носителе для дальнейшего представления государственным учреждением, заемщиком, привлекшим г</w:t>
      </w:r>
      <w:r>
        <w:rPr>
          <w:rStyle w:val="s0"/>
        </w:rPr>
        <w:t>арантированный государством заем, заявления на перевод денег в иностранной валюте, а также возвращает один экземпляр заявки на конвертацию иностранной валюты, представленный на бумажном носителе, с отметкой ответственного исполнителя территориального подра</w:t>
      </w:r>
      <w:r>
        <w:rPr>
          <w:rStyle w:val="s0"/>
        </w:rPr>
        <w:t>зделения казначейства и указанием даты зачисления денег на счета в иностранной валюте. Второй экземпляр заявки на конвертацию иностранной валюты, представленный на бумажном носителе, остается в территориальном подразделении казначейства.</w:t>
      </w:r>
    </w:p>
    <w:p w:rsidR="00000000" w:rsidRDefault="00596FAF">
      <w:pPr>
        <w:pStyle w:val="pj"/>
      </w:pPr>
      <w:r>
        <w:rPr>
          <w:rStyle w:val="s0"/>
        </w:rPr>
        <w:t>Государственные уч</w:t>
      </w:r>
      <w:r>
        <w:rPr>
          <w:rStyle w:val="s0"/>
        </w:rPr>
        <w:t>реждения, заемщики, привлекшие гарантированный государством заем, обслуживающиеся по ИС «Казначейство-клиент», самостоятельно формируют выписку по счетам в иностранной валюте после получения уведомления о возможности формирования отчета 8-17.</w:t>
      </w:r>
    </w:p>
    <w:p w:rsidR="00000000" w:rsidRDefault="00596FAF">
      <w:pPr>
        <w:pStyle w:val="pji"/>
      </w:pPr>
      <w:bookmarkStart w:id="78" w:name="SUB32600"/>
      <w:bookmarkEnd w:id="78"/>
      <w:r>
        <w:rPr>
          <w:rStyle w:val="s3"/>
        </w:rPr>
        <w:t>Пункт 326 изл</w:t>
      </w:r>
      <w:r>
        <w:rPr>
          <w:rStyle w:val="s3"/>
        </w:rPr>
        <w:t xml:space="preserve">ожен в редакции </w:t>
      </w:r>
      <w:hyperlink r:id="rId1207" w:anchor="sub_id=326" w:history="1">
        <w:r>
          <w:rPr>
            <w:rStyle w:val="a4"/>
            <w:i/>
            <w:iCs/>
          </w:rPr>
          <w:t>приказа</w:t>
        </w:r>
      </w:hyperlink>
      <w:r>
        <w:rPr>
          <w:rStyle w:val="s3"/>
        </w:rPr>
        <w:t xml:space="preserve"> Министра финансов РК от 09.10.15 г. № 509 (</w:t>
      </w:r>
      <w:hyperlink r:id="rId1208" w:anchor="sub_id=32600" w:history="1">
        <w:r>
          <w:rPr>
            <w:rStyle w:val="a4"/>
            <w:i/>
            <w:iCs/>
          </w:rPr>
          <w:t>см. стар. ред.</w:t>
        </w:r>
      </w:hyperlink>
      <w:r>
        <w:rPr>
          <w:rStyle w:val="s3"/>
        </w:rPr>
        <w:t xml:space="preserve">); </w:t>
      </w:r>
      <w:hyperlink r:id="rId1209" w:anchor="sub_id=326" w:history="1">
        <w:r>
          <w:rPr>
            <w:rStyle w:val="a4"/>
            <w:i/>
            <w:iCs/>
          </w:rPr>
          <w:t>приказа</w:t>
        </w:r>
      </w:hyperlink>
      <w:r>
        <w:rPr>
          <w:rStyle w:val="s3"/>
        </w:rPr>
        <w:t xml:space="preserve"> Министра финансов РК от 26.02.16 г. № 87 (</w:t>
      </w:r>
      <w:hyperlink r:id="rId1210" w:anchor="sub_id=32600" w:history="1">
        <w:r>
          <w:rPr>
            <w:rStyle w:val="a4"/>
            <w:i/>
            <w:iCs/>
          </w:rPr>
          <w:t>см. стар. ред.</w:t>
        </w:r>
      </w:hyperlink>
      <w:r>
        <w:rPr>
          <w:rStyle w:val="s3"/>
        </w:rPr>
        <w:t xml:space="preserve">); внесены изменения в соответствии </w:t>
      </w:r>
      <w:r>
        <w:rPr>
          <w:rStyle w:val="s3"/>
        </w:rPr>
        <w:t xml:space="preserve">с </w:t>
      </w:r>
      <w:hyperlink r:id="rId1211" w:anchor="sub_id=326" w:history="1">
        <w:r>
          <w:rPr>
            <w:rStyle w:val="a4"/>
            <w:i/>
            <w:iCs/>
          </w:rPr>
          <w:t>приказом</w:t>
        </w:r>
      </w:hyperlink>
      <w:r>
        <w:rPr>
          <w:rStyle w:val="s3"/>
        </w:rPr>
        <w:t xml:space="preserve"> Министра финансов РК от 23.02.18 г. № 269 (</w:t>
      </w:r>
      <w:hyperlink r:id="rId1212" w:anchor="sub_id=32600" w:history="1">
        <w:r>
          <w:rPr>
            <w:rStyle w:val="a4"/>
            <w:i/>
            <w:iCs/>
          </w:rPr>
          <w:t>см. стар. ред.</w:t>
        </w:r>
      </w:hyperlink>
      <w:r>
        <w:rPr>
          <w:rStyle w:val="s3"/>
        </w:rPr>
        <w:t xml:space="preserve">); изложен в редакции </w:t>
      </w:r>
      <w:hyperlink r:id="rId1213" w:anchor="sub_id=326" w:history="1">
        <w:r>
          <w:rPr>
            <w:rStyle w:val="a4"/>
            <w:i/>
            <w:iCs/>
          </w:rPr>
          <w:t>приказа</w:t>
        </w:r>
      </w:hyperlink>
      <w:r>
        <w:rPr>
          <w:rStyle w:val="s3"/>
        </w:rPr>
        <w:t xml:space="preserve"> Первого заместителя Премьер-Министра РК - Министра финансов РК от 30.05.19 г. № 517 (</w:t>
      </w:r>
      <w:hyperlink r:id="rId1214" w:anchor="sub_id=32600" w:history="1">
        <w:r>
          <w:rPr>
            <w:rStyle w:val="a4"/>
            <w:i/>
            <w:iCs/>
          </w:rPr>
          <w:t>см. стар. ред.</w:t>
        </w:r>
      </w:hyperlink>
      <w:r>
        <w:rPr>
          <w:rStyle w:val="s3"/>
        </w:rPr>
        <w:t xml:space="preserve">); </w:t>
      </w:r>
      <w:hyperlink r:id="rId1215" w:anchor="sub_id=324" w:history="1">
        <w:r>
          <w:rPr>
            <w:rStyle w:val="a4"/>
            <w:i/>
            <w:iCs/>
          </w:rPr>
          <w:t>приказа</w:t>
        </w:r>
      </w:hyperlink>
      <w:r>
        <w:rPr>
          <w:rStyle w:val="s3"/>
        </w:rPr>
        <w:t xml:space="preserve"> Заместителя Премьер-Министра - Министра финансов РК от 12.04.22 г. № 397 (</w:t>
      </w:r>
      <w:hyperlink r:id="rId1216" w:anchor="sub_id=32600" w:history="1">
        <w:r>
          <w:rPr>
            <w:rStyle w:val="a4"/>
            <w:i/>
            <w:iCs/>
          </w:rPr>
          <w:t>см. стар. ред.</w:t>
        </w:r>
      </w:hyperlink>
      <w:r>
        <w:rPr>
          <w:rStyle w:val="s3"/>
        </w:rPr>
        <w:t>)</w:t>
      </w:r>
    </w:p>
    <w:p w:rsidR="00000000" w:rsidRDefault="00596FAF">
      <w:pPr>
        <w:pStyle w:val="pj"/>
      </w:pPr>
      <w:r>
        <w:rPr>
          <w:rStyle w:val="s0"/>
        </w:rPr>
        <w:t>326. Для осуществления перевода денег в иностранной валюте государственное учреждение, заемщик, привлекший гарантированный государством заем, предоставляет (направляет) в территориальное подразделение казначейства заявление на перев</w:t>
      </w:r>
      <w:r>
        <w:rPr>
          <w:rStyle w:val="s0"/>
        </w:rPr>
        <w:t xml:space="preserve">од денег в иностранной валюте на бумажном носителе или электронным образом по ИС «Казначейство-клиент» по форме согласно </w:t>
      </w:r>
      <w:hyperlink w:anchor="sub74" w:history="1">
        <w:r>
          <w:rPr>
            <w:rStyle w:val="a4"/>
          </w:rPr>
          <w:t>приложению 74</w:t>
        </w:r>
      </w:hyperlink>
      <w:r>
        <w:rPr>
          <w:rStyle w:val="s0"/>
        </w:rPr>
        <w:t xml:space="preserve"> к настоящим Правилам до 16.00 часов по местному времени. Заявление на перевод денег в иностра</w:t>
      </w:r>
      <w:r>
        <w:rPr>
          <w:rStyle w:val="s0"/>
        </w:rPr>
        <w:t>нной валюте с датой валютирования текущего дня для перечисления иностранной валюты на счет для командировочных расходов, открытый в банке второго уровня Республики Казахстан, предоставляется уполномоченным органом, осуществляющим внешнеполитическую деятель</w:t>
      </w:r>
      <w:r>
        <w:rPr>
          <w:rStyle w:val="s0"/>
        </w:rPr>
        <w:t>ность и/или государственным учреждением, осуществляющим финансовое обеспечение высшего представительного органа Республики Казахстан, осуществляющего законодательные функции, до 12.00 часов по местному времени. Заявление на перевод денег в иностранной валю</w:t>
      </w:r>
      <w:r>
        <w:rPr>
          <w:rStyle w:val="s0"/>
        </w:rPr>
        <w:t>те на бумажном носителе предоставляется в двух экземплярах.</w:t>
      </w:r>
    </w:p>
    <w:p w:rsidR="00000000" w:rsidRDefault="00596FAF">
      <w:pPr>
        <w:pStyle w:val="pj"/>
      </w:pPr>
      <w:r>
        <w:rPr>
          <w:rStyle w:val="s0"/>
        </w:rPr>
        <w:t>При переводе иностранной валюты, изъятой органом, ведущим досудебное расследование, по решению суда государственное учреждение дополнительно представляет копию судебного акта или исполнительного д</w:t>
      </w:r>
      <w:r>
        <w:rPr>
          <w:rStyle w:val="s0"/>
        </w:rPr>
        <w:t>окумента, заверенного печатью органа, ведущего досудебное расследование.</w:t>
      </w:r>
    </w:p>
    <w:p w:rsidR="00000000" w:rsidRDefault="00596FAF">
      <w:pPr>
        <w:pStyle w:val="pj"/>
      </w:pPr>
      <w:r>
        <w:rPr>
          <w:rStyle w:val="s0"/>
        </w:rPr>
        <w:t>При формировании заявления на перевод денег в иностранной валюте в ИС «Казначейство-клиент» прикрепляет электронные документы, сканированные с оригинала судебного акта или исполнитель</w:t>
      </w:r>
      <w:r>
        <w:rPr>
          <w:rStyle w:val="s0"/>
        </w:rPr>
        <w:t>ного документа, заверенные печатью органа, ведущего досудебное расследование.</w:t>
      </w:r>
    </w:p>
    <w:p w:rsidR="00000000" w:rsidRDefault="00596FAF">
      <w:pPr>
        <w:pStyle w:val="pj"/>
      </w:pPr>
      <w:r>
        <w:rPr>
          <w:rStyle w:val="s0"/>
        </w:rPr>
        <w:t>При отсутствии получателя денег в иностранной валюте в ИИСК государственным учреждением, заемщиком, привлекшим гарантированный государством заем, представляется на бумажном носит</w:t>
      </w:r>
      <w:r>
        <w:rPr>
          <w:rStyle w:val="s0"/>
        </w:rPr>
        <w:t xml:space="preserve">еле или электронным образом по ИС «Казначейство-клиент» заявка на ввод получателя денег в иностранной валюте согласно </w:t>
      </w:r>
      <w:hyperlink w:anchor="sub73" w:history="1">
        <w:r>
          <w:rPr>
            <w:rStyle w:val="a4"/>
          </w:rPr>
          <w:t>приложению 73</w:t>
        </w:r>
      </w:hyperlink>
      <w:r>
        <w:rPr>
          <w:rStyle w:val="s0"/>
        </w:rPr>
        <w:t xml:space="preserve"> к настоящим Правилам с приложением (прикреплением сканированных образов, подписанных ЭЦП руковод</w:t>
      </w:r>
      <w:r>
        <w:rPr>
          <w:rStyle w:val="s0"/>
        </w:rPr>
        <w:t>ителя и главного бухгалтера государственного учреждения, заемщика, привлекшего гарантированный государством заем) следующих документов получателя денег:</w:t>
      </w:r>
    </w:p>
    <w:p w:rsidR="00000000" w:rsidRDefault="00596FAF">
      <w:pPr>
        <w:pStyle w:val="pj"/>
      </w:pPr>
      <w:r>
        <w:rPr>
          <w:rStyle w:val="s0"/>
        </w:rPr>
        <w:t>документы, официально подтверждающие реквизиты бенефициара, банка бенефициара, банка-посредника (при ег</w:t>
      </w:r>
      <w:r>
        <w:rPr>
          <w:rStyle w:val="s0"/>
        </w:rPr>
        <w:t>о наличии), дополнительно для физического лица копия документа, удостоверяющего личность;</w:t>
      </w:r>
    </w:p>
    <w:p w:rsidR="00000000" w:rsidRDefault="00596FAF">
      <w:pPr>
        <w:pStyle w:val="pj"/>
      </w:pPr>
      <w:r>
        <w:rPr>
          <w:rStyle w:val="s0"/>
        </w:rPr>
        <w:t>письмо-подтверждение государственного учреждения с указанием полных реквизитов получателя денег.</w:t>
      </w:r>
    </w:p>
    <w:p w:rsidR="00000000" w:rsidRDefault="00596FAF">
      <w:pPr>
        <w:pStyle w:val="pj"/>
      </w:pPr>
      <w:r>
        <w:rPr>
          <w:rStyle w:val="s0"/>
        </w:rPr>
        <w:t>При изменении (отсутствии) реквизитов получателя денег в ИИСК, госуда</w:t>
      </w:r>
      <w:r>
        <w:rPr>
          <w:rStyle w:val="s0"/>
        </w:rPr>
        <w:t xml:space="preserve">рственным учреждением, заемщиком, привлекшим гарантированный государством заем, предоставляется на бумажном носителе или электронном образом по ИС «Казначейство-клиент» заявка на внесение изменений реквизитов получателя денег в иностранной валюте согласно </w:t>
      </w:r>
      <w:hyperlink w:anchor="sub75" w:history="1">
        <w:r>
          <w:rPr>
            <w:rStyle w:val="a4"/>
          </w:rPr>
          <w:t>приложению 75</w:t>
        </w:r>
      </w:hyperlink>
      <w:r>
        <w:rPr>
          <w:rStyle w:val="s0"/>
        </w:rPr>
        <w:t xml:space="preserve"> к настоящим Правилам, с приложением (прикреплением сканированных образов, подписанных ЭЦП руководителя и главного бухгалтера государственного учреждения, заемщика, привлекшего гарантированный государством заем) док</w:t>
      </w:r>
      <w:r>
        <w:rPr>
          <w:rStyle w:val="s0"/>
        </w:rPr>
        <w:t>ументов, указанных в настоящем пункте, подтверждающих реквизиты, по которым вносятся изменения.</w:t>
      </w:r>
    </w:p>
    <w:p w:rsidR="00000000" w:rsidRDefault="00596FAF">
      <w:pPr>
        <w:pStyle w:val="pj"/>
      </w:pPr>
      <w:r>
        <w:rPr>
          <w:rStyle w:val="s0"/>
        </w:rPr>
        <w:t xml:space="preserve">При заполнении заявки согласно </w:t>
      </w:r>
      <w:hyperlink w:anchor="sub73" w:history="1">
        <w:r>
          <w:rPr>
            <w:rStyle w:val="a4"/>
          </w:rPr>
          <w:t>приложениям 73</w:t>
        </w:r>
      </w:hyperlink>
      <w:r>
        <w:rPr>
          <w:rStyle w:val="s0"/>
        </w:rPr>
        <w:t xml:space="preserve">, </w:t>
      </w:r>
      <w:hyperlink w:anchor="sub75" w:history="1">
        <w:r>
          <w:rPr>
            <w:rStyle w:val="a4"/>
          </w:rPr>
          <w:t>75</w:t>
        </w:r>
      </w:hyperlink>
      <w:r>
        <w:rPr>
          <w:rStyle w:val="s0"/>
        </w:rPr>
        <w:t xml:space="preserve"> к настоящим Правилам для физического лица в поле «Наим</w:t>
      </w:r>
      <w:r>
        <w:rPr>
          <w:rStyle w:val="s0"/>
        </w:rPr>
        <w:t>енование получателя денег» указываются полностью фамилия, имя, отчество (при наличии) физического лица и (или) при наличии наименование согласно свидетельству о государственной регистрации индивидуального предпринимателя.</w:t>
      </w:r>
    </w:p>
    <w:p w:rsidR="00000000" w:rsidRDefault="00596FAF">
      <w:pPr>
        <w:pStyle w:val="pj"/>
      </w:pPr>
      <w:r>
        <w:rPr>
          <w:rStyle w:val="s0"/>
        </w:rPr>
        <w:t>Государственное учреждение, заемщи</w:t>
      </w:r>
      <w:r>
        <w:rPr>
          <w:rStyle w:val="s0"/>
        </w:rPr>
        <w:t>к, привлекший гарантированный государством заем, обеспечивает достоверность, правильность оформления и составления заявки на ввод получателя денег и на внесение изменений реквизитов получателя денег.</w:t>
      </w:r>
    </w:p>
    <w:p w:rsidR="00000000" w:rsidRDefault="00596FAF">
      <w:pPr>
        <w:pStyle w:val="pj"/>
      </w:pPr>
      <w:r>
        <w:rPr>
          <w:rStyle w:val="s0"/>
        </w:rPr>
        <w:t>327. Территориальное подразделение казначейства после пр</w:t>
      </w:r>
      <w:r>
        <w:rPr>
          <w:rStyle w:val="s0"/>
        </w:rPr>
        <w:t xml:space="preserve">оверки заявления на перевод денег в иностранной валюте вводит данные в ИИСК. </w:t>
      </w:r>
    </w:p>
    <w:p w:rsidR="00000000" w:rsidRDefault="00596FAF">
      <w:pPr>
        <w:pStyle w:val="pji"/>
      </w:pPr>
      <w:r>
        <w:rPr>
          <w:rStyle w:val="s3"/>
        </w:rPr>
        <w:t xml:space="preserve">Пункт 328 изложен в редакции </w:t>
      </w:r>
      <w:hyperlink r:id="rId1217" w:anchor="sub_id=328" w:history="1">
        <w:r>
          <w:rPr>
            <w:rStyle w:val="a4"/>
            <w:i/>
            <w:iCs/>
          </w:rPr>
          <w:t>приказа</w:t>
        </w:r>
      </w:hyperlink>
      <w:r>
        <w:rPr>
          <w:rStyle w:val="s3"/>
        </w:rPr>
        <w:t xml:space="preserve"> Министра финансов РК от 09.10.15 г. № 509 (</w:t>
      </w:r>
      <w:hyperlink r:id="rId1218" w:anchor="sub_id=32800" w:history="1">
        <w:r>
          <w:rPr>
            <w:rStyle w:val="a4"/>
            <w:i/>
            <w:iCs/>
          </w:rPr>
          <w:t>см. стар. ред.</w:t>
        </w:r>
      </w:hyperlink>
      <w:r>
        <w:rPr>
          <w:rStyle w:val="s3"/>
        </w:rPr>
        <w:t xml:space="preserve">); </w:t>
      </w:r>
      <w:hyperlink r:id="rId1219" w:anchor="sub_id=328" w:history="1">
        <w:r>
          <w:rPr>
            <w:rStyle w:val="a4"/>
            <w:i/>
            <w:iCs/>
          </w:rPr>
          <w:t>приказа</w:t>
        </w:r>
      </w:hyperlink>
      <w:r>
        <w:rPr>
          <w:rStyle w:val="s3"/>
        </w:rPr>
        <w:t xml:space="preserve"> </w:t>
      </w:r>
      <w:r>
        <w:rPr>
          <w:rStyle w:val="s3"/>
        </w:rPr>
        <w:t>Заместителя Премьер-Министра - Министра финансов РК от 12.04.22 г. № 397 (</w:t>
      </w:r>
      <w:hyperlink r:id="rId1220" w:anchor="sub_id=32800" w:history="1">
        <w:r>
          <w:rPr>
            <w:rStyle w:val="a4"/>
            <w:i/>
            <w:iCs/>
          </w:rPr>
          <w:t>см. стар. ред.</w:t>
        </w:r>
      </w:hyperlink>
      <w:r>
        <w:rPr>
          <w:rStyle w:val="s3"/>
        </w:rPr>
        <w:t>)</w:t>
      </w:r>
    </w:p>
    <w:p w:rsidR="00000000" w:rsidRDefault="00596FAF">
      <w:pPr>
        <w:pStyle w:val="pj"/>
      </w:pPr>
      <w:r>
        <w:t xml:space="preserve">328. </w:t>
      </w:r>
      <w:r>
        <w:rPr>
          <w:rStyle w:val="s0"/>
        </w:rPr>
        <w:t>При наличии исправлений в заявлении на перевод денег в иностранной валюте, пре</w:t>
      </w:r>
      <w:r>
        <w:rPr>
          <w:rStyle w:val="s0"/>
        </w:rPr>
        <w:t>доставленном на бумажном носителе, отсутствии или несоответствии каких-либо необходимых реквизитов, назначения платежа, подписей и (или) оттиска печати документу с образцами подписей и оттиска печати, отсутствии или несоответствии подтверждающих документов</w:t>
      </w:r>
      <w:r>
        <w:rPr>
          <w:rStyle w:val="s0"/>
        </w:rPr>
        <w:t xml:space="preserve"> при переводе иностранной валюты, изъятой органом, ведущим досудебное расследование, по решению суда, недостаточности либо отсутствии необходимой суммы на счете в иностранной валюте (по видам валют) заявление на перевод денег в иностранной валюте возвращае</w:t>
      </w:r>
      <w:r>
        <w:rPr>
          <w:rStyle w:val="s0"/>
        </w:rPr>
        <w:t>тся государственному учреждению, заемщику, привлекшему гарантированный государством заем, без исполнения с указанием причины возврата.</w:t>
      </w:r>
    </w:p>
    <w:p w:rsidR="00000000" w:rsidRDefault="00596FAF">
      <w:pPr>
        <w:pStyle w:val="pj"/>
      </w:pPr>
      <w:r>
        <w:rPr>
          <w:rStyle w:val="s0"/>
        </w:rPr>
        <w:t>При наличии ошибок в электронном образе заявления на перевод денег в иностранной валюте, отсутствии или несоответствии ка</w:t>
      </w:r>
      <w:r>
        <w:rPr>
          <w:rStyle w:val="s0"/>
        </w:rPr>
        <w:t>ких-либо необходимых реквизитов, назначения платежа, ошибочности ЭЦП, отсутствии или несоответствии подтверждающих документов при переводе иностранной валюты, изъятой органом, ведущим досудебное расследование, по решению суда, недостаточности либо отсутств</w:t>
      </w:r>
      <w:r>
        <w:rPr>
          <w:rStyle w:val="s0"/>
        </w:rPr>
        <w:t>ии необходимой суммы на счете в иностранной валюте (по видам валют), заявление на перевод денег в иностранной валюте отклоняется в ИС «Казначейство-клиент» с указанием причины отклонения</w:t>
      </w:r>
      <w:r>
        <w:t>.</w:t>
      </w:r>
    </w:p>
    <w:p w:rsidR="00000000" w:rsidRDefault="00596FAF">
      <w:pPr>
        <w:pStyle w:val="pji"/>
      </w:pPr>
      <w:r>
        <w:rPr>
          <w:rStyle w:val="s3"/>
        </w:rPr>
        <w:t xml:space="preserve">Пункт 329 изложен в редакции </w:t>
      </w:r>
      <w:hyperlink r:id="rId1221" w:anchor="sub_id=329" w:history="1">
        <w:r>
          <w:rPr>
            <w:rStyle w:val="a4"/>
            <w:i/>
            <w:iCs/>
          </w:rPr>
          <w:t>приказа</w:t>
        </w:r>
      </w:hyperlink>
      <w:r>
        <w:rPr>
          <w:rStyle w:val="s3"/>
        </w:rPr>
        <w:t xml:space="preserve"> Министра финансов РК от 26.03.15 г. № 202 (</w:t>
      </w:r>
      <w:hyperlink r:id="rId1222" w:anchor="sub_id=32900" w:history="1">
        <w:r>
          <w:rPr>
            <w:rStyle w:val="a4"/>
            <w:i/>
            <w:iCs/>
          </w:rPr>
          <w:t>см. стар. ред.</w:t>
        </w:r>
      </w:hyperlink>
      <w:r>
        <w:rPr>
          <w:rStyle w:val="s3"/>
        </w:rPr>
        <w:t xml:space="preserve">); </w:t>
      </w:r>
      <w:hyperlink r:id="rId1223" w:anchor="sub_id=328" w:history="1">
        <w:r>
          <w:rPr>
            <w:rStyle w:val="a4"/>
            <w:i/>
            <w:iCs/>
          </w:rPr>
          <w:t>приказа</w:t>
        </w:r>
      </w:hyperlink>
      <w:r>
        <w:rPr>
          <w:rStyle w:val="s3"/>
        </w:rPr>
        <w:t xml:space="preserve"> Заместителя Премьер-Министра - Министра финансов РК от 12.04.22 г. № 397 (</w:t>
      </w:r>
      <w:hyperlink r:id="rId1224" w:anchor="sub_id=32900" w:history="1">
        <w:r>
          <w:rPr>
            <w:rStyle w:val="a4"/>
            <w:i/>
            <w:iCs/>
          </w:rPr>
          <w:t>см. стар. ред.</w:t>
        </w:r>
      </w:hyperlink>
      <w:r>
        <w:rPr>
          <w:rStyle w:val="s3"/>
        </w:rPr>
        <w:t>)</w:t>
      </w:r>
    </w:p>
    <w:p w:rsidR="00000000" w:rsidRDefault="00596FAF">
      <w:pPr>
        <w:pStyle w:val="pj"/>
      </w:pPr>
      <w:r>
        <w:t xml:space="preserve">329. </w:t>
      </w:r>
      <w:r>
        <w:rPr>
          <w:rStyle w:val="s0"/>
        </w:rPr>
        <w:t>После получения выписок по банковским счетам в иност</w:t>
      </w:r>
      <w:r>
        <w:rPr>
          <w:rStyle w:val="s0"/>
        </w:rPr>
        <w:t>ранной валюте и платежных документов в электронном виде из НБ РК, центральный уполномоченный орган по исполнению бюджета в день получения выписок проводит операции по списанию денег в иностранной валюте со счетов в иностранной валюте государственного учреж</w:t>
      </w:r>
      <w:r>
        <w:rPr>
          <w:rStyle w:val="s0"/>
        </w:rPr>
        <w:t>дения, заемщика, привлекшего гарантированный государством заем</w:t>
      </w:r>
      <w:r>
        <w:t>.</w:t>
      </w:r>
    </w:p>
    <w:p w:rsidR="00000000" w:rsidRDefault="00596FAF">
      <w:pPr>
        <w:pStyle w:val="pji"/>
      </w:pPr>
      <w:r>
        <w:rPr>
          <w:rStyle w:val="s3"/>
        </w:rPr>
        <w:t xml:space="preserve">Пункт 330 изложен в редакции </w:t>
      </w:r>
      <w:hyperlink r:id="rId1225" w:anchor="sub_id=328" w:history="1">
        <w:r>
          <w:rPr>
            <w:rStyle w:val="a4"/>
            <w:i/>
            <w:iCs/>
          </w:rPr>
          <w:t>приказа</w:t>
        </w:r>
      </w:hyperlink>
      <w:r>
        <w:rPr>
          <w:rStyle w:val="s3"/>
        </w:rPr>
        <w:t xml:space="preserve"> Заместителя Премьер-Министра - Министра финансов РК от 12.04.22 г. № 397 (</w:t>
      </w:r>
      <w:hyperlink r:id="rId1226" w:anchor="sub_id=33000" w:history="1">
        <w:r>
          <w:rPr>
            <w:rStyle w:val="a4"/>
            <w:i/>
            <w:iCs/>
          </w:rPr>
          <w:t>см. стар. ред.</w:t>
        </w:r>
      </w:hyperlink>
      <w:r>
        <w:rPr>
          <w:rStyle w:val="s3"/>
        </w:rPr>
        <w:t>)</w:t>
      </w:r>
    </w:p>
    <w:p w:rsidR="00000000" w:rsidRDefault="00596FAF">
      <w:pPr>
        <w:pStyle w:val="pj"/>
      </w:pPr>
      <w:r>
        <w:rPr>
          <w:rStyle w:val="s0"/>
        </w:rPr>
        <w:t>330. После формирования выписки по счетам в иностранной валюте государственного учреждения, заемщика, привлекшего гарантированный государством заем, ответств</w:t>
      </w:r>
      <w:r>
        <w:rPr>
          <w:rStyle w:val="s0"/>
        </w:rPr>
        <w:t>енный исполнитель территориального подразделения казначейства представляет их на бумажном носителе государственному учреждению, заемщику, привлекшему гарантированный государством заем, и возвращает один экземпляр заявления на перевод денег в иностранной ва</w:t>
      </w:r>
      <w:r>
        <w:rPr>
          <w:rStyle w:val="s0"/>
        </w:rPr>
        <w:t xml:space="preserve">люте, представленный на бумажном носителе, с отметкой ответственного исполнителя и указанием даты списания денег со счета в иностранной валюте. Второй экземпляр заявления на перевод денег в иностранной валюте, представленный на бумажном носителе, остается </w:t>
      </w:r>
      <w:r>
        <w:rPr>
          <w:rStyle w:val="s0"/>
        </w:rPr>
        <w:t>в территориальном подразделении казначейства.</w:t>
      </w:r>
    </w:p>
    <w:p w:rsidR="00000000" w:rsidRDefault="00596FAF">
      <w:pPr>
        <w:pStyle w:val="pj"/>
      </w:pPr>
      <w:r>
        <w:rPr>
          <w:rStyle w:val="s0"/>
        </w:rPr>
        <w:t>Государственные учреждения, заемщики, привлекшие гарантированный государством заем, обслуживающиеся по ИС «Казначейство-клиент», самостоятельно формируют выписку по счетам в иностранной валюте после получения у</w:t>
      </w:r>
      <w:r>
        <w:rPr>
          <w:rStyle w:val="s0"/>
        </w:rPr>
        <w:t>ведомления о возможности формирования отчета 8-17.</w:t>
      </w:r>
    </w:p>
    <w:p w:rsidR="00000000" w:rsidRDefault="00596FAF">
      <w:pPr>
        <w:pStyle w:val="pji"/>
      </w:pPr>
      <w:r>
        <w:rPr>
          <w:rStyle w:val="s3"/>
        </w:rPr>
        <w:t xml:space="preserve">Пункт 331 изложен в редакции </w:t>
      </w:r>
      <w:hyperlink r:id="rId1227" w:anchor="sub_id=331" w:history="1">
        <w:r>
          <w:rPr>
            <w:rStyle w:val="a4"/>
            <w:i/>
            <w:iCs/>
          </w:rPr>
          <w:t>приказа</w:t>
        </w:r>
      </w:hyperlink>
      <w:r>
        <w:rPr>
          <w:rStyle w:val="s3"/>
        </w:rPr>
        <w:t xml:space="preserve"> Первого заместителя Премьер-Министра РК - Министра финансов РК от 03.06.19 г. № 533 (</w:t>
      </w:r>
      <w:hyperlink r:id="rId1228" w:anchor="sub_id=33100" w:history="1">
        <w:r>
          <w:rPr>
            <w:rStyle w:val="a4"/>
            <w:i/>
            <w:iCs/>
          </w:rPr>
          <w:t>см. стар. ред.</w:t>
        </w:r>
      </w:hyperlink>
      <w:r>
        <w:rPr>
          <w:rStyle w:val="s3"/>
        </w:rPr>
        <w:t xml:space="preserve">); </w:t>
      </w:r>
      <w:hyperlink r:id="rId1229" w:anchor="sub_id=328" w:history="1">
        <w:r>
          <w:rPr>
            <w:rStyle w:val="a4"/>
            <w:i/>
            <w:iCs/>
          </w:rPr>
          <w:t>приказа</w:t>
        </w:r>
      </w:hyperlink>
      <w:r>
        <w:rPr>
          <w:rStyle w:val="s3"/>
        </w:rPr>
        <w:t xml:space="preserve"> Заместителя Премьер-Министра - Министра финансов РК от 12.04.22 г. № </w:t>
      </w:r>
      <w:r>
        <w:rPr>
          <w:rStyle w:val="s3"/>
        </w:rPr>
        <w:t>397 (</w:t>
      </w:r>
      <w:hyperlink r:id="rId1230" w:anchor="sub_id=33100" w:history="1">
        <w:r>
          <w:rPr>
            <w:rStyle w:val="a4"/>
            <w:i/>
            <w:iCs/>
          </w:rPr>
          <w:t>см. стар. ред.</w:t>
        </w:r>
      </w:hyperlink>
      <w:r>
        <w:rPr>
          <w:rStyle w:val="s3"/>
        </w:rPr>
        <w:t>)</w:t>
      </w:r>
    </w:p>
    <w:p w:rsidR="00000000" w:rsidRDefault="00596FAF">
      <w:pPr>
        <w:pStyle w:val="pj"/>
      </w:pPr>
      <w:r>
        <w:rPr>
          <w:rStyle w:val="s0"/>
        </w:rPr>
        <w:t>331. Сконвертированная иностранная валюта в течение десяти календарных дней со дня ее зачисления на счет в иностранной валюте, за исключением средств, направленных на урегулирование споров в арбитражах, ожидающих соответствующее решение суда и средств него</w:t>
      </w:r>
      <w:r>
        <w:rPr>
          <w:rStyle w:val="s0"/>
        </w:rPr>
        <w:t>сударственных займов, должна быть использована государственным учреждением и заемщиком, привлекшим гарантированный государством заем, по назначению. В случае неиспользования либо недоиспользования иностранной валюты не позднее следующего рабочего дня по ок</w:t>
      </w:r>
      <w:r>
        <w:rPr>
          <w:rStyle w:val="s0"/>
        </w:rPr>
        <w:t xml:space="preserve">ончании этого срока территориальное подразделение казначейства письменно уведомляет государственное учреждение о необходимости предоставления заявки на реконвертацию иностранной валюты. </w:t>
      </w:r>
    </w:p>
    <w:p w:rsidR="00000000" w:rsidRDefault="00596FAF">
      <w:pPr>
        <w:pStyle w:val="pji"/>
      </w:pPr>
      <w:r>
        <w:rPr>
          <w:rStyle w:val="s3"/>
        </w:rPr>
        <w:t xml:space="preserve">Пункт 332 изложен в редакции </w:t>
      </w:r>
      <w:hyperlink r:id="rId1231" w:anchor="sub_id=332" w:history="1">
        <w:r>
          <w:rPr>
            <w:rStyle w:val="a4"/>
            <w:i/>
            <w:iCs/>
          </w:rPr>
          <w:t>приказа</w:t>
        </w:r>
      </w:hyperlink>
      <w:r>
        <w:rPr>
          <w:rStyle w:val="s3"/>
        </w:rPr>
        <w:t xml:space="preserve"> Министра финансов РК от 26.02.16 г. № 87 (</w:t>
      </w:r>
      <w:hyperlink r:id="rId1232" w:anchor="sub_id=33200" w:history="1">
        <w:r>
          <w:rPr>
            <w:rStyle w:val="a4"/>
            <w:i/>
            <w:iCs/>
          </w:rPr>
          <w:t>см. стар. ред.</w:t>
        </w:r>
      </w:hyperlink>
      <w:r>
        <w:rPr>
          <w:rStyle w:val="s3"/>
        </w:rPr>
        <w:t>)</w:t>
      </w:r>
    </w:p>
    <w:p w:rsidR="00000000" w:rsidRDefault="00596FAF">
      <w:pPr>
        <w:pStyle w:val="pj"/>
      </w:pPr>
      <w:r>
        <w:t>332. На основании заявки на реконвертацию иностранной валюты, пред</w:t>
      </w:r>
      <w:r>
        <w:t>оставленной государственным учреждением, осуществляется операция по реконвертации иностранной валюты с последующим восстановлением ее суммы в тенге на КБК расходов государственного учреждения, с которого была конвертирована иностранная валюта, КБК поступле</w:t>
      </w:r>
      <w:r>
        <w:t>ний (в доход бюджета), КСН благотворительной помощи государственного учреждения.</w:t>
      </w:r>
    </w:p>
    <w:p w:rsidR="00000000" w:rsidRDefault="00596FAF">
      <w:pPr>
        <w:pStyle w:val="pj"/>
      </w:pPr>
      <w:r>
        <w:rPr>
          <w:rStyle w:val="s0"/>
        </w:rPr>
        <w:t>333. Для получения наличной иностранной валюты на оплату расходов, связанных с командированием уполномоченных лиц за пределы территории Республики Казахстан, государственное у</w:t>
      </w:r>
      <w:r>
        <w:rPr>
          <w:rStyle w:val="s0"/>
        </w:rPr>
        <w:t xml:space="preserve">чреждение открывает счет в иностранной валюте в порядке, установленном </w:t>
      </w:r>
      <w:hyperlink w:anchor="sub7900" w:history="1">
        <w:r>
          <w:rPr>
            <w:rStyle w:val="a4"/>
          </w:rPr>
          <w:t>параграфом 3</w:t>
        </w:r>
      </w:hyperlink>
      <w:r>
        <w:rPr>
          <w:rStyle w:val="s0"/>
        </w:rPr>
        <w:t xml:space="preserve"> главы 4 настоящих Правил.</w:t>
      </w:r>
    </w:p>
    <w:p w:rsidR="00000000" w:rsidRDefault="00596FAF">
      <w:pPr>
        <w:pStyle w:val="pj"/>
      </w:pPr>
      <w:r>
        <w:rPr>
          <w:rStyle w:val="s0"/>
        </w:rPr>
        <w:t>334. Государственное учреждение представляет в территориальное подразделение казначейства заявку о необходимой сумме</w:t>
      </w:r>
      <w:r>
        <w:rPr>
          <w:rStyle w:val="s0"/>
        </w:rPr>
        <w:t xml:space="preserve"> наличных денег в иностранной валюте на предстоящее полугодие с разбивкой по месяцам в срок не позднее 10 числа последнего месяца текущего полугодия.</w:t>
      </w:r>
    </w:p>
    <w:p w:rsidR="00000000" w:rsidRDefault="00596FAF">
      <w:pPr>
        <w:pStyle w:val="pj"/>
      </w:pPr>
      <w:r>
        <w:rPr>
          <w:rStyle w:val="s0"/>
        </w:rPr>
        <w:t xml:space="preserve">335. После проведения операции по конвертации иностранной валюты государственное учреждение предоставляет </w:t>
      </w:r>
      <w:r>
        <w:rPr>
          <w:rStyle w:val="s0"/>
        </w:rPr>
        <w:t>в территориальное подразделение казначейства доверенность с указанием уполномоченного лица на получение наличной иностранной валюты.</w:t>
      </w:r>
    </w:p>
    <w:p w:rsidR="00000000" w:rsidRDefault="00596FAF">
      <w:pPr>
        <w:pStyle w:val="pj"/>
      </w:pPr>
      <w:r>
        <w:rPr>
          <w:rStyle w:val="s0"/>
        </w:rPr>
        <w:t>336. Территориальное подразделение казначейства осуществляет проверку на соответствие данных оригинала документа, удостовер</w:t>
      </w:r>
      <w:r>
        <w:rPr>
          <w:rStyle w:val="s0"/>
        </w:rPr>
        <w:t>яющего личность получателя денег, с данными, указанными в доверенности на получение наличной иностранной валюты государственного учреждения.</w:t>
      </w:r>
    </w:p>
    <w:p w:rsidR="00000000" w:rsidRDefault="00596FAF">
      <w:pPr>
        <w:pStyle w:val="pj"/>
      </w:pPr>
      <w:r>
        <w:rPr>
          <w:rStyle w:val="s0"/>
        </w:rPr>
        <w:t>В случае соответствия всех данных территориальное подразделение казначейства обеспечивает выдачу платежного поручен</w:t>
      </w:r>
      <w:r>
        <w:rPr>
          <w:rStyle w:val="s0"/>
        </w:rPr>
        <w:t>ия на получение наличной иностранной валюты, заявления и доверенности на получение наличной иностранной валюты, которые подписываются уполномоченными лицами территориального подразделения казначейства, имеющими право подписи, заверяются оттиском печати и в</w:t>
      </w:r>
      <w:r>
        <w:rPr>
          <w:rStyle w:val="s0"/>
        </w:rPr>
        <w:t>ыдаются нарочно уполномоченному лицу государственного учреждения для предоставления в филиал Национального банка Республики Казахстан и получения наличной иностранной валюты.</w:t>
      </w:r>
    </w:p>
    <w:p w:rsidR="00000000" w:rsidRDefault="00596FAF">
      <w:pPr>
        <w:pStyle w:val="pji"/>
      </w:pPr>
      <w:r>
        <w:rPr>
          <w:rStyle w:val="s3"/>
        </w:rPr>
        <w:t xml:space="preserve">Пункт 337 изложен в редакции </w:t>
      </w:r>
      <w:hyperlink r:id="rId1233" w:anchor="sub_id=337" w:history="1">
        <w:r>
          <w:rPr>
            <w:rStyle w:val="a4"/>
            <w:i/>
            <w:iCs/>
          </w:rPr>
          <w:t>приказа</w:t>
        </w:r>
      </w:hyperlink>
      <w:r>
        <w:rPr>
          <w:rStyle w:val="s3"/>
        </w:rPr>
        <w:t xml:space="preserve"> Первого заместителя Премьер-Министра РК - Министра финансов РК от 30.05.19 г. № 517 (</w:t>
      </w:r>
      <w:hyperlink r:id="rId1234" w:anchor="sub_id=33700" w:history="1">
        <w:r>
          <w:rPr>
            <w:rStyle w:val="a4"/>
            <w:i/>
            <w:iCs/>
          </w:rPr>
          <w:t>см. стар. ред.</w:t>
        </w:r>
      </w:hyperlink>
      <w:r>
        <w:rPr>
          <w:rStyle w:val="s3"/>
        </w:rPr>
        <w:t xml:space="preserve">); </w:t>
      </w:r>
      <w:hyperlink r:id="rId1235" w:anchor="sub_id=337" w:history="1">
        <w:r>
          <w:rPr>
            <w:rStyle w:val="a4"/>
            <w:i/>
            <w:iCs/>
          </w:rPr>
          <w:t>приказа</w:t>
        </w:r>
      </w:hyperlink>
      <w:r>
        <w:rPr>
          <w:rStyle w:val="s3"/>
        </w:rPr>
        <w:t xml:space="preserve"> Заместителя Премьер-Министра - Министра финансов РК от 12.04.22 г. № 397 (</w:t>
      </w:r>
      <w:hyperlink r:id="rId1236" w:anchor="sub_id=33700" w:history="1">
        <w:r>
          <w:rPr>
            <w:rStyle w:val="a4"/>
            <w:i/>
            <w:iCs/>
          </w:rPr>
          <w:t>см. стар. ред.</w:t>
        </w:r>
      </w:hyperlink>
      <w:r>
        <w:rPr>
          <w:rStyle w:val="s3"/>
        </w:rPr>
        <w:t>)</w:t>
      </w:r>
    </w:p>
    <w:p w:rsidR="00000000" w:rsidRDefault="00596FAF">
      <w:pPr>
        <w:pStyle w:val="pj"/>
      </w:pPr>
      <w:r>
        <w:rPr>
          <w:rStyle w:val="s0"/>
        </w:rPr>
        <w:t>337. Остаток неиспользованно</w:t>
      </w:r>
      <w:r>
        <w:rPr>
          <w:rStyle w:val="s0"/>
        </w:rPr>
        <w:t>й наличной иностранной валюты, полученной на оплату командировочных расходов, подлежит возврату в кассу филиала НБ РК в течение трех рабочих дней (за исключением уполномоченного государственного органа, осуществляющего внешнеполитическую деятельность и гос</w:t>
      </w:r>
      <w:r>
        <w:rPr>
          <w:rStyle w:val="s0"/>
        </w:rPr>
        <w:t>ударственного учреждения, осуществляющего финансовое обеспечение высшего представительного органа Республики Казахстан, осуществляющего законодательные функции) для дальнейшей реконвертации и восстановления кассовых расходов государственного учреждения либ</w:t>
      </w:r>
      <w:r>
        <w:rPr>
          <w:rStyle w:val="s0"/>
        </w:rPr>
        <w:t>о зачисления в доход соответствующего бюджета.</w:t>
      </w:r>
    </w:p>
    <w:p w:rsidR="00000000" w:rsidRDefault="00596FAF">
      <w:pPr>
        <w:pStyle w:val="pj"/>
      </w:pPr>
      <w:r>
        <w:rPr>
          <w:rStyle w:val="s0"/>
        </w:rPr>
        <w:t> </w:t>
      </w:r>
    </w:p>
    <w:p w:rsidR="00000000" w:rsidRDefault="00596FAF">
      <w:pPr>
        <w:pStyle w:val="pj"/>
      </w:pPr>
      <w:r>
        <w:rPr>
          <w:rStyle w:val="s0"/>
        </w:rPr>
        <w:t> </w:t>
      </w:r>
    </w:p>
    <w:p w:rsidR="00000000" w:rsidRDefault="00596FAF">
      <w:pPr>
        <w:pStyle w:val="pc"/>
      </w:pPr>
      <w:bookmarkStart w:id="79" w:name="SUB33800"/>
      <w:bookmarkEnd w:id="79"/>
      <w:r>
        <w:rPr>
          <w:rStyle w:val="s1"/>
        </w:rPr>
        <w:t>Параграф 21. Порядок реконвертации иностранной валюты</w:t>
      </w:r>
    </w:p>
    <w:p w:rsidR="00000000" w:rsidRDefault="00596FAF">
      <w:pPr>
        <w:pStyle w:val="pj"/>
      </w:pPr>
      <w:r>
        <w:rPr>
          <w:rStyle w:val="s0"/>
        </w:rPr>
        <w:t> </w:t>
      </w:r>
    </w:p>
    <w:p w:rsidR="00000000" w:rsidRDefault="00596FAF">
      <w:pPr>
        <w:pStyle w:val="pji"/>
      </w:pPr>
      <w:r>
        <w:rPr>
          <w:rStyle w:val="s3"/>
        </w:rPr>
        <w:t xml:space="preserve">Пункт 338 изложен в редакции </w:t>
      </w:r>
      <w:hyperlink r:id="rId1237" w:anchor="sub_id=337" w:history="1">
        <w:r>
          <w:rPr>
            <w:rStyle w:val="a4"/>
            <w:i/>
            <w:iCs/>
          </w:rPr>
          <w:t>приказа</w:t>
        </w:r>
      </w:hyperlink>
      <w:r>
        <w:rPr>
          <w:rStyle w:val="s3"/>
        </w:rPr>
        <w:t xml:space="preserve"> Заместителя Премьер-Министра - </w:t>
      </w:r>
      <w:r>
        <w:rPr>
          <w:rStyle w:val="s3"/>
        </w:rPr>
        <w:t>Министра финансов РК от 12.04.22 г. № 397 (</w:t>
      </w:r>
      <w:hyperlink r:id="rId1238" w:anchor="sub_id=33800" w:history="1">
        <w:r>
          <w:rPr>
            <w:rStyle w:val="a4"/>
            <w:i/>
            <w:iCs/>
          </w:rPr>
          <w:t>см. стар. ред.</w:t>
        </w:r>
      </w:hyperlink>
      <w:r>
        <w:rPr>
          <w:rStyle w:val="s3"/>
        </w:rPr>
        <w:t>)</w:t>
      </w:r>
    </w:p>
    <w:p w:rsidR="00000000" w:rsidRDefault="00596FAF">
      <w:pPr>
        <w:pStyle w:val="pj"/>
      </w:pPr>
      <w:r>
        <w:rPr>
          <w:rStyle w:val="s0"/>
        </w:rPr>
        <w:t>338. Реконвертация иностранной валюты осуществляется на основании заявки на реконвертацию государственного учрежде</w:t>
      </w:r>
      <w:r>
        <w:rPr>
          <w:rStyle w:val="s0"/>
        </w:rPr>
        <w:t xml:space="preserve">ния, заемщика, привлекшего гарантированный государством заем, предоставленном (направленном) на бумажном носителе или электронным образом по ИС «Казначейство-клиент» по форме, согласно </w:t>
      </w:r>
      <w:hyperlink w:anchor="sub114" w:history="1">
        <w:r>
          <w:rPr>
            <w:rStyle w:val="a4"/>
          </w:rPr>
          <w:t>приложению 114</w:t>
        </w:r>
      </w:hyperlink>
      <w:r>
        <w:rPr>
          <w:rStyle w:val="s0"/>
        </w:rPr>
        <w:t xml:space="preserve"> к настоящим Правилам.</w:t>
      </w:r>
    </w:p>
    <w:p w:rsidR="00000000" w:rsidRDefault="00596FAF">
      <w:pPr>
        <w:pStyle w:val="pji"/>
      </w:pPr>
      <w:r>
        <w:rPr>
          <w:rStyle w:val="s3"/>
        </w:rPr>
        <w:t xml:space="preserve">Пункт 339 изложен в редакции </w:t>
      </w:r>
      <w:hyperlink r:id="rId1239" w:anchor="sub_id=339" w:history="1">
        <w:r>
          <w:rPr>
            <w:rStyle w:val="a4"/>
            <w:i/>
            <w:iCs/>
          </w:rPr>
          <w:t>приказа</w:t>
        </w:r>
      </w:hyperlink>
      <w:r>
        <w:rPr>
          <w:rStyle w:val="s3"/>
        </w:rPr>
        <w:t xml:space="preserve"> Министра финансов РК от 09.10.15 г. № 509 (</w:t>
      </w:r>
      <w:hyperlink r:id="rId1240" w:anchor="sub_id=33900" w:history="1">
        <w:r>
          <w:rPr>
            <w:rStyle w:val="a4"/>
            <w:i/>
            <w:iCs/>
          </w:rPr>
          <w:t>см. стар. ре</w:t>
        </w:r>
        <w:r>
          <w:rPr>
            <w:rStyle w:val="a4"/>
            <w:i/>
            <w:iCs/>
          </w:rPr>
          <w:t>д.</w:t>
        </w:r>
      </w:hyperlink>
      <w:r>
        <w:rPr>
          <w:rStyle w:val="s3"/>
        </w:rPr>
        <w:t xml:space="preserve">); </w:t>
      </w:r>
      <w:hyperlink r:id="rId1241" w:anchor="sub_id=337" w:history="1">
        <w:r>
          <w:rPr>
            <w:rStyle w:val="a4"/>
            <w:i/>
            <w:iCs/>
          </w:rPr>
          <w:t>приказа</w:t>
        </w:r>
      </w:hyperlink>
      <w:r>
        <w:rPr>
          <w:rStyle w:val="s3"/>
        </w:rPr>
        <w:t xml:space="preserve"> Заместителя Премьер-Министра - Министра финансов РК от 12.04.22 г. № 397 (</w:t>
      </w:r>
      <w:hyperlink r:id="rId1242" w:anchor="sub_id=33900" w:history="1">
        <w:r>
          <w:rPr>
            <w:rStyle w:val="a4"/>
            <w:i/>
            <w:iCs/>
          </w:rPr>
          <w:t>см. с</w:t>
        </w:r>
        <w:r>
          <w:rPr>
            <w:rStyle w:val="a4"/>
            <w:i/>
            <w:iCs/>
          </w:rPr>
          <w:t>тар. ред.</w:t>
        </w:r>
      </w:hyperlink>
      <w:r>
        <w:rPr>
          <w:rStyle w:val="s3"/>
        </w:rPr>
        <w:t>)</w:t>
      </w:r>
    </w:p>
    <w:p w:rsidR="00000000" w:rsidRDefault="00596FAF">
      <w:pPr>
        <w:pStyle w:val="pj"/>
      </w:pPr>
      <w:r>
        <w:t xml:space="preserve">339. </w:t>
      </w:r>
      <w:r>
        <w:rPr>
          <w:rStyle w:val="s0"/>
        </w:rPr>
        <w:t>Заявка на реконвертацию иностранной валюты составляется и предоставляется государственным учреждением, заемщиком, привлекшим гарантированный государством заем, в территориальное подразделение казначейства на бумажном носителе или электронны</w:t>
      </w:r>
      <w:r>
        <w:rPr>
          <w:rStyle w:val="s0"/>
        </w:rPr>
        <w:t>м образом по ИС «Казначейство-клиент» до 10-00 часов по местному времени</w:t>
      </w:r>
      <w:r>
        <w:t>.</w:t>
      </w:r>
    </w:p>
    <w:p w:rsidR="00000000" w:rsidRDefault="00596FAF">
      <w:pPr>
        <w:pStyle w:val="pji"/>
      </w:pPr>
      <w:r>
        <w:rPr>
          <w:rStyle w:val="s3"/>
        </w:rPr>
        <w:t xml:space="preserve">Пункт 340 изложен в редакции </w:t>
      </w:r>
      <w:hyperlink r:id="rId1243" w:anchor="sub_id=340" w:history="1">
        <w:r>
          <w:rPr>
            <w:rStyle w:val="a4"/>
            <w:i/>
            <w:iCs/>
          </w:rPr>
          <w:t>приказа</w:t>
        </w:r>
      </w:hyperlink>
      <w:r>
        <w:rPr>
          <w:rStyle w:val="s3"/>
        </w:rPr>
        <w:t xml:space="preserve"> Министра финансов РК от 24.11.15 г. № 586 (</w:t>
      </w:r>
      <w:hyperlink r:id="rId1244" w:anchor="sub_id=34000" w:history="1">
        <w:r>
          <w:rPr>
            <w:rStyle w:val="a4"/>
            <w:i/>
            <w:iCs/>
          </w:rPr>
          <w:t>см. стар. ред.</w:t>
        </w:r>
      </w:hyperlink>
      <w:r>
        <w:rPr>
          <w:rStyle w:val="s3"/>
        </w:rPr>
        <w:t xml:space="preserve">); </w:t>
      </w:r>
      <w:hyperlink r:id="rId1245" w:anchor="sub_id=340" w:history="1">
        <w:r>
          <w:rPr>
            <w:rStyle w:val="a4"/>
            <w:i/>
            <w:iCs/>
          </w:rPr>
          <w:t>приказа</w:t>
        </w:r>
      </w:hyperlink>
      <w:r>
        <w:rPr>
          <w:rStyle w:val="s3"/>
        </w:rPr>
        <w:t xml:space="preserve"> Министра финансов РК от 30.11.18 г. № 1046 (</w:t>
      </w:r>
      <w:hyperlink r:id="rId1246" w:anchor="sub_id=34000" w:history="1">
        <w:r>
          <w:rPr>
            <w:rStyle w:val="a4"/>
            <w:i/>
            <w:iCs/>
          </w:rPr>
          <w:t>см. стар. ред.</w:t>
        </w:r>
      </w:hyperlink>
      <w:r>
        <w:rPr>
          <w:rStyle w:val="s3"/>
        </w:rPr>
        <w:t xml:space="preserve">); </w:t>
      </w:r>
      <w:hyperlink r:id="rId1247" w:anchor="sub_id=340" w:history="1">
        <w:r>
          <w:rPr>
            <w:rStyle w:val="a4"/>
            <w:i/>
            <w:iCs/>
          </w:rPr>
          <w:t>приказа</w:t>
        </w:r>
      </w:hyperlink>
      <w:r>
        <w:rPr>
          <w:rStyle w:val="s3"/>
        </w:rPr>
        <w:t xml:space="preserve"> Первого заместителя Премьер-Министра РК - Министра финансов РК от 03.06.19 г. № 533 (</w:t>
      </w:r>
      <w:hyperlink r:id="rId1248" w:anchor="sub_id=34000" w:history="1">
        <w:r>
          <w:rPr>
            <w:rStyle w:val="a4"/>
            <w:i/>
            <w:iCs/>
          </w:rPr>
          <w:t>см. стар. ред.</w:t>
        </w:r>
      </w:hyperlink>
      <w:r>
        <w:rPr>
          <w:rStyle w:val="s3"/>
        </w:rPr>
        <w:t xml:space="preserve">); </w:t>
      </w:r>
      <w:hyperlink r:id="rId1249" w:history="1">
        <w:r>
          <w:rPr>
            <w:rStyle w:val="a4"/>
            <w:i/>
            <w:iCs/>
          </w:rPr>
          <w:t>приказа</w:t>
        </w:r>
      </w:hyperlink>
      <w:r>
        <w:rPr>
          <w:rStyle w:val="s3"/>
        </w:rPr>
        <w:t xml:space="preserve"> Министра финансов РК от 13.11.20 г. № 1094 (</w:t>
      </w:r>
      <w:hyperlink r:id="rId1250" w:anchor="sub_id=34000" w:history="1">
        <w:r>
          <w:rPr>
            <w:rStyle w:val="a4"/>
            <w:i/>
            <w:iCs/>
          </w:rPr>
          <w:t>см. стар. ред.</w:t>
        </w:r>
      </w:hyperlink>
      <w:r>
        <w:rPr>
          <w:rStyle w:val="s3"/>
        </w:rPr>
        <w:t>)</w:t>
      </w:r>
    </w:p>
    <w:p w:rsidR="00000000" w:rsidRDefault="00596FAF">
      <w:pPr>
        <w:pStyle w:val="pj"/>
      </w:pPr>
      <w:r>
        <w:rPr>
          <w:rStyle w:val="s0"/>
        </w:rPr>
        <w:t>340. Реконвертация иностранной валюты по видам валют, предназначенной для зачисления в соответствующий бюджет и/или Национальный фонд Республики Казахстан, осуществляется центральным уполномоченным органом по исполнению бю</w:t>
      </w:r>
      <w:r>
        <w:rPr>
          <w:rStyle w:val="s0"/>
        </w:rPr>
        <w:t>джета в течение трех рабочих дней со дня получения из Национального банка Республики Казахстан выписок по счетам в иностранной валюте с приложением платежных документов в электронном виде.</w:t>
      </w:r>
    </w:p>
    <w:p w:rsidR="00000000" w:rsidRDefault="00596FAF">
      <w:pPr>
        <w:pStyle w:val="pj"/>
      </w:pPr>
      <w:r>
        <w:rPr>
          <w:rStyle w:val="s0"/>
        </w:rPr>
        <w:t>Не является обязательной реконвертация иностранной валюты, поступившей в рамках урегулирования споров в арбитражах, ожидающих соответствующее решение суда.</w:t>
      </w:r>
    </w:p>
    <w:p w:rsidR="00000000" w:rsidRDefault="00596FAF">
      <w:pPr>
        <w:pStyle w:val="pj"/>
      </w:pPr>
      <w:r>
        <w:rPr>
          <w:rStyle w:val="s0"/>
        </w:rPr>
        <w:t>Средства программных внешних займов, поступившие в иностранной валюте, реконвертируются в соответствующий бюджет центральным уполномоченным органом по исполнению бюджета в течение шести месяцев со дня поступления на банковский счет в иностранной валюте.</w:t>
      </w:r>
    </w:p>
    <w:p w:rsidR="00000000" w:rsidRDefault="00596FAF">
      <w:pPr>
        <w:pStyle w:val="pji"/>
      </w:pPr>
      <w:r>
        <w:rPr>
          <w:rStyle w:val="s3"/>
        </w:rPr>
        <w:t xml:space="preserve">В </w:t>
      </w:r>
      <w:r>
        <w:rPr>
          <w:rStyle w:val="s3"/>
        </w:rPr>
        <w:t xml:space="preserve">пункт 341 внесены изменения в соответствии с </w:t>
      </w:r>
      <w:hyperlink r:id="rId1251" w:anchor="sub_id=341" w:history="1">
        <w:r>
          <w:rPr>
            <w:rStyle w:val="a4"/>
            <w:i/>
            <w:iCs/>
          </w:rPr>
          <w:t>приказом</w:t>
        </w:r>
      </w:hyperlink>
      <w:r>
        <w:rPr>
          <w:rStyle w:val="s3"/>
        </w:rPr>
        <w:t xml:space="preserve"> Министра финансов РК от 12.07.17 г. № 431 (</w:t>
      </w:r>
      <w:hyperlink r:id="rId1252" w:anchor="sub_id=34100" w:history="1">
        <w:r>
          <w:rPr>
            <w:rStyle w:val="a4"/>
            <w:i/>
            <w:iCs/>
          </w:rPr>
          <w:t>см. стар. ред.</w:t>
        </w:r>
      </w:hyperlink>
      <w:r>
        <w:rPr>
          <w:rStyle w:val="s3"/>
        </w:rPr>
        <w:t>)</w:t>
      </w:r>
    </w:p>
    <w:p w:rsidR="00000000" w:rsidRDefault="00596FAF">
      <w:pPr>
        <w:pStyle w:val="pj"/>
      </w:pPr>
      <w:r>
        <w:rPr>
          <w:rStyle w:val="s0"/>
        </w:rPr>
        <w:t>341. При недостаточности или неверном указании реквизитов в платежных документах, поступивших в электронном виде из НБ РК, не позволяющих определить назначение платежа в иностранной валюте, ответственный исполнитель центрального уполно</w:t>
      </w:r>
      <w:r>
        <w:rPr>
          <w:rStyle w:val="s0"/>
        </w:rPr>
        <w:t>моченного органа по исполнению бюджета зачисляет сумму поступлений в иностранной валюте на код специфики 0900НП «Суммы до выяснения в иностранной валюте», сумму иностранной валюты, обращенной в собственность государства по отдельным основаниям, на код спец</w:t>
      </w:r>
      <w:r>
        <w:rPr>
          <w:rStyle w:val="s0"/>
        </w:rPr>
        <w:t>ифики 090004 «Поступления (конфисковано) в собственность государства в иностранной валюте» соответствующего территориального подразделения казначейства.</w:t>
      </w:r>
    </w:p>
    <w:p w:rsidR="00000000" w:rsidRDefault="00596FAF">
      <w:pPr>
        <w:pStyle w:val="pj"/>
      </w:pPr>
      <w:r>
        <w:rPr>
          <w:rStyle w:val="s0"/>
        </w:rPr>
        <w:t>В случае отсутствия возможности определить территориальную принадлежность поступлений в иностранной вал</w:t>
      </w:r>
      <w:r>
        <w:rPr>
          <w:rStyle w:val="s0"/>
        </w:rPr>
        <w:t>юте ответственный исполнитель центрального уполномоченного органа по исполнению бюджета зачисляет сумму поступлений в иностранной валюте на код специфики 0900НП «Суммы до выяснения в иностранной валюте» центрального уполномоченного органа по исполнению бюд</w:t>
      </w:r>
      <w:r>
        <w:rPr>
          <w:rStyle w:val="s0"/>
        </w:rPr>
        <w:t>жета.</w:t>
      </w:r>
    </w:p>
    <w:p w:rsidR="00000000" w:rsidRDefault="00596FAF">
      <w:pPr>
        <w:pStyle w:val="pji"/>
      </w:pPr>
      <w:r>
        <w:rPr>
          <w:rStyle w:val="s3"/>
        </w:rPr>
        <w:t xml:space="preserve">Пункт 342 изложен в редакции </w:t>
      </w:r>
      <w:hyperlink r:id="rId1253" w:anchor="sub_id=342" w:history="1">
        <w:r>
          <w:rPr>
            <w:rStyle w:val="a4"/>
            <w:i/>
            <w:iCs/>
          </w:rPr>
          <w:t>приказа</w:t>
        </w:r>
      </w:hyperlink>
      <w:r>
        <w:rPr>
          <w:rStyle w:val="s3"/>
        </w:rPr>
        <w:t xml:space="preserve"> Министра финансов РК от 23.02.18 г. № 269 (</w:t>
      </w:r>
      <w:hyperlink r:id="rId1254" w:anchor="sub_id=34200" w:history="1">
        <w:r>
          <w:rPr>
            <w:rStyle w:val="a4"/>
            <w:i/>
            <w:iCs/>
          </w:rPr>
          <w:t>см. ст</w:t>
        </w:r>
        <w:r>
          <w:rPr>
            <w:rStyle w:val="a4"/>
            <w:i/>
            <w:iCs/>
          </w:rPr>
          <w:t>ар. ред.</w:t>
        </w:r>
      </w:hyperlink>
      <w:r>
        <w:rPr>
          <w:rStyle w:val="s3"/>
        </w:rPr>
        <w:t>)</w:t>
      </w:r>
    </w:p>
    <w:p w:rsidR="00000000" w:rsidRDefault="00596FAF">
      <w:pPr>
        <w:pStyle w:val="pj"/>
      </w:pPr>
      <w:r>
        <w:rPr>
          <w:rStyle w:val="s0"/>
        </w:rPr>
        <w:t>342. Территориальное подразделение казначейства и/или центральный уполномоченный орган по исполнению бюджета, на код специфики 0900 НП «Суммы до выяснения в иностранной валюте», 090004 «Поступления (конфисковано) в собственность государства в ино</w:t>
      </w:r>
      <w:r>
        <w:rPr>
          <w:rStyle w:val="s0"/>
        </w:rPr>
        <w:t>странной валюте» которых произведено зачисление сумм поступлений в иностранной валюте, не позднее следующего рабочего дня письменно уведомляет орган государственных доходов и/или государственное учреждение (в случаях указания в платежных документах получат</w:t>
      </w:r>
      <w:r>
        <w:rPr>
          <w:rStyle w:val="s0"/>
        </w:rPr>
        <w:t>елем поступлений в иностранной валюте - государственное учреждение) о поступлениях в иностранной валюте, в электронных платежных документах которых нельзя определить назначение платежа в результате не полного или неверного указания реквизитов.</w:t>
      </w:r>
    </w:p>
    <w:p w:rsidR="00000000" w:rsidRDefault="00596FAF">
      <w:pPr>
        <w:pStyle w:val="pji"/>
      </w:pPr>
      <w:r>
        <w:rPr>
          <w:rStyle w:val="s3"/>
        </w:rPr>
        <w:t>Пункт 343 из</w:t>
      </w:r>
      <w:r>
        <w:rPr>
          <w:rStyle w:val="s3"/>
        </w:rPr>
        <w:t xml:space="preserve">ложен в редакции </w:t>
      </w:r>
      <w:hyperlink r:id="rId1255" w:anchor="sub_id=343" w:history="1">
        <w:r>
          <w:rPr>
            <w:rStyle w:val="a4"/>
            <w:i/>
            <w:iCs/>
          </w:rPr>
          <w:t>приказа</w:t>
        </w:r>
      </w:hyperlink>
      <w:r>
        <w:rPr>
          <w:rStyle w:val="s3"/>
        </w:rPr>
        <w:t xml:space="preserve"> Министра финансов РК от 12.07.17 г. № 431 (</w:t>
      </w:r>
      <w:hyperlink r:id="rId1256" w:anchor="sub_id=34300" w:history="1">
        <w:r>
          <w:rPr>
            <w:rStyle w:val="a4"/>
            <w:i/>
            <w:iCs/>
          </w:rPr>
          <w:t>см. стар. ред.</w:t>
        </w:r>
      </w:hyperlink>
      <w:r>
        <w:rPr>
          <w:rStyle w:val="s3"/>
        </w:rPr>
        <w:t>); внесены</w:t>
      </w:r>
      <w:r>
        <w:rPr>
          <w:rStyle w:val="s3"/>
        </w:rPr>
        <w:t xml:space="preserve"> изменения в соответствии с </w:t>
      </w:r>
      <w:hyperlink r:id="rId1257" w:anchor="sub_id=343" w:history="1">
        <w:r>
          <w:rPr>
            <w:rStyle w:val="a4"/>
            <w:i/>
            <w:iCs/>
          </w:rPr>
          <w:t>приказом</w:t>
        </w:r>
      </w:hyperlink>
      <w:r>
        <w:rPr>
          <w:rStyle w:val="s3"/>
        </w:rPr>
        <w:t xml:space="preserve"> Министра финансов РК от 23.02.18 г. № 269 (</w:t>
      </w:r>
      <w:hyperlink r:id="rId1258" w:anchor="sub_id=34300" w:history="1">
        <w:r>
          <w:rPr>
            <w:rStyle w:val="a4"/>
            <w:i/>
            <w:iCs/>
          </w:rPr>
          <w:t>см. стар. ре</w:t>
        </w:r>
        <w:r>
          <w:rPr>
            <w:rStyle w:val="a4"/>
            <w:i/>
            <w:iCs/>
          </w:rPr>
          <w:t>д.</w:t>
        </w:r>
      </w:hyperlink>
      <w:r>
        <w:rPr>
          <w:rStyle w:val="s3"/>
        </w:rPr>
        <w:t>)</w:t>
      </w:r>
    </w:p>
    <w:p w:rsidR="00000000" w:rsidRDefault="00596FAF">
      <w:pPr>
        <w:pStyle w:val="pj"/>
      </w:pPr>
      <w:r>
        <w:rPr>
          <w:rStyle w:val="s0"/>
        </w:rPr>
        <w:t>343. Орган государственных доходов проводит работу по выяснению реквизитов платежа и в течение семи рабочих дней со дня получения уведомления предоставляет в территориальное подразделение казначейства и/или центральный уполномоченный орган по исполнени</w:t>
      </w:r>
      <w:r>
        <w:rPr>
          <w:rStyle w:val="s0"/>
        </w:rPr>
        <w:t>ю бюджета сведения о назначении платежа и реквизитах. На основании предоставленных сведений, содержащих все необходимые реквизиты, центральный уполномоченный орган по исполнению бюджета и/или территориальное подразделение казначейства осуществляет операцию</w:t>
      </w:r>
      <w:r>
        <w:rPr>
          <w:rStyle w:val="s0"/>
        </w:rPr>
        <w:t xml:space="preserve"> по реконвертации иностранной валюты. Орган государственных доходов обеспечивает своевременность предоставления реквизитов и их достоверность.</w:t>
      </w:r>
    </w:p>
    <w:p w:rsidR="00000000" w:rsidRDefault="00596FAF">
      <w:pPr>
        <w:pStyle w:val="pj"/>
      </w:pPr>
      <w:r>
        <w:rPr>
          <w:rStyle w:val="s0"/>
        </w:rPr>
        <w:t>Орган, передающий иностранную валюту, обращенную в собственность государства по отдельным основаниям, проводит ра</w:t>
      </w:r>
      <w:r>
        <w:rPr>
          <w:rStyle w:val="s0"/>
        </w:rPr>
        <w:t>боту по выяснению реквизитов платежа и в течение десяти рабочих дней со дня получения уведомления предоставляет в территориальное подразделение казначейства сведения о назначении платежа и реквизитах. Орган, передающий иностранную валюту, обращенную в собс</w:t>
      </w:r>
      <w:r>
        <w:rPr>
          <w:rStyle w:val="s0"/>
        </w:rPr>
        <w:t>твенность государства по отдельным основаниям обеспечивает своевременность предоставления реквизитов и их достоверность.</w:t>
      </w:r>
    </w:p>
    <w:p w:rsidR="00000000" w:rsidRDefault="00596FAF">
      <w:pPr>
        <w:pStyle w:val="pji"/>
      </w:pPr>
      <w:r>
        <w:rPr>
          <w:rStyle w:val="s3"/>
        </w:rPr>
        <w:t xml:space="preserve">Пункт 344 изложен в редакции </w:t>
      </w:r>
      <w:hyperlink r:id="rId1259" w:anchor="sub_id=344" w:history="1">
        <w:r>
          <w:rPr>
            <w:rStyle w:val="a4"/>
            <w:i/>
            <w:iCs/>
          </w:rPr>
          <w:t>приказа</w:t>
        </w:r>
      </w:hyperlink>
      <w:r>
        <w:rPr>
          <w:rStyle w:val="s3"/>
        </w:rPr>
        <w:t xml:space="preserve"> Министра финансов</w:t>
      </w:r>
      <w:r>
        <w:rPr>
          <w:rStyle w:val="s3"/>
        </w:rPr>
        <w:t xml:space="preserve"> РК от 23.02.18 г. № 269 (</w:t>
      </w:r>
      <w:hyperlink r:id="rId1260" w:anchor="sub_id=34400" w:history="1">
        <w:r>
          <w:rPr>
            <w:rStyle w:val="a4"/>
            <w:i/>
            <w:iCs/>
          </w:rPr>
          <w:t>см. стар. ред.</w:t>
        </w:r>
      </w:hyperlink>
      <w:r>
        <w:rPr>
          <w:rStyle w:val="s3"/>
        </w:rPr>
        <w:t xml:space="preserve">); </w:t>
      </w:r>
      <w:hyperlink r:id="rId1261" w:anchor="sub_id=344" w:history="1">
        <w:r>
          <w:rPr>
            <w:rStyle w:val="a4"/>
            <w:i/>
            <w:iCs/>
          </w:rPr>
          <w:t>приказа</w:t>
        </w:r>
      </w:hyperlink>
      <w:r>
        <w:rPr>
          <w:rStyle w:val="s3"/>
        </w:rPr>
        <w:t xml:space="preserve"> Заместителя Премьер-Министра - Министра ф</w:t>
      </w:r>
      <w:r>
        <w:rPr>
          <w:rStyle w:val="s3"/>
        </w:rPr>
        <w:t>инансов РК от 12.04.22 г. № 397 (</w:t>
      </w:r>
      <w:hyperlink r:id="rId1262" w:anchor="sub_id=34400" w:history="1">
        <w:r>
          <w:rPr>
            <w:rStyle w:val="a4"/>
            <w:i/>
            <w:iCs/>
          </w:rPr>
          <w:t>см. стар. ред.</w:t>
        </w:r>
      </w:hyperlink>
      <w:r>
        <w:rPr>
          <w:rStyle w:val="s3"/>
        </w:rPr>
        <w:t>)</w:t>
      </w:r>
    </w:p>
    <w:p w:rsidR="00000000" w:rsidRDefault="00596FAF">
      <w:pPr>
        <w:pStyle w:val="pj"/>
      </w:pPr>
      <w:r>
        <w:rPr>
          <w:rStyle w:val="s0"/>
        </w:rPr>
        <w:t>344. Государственное учреждение, заемщик, привлекший гарантированный государством заем, проводит работу по выяснению реквизитов платежа и в течение семи рабочих дней со дня получения уведомления предоставляет в территориальное подразделение казначейства св</w:t>
      </w:r>
      <w:r>
        <w:rPr>
          <w:rStyle w:val="s0"/>
        </w:rPr>
        <w:t>едения о назначении платежа и реквизитах. На основании предоставленных сведений, содержащих все необходимые реквизиты, территориальное подразделение казначейства осуществляет операцию по реконвертации иностранной валюты в доход соответствующего бюджета, ли</w:t>
      </w:r>
      <w:r>
        <w:rPr>
          <w:rStyle w:val="s0"/>
        </w:rPr>
        <w:t>бо направляет письмо в электронном виде в центральный уполномоченный орган по исполнению бюджета для проведения операции по списанию с кода специфики 0900НП «Суммы до выяснения в иностранной валюте» соответствующего территориального подразделения казначейс</w:t>
      </w:r>
      <w:r>
        <w:rPr>
          <w:rStyle w:val="s0"/>
        </w:rPr>
        <w:t>тва и зачислению на счет государственного учреждения сумм поступлений в иностранной валюте.</w:t>
      </w:r>
    </w:p>
    <w:p w:rsidR="00000000" w:rsidRDefault="00596FAF">
      <w:pPr>
        <w:pStyle w:val="pji"/>
      </w:pPr>
      <w:r>
        <w:rPr>
          <w:rStyle w:val="s3"/>
        </w:rPr>
        <w:t xml:space="preserve">Пункт 345 изложен в редакции </w:t>
      </w:r>
      <w:hyperlink r:id="rId1263" w:anchor="sub_id=344" w:history="1">
        <w:r>
          <w:rPr>
            <w:rStyle w:val="a4"/>
            <w:i/>
            <w:iCs/>
          </w:rPr>
          <w:t>приказа</w:t>
        </w:r>
      </w:hyperlink>
      <w:r>
        <w:rPr>
          <w:rStyle w:val="s3"/>
        </w:rPr>
        <w:t xml:space="preserve"> Заместителя Премьер-Министра - Министра финанс</w:t>
      </w:r>
      <w:r>
        <w:rPr>
          <w:rStyle w:val="s3"/>
        </w:rPr>
        <w:t>ов РК от 12.04.22 г. № 397 (</w:t>
      </w:r>
      <w:hyperlink r:id="rId1264" w:anchor="sub_id=34500" w:history="1">
        <w:r>
          <w:rPr>
            <w:rStyle w:val="a4"/>
            <w:i/>
            <w:iCs/>
          </w:rPr>
          <w:t>см. стар. ред.</w:t>
        </w:r>
      </w:hyperlink>
      <w:r>
        <w:rPr>
          <w:rStyle w:val="s3"/>
        </w:rPr>
        <w:t>)</w:t>
      </w:r>
    </w:p>
    <w:p w:rsidR="00000000" w:rsidRDefault="00596FAF">
      <w:pPr>
        <w:pStyle w:val="pj"/>
      </w:pPr>
      <w:r>
        <w:rPr>
          <w:rStyle w:val="s0"/>
        </w:rPr>
        <w:t>345. Государственное учреждение, заемщик, привлекший гарантированный государством заем, обеспечивает своевременность предоставлен</w:t>
      </w:r>
      <w:r>
        <w:rPr>
          <w:rStyle w:val="s0"/>
        </w:rPr>
        <w:t xml:space="preserve">ия реквизитов и их достоверность. </w:t>
      </w:r>
    </w:p>
    <w:p w:rsidR="00000000" w:rsidRDefault="00596FAF">
      <w:pPr>
        <w:pStyle w:val="pji"/>
      </w:pPr>
      <w:r>
        <w:rPr>
          <w:rStyle w:val="s3"/>
        </w:rPr>
        <w:t xml:space="preserve">Пункт 346 изложен в редакции </w:t>
      </w:r>
      <w:hyperlink r:id="rId1265" w:anchor="sub_id=344" w:history="1">
        <w:r>
          <w:rPr>
            <w:rStyle w:val="a4"/>
            <w:i/>
            <w:iCs/>
          </w:rPr>
          <w:t>приказа</w:t>
        </w:r>
      </w:hyperlink>
      <w:r>
        <w:rPr>
          <w:rStyle w:val="s3"/>
        </w:rPr>
        <w:t xml:space="preserve"> Заместителя Премьер-Министра - Министра финансов РК от 12.04.22 г. № 397 (</w:t>
      </w:r>
      <w:hyperlink r:id="rId1266" w:anchor="sub_id=34600" w:history="1">
        <w:r>
          <w:rPr>
            <w:rStyle w:val="a4"/>
            <w:i/>
            <w:iCs/>
          </w:rPr>
          <w:t>см. стар. ред.</w:t>
        </w:r>
      </w:hyperlink>
      <w:r>
        <w:rPr>
          <w:rStyle w:val="s3"/>
        </w:rPr>
        <w:t>)</w:t>
      </w:r>
    </w:p>
    <w:p w:rsidR="00000000" w:rsidRDefault="00596FAF">
      <w:pPr>
        <w:pStyle w:val="pj"/>
      </w:pPr>
      <w:r>
        <w:rPr>
          <w:rStyle w:val="s0"/>
        </w:rPr>
        <w:t>346. Реконвертация сумм поступлений в иностранной валюте осуществляется территориальным подразделением казначейства на основании заявки на реконвертацию государственного учреждения, заем</w:t>
      </w:r>
      <w:r>
        <w:rPr>
          <w:rStyle w:val="s0"/>
        </w:rPr>
        <w:t>щика, привлекшего гарантированный государством заем. Государственное учреждение, заемщик, привлекший гарантированный государством заем, предоставляет заявку на реконвертацию иностранной валюты в территориальное подразделение казначейства в течение 3-х рабо</w:t>
      </w:r>
      <w:r>
        <w:rPr>
          <w:rStyle w:val="s0"/>
        </w:rPr>
        <w:t>чих дней со дня получения выписок по счетам в иностранной валюте, за исключением реконвертации иностранной валюты, поступившей от выпуска государственных ценных бумаг на внешнем рынке капитала.</w:t>
      </w:r>
    </w:p>
    <w:p w:rsidR="00000000" w:rsidRDefault="00596FAF">
      <w:pPr>
        <w:pStyle w:val="pj"/>
      </w:pPr>
      <w:r>
        <w:rPr>
          <w:rStyle w:val="s0"/>
        </w:rPr>
        <w:t>Заявка на реконвертацию иностранной валюты, изъятой органом, в</w:t>
      </w:r>
      <w:r>
        <w:rPr>
          <w:rStyle w:val="s0"/>
        </w:rPr>
        <w:t>едущим досудебное расследование, предоставляется государственным учреждением в территориальное подразделение казначейства после наступления определенных условий, предусмотренных уголовно-процессуальным законодательством Республики Казахстан.</w:t>
      </w:r>
    </w:p>
    <w:p w:rsidR="00000000" w:rsidRDefault="00596FAF">
      <w:pPr>
        <w:pStyle w:val="pj"/>
      </w:pPr>
      <w:r>
        <w:rPr>
          <w:rStyle w:val="s0"/>
        </w:rPr>
        <w:t>347. Территори</w:t>
      </w:r>
      <w:r>
        <w:rPr>
          <w:rStyle w:val="s0"/>
        </w:rPr>
        <w:t xml:space="preserve">альное подразделение казначейства после проверки осуществляет ввод данных заявки на реконвертацию иностранной валюты в ИИСК. </w:t>
      </w:r>
    </w:p>
    <w:p w:rsidR="00000000" w:rsidRDefault="00596FAF">
      <w:pPr>
        <w:pStyle w:val="pji"/>
      </w:pPr>
      <w:r>
        <w:rPr>
          <w:rStyle w:val="s3"/>
        </w:rPr>
        <w:t xml:space="preserve">Пункт 348 изложен в редакции </w:t>
      </w:r>
      <w:hyperlink r:id="rId1267" w:anchor="sub_id=348" w:history="1">
        <w:r>
          <w:rPr>
            <w:rStyle w:val="a4"/>
            <w:i/>
            <w:iCs/>
          </w:rPr>
          <w:t>приказа</w:t>
        </w:r>
      </w:hyperlink>
      <w:r>
        <w:rPr>
          <w:rStyle w:val="s3"/>
        </w:rPr>
        <w:t xml:space="preserve"> Заместителя </w:t>
      </w:r>
      <w:r>
        <w:rPr>
          <w:rStyle w:val="s3"/>
        </w:rPr>
        <w:t>Премьер-Министра - Министра финансов РК от 12.04.22 г. № 397 (</w:t>
      </w:r>
      <w:hyperlink r:id="rId1268" w:anchor="sub_id=34800" w:history="1">
        <w:r>
          <w:rPr>
            <w:rStyle w:val="a4"/>
            <w:i/>
            <w:iCs/>
          </w:rPr>
          <w:t>см. стар. ред.</w:t>
        </w:r>
      </w:hyperlink>
      <w:r>
        <w:rPr>
          <w:rStyle w:val="s3"/>
        </w:rPr>
        <w:t>)</w:t>
      </w:r>
    </w:p>
    <w:p w:rsidR="00000000" w:rsidRDefault="00596FAF">
      <w:pPr>
        <w:pStyle w:val="pj"/>
      </w:pPr>
      <w:r>
        <w:rPr>
          <w:rStyle w:val="s0"/>
        </w:rPr>
        <w:t>348. При наличии ошибок или исправлений в заявке на реконвертацию иностранной валюты на бумажно</w:t>
      </w:r>
      <w:r>
        <w:rPr>
          <w:rStyle w:val="s0"/>
        </w:rPr>
        <w:t>м носителе, отсутствии каких-либо требуемых реквизитов, недостаточности либо отсутствии необходимой суммы на счете в иностранной валюте (по видам валют), курса на день реконвертации, несоответствии подписей и (или) оттиска печати документу с образцами подп</w:t>
      </w:r>
      <w:r>
        <w:rPr>
          <w:rStyle w:val="s0"/>
        </w:rPr>
        <w:t>исей и оттиска печати, заявка на реконвертацию иностранной валюты возвращается государственному учреждению, заемщику, привлекшему гарантированный государством заем, без исполнения с указанием причины возврата.</w:t>
      </w:r>
    </w:p>
    <w:p w:rsidR="00000000" w:rsidRDefault="00596FAF">
      <w:pPr>
        <w:pStyle w:val="pj"/>
      </w:pPr>
      <w:r>
        <w:rPr>
          <w:rStyle w:val="s0"/>
        </w:rPr>
        <w:t>При наличии ошибок в электронном образе заявки</w:t>
      </w:r>
      <w:r>
        <w:rPr>
          <w:rStyle w:val="s0"/>
        </w:rPr>
        <w:t xml:space="preserve"> на реконвертацию иностранной валюты, отсутствии каких-либо требуемых реквизитов, ошибочности ЭЦП, недостаточности либо отсутствии необходимой суммы на счете в иностранной валюте (по видам валют) электронный образ заявки на реконвертацию иностранной валюты</w:t>
      </w:r>
      <w:r>
        <w:rPr>
          <w:rStyle w:val="s0"/>
        </w:rPr>
        <w:t xml:space="preserve"> отклоняется в ИС «Казначейство-клиент» без исполнения с указанием причины отклонения.</w:t>
      </w:r>
    </w:p>
    <w:p w:rsidR="00000000" w:rsidRDefault="00596FAF">
      <w:pPr>
        <w:pStyle w:val="pji"/>
      </w:pPr>
      <w:r>
        <w:rPr>
          <w:rStyle w:val="s3"/>
        </w:rPr>
        <w:t xml:space="preserve">Пункт 349 изложен в редакции </w:t>
      </w:r>
      <w:hyperlink r:id="rId1269" w:anchor="sub_id=349" w:history="1">
        <w:r>
          <w:rPr>
            <w:rStyle w:val="a4"/>
            <w:i/>
            <w:iCs/>
          </w:rPr>
          <w:t>приказа</w:t>
        </w:r>
      </w:hyperlink>
      <w:r>
        <w:rPr>
          <w:rStyle w:val="s3"/>
        </w:rPr>
        <w:t xml:space="preserve"> Министра финансов РК от 26.03.15 г. № 202 (</w:t>
      </w:r>
      <w:hyperlink r:id="rId1270" w:anchor="sub_id=34900" w:history="1">
        <w:r>
          <w:rPr>
            <w:rStyle w:val="a4"/>
            <w:i/>
            <w:iCs/>
          </w:rPr>
          <w:t>см. стар. ред.</w:t>
        </w:r>
      </w:hyperlink>
      <w:r>
        <w:rPr>
          <w:rStyle w:val="s3"/>
        </w:rPr>
        <w:t xml:space="preserve">); </w:t>
      </w:r>
      <w:hyperlink r:id="rId1271" w:anchor="sub_id=348" w:history="1">
        <w:r>
          <w:rPr>
            <w:rStyle w:val="a4"/>
            <w:i/>
            <w:iCs/>
          </w:rPr>
          <w:t>приказа</w:t>
        </w:r>
      </w:hyperlink>
      <w:r>
        <w:rPr>
          <w:rStyle w:val="s3"/>
        </w:rPr>
        <w:t xml:space="preserve"> Заместителя Премьер-Министра - Министра финансов РК от 12.04.22 г. № 397 (</w:t>
      </w:r>
      <w:hyperlink r:id="rId1272" w:anchor="sub_id=34900" w:history="1">
        <w:r>
          <w:rPr>
            <w:rStyle w:val="a4"/>
            <w:i/>
            <w:iCs/>
          </w:rPr>
          <w:t>см. стар. ред.</w:t>
        </w:r>
      </w:hyperlink>
      <w:r>
        <w:rPr>
          <w:rStyle w:val="s3"/>
        </w:rPr>
        <w:t>)</w:t>
      </w:r>
    </w:p>
    <w:p w:rsidR="00000000" w:rsidRDefault="00596FAF">
      <w:pPr>
        <w:pStyle w:val="pj"/>
      </w:pPr>
      <w:r>
        <w:t xml:space="preserve">349. </w:t>
      </w:r>
      <w:r>
        <w:rPr>
          <w:rStyle w:val="s0"/>
        </w:rPr>
        <w:t>После получения выписок по банковским счетам в инвалюте и платежных документов в электронном виде из НБ РК центральный уполномоченный орган по исполнению</w:t>
      </w:r>
      <w:r>
        <w:rPr>
          <w:rStyle w:val="s0"/>
        </w:rPr>
        <w:t xml:space="preserve"> бюджета проводит списание денег со счетов в иностранной валюте государственных учреждений, заемщиков, привлекших гарантированный государством заем</w:t>
      </w:r>
      <w:r>
        <w:t>.</w:t>
      </w:r>
    </w:p>
    <w:p w:rsidR="00000000" w:rsidRDefault="00596FAF">
      <w:pPr>
        <w:pStyle w:val="pji"/>
      </w:pPr>
      <w:r>
        <w:rPr>
          <w:rStyle w:val="s3"/>
        </w:rPr>
        <w:t xml:space="preserve">Пункт 350 изложен в редакции </w:t>
      </w:r>
      <w:hyperlink r:id="rId1273" w:anchor="sub_id=348" w:history="1">
        <w:r>
          <w:rPr>
            <w:rStyle w:val="a4"/>
            <w:i/>
            <w:iCs/>
          </w:rPr>
          <w:t>приказа</w:t>
        </w:r>
      </w:hyperlink>
      <w:r>
        <w:rPr>
          <w:rStyle w:val="s3"/>
        </w:rPr>
        <w:t xml:space="preserve"> Заместителя Премьер-Министра - Министра финансов РК от 12.04.22 г. № 397 (</w:t>
      </w:r>
      <w:hyperlink r:id="rId1274" w:anchor="sub_id=35000" w:history="1">
        <w:r>
          <w:rPr>
            <w:rStyle w:val="a4"/>
            <w:i/>
            <w:iCs/>
          </w:rPr>
          <w:t>см. стар. ред.</w:t>
        </w:r>
      </w:hyperlink>
      <w:r>
        <w:rPr>
          <w:rStyle w:val="s3"/>
        </w:rPr>
        <w:t>)</w:t>
      </w:r>
    </w:p>
    <w:p w:rsidR="00000000" w:rsidRDefault="00596FAF">
      <w:pPr>
        <w:pStyle w:val="pj"/>
      </w:pPr>
      <w:r>
        <w:rPr>
          <w:rStyle w:val="s0"/>
        </w:rPr>
        <w:t xml:space="preserve">350. В день списания центральным уполномоченным органом по исполнению бюджета денег со счетов в иностранной валюте государственного учреждения, заемщика, привлекшего гарантированный государством заем, территориальное подразделение казначейства формирует и </w:t>
      </w:r>
      <w:r>
        <w:rPr>
          <w:rStyle w:val="s0"/>
        </w:rPr>
        <w:t>выдает государственному учреждению, заемщику, привлекшему гарантированный государством заем, выписку по счетам в иностранной валюте государственного учреждения, заемщика, привлекшего гарантированный государством заем, на бумажном носителе, а также возвраща</w:t>
      </w:r>
      <w:r>
        <w:rPr>
          <w:rStyle w:val="s0"/>
        </w:rPr>
        <w:t>ет один экземпляр заявки на реконвертацию иностранной валюты, представленной на бумажном носителе, с отметкой ответственного исполнителя и указанием даты списания денег со счета в иностранной валюте. Второй экземпляр заявки на реконвертацию иностранной вал</w:t>
      </w:r>
      <w:r>
        <w:rPr>
          <w:rStyle w:val="s0"/>
        </w:rPr>
        <w:t>юты, представленной на бумажном носителе, остается в территориальном подразделении казначейства.</w:t>
      </w:r>
    </w:p>
    <w:p w:rsidR="00000000" w:rsidRDefault="00596FAF">
      <w:pPr>
        <w:pStyle w:val="pj"/>
      </w:pPr>
      <w:r>
        <w:rPr>
          <w:rStyle w:val="s0"/>
        </w:rPr>
        <w:t>Государственные учреждения, заемщики, привлекшие гарантированный государством заем, обслуживающиеся по ИС «Казначейство-клиент», самостоятельно формируют выпис</w:t>
      </w:r>
      <w:r>
        <w:rPr>
          <w:rStyle w:val="s0"/>
        </w:rPr>
        <w:t xml:space="preserve">ку по счетам в иностранной валюте после получения уведомления о возможности формирования отчета. </w:t>
      </w:r>
    </w:p>
    <w:p w:rsidR="00000000" w:rsidRDefault="00596FAF">
      <w:pPr>
        <w:pStyle w:val="pj"/>
      </w:pPr>
      <w:r>
        <w:rPr>
          <w:rStyle w:val="s0"/>
        </w:rPr>
        <w:t> </w:t>
      </w:r>
    </w:p>
    <w:p w:rsidR="00000000" w:rsidRDefault="00596FAF">
      <w:pPr>
        <w:pStyle w:val="pj"/>
      </w:pPr>
      <w:r>
        <w:rPr>
          <w:rStyle w:val="s0"/>
        </w:rPr>
        <w:t> </w:t>
      </w:r>
    </w:p>
    <w:p w:rsidR="00000000" w:rsidRDefault="00596FAF">
      <w:pPr>
        <w:pStyle w:val="pji"/>
      </w:pPr>
      <w:bookmarkStart w:id="80" w:name="SUB35100"/>
      <w:bookmarkEnd w:id="80"/>
      <w:r>
        <w:rPr>
          <w:rStyle w:val="s3"/>
        </w:rPr>
        <w:t xml:space="preserve">Заголовок главы 7 изложен в редакции </w:t>
      </w:r>
      <w:hyperlink r:id="rId1275" w:anchor="sub_id=351" w:history="1">
        <w:r>
          <w:rPr>
            <w:rStyle w:val="a4"/>
            <w:i/>
            <w:iCs/>
          </w:rPr>
          <w:t>приказа</w:t>
        </w:r>
      </w:hyperlink>
      <w:r>
        <w:rPr>
          <w:rStyle w:val="s3"/>
        </w:rPr>
        <w:t xml:space="preserve"> Первого заместителя Премьер-</w:t>
      </w:r>
      <w:r>
        <w:rPr>
          <w:rStyle w:val="s3"/>
        </w:rPr>
        <w:t>Министра РК - Министра финансов РК от 26.03.20 г. № 320 (</w:t>
      </w:r>
      <w:hyperlink r:id="rId1276" w:anchor="sub_id=35100" w:history="1">
        <w:r>
          <w:rPr>
            <w:rStyle w:val="a4"/>
            <w:i/>
            <w:iCs/>
          </w:rPr>
          <w:t>см. стар. ред.</w:t>
        </w:r>
      </w:hyperlink>
      <w:r>
        <w:rPr>
          <w:rStyle w:val="s3"/>
        </w:rPr>
        <w:t xml:space="preserve">); </w:t>
      </w:r>
      <w:hyperlink r:id="rId1277" w:anchor="sub_id=700" w:history="1">
        <w:r>
          <w:rPr>
            <w:rStyle w:val="a4"/>
            <w:i/>
            <w:iCs/>
          </w:rPr>
          <w:t>приказа</w:t>
        </w:r>
      </w:hyperlink>
      <w:r>
        <w:rPr>
          <w:rStyle w:val="s3"/>
        </w:rPr>
        <w:t xml:space="preserve"> Заместител</w:t>
      </w:r>
      <w:r>
        <w:rPr>
          <w:rStyle w:val="s3"/>
        </w:rPr>
        <w:t>я Премьер-Министра - Министра финансов РК от 12.04.22 г. № 397 (</w:t>
      </w:r>
      <w:hyperlink r:id="rId1278" w:anchor="sub_id=35100" w:history="1">
        <w:r>
          <w:rPr>
            <w:rStyle w:val="a4"/>
            <w:i/>
            <w:iCs/>
          </w:rPr>
          <w:t>см. стар. ред.</w:t>
        </w:r>
      </w:hyperlink>
      <w:r>
        <w:rPr>
          <w:rStyle w:val="s3"/>
        </w:rPr>
        <w:t>)</w:t>
      </w:r>
    </w:p>
    <w:p w:rsidR="00000000" w:rsidRDefault="00596FAF">
      <w:pPr>
        <w:pStyle w:val="pc"/>
      </w:pPr>
      <w:r>
        <w:rPr>
          <w:rStyle w:val="s1"/>
        </w:rPr>
        <w:t>Глава 7. Порядок обслуживания субъектов квазигосударственного сектора, операторов финансовой и/или нефинансовой поддержки государственных программ</w:t>
      </w:r>
    </w:p>
    <w:p w:rsidR="00000000" w:rsidRDefault="00596FAF">
      <w:pPr>
        <w:pStyle w:val="pc"/>
      </w:pPr>
      <w:r>
        <w:rPr>
          <w:rStyle w:val="s1"/>
        </w:rPr>
        <w:t> </w:t>
      </w:r>
    </w:p>
    <w:p w:rsidR="00000000" w:rsidRDefault="00596FAF">
      <w:pPr>
        <w:pStyle w:val="pji"/>
      </w:pPr>
      <w:r>
        <w:rPr>
          <w:rStyle w:val="s3"/>
        </w:rPr>
        <w:t xml:space="preserve">Наименование параграфа 1 изложено в редакции </w:t>
      </w:r>
      <w:hyperlink r:id="rId1279" w:anchor="sub_id=700" w:history="1">
        <w:r>
          <w:rPr>
            <w:rStyle w:val="a4"/>
            <w:i/>
            <w:iCs/>
          </w:rPr>
          <w:t>приказа</w:t>
        </w:r>
      </w:hyperlink>
      <w:r>
        <w:rPr>
          <w:rStyle w:val="s3"/>
        </w:rPr>
        <w:t xml:space="preserve"> Заместителя Премьер-Министра - Министра финансов РК от 12.04.22 г. № 397 (</w:t>
      </w:r>
      <w:hyperlink r:id="rId1280" w:anchor="sub_id=35100" w:history="1">
        <w:r>
          <w:rPr>
            <w:rStyle w:val="a4"/>
            <w:i/>
            <w:iCs/>
          </w:rPr>
          <w:t>см. стар. ред.</w:t>
        </w:r>
      </w:hyperlink>
      <w:r>
        <w:rPr>
          <w:rStyle w:val="s3"/>
        </w:rPr>
        <w:t>)</w:t>
      </w:r>
    </w:p>
    <w:p w:rsidR="00000000" w:rsidRDefault="00596FAF">
      <w:pPr>
        <w:pStyle w:val="pc"/>
      </w:pPr>
      <w:r>
        <w:rPr>
          <w:rStyle w:val="s1"/>
        </w:rPr>
        <w:t>Параграф 1. Общие положения по обслуживанию субъектов кв</w:t>
      </w:r>
      <w:r>
        <w:rPr>
          <w:rStyle w:val="s1"/>
        </w:rPr>
        <w:t>азигосударственного сектора, операторов финансовой и/или нефинансовой поддержки государственных программ</w:t>
      </w:r>
    </w:p>
    <w:p w:rsidR="00000000" w:rsidRDefault="00596FAF">
      <w:pPr>
        <w:pStyle w:val="pc"/>
      </w:pPr>
      <w:r>
        <w:rPr>
          <w:rStyle w:val="s1"/>
        </w:rPr>
        <w:t> </w:t>
      </w:r>
    </w:p>
    <w:p w:rsidR="00000000" w:rsidRDefault="00596FAF">
      <w:pPr>
        <w:pStyle w:val="pji"/>
      </w:pPr>
      <w:r>
        <w:rPr>
          <w:rStyle w:val="s3"/>
        </w:rPr>
        <w:t xml:space="preserve">Пункт 351 изложен в редакции </w:t>
      </w:r>
      <w:hyperlink r:id="rId1281" w:anchor="sub_id=351" w:history="1">
        <w:r>
          <w:rPr>
            <w:rStyle w:val="a4"/>
            <w:i/>
            <w:iCs/>
          </w:rPr>
          <w:t>приказа</w:t>
        </w:r>
      </w:hyperlink>
      <w:r>
        <w:rPr>
          <w:rStyle w:val="s3"/>
        </w:rPr>
        <w:t xml:space="preserve"> Министра финансов РК от 23.02.1</w:t>
      </w:r>
      <w:r>
        <w:rPr>
          <w:rStyle w:val="s3"/>
        </w:rPr>
        <w:t>8 г. № 269 (</w:t>
      </w:r>
      <w:hyperlink r:id="rId1282" w:anchor="sub_id=35100" w:history="1">
        <w:r>
          <w:rPr>
            <w:rStyle w:val="a4"/>
            <w:i/>
            <w:iCs/>
          </w:rPr>
          <w:t>см. стар. ред.</w:t>
        </w:r>
      </w:hyperlink>
      <w:r>
        <w:rPr>
          <w:rStyle w:val="s3"/>
        </w:rPr>
        <w:t xml:space="preserve">); </w:t>
      </w:r>
      <w:hyperlink r:id="rId1283" w:anchor="sub_id=351" w:history="1">
        <w:r>
          <w:rPr>
            <w:rStyle w:val="a4"/>
            <w:i/>
            <w:iCs/>
          </w:rPr>
          <w:t>приказа</w:t>
        </w:r>
      </w:hyperlink>
      <w:r>
        <w:rPr>
          <w:rStyle w:val="s3"/>
        </w:rPr>
        <w:t xml:space="preserve"> Министра финансов РК от 30.11.18 г. № 1046 (</w:t>
      </w:r>
      <w:hyperlink r:id="rId1284" w:anchor="sub_id=35100" w:history="1">
        <w:r>
          <w:rPr>
            <w:rStyle w:val="a4"/>
            <w:i/>
            <w:iCs/>
          </w:rPr>
          <w:t>см. стар. ред.</w:t>
        </w:r>
      </w:hyperlink>
      <w:r>
        <w:rPr>
          <w:rStyle w:val="s3"/>
        </w:rPr>
        <w:t>)</w:t>
      </w:r>
    </w:p>
    <w:p w:rsidR="00000000" w:rsidRDefault="00596FAF">
      <w:pPr>
        <w:pStyle w:val="pj"/>
      </w:pPr>
      <w:r>
        <w:rPr>
          <w:rStyle w:val="s0"/>
        </w:rPr>
        <w:t>351. Обслуживание субъектов квазигосударственного сектора обеспечивается полнотой и своевременностью зачисления поступлений на счета субъектов квазигосударственного сек</w:t>
      </w:r>
      <w:r>
        <w:rPr>
          <w:rStyle w:val="s0"/>
        </w:rPr>
        <w:t>тора, открытые в территориальных подразделениях центрального уполномоченного органа по исполнению бюджета, и своевременным осуществлением платежей и переводов денег в целях реализации мероприятий, направленных на формирование или увеличение уставных капита</w:t>
      </w:r>
      <w:r>
        <w:rPr>
          <w:rStyle w:val="s0"/>
        </w:rPr>
        <w:t>лов субъектов квазигосударственного сектора и их использованием на реализацию инвестиционных проектов, либо связанных с выполнением государственного задания, зачислением и расходованием трансфертов фонду социального медицинского страхования из республиканс</w:t>
      </w:r>
      <w:r>
        <w:rPr>
          <w:rStyle w:val="s0"/>
        </w:rPr>
        <w:t>кого бюджета для оплаты услуг, оказываемых в рамках гарантированного объема бесплатной медицинской помощи.</w:t>
      </w:r>
    </w:p>
    <w:p w:rsidR="00000000" w:rsidRDefault="00596FAF">
      <w:pPr>
        <w:pStyle w:val="pji"/>
      </w:pPr>
      <w:r>
        <w:rPr>
          <w:rStyle w:val="s3"/>
        </w:rPr>
        <w:t xml:space="preserve">Правила дополнены пунктом 351-1 в соответствии с </w:t>
      </w:r>
      <w:hyperlink r:id="rId1285" w:anchor="sub_id=3511" w:history="1">
        <w:r>
          <w:rPr>
            <w:rStyle w:val="a4"/>
            <w:i/>
            <w:iCs/>
          </w:rPr>
          <w:t>приказом</w:t>
        </w:r>
      </w:hyperlink>
      <w:r>
        <w:rPr>
          <w:rStyle w:val="s3"/>
        </w:rPr>
        <w:t xml:space="preserve"> </w:t>
      </w:r>
      <w:r>
        <w:rPr>
          <w:rStyle w:val="s3"/>
        </w:rPr>
        <w:t>Заместителя Премьер-Министра - Министра финансов РК от 12.04.22 г. № 397</w:t>
      </w:r>
    </w:p>
    <w:p w:rsidR="00000000" w:rsidRDefault="00596FAF">
      <w:pPr>
        <w:pStyle w:val="pj"/>
      </w:pPr>
      <w:r>
        <w:rPr>
          <w:rStyle w:val="s0"/>
        </w:rPr>
        <w:t>351-1. Обслуживание операторов финансовой и (или) нефинансовой поддержки государственных программ (далее – операторов финансовой и (или) нефинансовой поддержки) обеспечивается полното</w:t>
      </w:r>
      <w:r>
        <w:rPr>
          <w:rStyle w:val="s0"/>
        </w:rPr>
        <w:t>й и своевременностью зачисления поступлений на счета операторов финансовой и (или) нефинансовой поддержки, открытые в территориальных подразделениях центрального уполномоченного органа по исполнению бюджета, и своевременным осуществлением платежей и перево</w:t>
      </w:r>
      <w:r>
        <w:rPr>
          <w:rStyle w:val="s0"/>
        </w:rPr>
        <w:t>дов.</w:t>
      </w:r>
    </w:p>
    <w:p w:rsidR="00000000" w:rsidRDefault="00596FAF">
      <w:pPr>
        <w:pStyle w:val="pji"/>
      </w:pPr>
      <w:r>
        <w:rPr>
          <w:rStyle w:val="s3"/>
        </w:rPr>
        <w:t xml:space="preserve">Пункт 352 изложен в редакции </w:t>
      </w:r>
      <w:hyperlink r:id="rId1286" w:anchor="sub_id=352" w:history="1">
        <w:r>
          <w:rPr>
            <w:rStyle w:val="a4"/>
            <w:i/>
            <w:iCs/>
          </w:rPr>
          <w:t>приказа</w:t>
        </w:r>
      </w:hyperlink>
      <w:r>
        <w:rPr>
          <w:rStyle w:val="s3"/>
        </w:rPr>
        <w:t xml:space="preserve"> Заместителя Премьер-Министра - Министра финансов РК от 12.04.22 г. № 397 (</w:t>
      </w:r>
      <w:hyperlink r:id="rId1287" w:anchor="sub_id=35200" w:history="1">
        <w:r>
          <w:rPr>
            <w:rStyle w:val="a4"/>
            <w:i/>
            <w:iCs/>
          </w:rPr>
          <w:t>см. стар. ред.</w:t>
        </w:r>
      </w:hyperlink>
      <w:r>
        <w:rPr>
          <w:rStyle w:val="s3"/>
        </w:rPr>
        <w:t>)</w:t>
      </w:r>
    </w:p>
    <w:p w:rsidR="00000000" w:rsidRDefault="00596FAF">
      <w:pPr>
        <w:pStyle w:val="pj"/>
      </w:pPr>
      <w:r>
        <w:rPr>
          <w:rStyle w:val="s0"/>
        </w:rPr>
        <w:t>352. Обслуживание субъектов квазигосударственного сектора, операторов финансовой и/или нефинансовой поддержки осуществляется на кассовой основе. Операции по зачислению поступлений на счета субъектов квазигосударствен</w:t>
      </w:r>
      <w:r>
        <w:rPr>
          <w:rStyle w:val="s0"/>
        </w:rPr>
        <w:t>ного сектора, операторов финансовой и/или нефинансовой поддержки и их списанию учитываются в денежной форме.</w:t>
      </w:r>
    </w:p>
    <w:p w:rsidR="00000000" w:rsidRDefault="00596FAF">
      <w:pPr>
        <w:pStyle w:val="pj"/>
      </w:pPr>
      <w:r>
        <w:rPr>
          <w:rStyle w:val="s0"/>
        </w:rPr>
        <w:t> </w:t>
      </w:r>
    </w:p>
    <w:p w:rsidR="00000000" w:rsidRDefault="00596FAF">
      <w:pPr>
        <w:pStyle w:val="pj"/>
      </w:pPr>
      <w:r>
        <w:rPr>
          <w:rStyle w:val="s0"/>
        </w:rPr>
        <w:t> </w:t>
      </w:r>
    </w:p>
    <w:p w:rsidR="00000000" w:rsidRDefault="00596FAF">
      <w:pPr>
        <w:pStyle w:val="pji"/>
      </w:pPr>
      <w:bookmarkStart w:id="81" w:name="SUB35300"/>
      <w:bookmarkEnd w:id="81"/>
      <w:r>
        <w:rPr>
          <w:rStyle w:val="s3"/>
        </w:rPr>
        <w:t xml:space="preserve">Наименование параграфа 2 изложено в редакции </w:t>
      </w:r>
      <w:hyperlink r:id="rId1288" w:anchor="sub_id=702" w:history="1">
        <w:r>
          <w:rPr>
            <w:rStyle w:val="a4"/>
            <w:i/>
            <w:iCs/>
          </w:rPr>
          <w:t>приказа</w:t>
        </w:r>
      </w:hyperlink>
      <w:r>
        <w:rPr>
          <w:rStyle w:val="s3"/>
        </w:rPr>
        <w:t xml:space="preserve"> Заместите</w:t>
      </w:r>
      <w:r>
        <w:rPr>
          <w:rStyle w:val="s3"/>
        </w:rPr>
        <w:t>ля Премьер-Министра - Министра финансов РК от 12.04.22 г. № 397 (</w:t>
      </w:r>
      <w:hyperlink r:id="rId1289" w:anchor="sub_id=35300" w:history="1">
        <w:r>
          <w:rPr>
            <w:rStyle w:val="a4"/>
            <w:i/>
            <w:iCs/>
          </w:rPr>
          <w:t>см. стар. ред.</w:t>
        </w:r>
      </w:hyperlink>
      <w:r>
        <w:rPr>
          <w:rStyle w:val="s3"/>
        </w:rPr>
        <w:t>)</w:t>
      </w:r>
    </w:p>
    <w:p w:rsidR="00000000" w:rsidRDefault="00596FAF">
      <w:pPr>
        <w:pStyle w:val="pc"/>
      </w:pPr>
      <w:r>
        <w:rPr>
          <w:rStyle w:val="s1"/>
        </w:rPr>
        <w:t>Параграф 2. Счета субъектов квазигосударственного сектора, операторов финансовой и/или нефин</w:t>
      </w:r>
      <w:r>
        <w:rPr>
          <w:rStyle w:val="s1"/>
        </w:rPr>
        <w:t>ансовой поддержки</w:t>
      </w:r>
    </w:p>
    <w:p w:rsidR="00000000" w:rsidRDefault="00596FAF">
      <w:pPr>
        <w:pStyle w:val="pj"/>
      </w:pPr>
      <w:r>
        <w:rPr>
          <w:rStyle w:val="s0"/>
        </w:rPr>
        <w:t> </w:t>
      </w:r>
    </w:p>
    <w:p w:rsidR="00000000" w:rsidRDefault="00596FAF">
      <w:pPr>
        <w:pStyle w:val="pji"/>
      </w:pPr>
      <w:r>
        <w:rPr>
          <w:rStyle w:val="s3"/>
        </w:rPr>
        <w:t xml:space="preserve">Пункт 353 изложен в редакции </w:t>
      </w:r>
      <w:hyperlink r:id="rId1290" w:anchor="sub_id=353" w:history="1">
        <w:r>
          <w:rPr>
            <w:rStyle w:val="a4"/>
            <w:i/>
            <w:iCs/>
          </w:rPr>
          <w:t>приказа</w:t>
        </w:r>
      </w:hyperlink>
      <w:r>
        <w:rPr>
          <w:rStyle w:val="s3"/>
        </w:rPr>
        <w:t xml:space="preserve"> Министра финансов РК от 11.11.16 г. № 597 (</w:t>
      </w:r>
      <w:hyperlink r:id="rId1291" w:anchor="sub_id=35300" w:history="1">
        <w:r>
          <w:rPr>
            <w:rStyle w:val="a4"/>
            <w:i/>
            <w:iCs/>
          </w:rPr>
          <w:t>см. стар. ред.</w:t>
        </w:r>
      </w:hyperlink>
      <w:r>
        <w:rPr>
          <w:rStyle w:val="s3"/>
        </w:rPr>
        <w:t xml:space="preserve">); </w:t>
      </w:r>
      <w:hyperlink r:id="rId1292" w:anchor="sub_id=353" w:history="1">
        <w:r>
          <w:rPr>
            <w:rStyle w:val="a4"/>
            <w:i/>
            <w:iCs/>
          </w:rPr>
          <w:t>приказа</w:t>
        </w:r>
      </w:hyperlink>
      <w:r>
        <w:rPr>
          <w:rStyle w:val="s3"/>
        </w:rPr>
        <w:t xml:space="preserve"> Министра финансов РК от 23.02.18 г. № 269 (</w:t>
      </w:r>
      <w:hyperlink r:id="rId1293" w:anchor="sub_id=35300" w:history="1">
        <w:r>
          <w:rPr>
            <w:rStyle w:val="a4"/>
            <w:i/>
            <w:iCs/>
          </w:rPr>
          <w:t>см. стар. ред.</w:t>
        </w:r>
      </w:hyperlink>
      <w:r>
        <w:rPr>
          <w:rStyle w:val="s3"/>
        </w:rPr>
        <w:t>);</w:t>
      </w:r>
      <w:r>
        <w:rPr>
          <w:rStyle w:val="s3"/>
        </w:rPr>
        <w:t xml:space="preserve"> </w:t>
      </w:r>
      <w:hyperlink r:id="rId1294" w:anchor="sub_id=353" w:history="1">
        <w:r>
          <w:rPr>
            <w:rStyle w:val="a4"/>
            <w:i/>
            <w:iCs/>
          </w:rPr>
          <w:t>приказа</w:t>
        </w:r>
      </w:hyperlink>
      <w:r>
        <w:rPr>
          <w:rStyle w:val="s3"/>
        </w:rPr>
        <w:t xml:space="preserve"> Министра финансов РК от 30.11.18 г. № 1046 (</w:t>
      </w:r>
      <w:hyperlink r:id="rId1295" w:anchor="sub_id=35300" w:history="1">
        <w:r>
          <w:rPr>
            <w:rStyle w:val="a4"/>
            <w:i/>
            <w:iCs/>
          </w:rPr>
          <w:t>см. стар. ред.</w:t>
        </w:r>
      </w:hyperlink>
      <w:r>
        <w:rPr>
          <w:rStyle w:val="s3"/>
        </w:rPr>
        <w:t>)</w:t>
      </w:r>
    </w:p>
    <w:p w:rsidR="00000000" w:rsidRDefault="00596FAF">
      <w:pPr>
        <w:pStyle w:val="pj"/>
      </w:pPr>
      <w:r>
        <w:rPr>
          <w:rStyle w:val="s0"/>
        </w:rPr>
        <w:t>353. Счета субъектов кв</w:t>
      </w:r>
      <w:r>
        <w:rPr>
          <w:rStyle w:val="s0"/>
        </w:rPr>
        <w:t>азигосударственного сектора предназначены для учета операций, связанных с зачислением денег, предусмотренных на соответствующий финансовый год в законе о республиканском бюджете либо в решении маслихата о местном бюджете, на формирование или увеличение уст</w:t>
      </w:r>
      <w:r>
        <w:rPr>
          <w:rStyle w:val="s0"/>
        </w:rPr>
        <w:t>авных капиталов субъектов квазигосударственного сектора и их использованием на реализацию инвестиционных проектов, либо связанных с выполнением государственного задания, расходованием трансфертов фонду социального медицинского страхования из республиканско</w:t>
      </w:r>
      <w:r>
        <w:rPr>
          <w:rStyle w:val="s0"/>
        </w:rPr>
        <w:t>го бюджета для оплаты услуг, оказываемых в рамках гарантированного объема бесплатной медицинской помощи, за исключением случаев увеличения уставных капиталов финансовых организаций, Фонда гарантирования жилищного строительства, а также при формировании в м</w:t>
      </w:r>
      <w:r>
        <w:rPr>
          <w:rStyle w:val="s0"/>
        </w:rPr>
        <w:t>инимальном размере, установленном законами Республики Казахстан, уставных капиталов субъектов квазигосударственного сектора.</w:t>
      </w:r>
    </w:p>
    <w:p w:rsidR="00000000" w:rsidRDefault="00596FAF">
      <w:pPr>
        <w:pStyle w:val="pj"/>
      </w:pPr>
      <w:r>
        <w:rPr>
          <w:rStyle w:val="s0"/>
        </w:rPr>
        <w:t>354. Перечисление денег, предусмотренных на соответствующий финансовый год в законе о республиканском бюджете либо в решении маслих</w:t>
      </w:r>
      <w:r>
        <w:rPr>
          <w:rStyle w:val="s0"/>
        </w:rPr>
        <w:t xml:space="preserve">ата о местном бюджете, на формирование или увеличение уставных капиталов дочерних, зависимых и аффилиированных с ним организаций в оплату объявленных акций (ценных бумаг), либо связанных с выполнением государственного задания, а также платежи и переводы в </w:t>
      </w:r>
      <w:r>
        <w:rPr>
          <w:rStyle w:val="s0"/>
        </w:rPr>
        <w:t>пределах этих денег на реализацию инвестиционных проектов либо на выполнение государственного задания осуществляются субъектом квазигосударственного сектора через счет субъектов квазигосударственного сектора, открытый в территориальном подразделении казнач</w:t>
      </w:r>
      <w:r>
        <w:rPr>
          <w:rStyle w:val="s0"/>
        </w:rPr>
        <w:t>ейства.</w:t>
      </w:r>
    </w:p>
    <w:p w:rsidR="00000000" w:rsidRDefault="00596FAF">
      <w:pPr>
        <w:pStyle w:val="pji"/>
      </w:pPr>
      <w:r>
        <w:rPr>
          <w:rStyle w:val="s3"/>
        </w:rPr>
        <w:t xml:space="preserve">Правила дополнены пунктом 354-1 в соответствии с </w:t>
      </w:r>
      <w:hyperlink r:id="rId1296" w:anchor="sub_id=3541" w:history="1">
        <w:r>
          <w:rPr>
            <w:rStyle w:val="a4"/>
            <w:i/>
            <w:iCs/>
          </w:rPr>
          <w:t>приказом</w:t>
        </w:r>
      </w:hyperlink>
      <w:r>
        <w:rPr>
          <w:rStyle w:val="s3"/>
        </w:rPr>
        <w:t xml:space="preserve"> Заместителя Премьер-Министра - Министра финансов РК от 12.04.22 г. № 397</w:t>
      </w:r>
    </w:p>
    <w:p w:rsidR="00000000" w:rsidRDefault="00596FAF">
      <w:pPr>
        <w:pStyle w:val="pj"/>
      </w:pPr>
      <w:r>
        <w:rPr>
          <w:rStyle w:val="s0"/>
        </w:rPr>
        <w:t>354-1. Счета для операторов финансовой и (или) нефинансовой поддержки открываются на основании списков администраторов бюджетных программ и предназначены для учета операций, связанных с зачислением бюджетных денег и их использованием по осуществлению финан</w:t>
      </w:r>
      <w:r>
        <w:rPr>
          <w:rStyle w:val="s0"/>
        </w:rPr>
        <w:t>совой и (или) нефинансовой поддержки.</w:t>
      </w:r>
    </w:p>
    <w:p w:rsidR="00000000" w:rsidRDefault="00596FAF">
      <w:pPr>
        <w:pStyle w:val="pj"/>
      </w:pPr>
      <w:r>
        <w:rPr>
          <w:rStyle w:val="s0"/>
        </w:rPr>
        <w:t>355. Операции по поступлениям и проведенным платежам и переводам денег со счетов субъектов квазигосударственного сектора учитываются в соответствии с кодами субъектов квазигосударственного сектора.</w:t>
      </w:r>
    </w:p>
    <w:p w:rsidR="00000000" w:rsidRDefault="00596FAF">
      <w:pPr>
        <w:pStyle w:val="pj"/>
      </w:pPr>
      <w:r>
        <w:rPr>
          <w:rStyle w:val="s0"/>
        </w:rPr>
        <w:t> </w:t>
      </w:r>
    </w:p>
    <w:p w:rsidR="00000000" w:rsidRDefault="00596FAF">
      <w:pPr>
        <w:pStyle w:val="pj"/>
      </w:pPr>
      <w:r>
        <w:rPr>
          <w:rStyle w:val="s0"/>
        </w:rPr>
        <w:t> </w:t>
      </w:r>
    </w:p>
    <w:p w:rsidR="00000000" w:rsidRDefault="00596FAF">
      <w:pPr>
        <w:pStyle w:val="pji"/>
      </w:pPr>
      <w:bookmarkStart w:id="82" w:name="SUB35600"/>
      <w:bookmarkEnd w:id="82"/>
      <w:r>
        <w:rPr>
          <w:rStyle w:val="s3"/>
        </w:rPr>
        <w:t>Наименование пар</w:t>
      </w:r>
      <w:r>
        <w:rPr>
          <w:rStyle w:val="s3"/>
        </w:rPr>
        <w:t xml:space="preserve">аграфа 3 изложено в редакции </w:t>
      </w:r>
      <w:hyperlink r:id="rId1297" w:anchor="sub_id=703" w:history="1">
        <w:r>
          <w:rPr>
            <w:rStyle w:val="a4"/>
            <w:i/>
            <w:iCs/>
          </w:rPr>
          <w:t>приказа</w:t>
        </w:r>
      </w:hyperlink>
      <w:r>
        <w:rPr>
          <w:rStyle w:val="s3"/>
        </w:rPr>
        <w:t xml:space="preserve"> Заместителя Премьер-Министра - Министра финансов РК от 12.04.22 г. № 397 (</w:t>
      </w:r>
      <w:hyperlink r:id="rId1298" w:anchor="sub_id=35600" w:history="1">
        <w:r>
          <w:rPr>
            <w:rStyle w:val="a4"/>
            <w:i/>
            <w:iCs/>
          </w:rPr>
          <w:t>см. стар. ред.</w:t>
        </w:r>
      </w:hyperlink>
      <w:r>
        <w:rPr>
          <w:rStyle w:val="s3"/>
        </w:rPr>
        <w:t>)</w:t>
      </w:r>
    </w:p>
    <w:p w:rsidR="00000000" w:rsidRDefault="00596FAF">
      <w:pPr>
        <w:pStyle w:val="pc"/>
      </w:pPr>
      <w:r>
        <w:rPr>
          <w:rStyle w:val="s1"/>
        </w:rPr>
        <w:t>Параграф 3. Присвоение кодов субъектов квазигосударственного сектора, операторов финансовой и/или нефинансовой поддержки открытие, ведение и закрытие центральным уполномоченным органом по исполнению бюджета счетов субъект</w:t>
      </w:r>
      <w:r>
        <w:rPr>
          <w:rStyle w:val="s1"/>
        </w:rPr>
        <w:t>ов квазигосударственного сектора, операторов финансовой и/или нефинансовой поддержки</w:t>
      </w:r>
    </w:p>
    <w:p w:rsidR="00000000" w:rsidRDefault="00596FAF">
      <w:pPr>
        <w:pStyle w:val="pj"/>
      </w:pPr>
      <w:r>
        <w:rPr>
          <w:rStyle w:val="s0"/>
        </w:rPr>
        <w:t> </w:t>
      </w:r>
    </w:p>
    <w:p w:rsidR="00000000" w:rsidRDefault="00596FAF">
      <w:pPr>
        <w:pStyle w:val="pji"/>
      </w:pPr>
      <w:r>
        <w:rPr>
          <w:rStyle w:val="s3"/>
        </w:rPr>
        <w:t xml:space="preserve">Пункт 356 изложен в редакции </w:t>
      </w:r>
      <w:hyperlink r:id="rId1299" w:anchor="sub_id=356" w:history="1">
        <w:r>
          <w:rPr>
            <w:rStyle w:val="a4"/>
            <w:i/>
            <w:iCs/>
          </w:rPr>
          <w:t>приказа</w:t>
        </w:r>
      </w:hyperlink>
      <w:r>
        <w:rPr>
          <w:rStyle w:val="s3"/>
        </w:rPr>
        <w:t xml:space="preserve"> Министра финансов РК от 11.11.16 г. № 597 (</w:t>
      </w:r>
      <w:hyperlink r:id="rId1300" w:anchor="sub_id=35600" w:history="1">
        <w:r>
          <w:rPr>
            <w:rStyle w:val="a4"/>
            <w:i/>
            <w:iCs/>
          </w:rPr>
          <w:t>см. стар. ред.</w:t>
        </w:r>
      </w:hyperlink>
      <w:r>
        <w:rPr>
          <w:rStyle w:val="s3"/>
        </w:rPr>
        <w:t>)</w:t>
      </w:r>
    </w:p>
    <w:p w:rsidR="00000000" w:rsidRDefault="00596FAF">
      <w:pPr>
        <w:pStyle w:val="pj"/>
      </w:pPr>
      <w:r>
        <w:rPr>
          <w:rStyle w:val="s0"/>
        </w:rPr>
        <w:t>356. Субъектам квазигосударственного сектора для проведения расходов по формированию или увеличению их уставных капиталов и использованием на реализацию инвестиционн</w:t>
      </w:r>
      <w:r>
        <w:rPr>
          <w:rStyle w:val="s0"/>
        </w:rPr>
        <w:t>ых проектов, либо связанных с выполнением государственного задания, за исключением случаев увеличения уставных капиталов финансовых организаций, Фонда гарантирования жилищного строительства, а также при формировании в минимальном размере, установленном зак</w:t>
      </w:r>
      <w:r>
        <w:rPr>
          <w:rStyle w:val="s0"/>
        </w:rPr>
        <w:t>онами Республики Казахстан, уставных капиталов субъектов квазигосударственного сектора, центральным уполномоченным органом по исполнению бюджета присваиваются семизначные коды в ИИСК.</w:t>
      </w:r>
    </w:p>
    <w:p w:rsidR="00000000" w:rsidRDefault="00596FAF">
      <w:pPr>
        <w:pStyle w:val="pji"/>
      </w:pPr>
      <w:r>
        <w:rPr>
          <w:rStyle w:val="s3"/>
        </w:rPr>
        <w:t xml:space="preserve">Правила дополнены 356-1 в соответствии с </w:t>
      </w:r>
      <w:hyperlink r:id="rId1301" w:anchor="sub_id=3561" w:history="1">
        <w:r>
          <w:rPr>
            <w:rStyle w:val="a4"/>
            <w:i/>
            <w:iCs/>
          </w:rPr>
          <w:t>приказом</w:t>
        </w:r>
      </w:hyperlink>
      <w:r>
        <w:rPr>
          <w:rStyle w:val="s3"/>
        </w:rPr>
        <w:t xml:space="preserve"> Заместителя Премьер-Министра - Министра финансов РК от 12.04.22 г. № 397</w:t>
      </w:r>
    </w:p>
    <w:p w:rsidR="00000000" w:rsidRDefault="00596FAF">
      <w:pPr>
        <w:pStyle w:val="pj"/>
      </w:pPr>
      <w:r>
        <w:rPr>
          <w:rStyle w:val="s0"/>
        </w:rPr>
        <w:t>356-1. Операторам финансовой и (или) нефинансовой поддержки для проведения расходов по осуще</w:t>
      </w:r>
      <w:r>
        <w:rPr>
          <w:rStyle w:val="s0"/>
        </w:rPr>
        <w:t>ствлению финансовой и (или) нефинансовой поддержки уполномоченным органом по исполнению бюджета присваиваются семизначные коды в ИИСК.</w:t>
      </w:r>
    </w:p>
    <w:p w:rsidR="00000000" w:rsidRDefault="00596FAF">
      <w:pPr>
        <w:pStyle w:val="pji"/>
      </w:pPr>
      <w:r>
        <w:rPr>
          <w:rStyle w:val="s3"/>
        </w:rPr>
        <w:t xml:space="preserve">Пункт 357 изложен в редакции </w:t>
      </w:r>
      <w:hyperlink r:id="rId1302" w:anchor="sub_id=357" w:history="1">
        <w:r>
          <w:rPr>
            <w:rStyle w:val="a4"/>
            <w:i/>
            <w:iCs/>
          </w:rPr>
          <w:t>приказа</w:t>
        </w:r>
      </w:hyperlink>
      <w:r>
        <w:rPr>
          <w:rStyle w:val="s3"/>
        </w:rPr>
        <w:t xml:space="preserve"> Зам</w:t>
      </w:r>
      <w:r>
        <w:rPr>
          <w:rStyle w:val="s3"/>
        </w:rPr>
        <w:t>естителя Премьер-Министра - Министра финансов РК от 12.04.22 г. № 397 (</w:t>
      </w:r>
      <w:hyperlink r:id="rId1303" w:anchor="sub_id=35700" w:history="1">
        <w:r>
          <w:rPr>
            <w:rStyle w:val="a4"/>
            <w:i/>
            <w:iCs/>
          </w:rPr>
          <w:t>см. стар. ред.</w:t>
        </w:r>
      </w:hyperlink>
      <w:r>
        <w:rPr>
          <w:rStyle w:val="s3"/>
        </w:rPr>
        <w:t>)</w:t>
      </w:r>
    </w:p>
    <w:p w:rsidR="00000000" w:rsidRDefault="00596FAF">
      <w:pPr>
        <w:pStyle w:val="pj"/>
      </w:pPr>
      <w:r>
        <w:rPr>
          <w:rStyle w:val="s0"/>
        </w:rPr>
        <w:t>357. Для присвоения кодов и открытия счетов субъектам квазигосударственного сектора, о</w:t>
      </w:r>
      <w:r>
        <w:rPr>
          <w:rStyle w:val="s0"/>
        </w:rPr>
        <w:t>ператорам финансовой и/или нефинансовой поддержки субъекты квазигосударственного сектора, операторы финансовой и/или нефинансовой поддержки представляют в территориальные подразделения центрального уполномоченного органа по исполнению бюджета заявку на при</w:t>
      </w:r>
      <w:r>
        <w:rPr>
          <w:rStyle w:val="s0"/>
        </w:rPr>
        <w:t xml:space="preserve">своение кодов и открытие счетов субъектов квазигосударственного сектора, операторов финансовой и нефинансовой поддержки по форме согласно </w:t>
      </w:r>
      <w:hyperlink w:anchor="sub115" w:history="1">
        <w:r>
          <w:rPr>
            <w:rStyle w:val="a4"/>
          </w:rPr>
          <w:t>приложению 115</w:t>
        </w:r>
      </w:hyperlink>
      <w:r>
        <w:rPr>
          <w:rStyle w:val="s0"/>
        </w:rPr>
        <w:t xml:space="preserve"> к настоящим Правилам с приложением документов, необходимых для формировани</w:t>
      </w:r>
      <w:r>
        <w:rPr>
          <w:rStyle w:val="s0"/>
        </w:rPr>
        <w:t>я досье, предусмотренных настоящими Правилами.</w:t>
      </w:r>
    </w:p>
    <w:p w:rsidR="00000000" w:rsidRDefault="00596FAF">
      <w:pPr>
        <w:pStyle w:val="pj"/>
      </w:pPr>
      <w:r>
        <w:rPr>
          <w:rStyle w:val="s0"/>
        </w:rPr>
        <w:t>Территориальное подразделение казначейства не позднее следующего рабочего дня со дня получения заявки на присвоение кодов субъектам квазигосударственного сектора, операторам финансовой и/или нефинансовой подде</w:t>
      </w:r>
      <w:r>
        <w:rPr>
          <w:rStyle w:val="s0"/>
        </w:rPr>
        <w:t>ржки и открытие счетов субъектов квазигосударственного сектора, операторов финансовой и/или нефинансовой поддержки направляет в центральный уполномоченный орган по исполнению бюджета заявку на присвоение кодов субъектам квазигосударственного сектора, опера</w:t>
      </w:r>
      <w:r>
        <w:rPr>
          <w:rStyle w:val="s0"/>
        </w:rPr>
        <w:t xml:space="preserve">торам финансовой и/или нефинансовой поддержки и открытие счетов субъектов квазигосударственного сектора, операторов финансовой и/или нефинансовой поддержки по форме согласно </w:t>
      </w:r>
      <w:hyperlink w:anchor="sub115" w:history="1">
        <w:r>
          <w:rPr>
            <w:rStyle w:val="a4"/>
          </w:rPr>
          <w:t>приложению 115</w:t>
        </w:r>
      </w:hyperlink>
      <w:r>
        <w:rPr>
          <w:rStyle w:val="s0"/>
        </w:rPr>
        <w:t xml:space="preserve"> к настоящим Правилам.</w:t>
      </w:r>
    </w:p>
    <w:p w:rsidR="00000000" w:rsidRDefault="00596FAF">
      <w:pPr>
        <w:pStyle w:val="pj"/>
      </w:pPr>
      <w:r>
        <w:rPr>
          <w:rStyle w:val="s0"/>
        </w:rPr>
        <w:t>Счета операторов финансовой и/или нефинансовой поддержки открываются на срок действия реализации государственной программы.</w:t>
      </w:r>
    </w:p>
    <w:p w:rsidR="00000000" w:rsidRDefault="00596FAF">
      <w:pPr>
        <w:pStyle w:val="pj"/>
      </w:pPr>
      <w:r>
        <w:rPr>
          <w:rStyle w:val="s0"/>
        </w:rPr>
        <w:t>Субъекты квазигосударственного сектора, операторы финансовой и/или нефинансовой поддержки обеспечивают достоверность реквизитов, ука</w:t>
      </w:r>
      <w:r>
        <w:rPr>
          <w:rStyle w:val="s0"/>
        </w:rPr>
        <w:t>занных в заявках на присвоение кодов и открытие счетов субъектов квазигосударственного сектора, операторов финансовой и/или нефинансовой поддержки.</w:t>
      </w:r>
    </w:p>
    <w:p w:rsidR="00000000" w:rsidRDefault="00596FAF">
      <w:pPr>
        <w:pStyle w:val="pji"/>
      </w:pPr>
      <w:r>
        <w:rPr>
          <w:rStyle w:val="s3"/>
        </w:rPr>
        <w:t xml:space="preserve">Пункт 358 изложен в редакции </w:t>
      </w:r>
      <w:hyperlink r:id="rId1304" w:anchor="sub_id=357" w:history="1">
        <w:r>
          <w:rPr>
            <w:rStyle w:val="a4"/>
            <w:i/>
            <w:iCs/>
          </w:rPr>
          <w:t>приказа</w:t>
        </w:r>
      </w:hyperlink>
      <w:r>
        <w:rPr>
          <w:rStyle w:val="s3"/>
        </w:rPr>
        <w:t xml:space="preserve"> Заместителя Премьер-Министра - Министра финансов РК от 12.04.22 г. № 397 (</w:t>
      </w:r>
      <w:hyperlink r:id="rId1305" w:anchor="sub_id=35800" w:history="1">
        <w:r>
          <w:rPr>
            <w:rStyle w:val="a4"/>
            <w:i/>
            <w:iCs/>
          </w:rPr>
          <w:t>см. стар. ред.</w:t>
        </w:r>
      </w:hyperlink>
      <w:r>
        <w:rPr>
          <w:rStyle w:val="s3"/>
        </w:rPr>
        <w:t>)</w:t>
      </w:r>
    </w:p>
    <w:p w:rsidR="00000000" w:rsidRDefault="00596FAF">
      <w:pPr>
        <w:pStyle w:val="pj"/>
      </w:pPr>
      <w:r>
        <w:rPr>
          <w:rStyle w:val="s0"/>
        </w:rPr>
        <w:t>358. Центральным уполномоченным органом по исполнению бюджета присваивают</w:t>
      </w:r>
      <w:r>
        <w:rPr>
          <w:rStyle w:val="s0"/>
        </w:rPr>
        <w:t xml:space="preserve">ся коды не позднее следующего рабочего дня со дня получения от территориальных подразделений казначейства заявок на присвоение кодов субъектам квазигосударственного сектора, операторам финансовой и/или нефинансовой поддержки по форме согласно </w:t>
      </w:r>
      <w:hyperlink w:anchor="sub115" w:history="1">
        <w:r>
          <w:rPr>
            <w:rStyle w:val="a4"/>
          </w:rPr>
          <w:t>приложению 115</w:t>
        </w:r>
      </w:hyperlink>
      <w:r>
        <w:rPr>
          <w:rStyle w:val="s0"/>
        </w:rPr>
        <w:t xml:space="preserve"> к настоящим Правилам, а открытие счетов субъектов квазигосударственного сектора, операторов финансовой и/или нефинансовой поддержки осуществляется не позднее следующего дня после присвоения кода субъекту квазигосударственного</w:t>
      </w:r>
      <w:r>
        <w:rPr>
          <w:rStyle w:val="s0"/>
        </w:rPr>
        <w:t xml:space="preserve"> сектора, оператору финансовой и/или нефинансовой поддержки.</w:t>
      </w:r>
    </w:p>
    <w:p w:rsidR="00000000" w:rsidRDefault="00596FAF">
      <w:pPr>
        <w:pStyle w:val="pji"/>
      </w:pPr>
      <w:r>
        <w:rPr>
          <w:rStyle w:val="s3"/>
        </w:rPr>
        <w:t xml:space="preserve">Пункт 359 изложен в редакции </w:t>
      </w:r>
      <w:hyperlink r:id="rId1306" w:anchor="sub_id=357" w:history="1">
        <w:r>
          <w:rPr>
            <w:rStyle w:val="a4"/>
            <w:i/>
            <w:iCs/>
          </w:rPr>
          <w:t>приказа</w:t>
        </w:r>
      </w:hyperlink>
      <w:r>
        <w:rPr>
          <w:rStyle w:val="s3"/>
        </w:rPr>
        <w:t xml:space="preserve"> Заместителя Премьер-Министра - Министра финансов РК от 12.04.22 г. № 397 (</w:t>
      </w:r>
      <w:hyperlink r:id="rId1307" w:anchor="sub_id=35900" w:history="1">
        <w:r>
          <w:rPr>
            <w:rStyle w:val="a4"/>
            <w:i/>
            <w:iCs/>
          </w:rPr>
          <w:t>см. стар. ред.</w:t>
        </w:r>
      </w:hyperlink>
      <w:r>
        <w:rPr>
          <w:rStyle w:val="s3"/>
        </w:rPr>
        <w:t>)</w:t>
      </w:r>
    </w:p>
    <w:p w:rsidR="00000000" w:rsidRDefault="00596FAF">
      <w:pPr>
        <w:pStyle w:val="pj"/>
      </w:pPr>
      <w:r>
        <w:rPr>
          <w:rStyle w:val="s0"/>
        </w:rPr>
        <w:t xml:space="preserve">359. Центральный уполномоченный орган по исполнению бюджета не позднее следующего рабочего дня со дня присвоения кодов субъектам квазигосударственного сектора, </w:t>
      </w:r>
      <w:r>
        <w:rPr>
          <w:rStyle w:val="s0"/>
        </w:rPr>
        <w:t>операторам финансовой и/или нефинансовой поддержки уведомляет территориальные подразделения казначейства о присвоенных кодах письмом в электронном виде.</w:t>
      </w:r>
    </w:p>
    <w:p w:rsidR="00000000" w:rsidRDefault="00596FAF">
      <w:pPr>
        <w:pStyle w:val="pj"/>
      </w:pPr>
      <w:r>
        <w:rPr>
          <w:rStyle w:val="s0"/>
        </w:rPr>
        <w:t>Территориальное подразделение казначейства не позднее следующего рабочего дня со дня получения письма о</w:t>
      </w:r>
      <w:r>
        <w:rPr>
          <w:rStyle w:val="s0"/>
        </w:rPr>
        <w:t>т центрального уполномоченного органа по исполнению бюджета о присвоении кодов письменно уведомляет субъектов квазигосударственного сектора, операторов финансовой и/или нефинансовой поддержки о присвоенных кодах и открытых счетах субъектов квазигосударстве</w:t>
      </w:r>
      <w:r>
        <w:rPr>
          <w:rStyle w:val="s0"/>
        </w:rPr>
        <w:t>нного сектора, операторов финансовой и/или нефинансовой поддержки.</w:t>
      </w:r>
    </w:p>
    <w:p w:rsidR="00000000" w:rsidRDefault="00596FAF">
      <w:pPr>
        <w:pStyle w:val="pji"/>
      </w:pPr>
      <w:r>
        <w:rPr>
          <w:rStyle w:val="s3"/>
        </w:rPr>
        <w:t xml:space="preserve">Пункт 360 изложен в редакции </w:t>
      </w:r>
      <w:hyperlink r:id="rId1308" w:anchor="sub_id=357" w:history="1">
        <w:r>
          <w:rPr>
            <w:rStyle w:val="a4"/>
            <w:i/>
            <w:iCs/>
          </w:rPr>
          <w:t>приказа</w:t>
        </w:r>
      </w:hyperlink>
      <w:r>
        <w:rPr>
          <w:rStyle w:val="s3"/>
        </w:rPr>
        <w:t xml:space="preserve"> Заместителя Премьер-Министра - Министра финансов РК от 12.04.22 г. № 39</w:t>
      </w:r>
      <w:r>
        <w:rPr>
          <w:rStyle w:val="s3"/>
        </w:rPr>
        <w:t>7 (</w:t>
      </w:r>
      <w:hyperlink r:id="rId1309" w:anchor="sub_id=36000" w:history="1">
        <w:r>
          <w:rPr>
            <w:rStyle w:val="a4"/>
            <w:i/>
            <w:iCs/>
          </w:rPr>
          <w:t>см. стар. ред.</w:t>
        </w:r>
      </w:hyperlink>
      <w:r>
        <w:rPr>
          <w:rStyle w:val="s3"/>
        </w:rPr>
        <w:t>)</w:t>
      </w:r>
    </w:p>
    <w:p w:rsidR="00000000" w:rsidRDefault="00596FAF">
      <w:pPr>
        <w:pStyle w:val="pj"/>
      </w:pPr>
      <w:r>
        <w:rPr>
          <w:rStyle w:val="s0"/>
        </w:rPr>
        <w:t>360. Регистрация присвоенных кодов субъектов квазигосударственного сектора, операторов финансовой и/или нефинансовой поддержки отражается в соответствующе</w:t>
      </w:r>
      <w:r>
        <w:rPr>
          <w:rStyle w:val="s0"/>
        </w:rPr>
        <w:t>м справочнике, формируемом в ИИСК.</w:t>
      </w:r>
    </w:p>
    <w:p w:rsidR="00000000" w:rsidRDefault="00596FAF">
      <w:pPr>
        <w:pStyle w:val="pji"/>
      </w:pPr>
      <w:r>
        <w:rPr>
          <w:rStyle w:val="s3"/>
        </w:rPr>
        <w:t xml:space="preserve">Пункт 361 изложен в редакции </w:t>
      </w:r>
      <w:hyperlink r:id="rId1310" w:anchor="sub_id=361" w:history="1">
        <w:r>
          <w:rPr>
            <w:rStyle w:val="a4"/>
            <w:i/>
            <w:iCs/>
          </w:rPr>
          <w:t>приказа</w:t>
        </w:r>
      </w:hyperlink>
      <w:r>
        <w:rPr>
          <w:rStyle w:val="s3"/>
        </w:rPr>
        <w:t xml:space="preserve"> Министра финансов РК от 26.02.16 г. № 87 (</w:t>
      </w:r>
      <w:hyperlink r:id="rId1311" w:anchor="sub_id=36100" w:history="1">
        <w:r>
          <w:rPr>
            <w:rStyle w:val="a4"/>
            <w:i/>
            <w:iCs/>
          </w:rPr>
          <w:t>см. стар. ред.</w:t>
        </w:r>
      </w:hyperlink>
      <w:r>
        <w:rPr>
          <w:rStyle w:val="s3"/>
        </w:rPr>
        <w:t xml:space="preserve">); </w:t>
      </w:r>
      <w:hyperlink r:id="rId1312" w:anchor="sub_id=361" w:history="1">
        <w:r>
          <w:rPr>
            <w:rStyle w:val="a4"/>
            <w:i/>
            <w:iCs/>
          </w:rPr>
          <w:t>приказа</w:t>
        </w:r>
      </w:hyperlink>
      <w:r>
        <w:rPr>
          <w:rStyle w:val="s3"/>
        </w:rPr>
        <w:t xml:space="preserve"> Министра финансов РК от 12.07.17 г. № 431 (</w:t>
      </w:r>
      <w:hyperlink r:id="rId1313" w:anchor="sub_id=36100" w:history="1">
        <w:r>
          <w:rPr>
            <w:rStyle w:val="a4"/>
            <w:i/>
            <w:iCs/>
          </w:rPr>
          <w:t>см</w:t>
        </w:r>
        <w:r>
          <w:rPr>
            <w:rStyle w:val="a4"/>
            <w:i/>
            <w:iCs/>
          </w:rPr>
          <w:t>. стар. ред.</w:t>
        </w:r>
      </w:hyperlink>
      <w:r>
        <w:rPr>
          <w:rStyle w:val="s3"/>
        </w:rPr>
        <w:t xml:space="preserve">); </w:t>
      </w:r>
      <w:hyperlink r:id="rId1314" w:anchor="sub_id=175" w:history="1">
        <w:r>
          <w:rPr>
            <w:rStyle w:val="a4"/>
            <w:i/>
            <w:iCs/>
          </w:rPr>
          <w:t>приказа</w:t>
        </w:r>
      </w:hyperlink>
      <w:r>
        <w:rPr>
          <w:rStyle w:val="s3"/>
        </w:rPr>
        <w:t xml:space="preserve"> </w:t>
      </w:r>
      <w:r>
        <w:rPr>
          <w:rStyle w:val="s3"/>
        </w:rPr>
        <w:t xml:space="preserve">Министра финансов РК от 06.09.17 г. № 543 (введено в действие с 1 января 2018 г. - для городов районного значения, сел, поселков, сельских округов с численностью более двух тысяч человек; с 1 января 2020 г. - для городов районного значения, сел, поселков, </w:t>
      </w:r>
      <w:r>
        <w:rPr>
          <w:rStyle w:val="s3"/>
        </w:rPr>
        <w:t>сельских округов с численностью населения две тысячи и менее человек) (</w:t>
      </w:r>
      <w:hyperlink r:id="rId1315" w:anchor="sub_id=36100" w:history="1">
        <w:r>
          <w:rPr>
            <w:rStyle w:val="a4"/>
            <w:i/>
            <w:iCs/>
          </w:rPr>
          <w:t>см. стар. ред.</w:t>
        </w:r>
      </w:hyperlink>
      <w:r>
        <w:rPr>
          <w:rStyle w:val="s3"/>
        </w:rPr>
        <w:t xml:space="preserve">); </w:t>
      </w:r>
      <w:hyperlink r:id="rId1316" w:anchor="sub_id=361" w:history="1">
        <w:r>
          <w:rPr>
            <w:rStyle w:val="a4"/>
            <w:i/>
            <w:iCs/>
          </w:rPr>
          <w:t>прик</w:t>
        </w:r>
        <w:r>
          <w:rPr>
            <w:rStyle w:val="a4"/>
            <w:i/>
            <w:iCs/>
          </w:rPr>
          <w:t>аза</w:t>
        </w:r>
      </w:hyperlink>
      <w:r>
        <w:rPr>
          <w:rStyle w:val="s3"/>
        </w:rPr>
        <w:t xml:space="preserve"> Министра финансов РК от 30.11.18 г. № 1046 (</w:t>
      </w:r>
      <w:hyperlink r:id="rId1317" w:anchor="sub_id=36100" w:history="1">
        <w:r>
          <w:rPr>
            <w:rStyle w:val="a4"/>
            <w:i/>
            <w:iCs/>
          </w:rPr>
          <w:t>см. стар. ред.</w:t>
        </w:r>
      </w:hyperlink>
      <w:r>
        <w:rPr>
          <w:rStyle w:val="s3"/>
        </w:rPr>
        <w:t xml:space="preserve">); </w:t>
      </w:r>
      <w:hyperlink r:id="rId1318" w:anchor="sub_id=357" w:history="1">
        <w:r>
          <w:rPr>
            <w:rStyle w:val="a4"/>
            <w:i/>
            <w:iCs/>
          </w:rPr>
          <w:t>приказа</w:t>
        </w:r>
      </w:hyperlink>
      <w:r>
        <w:rPr>
          <w:rStyle w:val="s3"/>
        </w:rPr>
        <w:t xml:space="preserve"> Заместителя Премьер</w:t>
      </w:r>
      <w:r>
        <w:rPr>
          <w:rStyle w:val="s3"/>
        </w:rPr>
        <w:t>-Министра - Министра финансов РК от 12.04.22 г. № 397 (</w:t>
      </w:r>
      <w:hyperlink r:id="rId1319" w:anchor="sub_id=36100" w:history="1">
        <w:r>
          <w:rPr>
            <w:rStyle w:val="a4"/>
            <w:i/>
            <w:iCs/>
          </w:rPr>
          <w:t>см. стар. ред.</w:t>
        </w:r>
      </w:hyperlink>
      <w:r>
        <w:rPr>
          <w:rStyle w:val="s3"/>
        </w:rPr>
        <w:t>)</w:t>
      </w:r>
    </w:p>
    <w:p w:rsidR="00000000" w:rsidRDefault="00596FAF">
      <w:pPr>
        <w:pStyle w:val="pj"/>
      </w:pPr>
      <w:r>
        <w:rPr>
          <w:rStyle w:val="s0"/>
        </w:rPr>
        <w:t xml:space="preserve">361. Регистрация открытых счетов субъектов квазигосударственного сектора, операторов финансовой и/или </w:t>
      </w:r>
      <w:r>
        <w:rPr>
          <w:rStyle w:val="s0"/>
        </w:rPr>
        <w:t xml:space="preserve">нефинансовой поддержки отражается во внутреннем отчете территориального органа казначейства по форме 5-19 «Перечень контрольных счетов наличности» согласно </w:t>
      </w:r>
      <w:hyperlink w:anchor="sub49" w:history="1">
        <w:r>
          <w:rPr>
            <w:rStyle w:val="a4"/>
          </w:rPr>
          <w:t>приложению 49</w:t>
        </w:r>
      </w:hyperlink>
      <w:r>
        <w:rPr>
          <w:rStyle w:val="s0"/>
        </w:rPr>
        <w:t xml:space="preserve"> к настоящим Правилам.</w:t>
      </w:r>
    </w:p>
    <w:p w:rsidR="00000000" w:rsidRDefault="00596FAF">
      <w:pPr>
        <w:pStyle w:val="pj"/>
      </w:pPr>
      <w:r>
        <w:rPr>
          <w:rStyle w:val="s0"/>
        </w:rPr>
        <w:t>362. Территориальные подразделения к</w:t>
      </w:r>
      <w:r>
        <w:rPr>
          <w:rStyle w:val="s0"/>
        </w:rPr>
        <w:t>азначейства письменно уведомляют соответствующие органы государственных доходов об открытии кодов субъектам квазигосударственного сектора и счетов субъектов квазигосударственного сектора в течение 3-х рабочих дней после их открытия центральным уполномоченн</w:t>
      </w:r>
      <w:r>
        <w:rPr>
          <w:rStyle w:val="s0"/>
        </w:rPr>
        <w:t>ым органом по исполнению бюджета.</w:t>
      </w:r>
    </w:p>
    <w:p w:rsidR="00000000" w:rsidRDefault="00596FAF">
      <w:pPr>
        <w:pStyle w:val="pj"/>
      </w:pPr>
      <w:r>
        <w:rPr>
          <w:rStyle w:val="s0"/>
        </w:rPr>
        <w:t>363. В случае изменения наименования субъекта квазигосударственного сектора, субъектом квазигосударственного сектора представляется в территориальное подразделение казначейства заявка на изменение наименования субъекта ква</w:t>
      </w:r>
      <w:r>
        <w:rPr>
          <w:rStyle w:val="s0"/>
        </w:rPr>
        <w:t xml:space="preserve">зигосударственного сектора по форме, согласно </w:t>
      </w:r>
      <w:hyperlink w:anchor="sub116" w:history="1">
        <w:r>
          <w:rPr>
            <w:rStyle w:val="a4"/>
          </w:rPr>
          <w:t>приложению 116</w:t>
        </w:r>
      </w:hyperlink>
      <w:r>
        <w:rPr>
          <w:rStyle w:val="s0"/>
        </w:rPr>
        <w:t xml:space="preserve"> к настоящим Правилам, с приложением копии свидетельства/справки о государственной перерегистрации.</w:t>
      </w:r>
    </w:p>
    <w:p w:rsidR="00000000" w:rsidRDefault="00596FAF">
      <w:pPr>
        <w:pStyle w:val="pj"/>
      </w:pPr>
      <w:r>
        <w:rPr>
          <w:rStyle w:val="s0"/>
        </w:rPr>
        <w:t>364. Формирование досье субъекта квазигосударственного сектора по о</w:t>
      </w:r>
      <w:r>
        <w:rPr>
          <w:rStyle w:val="s0"/>
        </w:rPr>
        <w:t xml:space="preserve">ткрытым счетам субъекта квазигосударственного сектора осуществляется в соответствии с требованиями </w:t>
      </w:r>
      <w:hyperlink w:anchor="sub9800" w:history="1">
        <w:r>
          <w:rPr>
            <w:rStyle w:val="a4"/>
          </w:rPr>
          <w:t>параграфа 5</w:t>
        </w:r>
      </w:hyperlink>
      <w:r>
        <w:rPr>
          <w:rStyle w:val="s0"/>
        </w:rPr>
        <w:t xml:space="preserve"> главы 4 настоящих Правил.</w:t>
      </w:r>
    </w:p>
    <w:p w:rsidR="00000000" w:rsidRDefault="00596FAF">
      <w:pPr>
        <w:pStyle w:val="pj"/>
      </w:pPr>
      <w:r>
        <w:rPr>
          <w:rStyle w:val="s0"/>
        </w:rPr>
        <w:t>365. Ведение счетов субъектов квазигосударственного сектора осуществляется в соответствии</w:t>
      </w:r>
      <w:r>
        <w:rPr>
          <w:rStyle w:val="s0"/>
        </w:rPr>
        <w:t xml:space="preserve"> с требованиями </w:t>
      </w:r>
      <w:hyperlink w:anchor="sub10900" w:history="1">
        <w:r>
          <w:rPr>
            <w:rStyle w:val="a4"/>
          </w:rPr>
          <w:t>параграфа 6 главы 4</w:t>
        </w:r>
      </w:hyperlink>
      <w:r>
        <w:rPr>
          <w:rStyle w:val="s0"/>
        </w:rPr>
        <w:t xml:space="preserve"> настоящих Правил.</w:t>
      </w:r>
    </w:p>
    <w:p w:rsidR="00000000" w:rsidRDefault="00596FAF">
      <w:pPr>
        <w:pStyle w:val="pj"/>
      </w:pPr>
      <w:r>
        <w:rPr>
          <w:rStyle w:val="s0"/>
        </w:rPr>
        <w:t xml:space="preserve">366. Закрытие счетов субъектов квазигосударственного сектора осуществляется в соответствии с требованиями </w:t>
      </w:r>
      <w:hyperlink w:anchor="sub11700" w:history="1">
        <w:r>
          <w:rPr>
            <w:rStyle w:val="a4"/>
          </w:rPr>
          <w:t>параграфа 8 главы 4</w:t>
        </w:r>
      </w:hyperlink>
      <w:r>
        <w:rPr>
          <w:rStyle w:val="s0"/>
        </w:rPr>
        <w:t xml:space="preserve"> настоящих Прав</w:t>
      </w:r>
      <w:r>
        <w:rPr>
          <w:rStyle w:val="s0"/>
        </w:rPr>
        <w:t>ил.</w:t>
      </w:r>
    </w:p>
    <w:p w:rsidR="00000000" w:rsidRDefault="00596FAF">
      <w:pPr>
        <w:pStyle w:val="pj"/>
      </w:pPr>
      <w:r>
        <w:rPr>
          <w:rStyle w:val="s0"/>
        </w:rPr>
        <w:t> </w:t>
      </w:r>
    </w:p>
    <w:p w:rsidR="00000000" w:rsidRDefault="00596FAF">
      <w:pPr>
        <w:pStyle w:val="pj"/>
      </w:pPr>
      <w:r>
        <w:rPr>
          <w:rStyle w:val="s0"/>
        </w:rPr>
        <w:t> </w:t>
      </w:r>
    </w:p>
    <w:p w:rsidR="00000000" w:rsidRDefault="00596FAF">
      <w:pPr>
        <w:pStyle w:val="pji"/>
      </w:pPr>
      <w:bookmarkStart w:id="83" w:name="SUB36700"/>
      <w:bookmarkEnd w:id="83"/>
      <w:r>
        <w:rPr>
          <w:rStyle w:val="s3"/>
        </w:rPr>
        <w:t xml:space="preserve">Наименование параграфа 4 изложено в редакции </w:t>
      </w:r>
      <w:hyperlink r:id="rId1320" w:anchor="sub_id=74" w:history="1">
        <w:r>
          <w:rPr>
            <w:rStyle w:val="a4"/>
            <w:i/>
            <w:iCs/>
          </w:rPr>
          <w:t>приказа</w:t>
        </w:r>
      </w:hyperlink>
      <w:r>
        <w:rPr>
          <w:rStyle w:val="s3"/>
        </w:rPr>
        <w:t xml:space="preserve"> Заместителя Премьер-Министра - Министра финансов РК от 12.04.22 г. № 397 (</w:t>
      </w:r>
      <w:hyperlink r:id="rId1321" w:anchor="sub_id=36700" w:history="1">
        <w:r>
          <w:rPr>
            <w:rStyle w:val="a4"/>
            <w:i/>
            <w:iCs/>
          </w:rPr>
          <w:t>см. стар. ред.</w:t>
        </w:r>
      </w:hyperlink>
      <w:r>
        <w:rPr>
          <w:rStyle w:val="s3"/>
        </w:rPr>
        <w:t>)</w:t>
      </w:r>
    </w:p>
    <w:p w:rsidR="00000000" w:rsidRDefault="00596FAF">
      <w:pPr>
        <w:pStyle w:val="pc"/>
      </w:pPr>
      <w:r>
        <w:rPr>
          <w:rStyle w:val="s1"/>
        </w:rPr>
        <w:t>Параграф 4. Порядок осуществления платежей и переводов денег субъектов квазигосударственного сектора в национальной валюте, операторов финансовой и/или нефин</w:t>
      </w:r>
      <w:r>
        <w:rPr>
          <w:rStyle w:val="s1"/>
        </w:rPr>
        <w:t>ансовой поддержки</w:t>
      </w:r>
    </w:p>
    <w:p w:rsidR="00000000" w:rsidRDefault="00596FAF">
      <w:pPr>
        <w:pStyle w:val="pc"/>
      </w:pPr>
      <w:r>
        <w:rPr>
          <w:rStyle w:val="s1"/>
        </w:rPr>
        <w:t> </w:t>
      </w:r>
    </w:p>
    <w:p w:rsidR="00000000" w:rsidRDefault="00596FAF">
      <w:pPr>
        <w:pStyle w:val="pji"/>
      </w:pPr>
      <w:r>
        <w:rPr>
          <w:rStyle w:val="s3"/>
        </w:rPr>
        <w:t xml:space="preserve">В пункт 367 внесены изменения в соответствии с </w:t>
      </w:r>
      <w:hyperlink r:id="rId1322" w:anchor="sub_id=367" w:history="1">
        <w:r>
          <w:rPr>
            <w:rStyle w:val="a4"/>
            <w:i/>
            <w:iCs/>
          </w:rPr>
          <w:t>приказом</w:t>
        </w:r>
      </w:hyperlink>
      <w:r>
        <w:rPr>
          <w:rStyle w:val="s3"/>
        </w:rPr>
        <w:t xml:space="preserve"> Министра финансов РК от 11.11.16 г. № 597 (</w:t>
      </w:r>
      <w:hyperlink r:id="rId1323" w:anchor="sub_id=36700" w:history="1">
        <w:r>
          <w:rPr>
            <w:rStyle w:val="a4"/>
            <w:i/>
            <w:iCs/>
          </w:rPr>
          <w:t>см. стар. ред.</w:t>
        </w:r>
      </w:hyperlink>
      <w:r>
        <w:rPr>
          <w:rStyle w:val="s3"/>
        </w:rPr>
        <w:t xml:space="preserve">); </w:t>
      </w:r>
      <w:hyperlink r:id="rId1324" w:anchor="sub_id=367" w:history="1">
        <w:r>
          <w:rPr>
            <w:rStyle w:val="a4"/>
            <w:i/>
            <w:iCs/>
          </w:rPr>
          <w:t>приказом</w:t>
        </w:r>
      </w:hyperlink>
      <w:r>
        <w:rPr>
          <w:rStyle w:val="s3"/>
        </w:rPr>
        <w:t xml:space="preserve"> Министра финансов РК от 12.07.17 г. № 431 (</w:t>
      </w:r>
      <w:hyperlink r:id="rId1325" w:anchor="sub_id=36700" w:history="1">
        <w:r>
          <w:rPr>
            <w:rStyle w:val="a4"/>
            <w:i/>
            <w:iCs/>
          </w:rPr>
          <w:t>см. стар. ред.</w:t>
        </w:r>
      </w:hyperlink>
      <w:r>
        <w:rPr>
          <w:rStyle w:val="s3"/>
        </w:rPr>
        <w:t xml:space="preserve">); </w:t>
      </w:r>
      <w:hyperlink r:id="rId1326" w:anchor="sub_id=367" w:history="1">
        <w:r>
          <w:rPr>
            <w:rStyle w:val="a4"/>
            <w:i/>
            <w:iCs/>
          </w:rPr>
          <w:t>приказом</w:t>
        </w:r>
      </w:hyperlink>
      <w:r>
        <w:rPr>
          <w:rStyle w:val="s3"/>
        </w:rPr>
        <w:t xml:space="preserve"> Министра финансов РК от 23.02.18 г. № 269 (</w:t>
      </w:r>
      <w:hyperlink r:id="rId1327" w:anchor="sub_id=36700" w:history="1">
        <w:r>
          <w:rPr>
            <w:rStyle w:val="a4"/>
            <w:i/>
            <w:iCs/>
          </w:rPr>
          <w:t>см. стар. ред.</w:t>
        </w:r>
      </w:hyperlink>
      <w:r>
        <w:rPr>
          <w:rStyle w:val="s3"/>
        </w:rPr>
        <w:t xml:space="preserve">); </w:t>
      </w:r>
      <w:hyperlink r:id="rId1328" w:anchor="sub_id=367" w:history="1">
        <w:r>
          <w:rPr>
            <w:rStyle w:val="a4"/>
            <w:i/>
            <w:iCs/>
          </w:rPr>
          <w:t>приказом</w:t>
        </w:r>
      </w:hyperlink>
      <w:r>
        <w:rPr>
          <w:rStyle w:val="s3"/>
        </w:rPr>
        <w:t xml:space="preserve"> Министра финансов РК от 30.11.18 г. № 1046 (</w:t>
      </w:r>
      <w:hyperlink r:id="rId1329" w:anchor="sub_id=36700" w:history="1">
        <w:r>
          <w:rPr>
            <w:rStyle w:val="a4"/>
            <w:i/>
            <w:iCs/>
          </w:rPr>
          <w:t>см. стар. ред.</w:t>
        </w:r>
      </w:hyperlink>
      <w:r>
        <w:rPr>
          <w:rStyle w:val="s3"/>
        </w:rPr>
        <w:t>)</w:t>
      </w:r>
    </w:p>
    <w:p w:rsidR="00000000" w:rsidRDefault="00596FAF">
      <w:pPr>
        <w:pStyle w:val="pj"/>
      </w:pPr>
      <w:r>
        <w:rPr>
          <w:rStyle w:val="s0"/>
        </w:rPr>
        <w:t>367. Платежи и переводы д</w:t>
      </w:r>
      <w:r>
        <w:rPr>
          <w:rStyle w:val="s0"/>
        </w:rPr>
        <w:t>енег субъектов квазигосударственного сектора проводятся в пределах остатков денег на открытых счетах субъектов квазигосударственного сектора путем формирования субъектами квазигосударственного сектора платежного поручения по форме, установленной банковским</w:t>
      </w:r>
      <w:r>
        <w:rPr>
          <w:rStyle w:val="s0"/>
        </w:rPr>
        <w:t xml:space="preserve"> законодательством Республики Казахстан.</w:t>
      </w:r>
    </w:p>
    <w:p w:rsidR="00000000" w:rsidRDefault="00596FAF">
      <w:pPr>
        <w:pStyle w:val="pj"/>
      </w:pPr>
      <w:r>
        <w:rPr>
          <w:rStyle w:val="s0"/>
        </w:rPr>
        <w:t>При заполнении платежного поручения в поле «Платежное поручение №» указывается номер, состоящий из семизначного кода субъекта квазигосударственного сектора, через дробь последние две цифры текущего финансового года,</w:t>
      </w:r>
      <w:r>
        <w:rPr>
          <w:rStyle w:val="s0"/>
        </w:rPr>
        <w:t xml:space="preserve"> в котором осуществляются платеж и перевод денег, через дефис - порядковый номер, соответствующий порядковому номеру записи в журнале регистрации платежных поручений.</w:t>
      </w:r>
    </w:p>
    <w:p w:rsidR="00000000" w:rsidRDefault="00596FAF">
      <w:pPr>
        <w:pStyle w:val="pj"/>
      </w:pPr>
      <w:r>
        <w:rPr>
          <w:rStyle w:val="s0"/>
        </w:rPr>
        <w:t>В поле «Назначение платежа»: указываются назначение платежа, наименование, номер и дата документа (счета-фактуры или накладная (акт) о поставке товаров, или акт выполненных работ, оказанных услуг, или другой документ, установленный законодательством Респуб</w:t>
      </w:r>
      <w:r>
        <w:rPr>
          <w:rStyle w:val="s0"/>
        </w:rPr>
        <w:t>лики Казахстан, на основании которого осуществляется приобретение товаров (выполнение работ, оказание услуг), за исключением авансового платежа. При этом платежное поручение формируется датой не ранее даты подтверждающего документа.</w:t>
      </w:r>
    </w:p>
    <w:p w:rsidR="00000000" w:rsidRDefault="00596FAF">
      <w:pPr>
        <w:pStyle w:val="pj"/>
      </w:pPr>
      <w:r>
        <w:rPr>
          <w:rStyle w:val="s0"/>
        </w:rPr>
        <w:t>Для проведения платежей</w:t>
      </w:r>
      <w:r>
        <w:rPr>
          <w:rStyle w:val="s0"/>
        </w:rPr>
        <w:t xml:space="preserve"> по перечислению заработной платы и других денежных выплат работникам субъектов квазигосударственного сектора, а также стипендий и других выплат физическим лицам на их текущие счета или сберегательные счета, открытые в банке, обязательных пенсионных взносо</w:t>
      </w:r>
      <w:r>
        <w:rPr>
          <w:rStyle w:val="s0"/>
        </w:rPr>
        <w:t>в, профессиональных и добровольных пенсионных взносов и социальных отчислений, отчислениях и (или) взносах на обязательное социальное медицинское страхование вместе с платежными поручениями на бумажном носителе субъект квазигосударственного сектора предста</w:t>
      </w:r>
      <w:r>
        <w:rPr>
          <w:rStyle w:val="s0"/>
        </w:rPr>
        <w:t>вляет в территориальное подразделение казначейства списки получателей денег в формате сообщений, установленном КЦМР. При передаче по ИС «Казначейство-клиент» к электронному образу платежного поручения прикрепляются списки получателей денег в электронном фо</w:t>
      </w:r>
      <w:r>
        <w:rPr>
          <w:rStyle w:val="s0"/>
        </w:rPr>
        <w:t>рмате сообщений, установленном КЦМР, и подписываются ЭЦП бухгалтера и/или руководителя субъекта квазигосударственного сектора.</w:t>
      </w:r>
    </w:p>
    <w:p w:rsidR="00000000" w:rsidRDefault="00596FAF">
      <w:pPr>
        <w:pStyle w:val="pj"/>
      </w:pPr>
      <w:r>
        <w:rPr>
          <w:rStyle w:val="s0"/>
        </w:rPr>
        <w:t xml:space="preserve">При создании электронных платежных поручений посредством ИС «Казначейство-клиент» в соответствующих электронных полях необходимо </w:t>
      </w:r>
      <w:r>
        <w:rPr>
          <w:rStyle w:val="s0"/>
        </w:rPr>
        <w:t>указывать тип платежа:</w:t>
      </w:r>
    </w:p>
    <w:p w:rsidR="00000000" w:rsidRDefault="00596FAF">
      <w:pPr>
        <w:pStyle w:val="pj"/>
      </w:pPr>
      <w:r>
        <w:rPr>
          <w:rStyle w:val="s0"/>
        </w:rPr>
        <w:t>1 - обычный платеж;</w:t>
      </w:r>
    </w:p>
    <w:p w:rsidR="00000000" w:rsidRDefault="00596FAF">
      <w:pPr>
        <w:pStyle w:val="pj"/>
      </w:pPr>
      <w:r>
        <w:rPr>
          <w:rStyle w:val="s0"/>
        </w:rPr>
        <w:t>2 - пенсионные (обязательные и профессиональные) взносы с приложением;</w:t>
      </w:r>
    </w:p>
    <w:p w:rsidR="00000000" w:rsidRDefault="00596FAF">
      <w:pPr>
        <w:pStyle w:val="pj"/>
      </w:pPr>
      <w:r>
        <w:rPr>
          <w:rStyle w:val="s0"/>
        </w:rPr>
        <w:t>3 - перечисление заработной платы и дивидендов;</w:t>
      </w:r>
    </w:p>
    <w:p w:rsidR="00000000" w:rsidRDefault="00596FAF">
      <w:pPr>
        <w:pStyle w:val="pj"/>
      </w:pPr>
      <w:r>
        <w:rPr>
          <w:rStyle w:val="s0"/>
        </w:rPr>
        <w:t>4 - социальные отчисления с приложением</w:t>
      </w:r>
    </w:p>
    <w:p w:rsidR="00000000" w:rsidRDefault="00596FAF">
      <w:pPr>
        <w:pStyle w:val="pj"/>
      </w:pPr>
      <w:r>
        <w:rPr>
          <w:rStyle w:val="s0"/>
        </w:rPr>
        <w:t xml:space="preserve">5 - отчисления на обязательные социальные медицинские </w:t>
      </w:r>
      <w:r>
        <w:rPr>
          <w:rStyle w:val="s0"/>
        </w:rPr>
        <w:t>страхования с приложением.</w:t>
      </w:r>
    </w:p>
    <w:p w:rsidR="00000000" w:rsidRDefault="00596FAF">
      <w:pPr>
        <w:pStyle w:val="pji"/>
      </w:pPr>
      <w:r>
        <w:rPr>
          <w:rStyle w:val="s3"/>
        </w:rPr>
        <w:t xml:space="preserve">Правила дополнены пунктом 367-1 в соответствии с </w:t>
      </w:r>
      <w:hyperlink r:id="rId1330" w:anchor="sub_id=3671" w:history="1">
        <w:r>
          <w:rPr>
            <w:rStyle w:val="a4"/>
            <w:i/>
            <w:iCs/>
          </w:rPr>
          <w:t>приказом</w:t>
        </w:r>
      </w:hyperlink>
      <w:r>
        <w:rPr>
          <w:rStyle w:val="s3"/>
        </w:rPr>
        <w:t xml:space="preserve"> Заместителя Премьер-Министра - Министра финансов РК от 12.04.22 г. № 397</w:t>
      </w:r>
    </w:p>
    <w:p w:rsidR="00000000" w:rsidRDefault="00596FAF">
      <w:pPr>
        <w:pStyle w:val="pj"/>
      </w:pPr>
      <w:r>
        <w:rPr>
          <w:rStyle w:val="s0"/>
        </w:rPr>
        <w:t xml:space="preserve">367-1. Платежи и переводы денег операторов финансовой и (или) нефинансовой поддержки проводятся в пределах остатков на счетах операторов финансовой и (или) нефинансовой поддержки на основании платежных поручений по </w:t>
      </w:r>
      <w:hyperlink r:id="rId1331" w:anchor="sub_id=1" w:history="1">
        <w:r>
          <w:rPr>
            <w:rStyle w:val="a4"/>
          </w:rPr>
          <w:t>форме</w:t>
        </w:r>
      </w:hyperlink>
      <w:r>
        <w:rPr>
          <w:rStyle w:val="s0"/>
        </w:rPr>
        <w:t>, установленной постановлением правления Национального Банка Республики Казахстан от 31 августа 2016 года № 208 «Об утверждении Правил осуществления безналичных платежей и (или) переводов денег на территории Респу</w:t>
      </w:r>
      <w:r>
        <w:rPr>
          <w:rStyle w:val="s0"/>
        </w:rPr>
        <w:t>блики Казахстан» (зарегистрированного в Реестре государственной регистрации нормативных правовых актов за № 14419) (далее – Правила НБ РК № 208).</w:t>
      </w:r>
    </w:p>
    <w:p w:rsidR="00000000" w:rsidRDefault="00596FAF">
      <w:pPr>
        <w:pStyle w:val="pji"/>
      </w:pPr>
      <w:r>
        <w:rPr>
          <w:rStyle w:val="s3"/>
        </w:rPr>
        <w:t xml:space="preserve">В пункт 368 внесены изменения в соответствии с </w:t>
      </w:r>
      <w:hyperlink r:id="rId1332" w:anchor="sub_id=368" w:history="1">
        <w:r>
          <w:rPr>
            <w:rStyle w:val="a4"/>
            <w:i/>
            <w:iCs/>
          </w:rPr>
          <w:t>приказом</w:t>
        </w:r>
      </w:hyperlink>
      <w:r>
        <w:rPr>
          <w:rStyle w:val="s3"/>
        </w:rPr>
        <w:t xml:space="preserve"> Министра финансов РК от 26.02.16 г. № 87 (</w:t>
      </w:r>
      <w:hyperlink r:id="rId1333" w:anchor="sub_id=36800" w:history="1">
        <w:r>
          <w:rPr>
            <w:rStyle w:val="a4"/>
            <w:i/>
            <w:iCs/>
          </w:rPr>
          <w:t>см. стар. ред.</w:t>
        </w:r>
      </w:hyperlink>
      <w:r>
        <w:rPr>
          <w:rStyle w:val="s3"/>
        </w:rPr>
        <w:t xml:space="preserve">); </w:t>
      </w:r>
      <w:hyperlink r:id="rId1334" w:anchor="sub_id=368" w:history="1">
        <w:r>
          <w:rPr>
            <w:rStyle w:val="a4"/>
            <w:i/>
            <w:iCs/>
          </w:rPr>
          <w:t>приказ</w:t>
        </w:r>
        <w:r>
          <w:rPr>
            <w:rStyle w:val="a4"/>
            <w:i/>
            <w:iCs/>
          </w:rPr>
          <w:t>ом</w:t>
        </w:r>
      </w:hyperlink>
      <w:r>
        <w:rPr>
          <w:rStyle w:val="s3"/>
        </w:rPr>
        <w:t xml:space="preserve"> Министра финансов РК от 12.07.17 г. № 431 (</w:t>
      </w:r>
      <w:hyperlink r:id="rId1335" w:anchor="sub_id=36800" w:history="1">
        <w:r>
          <w:rPr>
            <w:rStyle w:val="a4"/>
            <w:i/>
            <w:iCs/>
          </w:rPr>
          <w:t>см. стар. ред.</w:t>
        </w:r>
      </w:hyperlink>
      <w:r>
        <w:rPr>
          <w:rStyle w:val="s3"/>
        </w:rPr>
        <w:t>)</w:t>
      </w:r>
    </w:p>
    <w:p w:rsidR="00000000" w:rsidRDefault="00596FAF">
      <w:pPr>
        <w:pStyle w:val="pj"/>
      </w:pPr>
      <w:r>
        <w:rPr>
          <w:rStyle w:val="s0"/>
        </w:rPr>
        <w:t>368. После проведения платежей по перечислению заработной платы и других денежных выплат работникам субъектов к</w:t>
      </w:r>
      <w:r>
        <w:rPr>
          <w:rStyle w:val="s0"/>
        </w:rPr>
        <w:t>вазигосударственного сектора, стипендий и других выплат физическим лицам на текущие счета или сберегательные счета, обязательных пенсионных взносов, профессиональных и добровольных пенсионных взносов и социальных отчислений, отчислений и (или) взносов на о</w:t>
      </w:r>
      <w:r>
        <w:rPr>
          <w:rStyle w:val="s0"/>
        </w:rPr>
        <w:t xml:space="preserve">бязательное социальное медицинское страхование ответственным исполнителем территориального подразделения казначейства формируется выписка по проведенным платежам на соответствующие счета получателей денег по форме 5-15А «Выписка по проведенным платежам на </w:t>
      </w:r>
      <w:r>
        <w:rPr>
          <w:rStyle w:val="s0"/>
        </w:rPr>
        <w:t xml:space="preserve">соответствующие счета получателей денег» согласно </w:t>
      </w:r>
      <w:hyperlink w:anchor="sub95" w:history="1">
        <w:r>
          <w:rPr>
            <w:rStyle w:val="a4"/>
          </w:rPr>
          <w:t>приложению 95</w:t>
        </w:r>
      </w:hyperlink>
      <w:r>
        <w:rPr>
          <w:rStyle w:val="s0"/>
        </w:rPr>
        <w:t xml:space="preserve"> к настоящим Правилам (далее - выписка). Выписка формируется после закрытия операционного дня. Каждая страница выписки заверяется подписью, оттиском штампа ответстве</w:t>
      </w:r>
      <w:r>
        <w:rPr>
          <w:rStyle w:val="s0"/>
        </w:rPr>
        <w:t xml:space="preserve">нного исполнителя с указанием даты обработки документа и передается субъекту квазигосударственного сектора вместе с документами, предусмотренными </w:t>
      </w:r>
      <w:hyperlink w:anchor="sub37500" w:history="1">
        <w:r>
          <w:rPr>
            <w:rStyle w:val="a4"/>
          </w:rPr>
          <w:t>пунктом 375</w:t>
        </w:r>
      </w:hyperlink>
      <w:r>
        <w:rPr>
          <w:rStyle w:val="s0"/>
        </w:rPr>
        <w:t xml:space="preserve"> настоящих Правил.</w:t>
      </w:r>
    </w:p>
    <w:p w:rsidR="00000000" w:rsidRDefault="00596FAF">
      <w:pPr>
        <w:pStyle w:val="pj"/>
      </w:pPr>
      <w:r>
        <w:t>Субъекты квазигосударственного сектора, заключивш</w:t>
      </w:r>
      <w:r>
        <w:t>ие соглашение с территориальным подразделением казначейства для работы в ИС «Казначейство-клиент», формируют выписки по проведенным платежам на соответствующие счета получателей денег по форме 5-15А.</w:t>
      </w:r>
    </w:p>
    <w:p w:rsidR="00000000" w:rsidRDefault="00596FAF">
      <w:pPr>
        <w:pStyle w:val="pji"/>
      </w:pPr>
      <w:r>
        <w:rPr>
          <w:rStyle w:val="s3"/>
        </w:rPr>
        <w:t xml:space="preserve">В пункт 369 внесены изменения в соответствии с </w:t>
      </w:r>
      <w:hyperlink r:id="rId1336" w:anchor="sub_id=369" w:history="1">
        <w:r>
          <w:rPr>
            <w:rStyle w:val="a4"/>
            <w:i/>
            <w:iCs/>
          </w:rPr>
          <w:t>приказом</w:t>
        </w:r>
      </w:hyperlink>
      <w:r>
        <w:rPr>
          <w:rStyle w:val="s3"/>
        </w:rPr>
        <w:t xml:space="preserve"> Министра финансов РК от 12.07.17 г. № 431 (</w:t>
      </w:r>
      <w:hyperlink r:id="rId1337" w:anchor="sub_id=36900" w:history="1">
        <w:r>
          <w:rPr>
            <w:rStyle w:val="a4"/>
            <w:i/>
            <w:iCs/>
          </w:rPr>
          <w:t>см. стар. ред.</w:t>
        </w:r>
      </w:hyperlink>
      <w:r>
        <w:rPr>
          <w:rStyle w:val="s3"/>
        </w:rPr>
        <w:t>)</w:t>
      </w:r>
    </w:p>
    <w:p w:rsidR="00000000" w:rsidRDefault="00596FAF">
      <w:pPr>
        <w:pStyle w:val="pj"/>
      </w:pPr>
      <w:r>
        <w:rPr>
          <w:rStyle w:val="s0"/>
        </w:rPr>
        <w:t>369. Суммы возврата платежей по з</w:t>
      </w:r>
      <w:r>
        <w:rPr>
          <w:rStyle w:val="s0"/>
        </w:rPr>
        <w:t xml:space="preserve">аработной плате отражаются в отчете формы 5-56 «Отчет по возвратам платежей по заработной плате» согласно </w:t>
      </w:r>
      <w:hyperlink w:anchor="sub96" w:history="1">
        <w:r>
          <w:rPr>
            <w:rStyle w:val="a4"/>
          </w:rPr>
          <w:t>приложению 96</w:t>
        </w:r>
      </w:hyperlink>
      <w:r>
        <w:rPr>
          <w:rStyle w:val="s0"/>
        </w:rPr>
        <w:t xml:space="preserve"> к настоящим Правилам, суммы возврата пенсионных платежей отражаются в отчете формы 5-57 «Отчет по возвратам </w:t>
      </w:r>
      <w:r>
        <w:rPr>
          <w:rStyle w:val="s0"/>
        </w:rPr>
        <w:t xml:space="preserve">пенсионных и социальных платежей, отчислений и (или) взносов на обязательное социальное медицинское страхование» согласно </w:t>
      </w:r>
      <w:hyperlink w:anchor="sub97" w:history="1">
        <w:r>
          <w:rPr>
            <w:rStyle w:val="a4"/>
          </w:rPr>
          <w:t>приложению 97</w:t>
        </w:r>
      </w:hyperlink>
      <w:r>
        <w:rPr>
          <w:rStyle w:val="s0"/>
        </w:rPr>
        <w:t xml:space="preserve"> к настоящим Правилам.</w:t>
      </w:r>
    </w:p>
    <w:p w:rsidR="00000000" w:rsidRDefault="00596FAF">
      <w:pPr>
        <w:pStyle w:val="pj"/>
      </w:pPr>
      <w:r>
        <w:rPr>
          <w:rStyle w:val="s0"/>
        </w:rPr>
        <w:t>Субъекты квазигосударственного сектора, обслуживающиеся по ИС «Казначе</w:t>
      </w:r>
      <w:r>
        <w:rPr>
          <w:rStyle w:val="s0"/>
        </w:rPr>
        <w:t>йство-клиент», самостоятельно формируют указанные отчеты.</w:t>
      </w:r>
    </w:p>
    <w:p w:rsidR="00000000" w:rsidRDefault="00596FAF">
      <w:pPr>
        <w:pStyle w:val="pji"/>
      </w:pPr>
      <w:r>
        <w:rPr>
          <w:rStyle w:val="s3"/>
        </w:rPr>
        <w:t xml:space="preserve">Пункт 370 изложен в редакции </w:t>
      </w:r>
      <w:hyperlink r:id="rId1338" w:anchor="sub_id=370" w:history="1">
        <w:r>
          <w:rPr>
            <w:rStyle w:val="a4"/>
            <w:i/>
            <w:iCs/>
          </w:rPr>
          <w:t>приказа</w:t>
        </w:r>
      </w:hyperlink>
      <w:r>
        <w:rPr>
          <w:rStyle w:val="s3"/>
        </w:rPr>
        <w:t xml:space="preserve"> Министра финансов РК от 23.02.18 г. № 269 (</w:t>
      </w:r>
      <w:hyperlink r:id="rId1339" w:anchor="sub_id=37000" w:history="1">
        <w:r>
          <w:rPr>
            <w:rStyle w:val="a4"/>
            <w:i/>
            <w:iCs/>
          </w:rPr>
          <w:t>см. стар. ред.</w:t>
        </w:r>
      </w:hyperlink>
      <w:r>
        <w:rPr>
          <w:rStyle w:val="s3"/>
        </w:rPr>
        <w:t xml:space="preserve">); </w:t>
      </w:r>
      <w:hyperlink r:id="rId1340" w:anchor="sub_id=370" w:history="1">
        <w:r>
          <w:rPr>
            <w:rStyle w:val="a4"/>
            <w:i/>
            <w:iCs/>
          </w:rPr>
          <w:t>приказа</w:t>
        </w:r>
      </w:hyperlink>
      <w:r>
        <w:rPr>
          <w:rStyle w:val="s3"/>
        </w:rPr>
        <w:t xml:space="preserve"> Заместителя Премьер-Министра - Министра финансов РК от 12.04.22 г. </w:t>
      </w:r>
      <w:r>
        <w:rPr>
          <w:rStyle w:val="s3"/>
        </w:rPr>
        <w:t>№ 397 (</w:t>
      </w:r>
      <w:hyperlink r:id="rId1341" w:anchor="sub_id=37000" w:history="1">
        <w:r>
          <w:rPr>
            <w:rStyle w:val="a4"/>
            <w:i/>
            <w:iCs/>
          </w:rPr>
          <w:t>см. стар. ред.</w:t>
        </w:r>
      </w:hyperlink>
      <w:r>
        <w:rPr>
          <w:rStyle w:val="s3"/>
        </w:rPr>
        <w:t>)</w:t>
      </w:r>
    </w:p>
    <w:p w:rsidR="00000000" w:rsidRDefault="00596FAF">
      <w:pPr>
        <w:pStyle w:val="pj"/>
      </w:pPr>
      <w:r>
        <w:rPr>
          <w:rStyle w:val="s0"/>
        </w:rPr>
        <w:t xml:space="preserve">370. Субъект квазигосударственного сектора, оператор финансовой и (или) нефинансовой поддержки обеспечивают и несут ответственность в соответствии с </w:t>
      </w:r>
      <w:hyperlink r:id="rId1342" w:anchor="sub_id=97060100" w:history="1">
        <w:r>
          <w:rPr>
            <w:rStyle w:val="a4"/>
          </w:rPr>
          <w:t>пунктом 6-1 статьи 97</w:t>
        </w:r>
      </w:hyperlink>
      <w:r>
        <w:rPr>
          <w:rStyle w:val="s0"/>
        </w:rPr>
        <w:t xml:space="preserve"> Бюджетного кодекса за:</w:t>
      </w:r>
    </w:p>
    <w:p w:rsidR="00000000" w:rsidRDefault="00596FAF">
      <w:pPr>
        <w:pStyle w:val="pj"/>
      </w:pPr>
      <w:r>
        <w:rPr>
          <w:rStyle w:val="s0"/>
        </w:rPr>
        <w:t>1) правомерность и обоснованность представления платежных поручений;</w:t>
      </w:r>
    </w:p>
    <w:p w:rsidR="00000000" w:rsidRDefault="00596FAF">
      <w:pPr>
        <w:pStyle w:val="pj"/>
      </w:pPr>
      <w:r>
        <w:rPr>
          <w:rStyle w:val="s0"/>
        </w:rPr>
        <w:t>2) достоверность указанных реквизитов в платежных поручен</w:t>
      </w:r>
      <w:r>
        <w:rPr>
          <w:rStyle w:val="s0"/>
        </w:rPr>
        <w:t>иях; своевременность и полноту выполнения обязательств по осуществлению платежей в пользу получателя денег;</w:t>
      </w:r>
    </w:p>
    <w:p w:rsidR="00000000" w:rsidRDefault="00596FAF">
      <w:pPr>
        <w:pStyle w:val="pj"/>
      </w:pPr>
      <w:r>
        <w:rPr>
          <w:rStyle w:val="s0"/>
        </w:rPr>
        <w:t>3) достоверность совершенных операций;</w:t>
      </w:r>
    </w:p>
    <w:p w:rsidR="00000000" w:rsidRDefault="00596FAF">
      <w:pPr>
        <w:pStyle w:val="pj"/>
      </w:pPr>
      <w:r>
        <w:rPr>
          <w:rStyle w:val="s0"/>
        </w:rPr>
        <w:t>4) представление в территориальное подразделение центрального уполномоченного органа по исполнению бюджета до</w:t>
      </w:r>
      <w:r>
        <w:rPr>
          <w:rStyle w:val="s0"/>
        </w:rPr>
        <w:t>кументов, подтверждающих обоснованность платежа: копии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w:t>
      </w:r>
    </w:p>
    <w:p w:rsidR="00000000" w:rsidRDefault="00596FAF">
      <w:pPr>
        <w:pStyle w:val="pj"/>
      </w:pPr>
      <w:r>
        <w:rPr>
          <w:rStyle w:val="s0"/>
        </w:rPr>
        <w:t>При обслуживании по ИС</w:t>
      </w:r>
      <w:r>
        <w:rPr>
          <w:rStyle w:val="s0"/>
        </w:rPr>
        <w:t xml:space="preserve"> «Казначейство-клиент» прикрепляется сканированный образ документов, подтверждающих обоснованность платежа, подписанный ЭЦП руководителя и главного бухгалтера юридического лица;</w:t>
      </w:r>
    </w:p>
    <w:p w:rsidR="00000000" w:rsidRDefault="00596FAF">
      <w:pPr>
        <w:pStyle w:val="pj"/>
      </w:pPr>
      <w:r>
        <w:rPr>
          <w:rStyle w:val="s0"/>
        </w:rPr>
        <w:t>5) достоверность ЭЦП руководителя и главного бухгалтера данным досье юридическ</w:t>
      </w:r>
      <w:r>
        <w:rPr>
          <w:rStyle w:val="s0"/>
        </w:rPr>
        <w:t>ого лица при использовании ИС «Казначейство-клиент».</w:t>
      </w:r>
    </w:p>
    <w:p w:rsidR="00000000" w:rsidRDefault="00596FAF">
      <w:pPr>
        <w:pStyle w:val="pji"/>
      </w:pPr>
      <w:r>
        <w:rPr>
          <w:rStyle w:val="s3"/>
        </w:rPr>
        <w:t xml:space="preserve">В пункт 371 внесены изменения в соответствии с </w:t>
      </w:r>
      <w:hyperlink r:id="rId1343" w:anchor="sub_id=371" w:history="1">
        <w:r>
          <w:rPr>
            <w:rStyle w:val="a4"/>
            <w:i/>
            <w:iCs/>
          </w:rPr>
          <w:t>приказом</w:t>
        </w:r>
      </w:hyperlink>
      <w:r>
        <w:rPr>
          <w:rStyle w:val="s3"/>
        </w:rPr>
        <w:t xml:space="preserve"> Министра финансов РК от 26.03.15 г. № 202 (</w:t>
      </w:r>
      <w:hyperlink r:id="rId1344" w:anchor="sub_id=37100" w:history="1">
        <w:r>
          <w:rPr>
            <w:rStyle w:val="a4"/>
            <w:i/>
            <w:iCs/>
          </w:rPr>
          <w:t>см. стар. ред.</w:t>
        </w:r>
      </w:hyperlink>
      <w:r>
        <w:rPr>
          <w:rStyle w:val="s3"/>
        </w:rPr>
        <w:t xml:space="preserve">); </w:t>
      </w:r>
      <w:hyperlink r:id="rId1345" w:anchor="sub_id=371" w:history="1">
        <w:r>
          <w:rPr>
            <w:rStyle w:val="a4"/>
            <w:i/>
            <w:iCs/>
          </w:rPr>
          <w:t>приказом</w:t>
        </w:r>
      </w:hyperlink>
      <w:r>
        <w:rPr>
          <w:rStyle w:val="s3"/>
        </w:rPr>
        <w:t xml:space="preserve"> Министра финансов РК от 21.05.15 г. № 312 (</w:t>
      </w:r>
      <w:hyperlink r:id="rId1346" w:anchor="sub_id=37100" w:history="1">
        <w:r>
          <w:rPr>
            <w:rStyle w:val="a4"/>
            <w:i/>
            <w:iCs/>
          </w:rPr>
          <w:t>см. стар. ред.</w:t>
        </w:r>
      </w:hyperlink>
      <w:r>
        <w:rPr>
          <w:rStyle w:val="s3"/>
        </w:rPr>
        <w:t xml:space="preserve">); </w:t>
      </w:r>
      <w:hyperlink r:id="rId1347" w:anchor="sub_id=371" w:history="1">
        <w:r>
          <w:rPr>
            <w:rStyle w:val="a4"/>
            <w:i/>
            <w:iCs/>
          </w:rPr>
          <w:t>приказом</w:t>
        </w:r>
      </w:hyperlink>
      <w:r>
        <w:rPr>
          <w:rStyle w:val="s3"/>
        </w:rPr>
        <w:t xml:space="preserve"> Министра финансов РК от 11.11.16 г. № 597 (</w:t>
      </w:r>
      <w:hyperlink r:id="rId1348" w:anchor="sub_id=37100" w:history="1">
        <w:r>
          <w:rPr>
            <w:rStyle w:val="a4"/>
            <w:i/>
            <w:iCs/>
          </w:rPr>
          <w:t>см. стар. ред.</w:t>
        </w:r>
      </w:hyperlink>
      <w:r>
        <w:rPr>
          <w:rStyle w:val="s3"/>
        </w:rPr>
        <w:t xml:space="preserve">); </w:t>
      </w:r>
      <w:hyperlink r:id="rId1349" w:anchor="sub_id=371" w:history="1">
        <w:r>
          <w:rPr>
            <w:rStyle w:val="a4"/>
            <w:i/>
            <w:iCs/>
          </w:rPr>
          <w:t>приказом</w:t>
        </w:r>
      </w:hyperlink>
      <w:r>
        <w:rPr>
          <w:rStyle w:val="s3"/>
        </w:rPr>
        <w:t xml:space="preserve"> Министра финансов РК от 12.12.16 г. № 660 (</w:t>
      </w:r>
      <w:hyperlink r:id="rId1350" w:anchor="sub_id=37100" w:history="1">
        <w:r>
          <w:rPr>
            <w:rStyle w:val="a4"/>
            <w:i/>
            <w:iCs/>
          </w:rPr>
          <w:t>см. стар. ред.</w:t>
        </w:r>
      </w:hyperlink>
      <w:r>
        <w:rPr>
          <w:rStyle w:val="s3"/>
        </w:rPr>
        <w:t xml:space="preserve">); </w:t>
      </w:r>
      <w:hyperlink r:id="rId1351" w:anchor="sub_id=371" w:history="1">
        <w:r>
          <w:rPr>
            <w:rStyle w:val="a4"/>
            <w:i/>
            <w:iCs/>
          </w:rPr>
          <w:t>приказом</w:t>
        </w:r>
      </w:hyperlink>
      <w:r>
        <w:rPr>
          <w:rStyle w:val="s3"/>
        </w:rPr>
        <w:t xml:space="preserve"> Министра финансов РК от 12.07.17 г. № 431 (</w:t>
      </w:r>
      <w:hyperlink r:id="rId1352" w:anchor="sub_id=37100" w:history="1">
        <w:r>
          <w:rPr>
            <w:rStyle w:val="a4"/>
            <w:i/>
            <w:iCs/>
          </w:rPr>
          <w:t>см. стар. ред.</w:t>
        </w:r>
      </w:hyperlink>
      <w:r>
        <w:rPr>
          <w:rStyle w:val="s3"/>
        </w:rPr>
        <w:t xml:space="preserve">); </w:t>
      </w:r>
      <w:hyperlink r:id="rId1353" w:history="1">
        <w:r>
          <w:rPr>
            <w:rStyle w:val="a4"/>
            <w:i/>
            <w:iCs/>
          </w:rPr>
          <w:t>приказом</w:t>
        </w:r>
      </w:hyperlink>
      <w:r>
        <w:rPr>
          <w:rStyle w:val="s3"/>
        </w:rPr>
        <w:t xml:space="preserve"> и.о. Министра финансов РК от 30.11.17 г. № 694 (</w:t>
      </w:r>
      <w:hyperlink r:id="rId1354" w:anchor="sub_id=37100" w:history="1">
        <w:r>
          <w:rPr>
            <w:rStyle w:val="a4"/>
            <w:i/>
            <w:iCs/>
          </w:rPr>
          <w:t>см. стар. ред.</w:t>
        </w:r>
      </w:hyperlink>
      <w:r>
        <w:rPr>
          <w:rStyle w:val="s3"/>
        </w:rPr>
        <w:t xml:space="preserve">); изложен в редакции </w:t>
      </w:r>
      <w:hyperlink r:id="rId1355" w:anchor="sub_id=370" w:history="1">
        <w:r>
          <w:rPr>
            <w:rStyle w:val="a4"/>
            <w:i/>
            <w:iCs/>
          </w:rPr>
          <w:t>приказа</w:t>
        </w:r>
      </w:hyperlink>
      <w:r>
        <w:rPr>
          <w:rStyle w:val="s3"/>
        </w:rPr>
        <w:t xml:space="preserve"> Министра финансов РК от 23.02.18 г. № 269 (</w:t>
      </w:r>
      <w:hyperlink r:id="rId1356" w:anchor="sub_id=37100" w:history="1">
        <w:r>
          <w:rPr>
            <w:rStyle w:val="a4"/>
            <w:i/>
            <w:iCs/>
          </w:rPr>
          <w:t>см. стар. ред.</w:t>
        </w:r>
      </w:hyperlink>
      <w:r>
        <w:rPr>
          <w:rStyle w:val="s3"/>
        </w:rPr>
        <w:t xml:space="preserve">); внесены изменения в соответствии с </w:t>
      </w:r>
      <w:hyperlink r:id="rId1357" w:anchor="sub_id=371" w:history="1">
        <w:r>
          <w:rPr>
            <w:rStyle w:val="a4"/>
            <w:i/>
            <w:iCs/>
            <w:bdr w:val="none" w:sz="0" w:space="0" w:color="auto" w:frame="1"/>
          </w:rPr>
          <w:t>приказом</w:t>
        </w:r>
      </w:hyperlink>
      <w:r>
        <w:rPr>
          <w:rStyle w:val="s3"/>
        </w:rPr>
        <w:t xml:space="preserve"> Первого заместителя Премьер-Министра РК - Министра финансов РК от 14.03.19 г. № 226 (</w:t>
      </w:r>
      <w:hyperlink r:id="rId1358" w:anchor="sub_id=37100" w:history="1">
        <w:r>
          <w:rPr>
            <w:rStyle w:val="a4"/>
            <w:i/>
            <w:iCs/>
            <w:bdr w:val="none" w:sz="0" w:space="0" w:color="auto" w:frame="1"/>
          </w:rPr>
          <w:t>см. стар</w:t>
        </w:r>
        <w:r>
          <w:rPr>
            <w:rStyle w:val="a4"/>
            <w:i/>
            <w:iCs/>
            <w:bdr w:val="none" w:sz="0" w:space="0" w:color="auto" w:frame="1"/>
          </w:rPr>
          <w:t>. ред.</w:t>
        </w:r>
      </w:hyperlink>
      <w:r>
        <w:rPr>
          <w:rStyle w:val="s3"/>
        </w:rPr>
        <w:t xml:space="preserve">); изложен в редакции </w:t>
      </w:r>
      <w:hyperlink r:id="rId1359" w:anchor="sub_id=371" w:history="1">
        <w:r>
          <w:rPr>
            <w:rStyle w:val="a4"/>
            <w:i/>
            <w:iCs/>
          </w:rPr>
          <w:t>приказа</w:t>
        </w:r>
      </w:hyperlink>
      <w:r>
        <w:rPr>
          <w:rStyle w:val="s3"/>
        </w:rPr>
        <w:t xml:space="preserve"> Министра финансов РК от 19.03.21 г. № 235 (</w:t>
      </w:r>
      <w:hyperlink r:id="rId1360" w:anchor="sub_id=37100" w:history="1">
        <w:r>
          <w:rPr>
            <w:rStyle w:val="a4"/>
            <w:i/>
            <w:iCs/>
            <w:bdr w:val="none" w:sz="0" w:space="0" w:color="auto" w:frame="1"/>
          </w:rPr>
          <w:t>см. стар. ред</w:t>
        </w:r>
        <w:r>
          <w:rPr>
            <w:rStyle w:val="a4"/>
            <w:i/>
            <w:iCs/>
            <w:bdr w:val="none" w:sz="0" w:space="0" w:color="auto" w:frame="1"/>
          </w:rPr>
          <w:t>.</w:t>
        </w:r>
      </w:hyperlink>
      <w:r>
        <w:rPr>
          <w:rStyle w:val="s3"/>
        </w:rPr>
        <w:t>)</w:t>
      </w:r>
    </w:p>
    <w:p w:rsidR="00000000" w:rsidRDefault="00596FAF">
      <w:pPr>
        <w:pStyle w:val="pj"/>
      </w:pPr>
      <w:r>
        <w:rPr>
          <w:rStyle w:val="s0"/>
        </w:rPr>
        <w:t>371. Для проведения платежей и переводов субъект квазигосударственного сектора на бумажном носителе или электронным образом по ИС «Казначейство-клиент» представляет в территориальное подразделение казначейства:</w:t>
      </w:r>
    </w:p>
    <w:p w:rsidR="00000000" w:rsidRDefault="00596FAF">
      <w:pPr>
        <w:pStyle w:val="pj"/>
      </w:pPr>
      <w:r>
        <w:rPr>
          <w:rStyle w:val="s0"/>
        </w:rPr>
        <w:t>1) при увеличении/формировании уставного к</w:t>
      </w:r>
      <w:r>
        <w:rPr>
          <w:rStyle w:val="s0"/>
        </w:rPr>
        <w:t>апитала - свидетельство уполномоченного органа, осуществляющего регулирование и надзор за рынком ценных бумаг, либо соответствующее решение органов управления при перечислении денег на увеличение уставного капитала субъекта квазигосударственного сектора;</w:t>
      </w:r>
    </w:p>
    <w:p w:rsidR="00000000" w:rsidRDefault="00596FAF">
      <w:pPr>
        <w:pStyle w:val="pj"/>
      </w:pPr>
      <w:r>
        <w:rPr>
          <w:rStyle w:val="s0"/>
        </w:rPr>
        <w:t>2</w:t>
      </w:r>
      <w:r>
        <w:rPr>
          <w:rStyle w:val="s0"/>
        </w:rPr>
        <w:t>) при реализации инвестиционного проекта, за исключением авансового платежа - копии счета-фактуры или накладной (акта) о поставке товаров или акта выполненных работ, оказанных услуг или иного вида документа, установленного действующим законодательством Рес</w:t>
      </w:r>
      <w:r>
        <w:rPr>
          <w:rStyle w:val="s0"/>
        </w:rPr>
        <w:t>публики Казахстан.</w:t>
      </w:r>
    </w:p>
    <w:p w:rsidR="00000000" w:rsidRDefault="00596FAF">
      <w:pPr>
        <w:pStyle w:val="pj"/>
      </w:pPr>
      <w:r>
        <w:rPr>
          <w:rStyle w:val="s0"/>
        </w:rPr>
        <w:t>Когда инвестиционный проект реализуется организацией, осуществляющей деятельность по организации и проведению международной специализированной выставки ЭКСПО-2017 в городе Астана, в территориальное подразделение казначейства представляет</w:t>
      </w:r>
      <w:r>
        <w:rPr>
          <w:rStyle w:val="s0"/>
        </w:rPr>
        <w:t>ся письменная заявка, подписанная уполномоченным лицом указанной организации.</w:t>
      </w:r>
    </w:p>
    <w:p w:rsidR="00000000" w:rsidRDefault="00596FAF">
      <w:pPr>
        <w:pStyle w:val="pj"/>
      </w:pPr>
      <w:r>
        <w:rPr>
          <w:rStyle w:val="s0"/>
        </w:rPr>
        <w:t>При возмещении расходов и/или привлеченных заемных средств, в том числе из Национального Фонда Республики Казахстан, за счет средств, ранее выделенных субъектам квазигосударственного сектора на формирование или увеличение уставного капитала, субъект квазиг</w:t>
      </w:r>
      <w:r>
        <w:rPr>
          <w:rStyle w:val="s0"/>
        </w:rPr>
        <w:t>осударственного сектора предоставляет в территориальное подразделение казначейства копию постановления Правительства Республики Казахстан по возмещению расходов и дополнительно, при привлечении заемных средств - копию кредитного договора.</w:t>
      </w:r>
    </w:p>
    <w:p w:rsidR="00000000" w:rsidRDefault="00596FAF">
      <w:pPr>
        <w:pStyle w:val="pj"/>
      </w:pPr>
      <w:r>
        <w:rPr>
          <w:rStyle w:val="s0"/>
        </w:rPr>
        <w:t>При реализации ин</w:t>
      </w:r>
      <w:r>
        <w:rPr>
          <w:rStyle w:val="s0"/>
        </w:rPr>
        <w:t>вестиционного проекта допускается авансовая (предварительная) оплата от суммы договора в соответствии с финансово-экономическим обоснованием и наличием средств на счетах субъектов квазигосударственного сектора:</w:t>
      </w:r>
    </w:p>
    <w:p w:rsidR="00000000" w:rsidRDefault="00596FAF">
      <w:pPr>
        <w:pStyle w:val="pj"/>
      </w:pPr>
      <w:r>
        <w:rPr>
          <w:rStyle w:val="s0"/>
        </w:rPr>
        <w:t>в размере не более 30 процентов - по всем инв</w:t>
      </w:r>
      <w:r>
        <w:rPr>
          <w:rStyle w:val="s0"/>
        </w:rPr>
        <w:t>естиционным проектам;</w:t>
      </w:r>
    </w:p>
    <w:p w:rsidR="00000000" w:rsidRDefault="00596FAF">
      <w:pPr>
        <w:pStyle w:val="pj"/>
      </w:pPr>
      <w:r>
        <w:rPr>
          <w:rStyle w:val="s0"/>
        </w:rPr>
        <w:t>в размере не более 50 процентов - по приобретению высокотехнологичных товаров, работ, услуг;</w:t>
      </w:r>
    </w:p>
    <w:p w:rsidR="00000000" w:rsidRDefault="00596FAF">
      <w:pPr>
        <w:pStyle w:val="pj"/>
      </w:pPr>
      <w:r>
        <w:rPr>
          <w:rStyle w:val="s0"/>
        </w:rPr>
        <w:t xml:space="preserve">3) при выполнении государственного задания, за исключением авансового платежа, - копии счета-фактуры или накладной (акта) о поставке товаров </w:t>
      </w:r>
      <w:r>
        <w:rPr>
          <w:rStyle w:val="s0"/>
        </w:rPr>
        <w:t>или акта выполненных работ, оказанных услуг или иного вида документа, установленного действующим законодательством Республики Казахстан.</w:t>
      </w:r>
    </w:p>
    <w:p w:rsidR="00000000" w:rsidRDefault="00596FAF">
      <w:pPr>
        <w:pStyle w:val="pj"/>
      </w:pPr>
      <w:r>
        <w:rPr>
          <w:rStyle w:val="s0"/>
        </w:rPr>
        <w:t>Субъект квазигосударственного сектора, ответственный за выполнение государственного задания, при выполнении государстве</w:t>
      </w:r>
      <w:r>
        <w:rPr>
          <w:rStyle w:val="s0"/>
        </w:rPr>
        <w:t>нного задания и достижении цели государственного задания, согласно условиям заключенного договора по согласованию с администратором бюджетных программ перечисляет остатки средств со своего счета в территориальном подразделении казначейства на свой расчетны</w:t>
      </w:r>
      <w:r>
        <w:rPr>
          <w:rStyle w:val="s0"/>
        </w:rPr>
        <w:t>й счет в банке второго уровня, за исключением размещения данных средств на депозитных счетах банков второго уровня, на основании акта оказанных услуг, подписанного заказчиком и исполнителем государственного задания;</w:t>
      </w:r>
    </w:p>
    <w:p w:rsidR="00000000" w:rsidRDefault="00596FAF">
      <w:pPr>
        <w:pStyle w:val="pj"/>
      </w:pPr>
      <w:r>
        <w:rPr>
          <w:rStyle w:val="s0"/>
        </w:rPr>
        <w:t>4) при проведении платежа фондом социаль</w:t>
      </w:r>
      <w:r>
        <w:rPr>
          <w:rStyle w:val="s0"/>
        </w:rPr>
        <w:t>ного медицинского страхования на оплату услуг, оказанных в рамках гарантированного объема бесплатной медицинской помощи − платежное поручение.</w:t>
      </w:r>
    </w:p>
    <w:p w:rsidR="00000000" w:rsidRDefault="00596FAF">
      <w:pPr>
        <w:pStyle w:val="pj"/>
      </w:pPr>
      <w:r>
        <w:rPr>
          <w:rStyle w:val="s0"/>
        </w:rPr>
        <w:t>Фонд социального медицинского страхования обеспечивает правомерность и обоснованность представления платежных пор</w:t>
      </w:r>
      <w:r>
        <w:rPr>
          <w:rStyle w:val="s0"/>
        </w:rPr>
        <w:t>учений, достоверность указанных реквизитов в платежных поручениях;</w:t>
      </w:r>
    </w:p>
    <w:p w:rsidR="00000000" w:rsidRDefault="00596FAF">
      <w:pPr>
        <w:pStyle w:val="pj"/>
      </w:pPr>
      <w:r>
        <w:rPr>
          <w:rStyle w:val="s0"/>
        </w:rPr>
        <w:t>5) при направлении неиспользованных остатков на контрольных счетах наличности на реализацию нового (новых) и (или) текущего (т</w:t>
      </w:r>
      <w:r>
        <w:rPr>
          <w:rStyle w:val="s0"/>
        </w:rPr>
        <w:t xml:space="preserve">екущих) проекта (проектов), с проведением корректировки текущего и (или) разработки нового финансово-экономического обоснования бюджетных инвестиций в соответствии с </w:t>
      </w:r>
      <w:hyperlink r:id="rId1361" w:anchor="sub_id=100" w:history="1">
        <w:r>
          <w:rPr>
            <w:rStyle w:val="a4"/>
          </w:rPr>
          <w:t>Правилами</w:t>
        </w:r>
      </w:hyperlink>
      <w:r>
        <w:rPr>
          <w:rStyle w:val="s0"/>
        </w:rPr>
        <w:t xml:space="preserve"> разработки или корректировки, проведения необходимых экспертиз инвестиционного предложения государственного инвестиционного проекта, а также планирования, рассмотрения, отбора, мониторинга и оценки реализации бюджетных инвестиций и определения целесообраз</w:t>
      </w:r>
      <w:r>
        <w:rPr>
          <w:rStyle w:val="s0"/>
        </w:rPr>
        <w:t>ности бюджетного кредитования, утвержденными приказом Министра национальной экономики Республики Казахстан от 5 декабря 2014 года № 129 (зарегистрирован в Реестре государственной регистрации нормативных правовых актов под № 9938) - дополнительно копию соот</w:t>
      </w:r>
      <w:r>
        <w:rPr>
          <w:rStyle w:val="s0"/>
        </w:rPr>
        <w:t>ветственно откорректированного текущего и (или) нового финансово-экономического обоснования;</w:t>
      </w:r>
    </w:p>
    <w:p w:rsidR="00000000" w:rsidRDefault="00596FAF">
      <w:pPr>
        <w:pStyle w:val="pj"/>
      </w:pPr>
      <w:r>
        <w:rPr>
          <w:rStyle w:val="s0"/>
        </w:rPr>
        <w:t>6) при использовании средств экономии на цели развития (модернизацию, приобретение активов) по решению органа управления (учредителя) субъекта квазигосударственног</w:t>
      </w:r>
      <w:r>
        <w:rPr>
          <w:rStyle w:val="s0"/>
        </w:rPr>
        <w:t xml:space="preserve">о сектора, если сумма экономии не превышает 50000-кратного размера </w:t>
      </w:r>
      <w:hyperlink r:id="rId1362" w:history="1">
        <w:r>
          <w:rPr>
            <w:rStyle w:val="a4"/>
          </w:rPr>
          <w:t>месячного расчетного показателя</w:t>
        </w:r>
      </w:hyperlink>
      <w:r>
        <w:rPr>
          <w:rStyle w:val="s0"/>
        </w:rPr>
        <w:t>, установленного законом о республиканском бюджете, без проведения корректировки финансово-эко</w:t>
      </w:r>
      <w:r>
        <w:rPr>
          <w:rStyle w:val="s0"/>
        </w:rPr>
        <w:t>номического обоснования проекта - дополнительно копию соответствующего решения органов управления;</w:t>
      </w:r>
    </w:p>
    <w:p w:rsidR="00000000" w:rsidRDefault="00596FAF">
      <w:pPr>
        <w:pStyle w:val="pj"/>
      </w:pPr>
      <w:r>
        <w:rPr>
          <w:rStyle w:val="s0"/>
        </w:rPr>
        <w:t>7) при возврате в бюджет неиспользованных остатков на контрольных счетах наличности, образовавшихся по итогам реализации бюджетных инвестиций посредством уча</w:t>
      </w:r>
      <w:r>
        <w:rPr>
          <w:rStyle w:val="s0"/>
        </w:rPr>
        <w:t xml:space="preserve">стия государства в их уставном капитале в виде экономии бюджетных средств - платежное поручение и решение соответствующего органа управления (учредителя) субъекта квазигосударственного сектора, принятого в соответствии с </w:t>
      </w:r>
      <w:hyperlink r:id="rId1363" w:history="1">
        <w:r>
          <w:rPr>
            <w:rStyle w:val="a4"/>
          </w:rPr>
          <w:t>Законом</w:t>
        </w:r>
      </w:hyperlink>
      <w:r>
        <w:rPr>
          <w:rStyle w:val="s0"/>
        </w:rPr>
        <w:t xml:space="preserve"> о госимуществе и </w:t>
      </w:r>
      <w:hyperlink r:id="rId1364" w:history="1">
        <w:r>
          <w:rPr>
            <w:rStyle w:val="a4"/>
          </w:rPr>
          <w:t>Законом</w:t>
        </w:r>
      </w:hyperlink>
      <w:r>
        <w:rPr>
          <w:rStyle w:val="s0"/>
        </w:rPr>
        <w:t xml:space="preserve"> об акционерных обществах;</w:t>
      </w:r>
    </w:p>
    <w:p w:rsidR="00000000" w:rsidRDefault="00596FAF">
      <w:pPr>
        <w:pStyle w:val="pj"/>
      </w:pPr>
      <w:r>
        <w:rPr>
          <w:rStyle w:val="s0"/>
        </w:rPr>
        <w:t>8) при перечислении в доход соответствующего бюджета средств от уплаты неустойки (штрафа, пени), зачисл</w:t>
      </w:r>
      <w:r>
        <w:rPr>
          <w:rStyle w:val="s0"/>
        </w:rPr>
        <w:t>енных на контрольные счета наличности субъектов квазигосударственного сектора - платежное поручение.</w:t>
      </w:r>
    </w:p>
    <w:p w:rsidR="00000000" w:rsidRDefault="00596FAF">
      <w:pPr>
        <w:pStyle w:val="pji"/>
      </w:pPr>
      <w:r>
        <w:rPr>
          <w:rStyle w:val="s3"/>
        </w:rPr>
        <w:t xml:space="preserve">Правила дополнены пунктом 371-1 в соответствии с </w:t>
      </w:r>
      <w:hyperlink r:id="rId1365" w:anchor="sub_id=3711" w:history="1">
        <w:r>
          <w:rPr>
            <w:rStyle w:val="a4"/>
            <w:i/>
            <w:iCs/>
          </w:rPr>
          <w:t>приказом</w:t>
        </w:r>
      </w:hyperlink>
      <w:r>
        <w:rPr>
          <w:rStyle w:val="s3"/>
        </w:rPr>
        <w:t xml:space="preserve"> Министра финанс</w:t>
      </w:r>
      <w:r>
        <w:rPr>
          <w:rStyle w:val="s3"/>
        </w:rPr>
        <w:t>ов РК от 12.07.17 г. № 431</w:t>
      </w:r>
    </w:p>
    <w:p w:rsidR="00000000" w:rsidRDefault="00596FAF">
      <w:pPr>
        <w:pStyle w:val="pj"/>
      </w:pPr>
      <w:r>
        <w:rPr>
          <w:rStyle w:val="s0"/>
        </w:rPr>
        <w:t>371-1. Для субъекта квазигосударственного сектора, использующего информационную систему по приему и обработке электронных счетов-фактур, основанием для формирования и предоставления платежного поручения для проведения платежей пр</w:t>
      </w:r>
      <w:r>
        <w:rPr>
          <w:rStyle w:val="s0"/>
        </w:rPr>
        <w:t>и реализации инвестиционного проекта либо выполнения государственного задания является электронная счет-фактура.</w:t>
      </w:r>
    </w:p>
    <w:p w:rsidR="00000000" w:rsidRDefault="00596FAF">
      <w:pPr>
        <w:pStyle w:val="pji"/>
      </w:pPr>
      <w:r>
        <w:rPr>
          <w:rStyle w:val="s3"/>
        </w:rPr>
        <w:t xml:space="preserve">Правила дополнены пунктом 371-2 в соответствии с </w:t>
      </w:r>
      <w:hyperlink r:id="rId1366" w:anchor="sub_id=3712" w:history="1">
        <w:r>
          <w:rPr>
            <w:rStyle w:val="a4"/>
            <w:i/>
            <w:iCs/>
          </w:rPr>
          <w:t>приказом</w:t>
        </w:r>
      </w:hyperlink>
      <w:r>
        <w:rPr>
          <w:rStyle w:val="s3"/>
        </w:rPr>
        <w:t xml:space="preserve"> Зам</w:t>
      </w:r>
      <w:r>
        <w:rPr>
          <w:rStyle w:val="s3"/>
        </w:rPr>
        <w:t>естителя Премьер-Министра - Министра финансов РК от 12.04.22 г. № 397</w:t>
      </w:r>
    </w:p>
    <w:p w:rsidR="00000000" w:rsidRDefault="00596FAF">
      <w:pPr>
        <w:pStyle w:val="pj"/>
      </w:pPr>
      <w:r>
        <w:rPr>
          <w:rStyle w:val="s0"/>
        </w:rPr>
        <w:t>371-2. Для проведения платежей и переводов по осуществлению финансовой и (или) нефинансовой поддержки оператор финансовой и (или) нефинансовой поддержки на бумажном носителе или электрон</w:t>
      </w:r>
      <w:r>
        <w:rPr>
          <w:rStyle w:val="s0"/>
        </w:rPr>
        <w:t>ным образом по ИС «Казначейство-клиент» представляет в территориальное подразделение казначейства (в ИС «Казначейство-клиент» − формирует) платежное поручение и документы, подтверждающие обоснованность платежа: копии счета-фактуры или накладной (акта) о по</w:t>
      </w:r>
      <w:r>
        <w:rPr>
          <w:rStyle w:val="s0"/>
        </w:rPr>
        <w:t xml:space="preserve">ставке товаров или акта выполненных работ, оказанных услуг, подтверждения для проведения платежа по осуществлению финансовой поддержки государственных программ согласно </w:t>
      </w:r>
      <w:hyperlink w:anchor="sub11502" w:history="1">
        <w:r>
          <w:rPr>
            <w:rStyle w:val="a4"/>
          </w:rPr>
          <w:t>приложению 115-2</w:t>
        </w:r>
      </w:hyperlink>
      <w:r>
        <w:rPr>
          <w:rStyle w:val="s0"/>
        </w:rPr>
        <w:t xml:space="preserve"> к настоящим Правилам или иного вида док</w:t>
      </w:r>
      <w:r>
        <w:rPr>
          <w:rStyle w:val="s0"/>
        </w:rPr>
        <w:t>умента, установленного законодательством Республики Казахстан.</w:t>
      </w:r>
    </w:p>
    <w:p w:rsidR="00000000" w:rsidRDefault="00596FAF">
      <w:pPr>
        <w:pStyle w:val="pj"/>
      </w:pPr>
      <w:r>
        <w:rPr>
          <w:rStyle w:val="s0"/>
        </w:rPr>
        <w:t>При обслуживании по ИС «Казначейство-клиент» прикрепляется сканированный образ документов, подтверждающих обоснованность платежа, подписанный ЭЦП руководителя и главного бухгалтера юридического</w:t>
      </w:r>
      <w:r>
        <w:rPr>
          <w:rStyle w:val="s0"/>
        </w:rPr>
        <w:t xml:space="preserve"> лица.</w:t>
      </w:r>
    </w:p>
    <w:p w:rsidR="00000000" w:rsidRDefault="00596FAF">
      <w:pPr>
        <w:pStyle w:val="pj"/>
      </w:pPr>
      <w:r>
        <w:rPr>
          <w:rStyle w:val="s0"/>
        </w:rPr>
        <w:t xml:space="preserve">372. При отсутствии получателя денег в ИИСК субъектом квазигосударственного сектора представляется на бумажном носителе или электронным образом по ИС «Казначейство-клиент» заявка на ввод получателя денег в справочник получателей денег согласно </w:t>
      </w:r>
      <w:hyperlink w:anchor="sub64" w:history="1">
        <w:r>
          <w:rPr>
            <w:rStyle w:val="a4"/>
          </w:rPr>
          <w:t>приложению 64</w:t>
        </w:r>
      </w:hyperlink>
      <w:r>
        <w:rPr>
          <w:rStyle w:val="s0"/>
        </w:rPr>
        <w:t xml:space="preserve"> к настоящим Правилам.</w:t>
      </w:r>
    </w:p>
    <w:p w:rsidR="00000000" w:rsidRDefault="00596FAF">
      <w:pPr>
        <w:pStyle w:val="pj"/>
      </w:pPr>
      <w:r>
        <w:rPr>
          <w:rStyle w:val="s0"/>
        </w:rPr>
        <w:t xml:space="preserve">При отсутствии реквизитов получателя денег в ИИСК субъектом квазигосударственного сектора представляется на бумажном носителе или электронным образом по ИС «Казначейство-клиент» заявка на внесение </w:t>
      </w:r>
      <w:r>
        <w:rPr>
          <w:rStyle w:val="s0"/>
        </w:rPr>
        <w:t xml:space="preserve">изменений реквизитов получателя денег в справочник получателей денег согласно </w:t>
      </w:r>
      <w:hyperlink w:anchor="sub65" w:history="1">
        <w:r>
          <w:rPr>
            <w:rStyle w:val="a4"/>
          </w:rPr>
          <w:t>приложению 65</w:t>
        </w:r>
      </w:hyperlink>
      <w:r>
        <w:rPr>
          <w:rStyle w:val="s0"/>
        </w:rPr>
        <w:t xml:space="preserve"> к настоящим Правилам.</w:t>
      </w:r>
    </w:p>
    <w:p w:rsidR="00000000" w:rsidRDefault="00596FAF">
      <w:pPr>
        <w:pStyle w:val="pj"/>
      </w:pPr>
      <w:r>
        <w:rPr>
          <w:rStyle w:val="s0"/>
        </w:rPr>
        <w:t xml:space="preserve">Субъект квазигосударственного сектора обеспечивает достоверность, правильность оформления и составления заявки на </w:t>
      </w:r>
      <w:r>
        <w:rPr>
          <w:rStyle w:val="s0"/>
        </w:rPr>
        <w:t>ввод получателя денег и на внесение изменений реквизитов получателя денег.</w:t>
      </w:r>
    </w:p>
    <w:p w:rsidR="00000000" w:rsidRDefault="00596FAF">
      <w:pPr>
        <w:pStyle w:val="pj"/>
      </w:pPr>
      <w:r>
        <w:rPr>
          <w:rStyle w:val="s0"/>
        </w:rPr>
        <w:t>В случае отсутствия получателя денег у субъекта квазигосударственного сектора при создании платежного поручения, предоставляемого электронным образом по ИС «Казначейство-клиент», су</w:t>
      </w:r>
      <w:r>
        <w:rPr>
          <w:rStyle w:val="s0"/>
        </w:rPr>
        <w:t>бъектом квазигосударственного сектора осуществляется проверка на наличие данного получателя денег в справочнике получателей денег в ИИСК, при наличии необходимого получателя денег в справочнике получателей денег в ИИСК субъектом квазигосударственного секто</w:t>
      </w:r>
      <w:r>
        <w:rPr>
          <w:rStyle w:val="s0"/>
        </w:rPr>
        <w:t xml:space="preserve">ра формируется заявка по форме согласно </w:t>
      </w:r>
      <w:hyperlink w:anchor="sub65" w:history="1">
        <w:r>
          <w:rPr>
            <w:rStyle w:val="a4"/>
          </w:rPr>
          <w:t>приложению 65</w:t>
        </w:r>
      </w:hyperlink>
      <w:r>
        <w:rPr>
          <w:rStyle w:val="s0"/>
        </w:rPr>
        <w:t xml:space="preserve"> к настоящим Правилам.</w:t>
      </w:r>
    </w:p>
    <w:p w:rsidR="00000000" w:rsidRDefault="00596FAF">
      <w:pPr>
        <w:pStyle w:val="pji"/>
      </w:pPr>
      <w:r>
        <w:rPr>
          <w:rStyle w:val="s3"/>
        </w:rPr>
        <w:t xml:space="preserve">Пункт 373 изложен в редакции </w:t>
      </w:r>
      <w:hyperlink r:id="rId1367" w:anchor="sub_id=373" w:history="1">
        <w:r>
          <w:rPr>
            <w:rStyle w:val="a4"/>
            <w:i/>
            <w:iCs/>
          </w:rPr>
          <w:t>приказа</w:t>
        </w:r>
      </w:hyperlink>
      <w:r>
        <w:rPr>
          <w:rStyle w:val="s3"/>
        </w:rPr>
        <w:t xml:space="preserve"> </w:t>
      </w:r>
      <w:r>
        <w:rPr>
          <w:rStyle w:val="s3"/>
        </w:rPr>
        <w:t>Министра финансов РК от 23.02.18 г. № 269 (</w:t>
      </w:r>
      <w:hyperlink r:id="rId1368" w:anchor="sub_id=37300" w:history="1">
        <w:r>
          <w:rPr>
            <w:rStyle w:val="a4"/>
            <w:i/>
            <w:iCs/>
          </w:rPr>
          <w:t>см. стар. ред.</w:t>
        </w:r>
      </w:hyperlink>
      <w:r>
        <w:rPr>
          <w:rStyle w:val="s3"/>
        </w:rPr>
        <w:t>)</w:t>
      </w:r>
    </w:p>
    <w:p w:rsidR="00000000" w:rsidRDefault="00596FAF">
      <w:pPr>
        <w:pStyle w:val="pj"/>
      </w:pPr>
      <w:r>
        <w:rPr>
          <w:rStyle w:val="s0"/>
        </w:rPr>
        <w:t>373. Территориальное подразделение казначейства осуществляет прием платежных поручений от субъектов квазигосударст</w:t>
      </w:r>
      <w:r>
        <w:rPr>
          <w:rStyle w:val="s0"/>
        </w:rPr>
        <w:t>венного сектора на бумажном носителе и электронным образом по ИС «Казначейство-клиент».</w:t>
      </w:r>
    </w:p>
    <w:p w:rsidR="00000000" w:rsidRDefault="00596FAF">
      <w:pPr>
        <w:pStyle w:val="pj"/>
      </w:pPr>
      <w:r>
        <w:rPr>
          <w:rStyle w:val="s0"/>
        </w:rPr>
        <w:t>Прием платежных поручений от субъектов квазигосударственного сектора на бумажном носителе осуществляется до 16.00 часов местного времени согласно установленному графику</w:t>
      </w:r>
      <w:r>
        <w:rPr>
          <w:rStyle w:val="s0"/>
        </w:rPr>
        <w:t xml:space="preserve"> обслуживания.</w:t>
      </w:r>
    </w:p>
    <w:p w:rsidR="00000000" w:rsidRDefault="00596FAF">
      <w:pPr>
        <w:pStyle w:val="pji"/>
      </w:pPr>
      <w:r>
        <w:rPr>
          <w:rStyle w:val="s3"/>
        </w:rPr>
        <w:t xml:space="preserve">В пункт 374 внесены изменения в соответствии с </w:t>
      </w:r>
      <w:hyperlink r:id="rId1369" w:anchor="sub_id=374" w:history="1">
        <w:r>
          <w:rPr>
            <w:rStyle w:val="a4"/>
            <w:i/>
            <w:iCs/>
          </w:rPr>
          <w:t>приказом</w:t>
        </w:r>
      </w:hyperlink>
      <w:r>
        <w:rPr>
          <w:rStyle w:val="s3"/>
        </w:rPr>
        <w:t xml:space="preserve"> Министра финансов РК от 09.10.15 г. № 509 (</w:t>
      </w:r>
      <w:hyperlink r:id="rId1370" w:anchor="sub_id=37400" w:history="1">
        <w:r>
          <w:rPr>
            <w:rStyle w:val="a4"/>
            <w:i/>
            <w:iCs/>
          </w:rPr>
          <w:t>см. стар. ред.</w:t>
        </w:r>
      </w:hyperlink>
      <w:r>
        <w:rPr>
          <w:rStyle w:val="s3"/>
        </w:rPr>
        <w:t xml:space="preserve">); </w:t>
      </w:r>
      <w:hyperlink r:id="rId1371" w:anchor="sub_id=374" w:history="1">
        <w:r>
          <w:rPr>
            <w:rStyle w:val="a4"/>
            <w:i/>
            <w:iCs/>
          </w:rPr>
          <w:t>приказом</w:t>
        </w:r>
      </w:hyperlink>
      <w:r>
        <w:rPr>
          <w:rStyle w:val="s3"/>
        </w:rPr>
        <w:t xml:space="preserve"> Министра финансов РК от 26.02.16 г. № 87 (</w:t>
      </w:r>
      <w:hyperlink r:id="rId1372" w:anchor="sub_id=37400" w:history="1">
        <w:r>
          <w:rPr>
            <w:rStyle w:val="a4"/>
            <w:i/>
            <w:iCs/>
          </w:rPr>
          <w:t>см</w:t>
        </w:r>
        <w:r>
          <w:rPr>
            <w:rStyle w:val="a4"/>
            <w:i/>
            <w:iCs/>
          </w:rPr>
          <w:t>. стар. ред.</w:t>
        </w:r>
      </w:hyperlink>
      <w:r>
        <w:rPr>
          <w:rStyle w:val="s3"/>
        </w:rPr>
        <w:t xml:space="preserve">); </w:t>
      </w:r>
      <w:hyperlink r:id="rId1373" w:anchor="sub_id=374" w:history="1">
        <w:r>
          <w:rPr>
            <w:rStyle w:val="a4"/>
            <w:i/>
            <w:iCs/>
          </w:rPr>
          <w:t>приказом</w:t>
        </w:r>
      </w:hyperlink>
      <w:r>
        <w:rPr>
          <w:rStyle w:val="s3"/>
        </w:rPr>
        <w:t xml:space="preserve"> Министра финансов РК от 11.11.16 г. № 597 (</w:t>
      </w:r>
      <w:hyperlink r:id="rId1374" w:anchor="sub_id=37400" w:history="1">
        <w:r>
          <w:rPr>
            <w:rStyle w:val="a4"/>
            <w:i/>
            <w:iCs/>
          </w:rPr>
          <w:t>см. стар. ред.</w:t>
        </w:r>
      </w:hyperlink>
      <w:r>
        <w:rPr>
          <w:rStyle w:val="s3"/>
        </w:rPr>
        <w:t xml:space="preserve">); изложен </w:t>
      </w:r>
      <w:r>
        <w:rPr>
          <w:rStyle w:val="s3"/>
        </w:rPr>
        <w:t xml:space="preserve">в редакции </w:t>
      </w:r>
      <w:hyperlink r:id="rId1375" w:anchor="sub_id=374" w:history="1">
        <w:r>
          <w:rPr>
            <w:rStyle w:val="a4"/>
            <w:i/>
            <w:iCs/>
          </w:rPr>
          <w:t>приказа</w:t>
        </w:r>
      </w:hyperlink>
      <w:r>
        <w:rPr>
          <w:rStyle w:val="s3"/>
        </w:rPr>
        <w:t xml:space="preserve"> Министра финансов РК от 12.07.17 г. № 431 (</w:t>
      </w:r>
      <w:hyperlink r:id="rId1376" w:anchor="sub_id=37400" w:history="1">
        <w:r>
          <w:rPr>
            <w:rStyle w:val="a4"/>
            <w:i/>
            <w:iCs/>
          </w:rPr>
          <w:t>см. стар. ред.</w:t>
        </w:r>
      </w:hyperlink>
      <w:r>
        <w:rPr>
          <w:rStyle w:val="s3"/>
        </w:rPr>
        <w:t>); внесены измен</w:t>
      </w:r>
      <w:r>
        <w:rPr>
          <w:rStyle w:val="s3"/>
        </w:rPr>
        <w:t xml:space="preserve">ения в соответствии с </w:t>
      </w:r>
      <w:hyperlink r:id="rId1377" w:anchor="sub_id=374" w:history="1">
        <w:r>
          <w:rPr>
            <w:rStyle w:val="a4"/>
            <w:i/>
            <w:iCs/>
          </w:rPr>
          <w:t>приказом</w:t>
        </w:r>
      </w:hyperlink>
      <w:r>
        <w:rPr>
          <w:rStyle w:val="s3"/>
        </w:rPr>
        <w:t xml:space="preserve"> Министра финансов РК от 23.02.18 г. № 269 (</w:t>
      </w:r>
      <w:hyperlink r:id="rId1378" w:anchor="sub_id=37400" w:history="1">
        <w:r>
          <w:rPr>
            <w:rStyle w:val="a4"/>
            <w:i/>
            <w:iCs/>
          </w:rPr>
          <w:t>см. стар. ред.</w:t>
        </w:r>
      </w:hyperlink>
      <w:r>
        <w:rPr>
          <w:rStyle w:val="s3"/>
        </w:rPr>
        <w:t xml:space="preserve">); </w:t>
      </w:r>
      <w:hyperlink r:id="rId1379" w:anchor="sub_id=374" w:history="1">
        <w:r>
          <w:rPr>
            <w:rStyle w:val="a4"/>
            <w:i/>
            <w:iCs/>
          </w:rPr>
          <w:t>приказом</w:t>
        </w:r>
      </w:hyperlink>
      <w:r>
        <w:rPr>
          <w:rStyle w:val="s3"/>
        </w:rPr>
        <w:t xml:space="preserve"> Министра финансов РК от 30.11.18 г. № 1046 (</w:t>
      </w:r>
      <w:hyperlink r:id="rId1380" w:anchor="sub_id=37400" w:history="1">
        <w:r>
          <w:rPr>
            <w:rStyle w:val="a4"/>
            <w:i/>
            <w:iCs/>
          </w:rPr>
          <w:t>см. стар. ред.</w:t>
        </w:r>
      </w:hyperlink>
      <w:r>
        <w:rPr>
          <w:rStyle w:val="s3"/>
        </w:rPr>
        <w:t>)</w:t>
      </w:r>
    </w:p>
    <w:p w:rsidR="00000000" w:rsidRDefault="00596FAF">
      <w:pPr>
        <w:pStyle w:val="pj"/>
      </w:pPr>
      <w:r>
        <w:rPr>
          <w:rStyle w:val="s0"/>
        </w:rPr>
        <w:t>374. Платежное поручение на бумажном носителе и платежное поручение, поступившее электронным образом по ИС «Казначейство-клиент» исполняются либо возвращаются без исполнения в течение одного рабочего дня со дня, следующего за днем его приема территориальны</w:t>
      </w:r>
      <w:r>
        <w:rPr>
          <w:rStyle w:val="s0"/>
        </w:rPr>
        <w:t>м подразделением казначейства.</w:t>
      </w:r>
    </w:p>
    <w:p w:rsidR="00000000" w:rsidRDefault="00596FAF">
      <w:pPr>
        <w:pStyle w:val="pj"/>
      </w:pPr>
      <w:r>
        <w:rPr>
          <w:rStyle w:val="s0"/>
        </w:rPr>
        <w:t>Платежное поручение на бумажном носителе и платежное поручение, поступившее электронным образом по ИС «Казначейство-клиент», возвращаются субъекту квазигосударственного сектора без исполнения в случаях:</w:t>
      </w:r>
    </w:p>
    <w:p w:rsidR="00000000" w:rsidRDefault="00596FAF">
      <w:pPr>
        <w:pStyle w:val="pj"/>
      </w:pPr>
      <w:r>
        <w:rPr>
          <w:rStyle w:val="s0"/>
        </w:rPr>
        <w:t>отсутствия либо недост</w:t>
      </w:r>
      <w:r>
        <w:rPr>
          <w:rStyle w:val="s0"/>
        </w:rPr>
        <w:t>аточности денежных средств на соответствующих счетах субъектов квазигосударственного сектора;</w:t>
      </w:r>
    </w:p>
    <w:p w:rsidR="00000000" w:rsidRDefault="00596FAF">
      <w:pPr>
        <w:pStyle w:val="pj"/>
      </w:pPr>
      <w:r>
        <w:rPr>
          <w:rStyle w:val="s0"/>
        </w:rPr>
        <w:t>представления платежного поручения на бумажном носителе по форме, не соответствующей форме, установленной банковским законодательством;</w:t>
      </w:r>
    </w:p>
    <w:p w:rsidR="00000000" w:rsidRDefault="00596FAF">
      <w:pPr>
        <w:pStyle w:val="pj"/>
      </w:pPr>
      <w:r>
        <w:rPr>
          <w:rStyle w:val="s0"/>
        </w:rPr>
        <w:t>представления с исправлениями, в том числе от руки;</w:t>
      </w:r>
    </w:p>
    <w:p w:rsidR="00000000" w:rsidRDefault="00596FAF">
      <w:pPr>
        <w:pStyle w:val="pj"/>
      </w:pPr>
      <w:r>
        <w:rPr>
          <w:rStyle w:val="s0"/>
        </w:rPr>
        <w:t>представления без приложения или с приложением не заверенных подписью руководителя субъекта квазигосударственного сектора или лица, им уполномоченного и оттиском печати субъекта квазигосударственного сект</w:t>
      </w:r>
      <w:r>
        <w:rPr>
          <w:rStyle w:val="s0"/>
        </w:rPr>
        <w:t>ора (без прикрепления сканированного образа или с прикреплением сканированного образа, не подписанного ЭЦП руководителя и главного бухгалтера субъекта квазигосударственного сектора), предусмотренных настоящими Правилами подтверждающих документов;</w:t>
      </w:r>
    </w:p>
    <w:p w:rsidR="00000000" w:rsidRDefault="00596FAF">
      <w:pPr>
        <w:pStyle w:val="pj"/>
      </w:pPr>
      <w:r>
        <w:rPr>
          <w:rStyle w:val="s0"/>
        </w:rPr>
        <w:t>отсутстви</w:t>
      </w:r>
      <w:r>
        <w:rPr>
          <w:rStyle w:val="s0"/>
        </w:rPr>
        <w:t>я подписей и/или оттиска печати на требуемых полях;</w:t>
      </w:r>
    </w:p>
    <w:p w:rsidR="00000000" w:rsidRDefault="00596FAF">
      <w:pPr>
        <w:pStyle w:val="pj"/>
      </w:pPr>
      <w:r>
        <w:rPr>
          <w:rStyle w:val="s0"/>
        </w:rPr>
        <w:t>несоответствия подписей и/или оттиска печати документу с образцами подписей и оттиска печати;</w:t>
      </w:r>
    </w:p>
    <w:p w:rsidR="00000000" w:rsidRDefault="00596FAF">
      <w:pPr>
        <w:pStyle w:val="pj"/>
      </w:pPr>
      <w:r>
        <w:rPr>
          <w:rStyle w:val="s0"/>
        </w:rPr>
        <w:t>выявления отсутствия либо недостоверности ЭЦП при проверке на подлинность;</w:t>
      </w:r>
    </w:p>
    <w:p w:rsidR="00000000" w:rsidRDefault="00596FAF">
      <w:pPr>
        <w:pStyle w:val="pj"/>
      </w:pPr>
      <w:r>
        <w:rPr>
          <w:rStyle w:val="s0"/>
        </w:rPr>
        <w:t>нечеткого (неясного) проставления о</w:t>
      </w:r>
      <w:r>
        <w:rPr>
          <w:rStyle w:val="s0"/>
        </w:rPr>
        <w:t>ттиска печати на требуемых полях на всех экземплярах документа;</w:t>
      </w:r>
    </w:p>
    <w:p w:rsidR="00000000" w:rsidRDefault="00596FAF">
      <w:pPr>
        <w:pStyle w:val="pj"/>
      </w:pPr>
      <w:r>
        <w:rPr>
          <w:rStyle w:val="s0"/>
        </w:rPr>
        <w:t>несоответствия суммы цифрами сумме прописью;</w:t>
      </w:r>
    </w:p>
    <w:p w:rsidR="00000000" w:rsidRDefault="00596FAF">
      <w:pPr>
        <w:pStyle w:val="pj"/>
      </w:pPr>
      <w:r>
        <w:rPr>
          <w:rStyle w:val="s0"/>
        </w:rPr>
        <w:t>несоответствия указанных в платежном поручении реквизитов, подлежащих программной проверке, реквизитам, введенным в ИИСК;</w:t>
      </w:r>
    </w:p>
    <w:p w:rsidR="00000000" w:rsidRDefault="00596FAF">
      <w:pPr>
        <w:pStyle w:val="pj"/>
      </w:pPr>
      <w:r>
        <w:rPr>
          <w:rStyle w:val="s0"/>
        </w:rPr>
        <w:t>несоответствия реквизитов</w:t>
      </w:r>
      <w:r>
        <w:rPr>
          <w:rStyle w:val="s0"/>
        </w:rPr>
        <w:t xml:space="preserve"> платежного поручения (за исключением ИИК, БИК, наименования банка получателя денег) реквизитам подтверждающих документов, приложенных к платежному поручению (при приложении документов в случаях, установленных настоящими Правилами);</w:t>
      </w:r>
    </w:p>
    <w:p w:rsidR="00000000" w:rsidRDefault="00596FAF">
      <w:pPr>
        <w:pStyle w:val="pj"/>
      </w:pPr>
      <w:r>
        <w:rPr>
          <w:rStyle w:val="s0"/>
        </w:rPr>
        <w:t>несоответствия реквизит</w:t>
      </w:r>
      <w:r>
        <w:rPr>
          <w:rStyle w:val="s0"/>
        </w:rPr>
        <w:t>ов первого экземпляра платежного поручения реквизитам второго экземпляра платежного поручения;</w:t>
      </w:r>
    </w:p>
    <w:p w:rsidR="00000000" w:rsidRDefault="00596FAF">
      <w:pPr>
        <w:pStyle w:val="pj"/>
      </w:pPr>
      <w:r>
        <w:rPr>
          <w:rStyle w:val="s0"/>
        </w:rPr>
        <w:t>представления в срок, превышающий срок действия платежного поручения;</w:t>
      </w:r>
    </w:p>
    <w:p w:rsidR="00000000" w:rsidRDefault="00596FAF">
      <w:pPr>
        <w:pStyle w:val="pj"/>
      </w:pPr>
      <w:r>
        <w:rPr>
          <w:rStyle w:val="s0"/>
        </w:rPr>
        <w:t>выявленных ошибок на магнитном (электронном) носителе в формате сообщений, установленном КЦ</w:t>
      </w:r>
      <w:r>
        <w:rPr>
          <w:rStyle w:val="s0"/>
        </w:rPr>
        <w:t>МР;</w:t>
      </w:r>
    </w:p>
    <w:p w:rsidR="00000000" w:rsidRDefault="00596FAF">
      <w:pPr>
        <w:pStyle w:val="pj"/>
      </w:pPr>
      <w:r>
        <w:rPr>
          <w:rStyle w:val="s0"/>
        </w:rPr>
        <w:t>несоответствия назначения платежа, указанного в платежном поручении, планируемым мероприятиям, указанным в финансово-экономическом обосновании;</w:t>
      </w:r>
    </w:p>
    <w:p w:rsidR="00000000" w:rsidRDefault="00596FAF">
      <w:pPr>
        <w:pStyle w:val="pj"/>
      </w:pPr>
      <w:r>
        <w:rPr>
          <w:rStyle w:val="s0"/>
        </w:rPr>
        <w:t>отсутствия ссылки на подтверждающий документ;</w:t>
      </w:r>
    </w:p>
    <w:p w:rsidR="00000000" w:rsidRDefault="00596FAF">
      <w:pPr>
        <w:pStyle w:val="pj"/>
      </w:pPr>
      <w:r>
        <w:rPr>
          <w:rStyle w:val="s0"/>
        </w:rPr>
        <w:t>превышения суммы платежного поручения над суммой подтверждающе</w:t>
      </w:r>
      <w:r>
        <w:rPr>
          <w:rStyle w:val="s0"/>
        </w:rPr>
        <w:t>го документа;</w:t>
      </w:r>
    </w:p>
    <w:p w:rsidR="00000000" w:rsidRDefault="00596FAF">
      <w:pPr>
        <w:pStyle w:val="pj"/>
      </w:pPr>
      <w:r>
        <w:rPr>
          <w:rStyle w:val="s0"/>
        </w:rPr>
        <w:t>дублирование номера платежного поручения;</w:t>
      </w:r>
    </w:p>
    <w:p w:rsidR="00000000" w:rsidRDefault="00596FAF">
      <w:pPr>
        <w:pStyle w:val="pj"/>
      </w:pPr>
      <w:r>
        <w:rPr>
          <w:rStyle w:val="s0"/>
        </w:rPr>
        <w:t>заполнение обязательных полей в платежном поручении в нарушение банковского законодательства Республики Казахстан;</w:t>
      </w:r>
    </w:p>
    <w:p w:rsidR="00000000" w:rsidRDefault="00596FAF">
      <w:pPr>
        <w:pStyle w:val="pj"/>
      </w:pPr>
      <w:r>
        <w:rPr>
          <w:rStyle w:val="s0"/>
        </w:rPr>
        <w:t>наличия ошибки в назначении платежа (год, месяц неправильно указан и/или не указан пе</w:t>
      </w:r>
      <w:r>
        <w:rPr>
          <w:rStyle w:val="s0"/>
        </w:rPr>
        <w:t>риод оплаты);</w:t>
      </w:r>
    </w:p>
    <w:p w:rsidR="00000000" w:rsidRDefault="00596FAF">
      <w:pPr>
        <w:pStyle w:val="pj"/>
      </w:pPr>
      <w:r>
        <w:rPr>
          <w:rStyle w:val="s0"/>
        </w:rPr>
        <w:t>несоответствия назначения платежа коду классификаций поступлений бюджета (при перечислении платежей в бюджет).</w:t>
      </w:r>
    </w:p>
    <w:p w:rsidR="00000000" w:rsidRDefault="00596FAF">
      <w:pPr>
        <w:pStyle w:val="pj"/>
      </w:pPr>
      <w:r>
        <w:rPr>
          <w:rStyle w:val="s0"/>
        </w:rPr>
        <w:t>При обнаружении несоответствия данных в платежном поручении, поступившего электронным образом по ИС «Казначейство - клиент», вышепе</w:t>
      </w:r>
      <w:r>
        <w:rPr>
          <w:rStyle w:val="s0"/>
        </w:rPr>
        <w:t>речисленным требованиям в период приема и дальнейшей обработки, платежное поручение возвращается субъекту квазигосударственного сектора электронным образом с указанием причины отклонения со ссылкой на соответствующие пункты настоящих Правил.</w:t>
      </w:r>
    </w:p>
    <w:p w:rsidR="00000000" w:rsidRDefault="00596FAF">
      <w:pPr>
        <w:pStyle w:val="pj"/>
      </w:pPr>
      <w:r>
        <w:rPr>
          <w:rStyle w:val="s0"/>
        </w:rPr>
        <w:t>При обнаружени</w:t>
      </w:r>
      <w:r>
        <w:rPr>
          <w:rStyle w:val="s0"/>
        </w:rPr>
        <w:t>и несоответствия данных в платежном поручении на бумажном носителе вышеперечисленным случаям в период приема, платежное поручение возвращается без оформления письма. При обнаружении несоответствия после приема, в ходе проверки, платежное поручение возвраща</w:t>
      </w:r>
      <w:r>
        <w:rPr>
          <w:rStyle w:val="s0"/>
        </w:rPr>
        <w:t>ется с письменным обоснованием за подписью руководителя территориального подразделения казначейства или лица, им уполномоченного.</w:t>
      </w:r>
    </w:p>
    <w:p w:rsidR="00000000" w:rsidRDefault="00596FAF">
      <w:pPr>
        <w:pStyle w:val="pji"/>
      </w:pPr>
      <w:bookmarkStart w:id="84" w:name="SUB37500"/>
      <w:bookmarkEnd w:id="84"/>
      <w:r>
        <w:rPr>
          <w:rStyle w:val="s3"/>
        </w:rPr>
        <w:t xml:space="preserve">Пункт 375 изложен в редакции </w:t>
      </w:r>
      <w:hyperlink r:id="rId1381" w:anchor="sub_id=375" w:history="1">
        <w:r>
          <w:rPr>
            <w:rStyle w:val="a4"/>
            <w:i/>
            <w:iCs/>
          </w:rPr>
          <w:t>приказа</w:t>
        </w:r>
      </w:hyperlink>
      <w:r>
        <w:rPr>
          <w:rStyle w:val="s3"/>
        </w:rPr>
        <w:t xml:space="preserve"> Министра</w:t>
      </w:r>
      <w:r>
        <w:rPr>
          <w:rStyle w:val="s3"/>
        </w:rPr>
        <w:t xml:space="preserve"> финансов РК от 11.11.16 г. № 597 (</w:t>
      </w:r>
      <w:hyperlink r:id="rId1382" w:anchor="sub_id=37500" w:history="1">
        <w:r>
          <w:rPr>
            <w:rStyle w:val="a4"/>
            <w:i/>
            <w:iCs/>
          </w:rPr>
          <w:t>см. стар. ред.</w:t>
        </w:r>
      </w:hyperlink>
      <w:r>
        <w:rPr>
          <w:rStyle w:val="s3"/>
        </w:rPr>
        <w:t xml:space="preserve">); изложен в редакции </w:t>
      </w:r>
      <w:hyperlink r:id="rId1383" w:anchor="sub_id=374" w:history="1">
        <w:r>
          <w:rPr>
            <w:rStyle w:val="a4"/>
            <w:i/>
            <w:iCs/>
          </w:rPr>
          <w:t>приказа</w:t>
        </w:r>
      </w:hyperlink>
      <w:r>
        <w:rPr>
          <w:rStyle w:val="s3"/>
        </w:rPr>
        <w:t xml:space="preserve"> Министра фина</w:t>
      </w:r>
      <w:r>
        <w:rPr>
          <w:rStyle w:val="s3"/>
        </w:rPr>
        <w:t>нсов РК от 12.07.17 г. № 431 (</w:t>
      </w:r>
      <w:hyperlink r:id="rId1384" w:anchor="sub_id=37500" w:history="1">
        <w:r>
          <w:rPr>
            <w:rStyle w:val="a4"/>
            <w:i/>
            <w:iCs/>
          </w:rPr>
          <w:t>см. стар. ред.</w:t>
        </w:r>
      </w:hyperlink>
      <w:r>
        <w:rPr>
          <w:rStyle w:val="s3"/>
        </w:rPr>
        <w:t>)</w:t>
      </w:r>
    </w:p>
    <w:p w:rsidR="00000000" w:rsidRDefault="00596FAF">
      <w:pPr>
        <w:pStyle w:val="pj"/>
      </w:pPr>
      <w:r>
        <w:rPr>
          <w:rStyle w:val="s0"/>
        </w:rPr>
        <w:t>375. После проведения платежа на бумажном носителе второй экземпляр платежного поручения и сформированный отчет по форме 5-20 с</w:t>
      </w:r>
      <w:r>
        <w:rPr>
          <w:rStyle w:val="s0"/>
        </w:rPr>
        <w:t xml:space="preserve">огласно </w:t>
      </w:r>
      <w:hyperlink w:anchor="sub54" w:history="1">
        <w:r>
          <w:rPr>
            <w:rStyle w:val="a4"/>
          </w:rPr>
          <w:t>приложению 54</w:t>
        </w:r>
      </w:hyperlink>
      <w:r>
        <w:rPr>
          <w:rStyle w:val="s0"/>
        </w:rPr>
        <w:t xml:space="preserve"> к настоящим Правилам сверяются, заверяются подписью, оттиском штампа ответственного исполнителя территориального подразделения казначейства с указанием даты проведения платежа на платежном поручении и даты </w:t>
      </w:r>
      <w:r>
        <w:rPr>
          <w:rStyle w:val="s0"/>
        </w:rPr>
        <w:t>осуществления сверки в форме 5-20 и передаются субъектам квазигосударственного сектора. Субъекты квазигосударственного сектора, обслуживающиеся по ИС «Казначейство-клиент», самостоятельно формируют отчет по форме 5-20.</w:t>
      </w:r>
    </w:p>
    <w:p w:rsidR="00000000" w:rsidRDefault="00596FAF">
      <w:pPr>
        <w:pStyle w:val="pji"/>
      </w:pPr>
      <w:bookmarkStart w:id="85" w:name="SUB37600"/>
      <w:bookmarkEnd w:id="85"/>
      <w:r>
        <w:rPr>
          <w:rStyle w:val="s3"/>
        </w:rPr>
        <w:t xml:space="preserve">Пункт 376 изложен в редакции </w:t>
      </w:r>
      <w:hyperlink r:id="rId1385" w:anchor="sub_id=376" w:history="1">
        <w:r>
          <w:rPr>
            <w:rStyle w:val="a4"/>
            <w:i/>
            <w:iCs/>
          </w:rPr>
          <w:t>приказа</w:t>
        </w:r>
      </w:hyperlink>
      <w:r>
        <w:rPr>
          <w:rStyle w:val="s3"/>
        </w:rPr>
        <w:t xml:space="preserve"> Министра финансов РК от 26.03.15 г. № 202 (</w:t>
      </w:r>
      <w:hyperlink r:id="rId1386" w:anchor="sub_id=37600" w:history="1">
        <w:r>
          <w:rPr>
            <w:rStyle w:val="a4"/>
            <w:i/>
            <w:iCs/>
          </w:rPr>
          <w:t>см. стар. ред.</w:t>
        </w:r>
      </w:hyperlink>
      <w:r>
        <w:rPr>
          <w:rStyle w:val="s3"/>
        </w:rPr>
        <w:t xml:space="preserve">); </w:t>
      </w:r>
      <w:hyperlink r:id="rId1387" w:anchor="sub_id=376" w:history="1">
        <w:r>
          <w:rPr>
            <w:rStyle w:val="a4"/>
            <w:i/>
            <w:iCs/>
            <w:bdr w:val="none" w:sz="0" w:space="0" w:color="auto" w:frame="1"/>
          </w:rPr>
          <w:t>приказа</w:t>
        </w:r>
      </w:hyperlink>
      <w:r>
        <w:rPr>
          <w:rStyle w:val="s3"/>
        </w:rPr>
        <w:t xml:space="preserve"> Первого заместителя Премьер-Министра РК - Министра финансов РК от 14.03.19 г. № 226 (</w:t>
      </w:r>
      <w:hyperlink r:id="rId1388" w:anchor="sub_id=37600" w:history="1">
        <w:r>
          <w:rPr>
            <w:rStyle w:val="a4"/>
            <w:i/>
            <w:iCs/>
            <w:bdr w:val="none" w:sz="0" w:space="0" w:color="auto" w:frame="1"/>
          </w:rPr>
          <w:t>см. стар. ред.</w:t>
        </w:r>
      </w:hyperlink>
      <w:r>
        <w:rPr>
          <w:rStyle w:val="s3"/>
        </w:rPr>
        <w:t>)</w:t>
      </w:r>
    </w:p>
    <w:p w:rsidR="00000000" w:rsidRDefault="00596FAF">
      <w:pPr>
        <w:pStyle w:val="pj"/>
      </w:pPr>
      <w:r>
        <w:rPr>
          <w:rStyle w:val="s0"/>
        </w:rPr>
        <w:t>376. Пр</w:t>
      </w:r>
      <w:r>
        <w:rPr>
          <w:rStyle w:val="s0"/>
        </w:rPr>
        <w:t>и проведении платежей по договорам в иностранной валюте, заключенным с нерезидентами Республики Казахстан, субъект квазигосударственного сектора, фонд социального медицинского страхования в порядке, предусмотренном настоящими Правилами, представляет на бум</w:t>
      </w:r>
      <w:r>
        <w:rPr>
          <w:rStyle w:val="s0"/>
        </w:rPr>
        <w:t xml:space="preserve">ажном носителе или электронным образом по ИС «Казначейство-клиент» в территориальное подразделение казначейства платежное поручение для перечисления денег со счета субъекта квазигосударственного сектора, фонда социального медицинского страхования на счет, </w:t>
      </w:r>
      <w:r>
        <w:rPr>
          <w:rStyle w:val="s0"/>
        </w:rPr>
        <w:t>открытый в банке второго уровня, для покупки не позднее следующего рабочего дня иностранной валюты. В платежном поручении на конвертацию иностранной валюты в поле «Назначение платежа» указываются:</w:t>
      </w:r>
    </w:p>
    <w:p w:rsidR="00000000" w:rsidRDefault="00596FAF">
      <w:pPr>
        <w:pStyle w:val="pj"/>
      </w:pPr>
      <w:r>
        <w:rPr>
          <w:rStyle w:val="s0"/>
        </w:rPr>
        <w:t>1) вид и сумма приобретаемой иностранной валюты;</w:t>
      </w:r>
    </w:p>
    <w:p w:rsidR="00000000" w:rsidRDefault="00596FAF">
      <w:pPr>
        <w:pStyle w:val="pj"/>
      </w:pPr>
      <w:r>
        <w:rPr>
          <w:rStyle w:val="s0"/>
        </w:rPr>
        <w:t>2) курс, п</w:t>
      </w:r>
      <w:r>
        <w:rPr>
          <w:rStyle w:val="s0"/>
        </w:rPr>
        <w:t>о которому приобретается иностранная валюта;</w:t>
      </w:r>
    </w:p>
    <w:p w:rsidR="00000000" w:rsidRDefault="00596FAF">
      <w:pPr>
        <w:pStyle w:val="pj"/>
      </w:pPr>
      <w:r>
        <w:rPr>
          <w:rStyle w:val="s0"/>
        </w:rPr>
        <w:t>3) дата и номер договора с нерезидентом;</w:t>
      </w:r>
    </w:p>
    <w:p w:rsidR="00000000" w:rsidRDefault="00596FAF">
      <w:pPr>
        <w:pStyle w:val="pj"/>
      </w:pPr>
      <w:r>
        <w:rPr>
          <w:rStyle w:val="s0"/>
        </w:rPr>
        <w:t>4) предмет договора;</w:t>
      </w:r>
    </w:p>
    <w:p w:rsidR="00000000" w:rsidRDefault="00596FAF">
      <w:pPr>
        <w:pStyle w:val="pj"/>
      </w:pPr>
      <w:r>
        <w:rPr>
          <w:rStyle w:val="s0"/>
        </w:rPr>
        <w:t>5) наименование, номер и дата документа (счета-фактуры или накладной (акта) о поставке товаров, или акта выполненных работ, оказанных услуг, или другой документ, установленный законодательством Республики Казахстан, на основании которого осуществляется при</w:t>
      </w:r>
      <w:r>
        <w:rPr>
          <w:rStyle w:val="s0"/>
        </w:rPr>
        <w:t>обретение товаров, выполнение работ, оказание услуг).</w:t>
      </w:r>
    </w:p>
    <w:p w:rsidR="00000000" w:rsidRDefault="00596FAF">
      <w:pPr>
        <w:pStyle w:val="pj"/>
      </w:pPr>
      <w:r>
        <w:rPr>
          <w:rStyle w:val="s0"/>
        </w:rPr>
        <w:t>Иностранная валюта, сконвертированная со счета субъекта квазигосударственного сектора, счета фонда социального медицинского страхования в течение десяти календарных дней со дня ее зачисления на его счет</w:t>
      </w:r>
      <w:r>
        <w:rPr>
          <w:rStyle w:val="s0"/>
        </w:rPr>
        <w:t xml:space="preserve"> в иностранной валюте в банке второго уровня по видам валют должна быть использована по назначению.</w:t>
      </w:r>
    </w:p>
    <w:p w:rsidR="00000000" w:rsidRDefault="00596FAF">
      <w:pPr>
        <w:pStyle w:val="pj"/>
      </w:pPr>
      <w:r>
        <w:rPr>
          <w:rStyle w:val="s0"/>
        </w:rPr>
        <w:t>Неиспользованная либо недоиспользованная иностранная валюта должна быть реконвертирована по истечении указанного срока с последующим восстановлением суммы в</w:t>
      </w:r>
      <w:r>
        <w:rPr>
          <w:rStyle w:val="s0"/>
        </w:rPr>
        <w:t xml:space="preserve"> национальной валюте на счет субъекта квазигосударственного сектора, счет фонда социального медицинского страхования с которого была осуществлена конвертация иностранной валюты.</w:t>
      </w:r>
    </w:p>
    <w:p w:rsidR="00000000" w:rsidRDefault="00596FAF">
      <w:pPr>
        <w:pStyle w:val="pj"/>
      </w:pPr>
      <w:r>
        <w:rPr>
          <w:rStyle w:val="s0"/>
        </w:rPr>
        <w:t>Субъекты квазигосударственного сектора, фонд социального медицинского страхова</w:t>
      </w:r>
      <w:r>
        <w:rPr>
          <w:rStyle w:val="s0"/>
        </w:rPr>
        <w:t>ния обеспечивают своевременность реконвертации и возврата неиспользованной либо недоиспользованной иностранной валюты на счет, с которого была осуществлена конвертация иностранной валюты.</w:t>
      </w:r>
    </w:p>
    <w:p w:rsidR="00000000" w:rsidRDefault="00596FAF">
      <w:pPr>
        <w:pStyle w:val="pj"/>
      </w:pPr>
      <w:r>
        <w:rPr>
          <w:rStyle w:val="s0"/>
        </w:rPr>
        <w:t>Для проведения платежа в национальной валюте за пределы Республики К</w:t>
      </w:r>
      <w:r>
        <w:rPr>
          <w:rStyle w:val="s0"/>
        </w:rPr>
        <w:t>азахстан по договору, заключенному с нерезидентом Республики Казахстан, субъект квазигосударственного сектора, фонд социального медицинского страхования представляет в территориальное подразделение казначейства платежное поручение для перечисления денег со</w:t>
      </w:r>
      <w:r>
        <w:rPr>
          <w:rStyle w:val="s0"/>
        </w:rPr>
        <w:t xml:space="preserve"> счета субъекта квазигосударственного сектора, счета фонда социального медицинского страхования на свой счет, открытый в банке второго уровня. При этом в платежном поручении в поле «Назначение платежа» субъект квазигосударственного сектора, фонд социальног</w:t>
      </w:r>
      <w:r>
        <w:rPr>
          <w:rStyle w:val="s0"/>
        </w:rPr>
        <w:t>о медицинского страхования дополнительно указывает реквизиты конечного бенефициара-нерезидента.</w:t>
      </w:r>
    </w:p>
    <w:p w:rsidR="00000000" w:rsidRDefault="00596FAF">
      <w:pPr>
        <w:pStyle w:val="pj"/>
      </w:pPr>
      <w:r>
        <w:rPr>
          <w:rStyle w:val="s0"/>
        </w:rPr>
        <w:t>Деньги, перечисленные со счета субъекта квазигосударственного сектора, счета фонда социального медицинского страхования на свой счет в банке второго уровня, в т</w:t>
      </w:r>
      <w:r>
        <w:rPr>
          <w:rStyle w:val="s0"/>
        </w:rPr>
        <w:t>ечение десяти календарных дней со дня их зачисления должны быть перечислены по назначению конечному бенефициару-нерезиденту.</w:t>
      </w:r>
    </w:p>
    <w:p w:rsidR="00000000" w:rsidRDefault="00596FAF">
      <w:pPr>
        <w:pStyle w:val="pj"/>
      </w:pPr>
      <w:r>
        <w:rPr>
          <w:rStyle w:val="s0"/>
        </w:rPr>
        <w:t>Субъекты квазигосударственного сектора, фонд социального медицинского страхования обеспечивают своевременный возврат неиспользованн</w:t>
      </w:r>
      <w:r>
        <w:rPr>
          <w:rStyle w:val="s0"/>
        </w:rPr>
        <w:t>ых либо недоиспользованных денег до истечения указанного срока на счет субъекта квазигосударственного сектора, счет фонда социального медицинского страхования с которого они были перечислены.</w:t>
      </w:r>
    </w:p>
    <w:p w:rsidR="00000000" w:rsidRDefault="00596FAF">
      <w:pPr>
        <w:pStyle w:val="pj"/>
      </w:pPr>
      <w:r>
        <w:rPr>
          <w:rStyle w:val="s0"/>
        </w:rPr>
        <w:t>377. При заключении субъектом квазигосударственного сектора дого</w:t>
      </w:r>
      <w:r>
        <w:rPr>
          <w:rStyle w:val="s0"/>
        </w:rPr>
        <w:t>вора в иностранной валюте с нерезидентом Республики Казахстан, предусматривающего форму расчета с применением документарного аккредитива, субъект квазигосударственного сектора представляет на бумажном носителе или электронным образом по ИС «Казначейство-кл</w:t>
      </w:r>
      <w:r>
        <w:rPr>
          <w:rStyle w:val="s0"/>
        </w:rPr>
        <w:t xml:space="preserve">иент» в территориальное подразделение казначейства платежное поручение для перечисления денег со счета субъекта квазигосударственного сектора на счет, открытый в банке второго уровня, для покупки в тот же день иностранной валюты в порядке, определенном в </w:t>
      </w:r>
      <w:hyperlink w:anchor="sub37600" w:history="1">
        <w:r>
          <w:rPr>
            <w:rStyle w:val="a4"/>
          </w:rPr>
          <w:t>пункте 376</w:t>
        </w:r>
      </w:hyperlink>
      <w:r>
        <w:rPr>
          <w:rStyle w:val="s0"/>
        </w:rPr>
        <w:t xml:space="preserve"> данных Правил.</w:t>
      </w:r>
    </w:p>
    <w:p w:rsidR="00000000" w:rsidRDefault="00596FAF">
      <w:pPr>
        <w:pStyle w:val="pj"/>
      </w:pPr>
      <w:r>
        <w:rPr>
          <w:rStyle w:val="s0"/>
        </w:rPr>
        <w:t>При этом субъект квазигосударственного сектора представляет в качестве подтверждающего документа договор, предусматривающий открытие аккредитива и содержащий условие о возврате банком-эмитентом неиспо</w:t>
      </w:r>
      <w:r>
        <w:rPr>
          <w:rStyle w:val="s0"/>
        </w:rPr>
        <w:t>лненной суммы аккредитива, в случаях истечения срока действия аккредитива или его досрочного закрытия, на счет субъекта квазигосударственного сектора, с которого была перечислена сумма.</w:t>
      </w:r>
    </w:p>
    <w:p w:rsidR="00000000" w:rsidRDefault="00596FAF">
      <w:pPr>
        <w:pStyle w:val="pj"/>
      </w:pPr>
      <w:r>
        <w:rPr>
          <w:rStyle w:val="s0"/>
        </w:rPr>
        <w:t>Субъект квазигосударственного сектора обеспечивает перечисление куплен</w:t>
      </w:r>
      <w:r>
        <w:rPr>
          <w:rStyle w:val="s0"/>
        </w:rPr>
        <w:t>ной иностранной валюты на аккредитивный счет в течение трех рабочих дней.</w:t>
      </w:r>
    </w:p>
    <w:p w:rsidR="00000000" w:rsidRDefault="00596FAF">
      <w:pPr>
        <w:pStyle w:val="pj"/>
      </w:pPr>
      <w:r>
        <w:rPr>
          <w:rStyle w:val="s0"/>
        </w:rPr>
        <w:t>В случае, если деньги в иностранной валюте не были зачислены на аккредитивный счет в течение установленного срока, субъект квазигосударственного сектора обеспечивает их реконвертацию</w:t>
      </w:r>
      <w:r>
        <w:rPr>
          <w:rStyle w:val="s0"/>
        </w:rPr>
        <w:t xml:space="preserve"> и возврат на свой счет в территориальном подразделении казначейства не позднее следующего рабочего дня после истечения трехдневного срока.</w:t>
      </w:r>
    </w:p>
    <w:p w:rsidR="00000000" w:rsidRDefault="00596FAF">
      <w:pPr>
        <w:pStyle w:val="pj"/>
      </w:pPr>
      <w:r>
        <w:rPr>
          <w:rStyle w:val="s0"/>
        </w:rPr>
        <w:t>378. Исполнение инкассовых распоряжений, выставленных на счета субъектов квазигосударственного сектора, осуществляет</w:t>
      </w:r>
      <w:r>
        <w:rPr>
          <w:rStyle w:val="s0"/>
        </w:rPr>
        <w:t xml:space="preserve">ся в соответствии с требованиями параграфа 16 </w:t>
      </w:r>
      <w:hyperlink w:anchor="sub16100" w:history="1">
        <w:r>
          <w:rPr>
            <w:rStyle w:val="a4"/>
          </w:rPr>
          <w:t>главы 6</w:t>
        </w:r>
      </w:hyperlink>
      <w:r>
        <w:rPr>
          <w:rStyle w:val="s0"/>
        </w:rPr>
        <w:t xml:space="preserve"> настоящих Правил.</w:t>
      </w:r>
    </w:p>
    <w:p w:rsidR="00000000" w:rsidRDefault="00596FAF">
      <w:pPr>
        <w:pStyle w:val="pj"/>
      </w:pPr>
      <w:r>
        <w:rPr>
          <w:rStyle w:val="s0"/>
        </w:rPr>
        <w:t> </w:t>
      </w:r>
    </w:p>
    <w:p w:rsidR="00000000" w:rsidRDefault="00596FAF">
      <w:pPr>
        <w:pStyle w:val="pj"/>
      </w:pPr>
      <w:r>
        <w:rPr>
          <w:rStyle w:val="s0"/>
        </w:rPr>
        <w:t> </w:t>
      </w:r>
    </w:p>
    <w:p w:rsidR="00000000" w:rsidRDefault="00596FAF">
      <w:pPr>
        <w:pStyle w:val="pji"/>
      </w:pPr>
      <w:bookmarkStart w:id="86" w:name="SUB3780100"/>
      <w:bookmarkEnd w:id="86"/>
      <w:r>
        <w:rPr>
          <w:rStyle w:val="s3"/>
        </w:rPr>
        <w:t xml:space="preserve">Правила дополнены главой 7-1 в соответствии с </w:t>
      </w:r>
      <w:hyperlink r:id="rId1389" w:history="1">
        <w:r>
          <w:rPr>
            <w:rStyle w:val="a4"/>
            <w:i/>
            <w:iCs/>
          </w:rPr>
          <w:t>приказом</w:t>
        </w:r>
      </w:hyperlink>
      <w:r>
        <w:rPr>
          <w:rStyle w:val="s3"/>
        </w:rPr>
        <w:t xml:space="preserve"> Министра финансов РК от 07.03</w:t>
      </w:r>
      <w:r>
        <w:rPr>
          <w:rStyle w:val="s3"/>
        </w:rPr>
        <w:t xml:space="preserve">.17 г. № 151; наименование главы изложено в редакции </w:t>
      </w:r>
      <w:hyperlink r:id="rId1390" w:anchor="sub_id=37801" w:history="1">
        <w:r>
          <w:rPr>
            <w:rStyle w:val="a4"/>
            <w:i/>
            <w:iCs/>
          </w:rPr>
          <w:t>приказа</w:t>
        </w:r>
      </w:hyperlink>
      <w:r>
        <w:rPr>
          <w:rStyle w:val="s3"/>
        </w:rPr>
        <w:t xml:space="preserve"> Министра финансов РК от 23.02.18 г. № 269 (</w:t>
      </w:r>
      <w:hyperlink r:id="rId1391" w:anchor="sub_id=3780100" w:history="1">
        <w:r>
          <w:rPr>
            <w:rStyle w:val="a4"/>
            <w:i/>
            <w:iCs/>
          </w:rPr>
          <w:t>см. стар. ред.</w:t>
        </w:r>
      </w:hyperlink>
      <w:r>
        <w:rPr>
          <w:rStyle w:val="s3"/>
        </w:rPr>
        <w:t>)</w:t>
      </w:r>
    </w:p>
    <w:p w:rsidR="00000000" w:rsidRDefault="00596FAF">
      <w:pPr>
        <w:pStyle w:val="pc"/>
      </w:pPr>
      <w:r>
        <w:rPr>
          <w:rStyle w:val="s1"/>
        </w:rPr>
        <w:t>Глава 7-1. Казначейское сопровождение государственных закупок по строительству</w:t>
      </w:r>
    </w:p>
    <w:p w:rsidR="00000000" w:rsidRDefault="00596FAF">
      <w:pPr>
        <w:pStyle w:val="pc"/>
      </w:pPr>
      <w:r>
        <w:rPr>
          <w:rStyle w:val="s1"/>
        </w:rPr>
        <w:t> </w:t>
      </w:r>
    </w:p>
    <w:p w:rsidR="00000000" w:rsidRDefault="00596FAF">
      <w:pPr>
        <w:pStyle w:val="pc"/>
      </w:pPr>
      <w:r>
        <w:rPr>
          <w:rStyle w:val="s1"/>
        </w:rPr>
        <w:t>Параграф 1. Основные понятия</w:t>
      </w:r>
    </w:p>
    <w:p w:rsidR="00000000" w:rsidRDefault="00596FAF">
      <w:pPr>
        <w:pStyle w:val="pc"/>
      </w:pPr>
      <w:r>
        <w:rPr>
          <w:rStyle w:val="s1"/>
        </w:rPr>
        <w:t> </w:t>
      </w:r>
    </w:p>
    <w:p w:rsidR="00000000" w:rsidRDefault="00596FAF">
      <w:pPr>
        <w:pStyle w:val="pji"/>
      </w:pPr>
      <w:r>
        <w:rPr>
          <w:rStyle w:val="s3"/>
        </w:rPr>
        <w:t>В пункт 378-1 внесены изменения в соответст</w:t>
      </w:r>
      <w:r>
        <w:rPr>
          <w:rStyle w:val="s3"/>
        </w:rPr>
        <w:t xml:space="preserve">вии с </w:t>
      </w:r>
      <w:hyperlink r:id="rId1392" w:anchor="sub_id=37801" w:history="1">
        <w:r>
          <w:rPr>
            <w:rStyle w:val="a4"/>
            <w:i/>
            <w:iCs/>
          </w:rPr>
          <w:t>приказом</w:t>
        </w:r>
      </w:hyperlink>
      <w:r>
        <w:rPr>
          <w:rStyle w:val="s3"/>
        </w:rPr>
        <w:t xml:space="preserve"> Министра финансов РК от 23.02.18 г. № 269 (</w:t>
      </w:r>
      <w:hyperlink r:id="rId1393" w:anchor="sub_id=3780100" w:history="1">
        <w:r>
          <w:rPr>
            <w:rStyle w:val="a4"/>
            <w:i/>
            <w:iCs/>
          </w:rPr>
          <w:t>см. стар. ред.</w:t>
        </w:r>
      </w:hyperlink>
      <w:r>
        <w:rPr>
          <w:rStyle w:val="s3"/>
        </w:rPr>
        <w:t>)</w:t>
      </w:r>
    </w:p>
    <w:p w:rsidR="00000000" w:rsidRDefault="00596FAF">
      <w:pPr>
        <w:pStyle w:val="pj"/>
      </w:pPr>
      <w:r>
        <w:rPr>
          <w:rStyle w:val="s0"/>
        </w:rPr>
        <w:t>378-1. В насто</w:t>
      </w:r>
      <w:r>
        <w:rPr>
          <w:rStyle w:val="s0"/>
        </w:rPr>
        <w:t>ящей главе используются следующие основные понятия:</w:t>
      </w:r>
    </w:p>
    <w:p w:rsidR="00000000" w:rsidRDefault="00596FAF">
      <w:pPr>
        <w:pStyle w:val="pj"/>
      </w:pPr>
      <w:r>
        <w:rPr>
          <w:rStyle w:val="s0"/>
        </w:rPr>
        <w:t>казначейское сопровождение - деятельность по осуществлению текущего контроля за целевым использованием средств, выделенных на реализацию бюджетных инвестиционных проектов, связанных со строительством, обе</w:t>
      </w:r>
      <w:r>
        <w:rPr>
          <w:rStyle w:val="s0"/>
        </w:rPr>
        <w:t>спечению полноты уплаты налогов и других платежей в бюджет участниками реализации бюджетного инвестиционного проекта - генеральным подрядчиком и субподрядчиком на всех этапах проведения платежей через контрольные счета наличности;</w:t>
      </w:r>
    </w:p>
    <w:p w:rsidR="00000000" w:rsidRDefault="00596FAF">
      <w:pPr>
        <w:pStyle w:val="pj"/>
      </w:pPr>
      <w:r>
        <w:rPr>
          <w:rStyle w:val="s0"/>
        </w:rPr>
        <w:t>генеральный подрядчик (по</w:t>
      </w:r>
      <w:r>
        <w:rPr>
          <w:rStyle w:val="s0"/>
        </w:rPr>
        <w:t>дрядчик) при казначейском сопровождении - юридическое лицо, выступающее стороной по договору о государственных закупках по строительству, заключенного с заказчиком при казначейском сопровождении (далее - генподрядчик при казначейском сопровождении);</w:t>
      </w:r>
    </w:p>
    <w:p w:rsidR="00000000" w:rsidRDefault="00596FAF">
      <w:pPr>
        <w:pStyle w:val="pj"/>
      </w:pPr>
      <w:r>
        <w:rPr>
          <w:rStyle w:val="s0"/>
        </w:rPr>
        <w:t>инжини</w:t>
      </w:r>
      <w:r>
        <w:rPr>
          <w:rStyle w:val="s0"/>
        </w:rPr>
        <w:t>ринговая компания при казначейском сопровождении -компания, осуществляющая услуги (технический надзор, управление проектом) в области архитектуры, градостроительства и строительства, аккредитованное в порядке, установленном законодательством Республики Каз</w:t>
      </w:r>
      <w:r>
        <w:rPr>
          <w:rStyle w:val="s0"/>
        </w:rPr>
        <w:t>ахстан;</w:t>
      </w:r>
    </w:p>
    <w:p w:rsidR="00000000" w:rsidRDefault="00596FAF">
      <w:pPr>
        <w:pStyle w:val="pj"/>
      </w:pPr>
      <w:r>
        <w:rPr>
          <w:rStyle w:val="s0"/>
        </w:rPr>
        <w:t>субподрядчик при казначейском сопровождении - организация, выполняющая отдельные комплексы или виды работ по договору субподряда с генподрядчиком в рамках казначейского сопровождения государственных закупок по строительству;</w:t>
      </w:r>
    </w:p>
    <w:p w:rsidR="00000000" w:rsidRDefault="00596FAF">
      <w:pPr>
        <w:pStyle w:val="pj"/>
      </w:pPr>
      <w:r>
        <w:rPr>
          <w:rStyle w:val="s0"/>
        </w:rPr>
        <w:t>заказчик при казначейск</w:t>
      </w:r>
      <w:r>
        <w:rPr>
          <w:rStyle w:val="s0"/>
        </w:rPr>
        <w:t>ом сопровождении - государственное учреждение, организатор государственных закупок по строительству в рамках казначейского сопровождения;</w:t>
      </w:r>
    </w:p>
    <w:p w:rsidR="00000000" w:rsidRDefault="00596FAF">
      <w:pPr>
        <w:pStyle w:val="pj"/>
      </w:pPr>
      <w:r>
        <w:rPr>
          <w:rStyle w:val="s0"/>
        </w:rPr>
        <w:t>счет государственных закупок - контрольный счет наличности, связанный с зачислением и использованием денег, перечисляе</w:t>
      </w:r>
      <w:r>
        <w:rPr>
          <w:rStyle w:val="s0"/>
        </w:rPr>
        <w:t>мых генеральным подрядчикам и субподрядчикам в рамках казначейского сопровождения (далее - счета ГЗ);</w:t>
      </w:r>
    </w:p>
    <w:p w:rsidR="00000000" w:rsidRDefault="00596FAF">
      <w:pPr>
        <w:pStyle w:val="pj"/>
      </w:pPr>
      <w:r>
        <w:rPr>
          <w:rStyle w:val="s0"/>
        </w:rPr>
        <w:t>платежный сертификат - документ, предоставляемый инжиниринговой компанией генподрядчику при казначейском сопровождении для дальнейшего представления в тер</w:t>
      </w:r>
      <w:r>
        <w:rPr>
          <w:rStyle w:val="s0"/>
        </w:rPr>
        <w:t xml:space="preserve">риториальные органы казначейства при проведении платежей в рамках казначейского сопровождения, который служит основанием для исполнения платежа, по форме согласно </w:t>
      </w:r>
      <w:hyperlink w:anchor="sub1151" w:history="1">
        <w:r>
          <w:rPr>
            <w:rStyle w:val="a4"/>
          </w:rPr>
          <w:t>приложению 115-1</w:t>
        </w:r>
      </w:hyperlink>
      <w:r>
        <w:rPr>
          <w:rStyle w:val="s0"/>
        </w:rPr>
        <w:t xml:space="preserve"> к настоящим Правилам.</w:t>
      </w:r>
    </w:p>
    <w:p w:rsidR="00000000" w:rsidRDefault="00596FAF">
      <w:pPr>
        <w:pStyle w:val="pc"/>
      </w:pPr>
      <w:r>
        <w:rPr>
          <w:rStyle w:val="s1"/>
        </w:rPr>
        <w:t> </w:t>
      </w:r>
    </w:p>
    <w:p w:rsidR="00000000" w:rsidRDefault="00596FAF">
      <w:pPr>
        <w:pStyle w:val="pc"/>
      </w:pPr>
      <w:r>
        <w:rPr>
          <w:rStyle w:val="s1"/>
        </w:rPr>
        <w:t> </w:t>
      </w:r>
    </w:p>
    <w:p w:rsidR="00000000" w:rsidRDefault="00596FAF">
      <w:pPr>
        <w:pStyle w:val="pc"/>
      </w:pPr>
      <w:bookmarkStart w:id="87" w:name="SUB3780200"/>
      <w:bookmarkEnd w:id="87"/>
      <w:r>
        <w:rPr>
          <w:rStyle w:val="s1"/>
        </w:rPr>
        <w:t>Параграф 2. Казначейское сопровождение</w:t>
      </w:r>
    </w:p>
    <w:p w:rsidR="00000000" w:rsidRDefault="00596FAF">
      <w:pPr>
        <w:pStyle w:val="pc"/>
      </w:pPr>
      <w:r>
        <w:rPr>
          <w:rStyle w:val="s1"/>
        </w:rPr>
        <w:t> </w:t>
      </w:r>
    </w:p>
    <w:p w:rsidR="00000000" w:rsidRDefault="00596FAF">
      <w:pPr>
        <w:pStyle w:val="pji"/>
      </w:pPr>
      <w:r>
        <w:rPr>
          <w:rStyle w:val="s3"/>
        </w:rPr>
        <w:t xml:space="preserve">Пункт 378-2 изложен в редакции </w:t>
      </w:r>
      <w:hyperlink r:id="rId1394" w:anchor="sub_id=3782" w:history="1">
        <w:r>
          <w:rPr>
            <w:rStyle w:val="a4"/>
            <w:i/>
            <w:iCs/>
          </w:rPr>
          <w:t>приказа</w:t>
        </w:r>
      </w:hyperlink>
      <w:r>
        <w:rPr>
          <w:rStyle w:val="s3"/>
        </w:rPr>
        <w:t xml:space="preserve"> Министра финансов РК от 23.02.18 г. № 269 (</w:t>
      </w:r>
      <w:hyperlink r:id="rId1395" w:anchor="sub_id=3780200" w:history="1">
        <w:r>
          <w:rPr>
            <w:rStyle w:val="a4"/>
            <w:i/>
            <w:iCs/>
          </w:rPr>
          <w:t>см. стар. ред.</w:t>
        </w:r>
      </w:hyperlink>
      <w:r>
        <w:rPr>
          <w:rStyle w:val="s3"/>
        </w:rPr>
        <w:t xml:space="preserve">); </w:t>
      </w:r>
      <w:hyperlink r:id="rId1396" w:anchor="sub_id=37802" w:history="1">
        <w:r>
          <w:rPr>
            <w:rStyle w:val="a4"/>
            <w:i/>
            <w:iCs/>
          </w:rPr>
          <w:t>приказа</w:t>
        </w:r>
      </w:hyperlink>
      <w:r>
        <w:rPr>
          <w:rStyle w:val="s3"/>
        </w:rPr>
        <w:t xml:space="preserve"> Министра финансов РК от 14.12.18 г. № 1089 (</w:t>
      </w:r>
      <w:hyperlink r:id="rId1397" w:anchor="sub_id=3780200" w:history="1">
        <w:r>
          <w:rPr>
            <w:rStyle w:val="a4"/>
            <w:i/>
            <w:iCs/>
          </w:rPr>
          <w:t>см. стар. ред.</w:t>
        </w:r>
      </w:hyperlink>
      <w:r>
        <w:rPr>
          <w:rStyle w:val="s3"/>
        </w:rPr>
        <w:t xml:space="preserve">); внесены изменения в соответствии с </w:t>
      </w:r>
      <w:hyperlink r:id="rId1398" w:anchor="sub_id=37802" w:history="1">
        <w:r>
          <w:rPr>
            <w:rStyle w:val="a4"/>
            <w:i/>
            <w:iCs/>
          </w:rPr>
          <w:t>приказом</w:t>
        </w:r>
      </w:hyperlink>
      <w:r>
        <w:rPr>
          <w:rStyle w:val="s3"/>
        </w:rPr>
        <w:t xml:space="preserve"> Первого заместителя Премьер-Министра РК - Министра финансов РК от 14.03.19 г. № 226 (</w:t>
      </w:r>
      <w:hyperlink r:id="rId1399" w:anchor="sub_id=3780200" w:history="1">
        <w:r>
          <w:rPr>
            <w:rStyle w:val="a4"/>
            <w:i/>
            <w:iCs/>
          </w:rPr>
          <w:t>см. стар. ред.</w:t>
        </w:r>
      </w:hyperlink>
      <w:r>
        <w:rPr>
          <w:rStyle w:val="s3"/>
        </w:rPr>
        <w:t xml:space="preserve">); изложен в редакции </w:t>
      </w:r>
      <w:hyperlink r:id="rId1400" w:anchor="sub_id=37802" w:history="1">
        <w:r>
          <w:rPr>
            <w:rStyle w:val="a4"/>
            <w:i/>
            <w:iCs/>
          </w:rPr>
          <w:t>приказа</w:t>
        </w:r>
      </w:hyperlink>
      <w:r>
        <w:rPr>
          <w:rStyle w:val="s3"/>
        </w:rPr>
        <w:t xml:space="preserve"> Первого заместителя Премьер-Министра РК - Ми</w:t>
      </w:r>
      <w:r>
        <w:rPr>
          <w:rStyle w:val="s3"/>
        </w:rPr>
        <w:t>нистра финансов РК от 03.06.19 г. № 533 (</w:t>
      </w:r>
      <w:hyperlink r:id="rId1401" w:anchor="sub_id=3780200" w:history="1">
        <w:r>
          <w:rPr>
            <w:rStyle w:val="a4"/>
            <w:i/>
            <w:iCs/>
          </w:rPr>
          <w:t>см. стар. ред.</w:t>
        </w:r>
      </w:hyperlink>
      <w:r>
        <w:rPr>
          <w:rStyle w:val="s3"/>
        </w:rPr>
        <w:t xml:space="preserve">); </w:t>
      </w:r>
      <w:hyperlink r:id="rId1402" w:anchor="sub_id=37802" w:history="1">
        <w:r>
          <w:rPr>
            <w:rStyle w:val="a4"/>
            <w:i/>
            <w:iCs/>
          </w:rPr>
          <w:t>приказа</w:t>
        </w:r>
      </w:hyperlink>
      <w:r>
        <w:rPr>
          <w:rStyle w:val="s3"/>
        </w:rPr>
        <w:t xml:space="preserve"> Первого заместителя Пр</w:t>
      </w:r>
      <w:r>
        <w:rPr>
          <w:rStyle w:val="s3"/>
        </w:rPr>
        <w:t>емьер-Министра РК - Министра финансов РК от 01.07.19 г. № 663 (</w:t>
      </w:r>
      <w:hyperlink r:id="rId1403" w:anchor="sub_id=3780200" w:history="1">
        <w:r>
          <w:rPr>
            <w:rStyle w:val="a4"/>
            <w:i/>
            <w:iCs/>
          </w:rPr>
          <w:t>см. стар. ред.</w:t>
        </w:r>
      </w:hyperlink>
      <w:r>
        <w:rPr>
          <w:rStyle w:val="s3"/>
        </w:rPr>
        <w:t>)</w:t>
      </w:r>
    </w:p>
    <w:p w:rsidR="00000000" w:rsidRDefault="00596FAF">
      <w:pPr>
        <w:pStyle w:val="pj"/>
      </w:pPr>
      <w:r>
        <w:rPr>
          <w:rStyle w:val="s0"/>
        </w:rPr>
        <w:t xml:space="preserve">378-2. Государственное учреждение обеспечивает проведение процедуры государственных закупок </w:t>
      </w:r>
      <w:r>
        <w:rPr>
          <w:rStyle w:val="s0"/>
        </w:rPr>
        <w:t>с условиями казначейского сопровождения государственных закупок по строительству, за исключением объектов, сведения по которым содержат служебную информацию с государственными секретами (с грифом «Секретно») и объектов, по которым имеется решение Государст</w:t>
      </w:r>
      <w:r>
        <w:rPr>
          <w:rStyle w:val="s0"/>
        </w:rPr>
        <w:t xml:space="preserve">венной комиссии по вопросам модернизации экономики Республики Казахстан, утвержденной </w:t>
      </w:r>
      <w:hyperlink r:id="rId1404" w:history="1">
        <w:r>
          <w:rPr>
            <w:rStyle w:val="a4"/>
          </w:rPr>
          <w:t>Указом</w:t>
        </w:r>
      </w:hyperlink>
      <w:r>
        <w:rPr>
          <w:rStyle w:val="s0"/>
        </w:rPr>
        <w:t xml:space="preserve"> Президента Республики Казахстан от 13 апреля 2007 года № 314.</w:t>
      </w:r>
    </w:p>
    <w:p w:rsidR="00000000" w:rsidRDefault="00596FAF">
      <w:pPr>
        <w:pStyle w:val="pj"/>
      </w:pPr>
      <w:r>
        <w:rPr>
          <w:rStyle w:val="s0"/>
        </w:rPr>
        <w:t>После подведения итогов государствен</w:t>
      </w:r>
      <w:r>
        <w:rPr>
          <w:rStyle w:val="s0"/>
        </w:rPr>
        <w:t>ных закупок:</w:t>
      </w:r>
    </w:p>
    <w:p w:rsidR="00000000" w:rsidRDefault="00596FAF">
      <w:pPr>
        <w:pStyle w:val="pj"/>
      </w:pPr>
      <w:r>
        <w:rPr>
          <w:rStyle w:val="s0"/>
        </w:rPr>
        <w:t>заказчик при казначейском сопровождении, не позднее следующего рабочего дня со дня определения генподрядчика, письменно уведомляет территориальные органы казначейства об итогах государственных закупок по строительству;</w:t>
      </w:r>
    </w:p>
    <w:p w:rsidR="00000000" w:rsidRDefault="00596FAF">
      <w:pPr>
        <w:pStyle w:val="pj"/>
      </w:pPr>
      <w:r>
        <w:rPr>
          <w:rStyle w:val="s0"/>
        </w:rPr>
        <w:t>заказчик при казначейско</w:t>
      </w:r>
      <w:r>
        <w:rPr>
          <w:rStyle w:val="s0"/>
        </w:rPr>
        <w:t>м сопровождении, не позднее следующего рабочего дня со дня определения генподрядчика, письменно уведомляет его об открытии счета в территориальных органах казначейства;</w:t>
      </w:r>
    </w:p>
    <w:p w:rsidR="00000000" w:rsidRDefault="00596FAF">
      <w:pPr>
        <w:pStyle w:val="pj"/>
      </w:pPr>
      <w:r>
        <w:rPr>
          <w:rStyle w:val="s0"/>
        </w:rPr>
        <w:t>генподрядчик при казначейском сопровождении, не позднее следующего рабочего дня после п</w:t>
      </w:r>
      <w:r>
        <w:rPr>
          <w:rStyle w:val="s0"/>
        </w:rPr>
        <w:t xml:space="preserve">олучения уведомления от заказчика при казначейском сопровождении, представляет в территориальные органы казначейства по месту обслуживания заказчика заявку на присвоение кода и открытие счетов по форме согласно </w:t>
      </w:r>
      <w:hyperlink w:anchor="sub115" w:history="1">
        <w:r>
          <w:rPr>
            <w:rStyle w:val="a4"/>
          </w:rPr>
          <w:t>приложению 115</w:t>
        </w:r>
      </w:hyperlink>
      <w:r>
        <w:rPr>
          <w:rStyle w:val="s0"/>
        </w:rPr>
        <w:t xml:space="preserve"> к</w:t>
      </w:r>
      <w:r>
        <w:rPr>
          <w:rStyle w:val="s0"/>
        </w:rPr>
        <w:t xml:space="preserve"> настоящим Правилам с приложением документов, необходимых для формирования досье, предусмотренных </w:t>
      </w:r>
      <w:hyperlink w:anchor="sub9800" w:history="1">
        <w:r>
          <w:rPr>
            <w:rStyle w:val="a4"/>
          </w:rPr>
          <w:t>параграфом 5</w:t>
        </w:r>
      </w:hyperlink>
      <w:r>
        <w:rPr>
          <w:rStyle w:val="s0"/>
        </w:rPr>
        <w:t xml:space="preserve"> главы 4 настоящих Правил, копии уведомления, указанного в абзаце третьем настоящего пункта и направляет перечень су</w:t>
      </w:r>
      <w:r>
        <w:rPr>
          <w:rStyle w:val="s0"/>
        </w:rPr>
        <w:t xml:space="preserve">бподрядчиков при казначейском сопровождении в соответствии с </w:t>
      </w:r>
      <w:hyperlink r:id="rId1405" w:history="1">
        <w:r>
          <w:rPr>
            <w:rStyle w:val="a4"/>
          </w:rPr>
          <w:t>налоговым законодательством</w:t>
        </w:r>
      </w:hyperlink>
      <w:r>
        <w:rPr>
          <w:rStyle w:val="s0"/>
        </w:rPr>
        <w:t>, в органы государственных доходов, для проведения анализа.</w:t>
      </w:r>
    </w:p>
    <w:p w:rsidR="00000000" w:rsidRDefault="00596FAF">
      <w:pPr>
        <w:pStyle w:val="pj"/>
      </w:pPr>
      <w:bookmarkStart w:id="88" w:name="SUB3780300"/>
      <w:bookmarkEnd w:id="88"/>
      <w:r>
        <w:rPr>
          <w:rStyle w:val="s0"/>
        </w:rPr>
        <w:t>378-3. Органы государственных доходов в сро</w:t>
      </w:r>
      <w:r>
        <w:rPr>
          <w:rStyle w:val="s0"/>
        </w:rPr>
        <w:t>к не более одного рабочего дня по проанализированному перечню субподрядчиков направляет генподрядчику при казначейском сопровождении информацию о наличии или об отсутствии рисков.</w:t>
      </w:r>
    </w:p>
    <w:p w:rsidR="00000000" w:rsidRDefault="00596FAF">
      <w:pPr>
        <w:pStyle w:val="pji"/>
      </w:pPr>
      <w:r>
        <w:rPr>
          <w:rStyle w:val="s3"/>
        </w:rPr>
        <w:t xml:space="preserve">См.: </w:t>
      </w:r>
      <w:hyperlink r:id="rId1406" w:anchor="sub_id=100" w:history="1">
        <w:r>
          <w:rPr>
            <w:rStyle w:val="a4"/>
            <w:i/>
            <w:iCs/>
          </w:rPr>
          <w:t>Порядок</w:t>
        </w:r>
      </w:hyperlink>
      <w:r>
        <w:rPr>
          <w:rStyle w:val="s3"/>
        </w:rPr>
        <w:t xml:space="preserve"> проведения органами государственных доходов анализа перечня субподрядчиков при казначейском сопровождении государственных закупок по строительству на наличие рисков</w:t>
      </w:r>
    </w:p>
    <w:p w:rsidR="00000000" w:rsidRDefault="00596FAF">
      <w:pPr>
        <w:pStyle w:val="pji"/>
      </w:pPr>
      <w:r>
        <w:rPr>
          <w:rStyle w:val="s3"/>
        </w:rPr>
        <w:t xml:space="preserve">Пункт 378-4 изложен в редакции </w:t>
      </w:r>
      <w:hyperlink r:id="rId1407" w:anchor="sub_id=3784" w:history="1">
        <w:r>
          <w:rPr>
            <w:rStyle w:val="a4"/>
            <w:i/>
            <w:iCs/>
          </w:rPr>
          <w:t>приказа</w:t>
        </w:r>
      </w:hyperlink>
      <w:r>
        <w:rPr>
          <w:rStyle w:val="s3"/>
        </w:rPr>
        <w:t xml:space="preserve"> Министра финансов РК от 23.02.18 г. № 269 (</w:t>
      </w:r>
      <w:hyperlink r:id="rId1408" w:anchor="sub_id=3780400" w:history="1">
        <w:r>
          <w:rPr>
            <w:rStyle w:val="a4"/>
            <w:i/>
            <w:iCs/>
          </w:rPr>
          <w:t>см. стар. ред.</w:t>
        </w:r>
      </w:hyperlink>
      <w:r>
        <w:rPr>
          <w:rStyle w:val="s3"/>
        </w:rPr>
        <w:t xml:space="preserve">); внесены изменения в соответствии с </w:t>
      </w:r>
      <w:hyperlink r:id="rId1409" w:anchor="sub_id=37804" w:history="1">
        <w:r>
          <w:rPr>
            <w:rStyle w:val="a4"/>
            <w:i/>
            <w:iCs/>
          </w:rPr>
          <w:t>приказом</w:t>
        </w:r>
      </w:hyperlink>
      <w:r>
        <w:rPr>
          <w:rStyle w:val="s3"/>
        </w:rPr>
        <w:t xml:space="preserve"> Министра финансов РК от 14.12.18 г. № 1089 (</w:t>
      </w:r>
      <w:hyperlink r:id="rId1410" w:anchor="sub_id=3780400" w:history="1">
        <w:r>
          <w:rPr>
            <w:rStyle w:val="a4"/>
            <w:i/>
            <w:iCs/>
          </w:rPr>
          <w:t>см. стар. ред.</w:t>
        </w:r>
      </w:hyperlink>
      <w:r>
        <w:rPr>
          <w:rStyle w:val="s3"/>
        </w:rPr>
        <w:t xml:space="preserve">); </w:t>
      </w:r>
      <w:hyperlink r:id="rId1411" w:anchor="sub_id=3784" w:history="1">
        <w:r>
          <w:rPr>
            <w:rStyle w:val="a4"/>
            <w:i/>
            <w:iCs/>
          </w:rPr>
          <w:t>приказом</w:t>
        </w:r>
      </w:hyperlink>
      <w:r>
        <w:rPr>
          <w:rStyle w:val="s3"/>
        </w:rPr>
        <w:t xml:space="preserve"> Министра финансов РК от 24.12.21 г. № 1335 (</w:t>
      </w:r>
      <w:hyperlink r:id="rId1412" w:anchor="sub_id=3780400" w:history="1">
        <w:r>
          <w:rPr>
            <w:rStyle w:val="a4"/>
            <w:i/>
            <w:iCs/>
          </w:rPr>
          <w:t>см. стар. ред.</w:t>
        </w:r>
      </w:hyperlink>
      <w:r>
        <w:rPr>
          <w:rStyle w:val="s3"/>
        </w:rPr>
        <w:t>)</w:t>
      </w:r>
    </w:p>
    <w:p w:rsidR="00000000" w:rsidRDefault="00596FAF">
      <w:pPr>
        <w:pStyle w:val="pj"/>
      </w:pPr>
      <w:r>
        <w:rPr>
          <w:rStyle w:val="s0"/>
        </w:rPr>
        <w:t>378-4. В случае получения информации о</w:t>
      </w:r>
      <w:r>
        <w:rPr>
          <w:rStyle w:val="s0"/>
        </w:rPr>
        <w:t xml:space="preserve"> наличии рисков по какому-либо субподрядчику, а также в случае дополнения перечня субподрядчиков в период строительства объекта, генподрядчик при казначейском сопровождении вносит изменения (дополнения) в данный перечень.</w:t>
      </w:r>
    </w:p>
    <w:p w:rsidR="00000000" w:rsidRDefault="00596FAF">
      <w:pPr>
        <w:pStyle w:val="pj"/>
      </w:pPr>
      <w:r>
        <w:rPr>
          <w:rStyle w:val="s0"/>
        </w:rPr>
        <w:t>Последующий анализ на наличие риск</w:t>
      </w:r>
      <w:r>
        <w:rPr>
          <w:rStyle w:val="s0"/>
        </w:rPr>
        <w:t xml:space="preserve">ов в органах государственных доходов производится в соответствии с </w:t>
      </w:r>
      <w:hyperlink w:anchor="sub3780200" w:history="1">
        <w:r>
          <w:rPr>
            <w:rStyle w:val="a4"/>
          </w:rPr>
          <w:t>абзацем третьим пункта 378-2</w:t>
        </w:r>
      </w:hyperlink>
      <w:r>
        <w:rPr>
          <w:rStyle w:val="s0"/>
        </w:rPr>
        <w:t xml:space="preserve"> и </w:t>
      </w:r>
      <w:hyperlink w:anchor="sub3780300" w:history="1">
        <w:r>
          <w:rPr>
            <w:rStyle w:val="a4"/>
          </w:rPr>
          <w:t>пунктами 378-3 и 378-4</w:t>
        </w:r>
      </w:hyperlink>
      <w:r>
        <w:rPr>
          <w:rStyle w:val="s0"/>
        </w:rPr>
        <w:t xml:space="preserve"> настоящих Правил.</w:t>
      </w:r>
    </w:p>
    <w:p w:rsidR="00000000" w:rsidRDefault="00596FAF">
      <w:pPr>
        <w:pStyle w:val="pj"/>
      </w:pPr>
      <w:r>
        <w:rPr>
          <w:rStyle w:val="s0"/>
        </w:rPr>
        <w:t>После получения результатов анализа на наличие риск</w:t>
      </w:r>
      <w:r>
        <w:rPr>
          <w:rStyle w:val="s0"/>
        </w:rPr>
        <w:t>ов, проведенного органами государственных доходов, генподрядчик при казначейском сопровождении в течении трех рабочих дней направляет в территориальный орган казначейства перечень субподрядчиков.</w:t>
      </w:r>
    </w:p>
    <w:p w:rsidR="00000000" w:rsidRDefault="00596FAF">
      <w:pPr>
        <w:pStyle w:val="pj"/>
      </w:pPr>
      <w:r>
        <w:rPr>
          <w:rStyle w:val="s0"/>
        </w:rPr>
        <w:t xml:space="preserve">Казначейское сопровождение применяется в отношении </w:t>
      </w:r>
      <w:hyperlink r:id="rId1413" w:history="1">
        <w:r>
          <w:rPr>
            <w:rStyle w:val="a4"/>
          </w:rPr>
          <w:t>бюджетных инвестиционных проектов</w:t>
        </w:r>
      </w:hyperlink>
      <w:r>
        <w:rPr>
          <w:rStyle w:val="s0"/>
        </w:rPr>
        <w:t>, связанных со строительством со сметной стоимостью в соответствии с проектно-сметной документации свыше двух миллиардов тенге.</w:t>
      </w:r>
    </w:p>
    <w:p w:rsidR="00000000" w:rsidRDefault="00596FAF">
      <w:pPr>
        <w:pStyle w:val="pji"/>
      </w:pPr>
      <w:r>
        <w:rPr>
          <w:rStyle w:val="s3"/>
        </w:rPr>
        <w:t xml:space="preserve">Пункт 378-5 изложен в редакции </w:t>
      </w:r>
      <w:hyperlink r:id="rId1414" w:anchor="sub_id=3785" w:history="1">
        <w:r>
          <w:rPr>
            <w:rStyle w:val="a4"/>
            <w:i/>
            <w:iCs/>
          </w:rPr>
          <w:t>приказа</w:t>
        </w:r>
      </w:hyperlink>
      <w:r>
        <w:rPr>
          <w:rStyle w:val="s3"/>
        </w:rPr>
        <w:t xml:space="preserve"> Министра финансов РК от 24.12.21 г. № 1335 (</w:t>
      </w:r>
      <w:hyperlink r:id="rId1415" w:anchor="sub_id=3780500" w:history="1">
        <w:r>
          <w:rPr>
            <w:rStyle w:val="a4"/>
            <w:i/>
            <w:iCs/>
          </w:rPr>
          <w:t>см. стар. ред.</w:t>
        </w:r>
      </w:hyperlink>
      <w:r>
        <w:rPr>
          <w:rStyle w:val="s3"/>
        </w:rPr>
        <w:t>)</w:t>
      </w:r>
    </w:p>
    <w:p w:rsidR="00000000" w:rsidRDefault="00596FAF">
      <w:pPr>
        <w:pStyle w:val="pj"/>
      </w:pPr>
      <w:r>
        <w:rPr>
          <w:rStyle w:val="s0"/>
        </w:rPr>
        <w:t>378-5. Территориальные органы</w:t>
      </w:r>
      <w:r>
        <w:rPr>
          <w:rStyle w:val="s0"/>
        </w:rPr>
        <w:t xml:space="preserve"> казначейства осуществляют контроль при проведении платежей генподрядчика при казначейском сопровождении в соответствии с платежным сертификатом инжиниринговой компании и ЭСФ, а субподрядчика при казначейском сопровождении – в соответствии с ЭСФ.</w:t>
      </w:r>
    </w:p>
    <w:p w:rsidR="00000000" w:rsidRDefault="00596FAF">
      <w:pPr>
        <w:pStyle w:val="pj"/>
      </w:pPr>
      <w:r>
        <w:rPr>
          <w:rStyle w:val="s0"/>
        </w:rPr>
        <w:t>378-6. Св</w:t>
      </w:r>
      <w:r>
        <w:rPr>
          <w:rStyle w:val="s0"/>
        </w:rPr>
        <w:t>едения о проведенных платежах территориальными органами казначейства передаются в органы государственных доходов.</w:t>
      </w:r>
    </w:p>
    <w:p w:rsidR="00000000" w:rsidRDefault="00596FAF">
      <w:pPr>
        <w:pStyle w:val="pj"/>
      </w:pPr>
      <w:r>
        <w:rPr>
          <w:rStyle w:val="s0"/>
        </w:rPr>
        <w:t xml:space="preserve">378-7. Казначейское сопровождение обеспечивается полнотой и своевременностью зачисления денег на счета ГЗ, открытые в территориальных органах </w:t>
      </w:r>
      <w:r>
        <w:rPr>
          <w:rStyle w:val="s0"/>
        </w:rPr>
        <w:t>казначейства и проведением платежей и переводов денег на основании подтверждающих документов (платежных сертификатов и/или ЭСФ).</w:t>
      </w:r>
    </w:p>
    <w:p w:rsidR="00000000" w:rsidRDefault="00596FAF">
      <w:pPr>
        <w:pStyle w:val="pj"/>
      </w:pPr>
      <w:r>
        <w:rPr>
          <w:rStyle w:val="s0"/>
        </w:rPr>
        <w:t>378-8. Казначейское сопровождение по счетам ГЗ осуществляется на кассовой основе, операции по списанию и зачислению денег осуще</w:t>
      </w:r>
      <w:r>
        <w:rPr>
          <w:rStyle w:val="s0"/>
        </w:rPr>
        <w:t>ствляются в безналичном порядке.</w:t>
      </w:r>
    </w:p>
    <w:p w:rsidR="00000000" w:rsidRDefault="00596FAF">
      <w:pPr>
        <w:pStyle w:val="pji"/>
      </w:pPr>
      <w:r>
        <w:rPr>
          <w:rStyle w:val="s3"/>
        </w:rPr>
        <w:t xml:space="preserve">В пункт 378-9 внесены изменения в соответствии с </w:t>
      </w:r>
      <w:hyperlink r:id="rId1416" w:anchor="sub_id=37809" w:history="1">
        <w:r>
          <w:rPr>
            <w:rStyle w:val="a4"/>
            <w:i/>
            <w:iCs/>
          </w:rPr>
          <w:t>приказом</w:t>
        </w:r>
      </w:hyperlink>
      <w:r>
        <w:rPr>
          <w:rStyle w:val="s3"/>
        </w:rPr>
        <w:t xml:space="preserve"> Министра финансов РК от 14.12.18 г. № 1089 (</w:t>
      </w:r>
      <w:hyperlink r:id="rId1417" w:anchor="sub_id=3780900" w:history="1">
        <w:r>
          <w:rPr>
            <w:rStyle w:val="a4"/>
            <w:i/>
            <w:iCs/>
          </w:rPr>
          <w:t>см. стар. ред.</w:t>
        </w:r>
      </w:hyperlink>
      <w:r>
        <w:rPr>
          <w:rStyle w:val="s3"/>
        </w:rPr>
        <w:t>)</w:t>
      </w:r>
    </w:p>
    <w:p w:rsidR="00000000" w:rsidRDefault="00596FAF">
      <w:pPr>
        <w:pStyle w:val="pj"/>
      </w:pPr>
      <w:r>
        <w:rPr>
          <w:rStyle w:val="s0"/>
        </w:rPr>
        <w:t>378-9. Для присвоения кодов и открытия счетов ГЗ субподрядчики при казначейском сопровождении представляют в территориальные органы казначейства по месту о</w:t>
      </w:r>
      <w:r>
        <w:rPr>
          <w:rStyle w:val="s0"/>
        </w:rPr>
        <w:t xml:space="preserve">бслуживания заказчика заявку на присвоение кодов и открытие счетов по форме согласно </w:t>
      </w:r>
      <w:hyperlink w:anchor="sub115" w:history="1">
        <w:r>
          <w:rPr>
            <w:rStyle w:val="a4"/>
          </w:rPr>
          <w:t>приложению 115</w:t>
        </w:r>
      </w:hyperlink>
      <w:r>
        <w:rPr>
          <w:rStyle w:val="s0"/>
        </w:rPr>
        <w:t xml:space="preserve"> к настоящим Правилам с приложением документов, необходимых для формирования досье, предусмотренных настоящими Правилами.</w:t>
      </w:r>
    </w:p>
    <w:p w:rsidR="00000000" w:rsidRDefault="00596FAF">
      <w:pPr>
        <w:pStyle w:val="pj"/>
      </w:pPr>
      <w:r>
        <w:rPr>
          <w:rStyle w:val="s0"/>
        </w:rPr>
        <w:t>Террит</w:t>
      </w:r>
      <w:r>
        <w:rPr>
          <w:rStyle w:val="s0"/>
        </w:rPr>
        <w:t>ориальный орган казначейства не позднее следующего рабочего дня со дня получения заявки на присвоение кодов генподрядчикам при казначейском сопровождении и субподрядчикам при казначейском сопровождении и открытие счетов направляет в уполномоченный орган по</w:t>
      </w:r>
      <w:r>
        <w:rPr>
          <w:rStyle w:val="s0"/>
        </w:rPr>
        <w:t xml:space="preserve"> исполнению бюджета заявку на присвоение кодов генподрядчика при казначейском сопровождении и субподрядчика при казначейском сопровождении и открытие счетов по форме согласно приложению 115 к настоящим Правилам.</w:t>
      </w:r>
    </w:p>
    <w:p w:rsidR="00000000" w:rsidRDefault="00596FAF">
      <w:pPr>
        <w:pStyle w:val="pj"/>
      </w:pPr>
      <w:r>
        <w:rPr>
          <w:rStyle w:val="s0"/>
        </w:rPr>
        <w:t xml:space="preserve">Генподрядчик при казначейском сопровождении </w:t>
      </w:r>
      <w:r>
        <w:rPr>
          <w:rStyle w:val="s0"/>
        </w:rPr>
        <w:t>и субподрядчик при казначейском сопровождении обеспечивают достоверность реквизитов, указанных в заявках на присвоение кодов и открытие счетов ГЗ.</w:t>
      </w:r>
    </w:p>
    <w:p w:rsidR="00000000" w:rsidRDefault="00596FAF">
      <w:pPr>
        <w:pStyle w:val="pj"/>
      </w:pPr>
      <w:r>
        <w:rPr>
          <w:rStyle w:val="s0"/>
        </w:rPr>
        <w:t>378-10. Уполномоченным органом по исполнению бюджета присваиваются коды не позднее следующего рабочего дня со</w:t>
      </w:r>
      <w:r>
        <w:rPr>
          <w:rStyle w:val="s0"/>
        </w:rPr>
        <w:t xml:space="preserve"> дня получения от территориальных органов казначейства заявок на присвоение кодов генподрядчика при казначейском сопровождении и субподрядчика при казначейском сопровождении по форме согласно </w:t>
      </w:r>
      <w:hyperlink w:anchor="sub115" w:history="1">
        <w:r>
          <w:rPr>
            <w:rStyle w:val="a4"/>
          </w:rPr>
          <w:t>приложению 115</w:t>
        </w:r>
      </w:hyperlink>
      <w:r>
        <w:rPr>
          <w:rStyle w:val="s0"/>
        </w:rPr>
        <w:t xml:space="preserve"> к настоящим Правилам</w:t>
      </w:r>
      <w:r>
        <w:rPr>
          <w:rStyle w:val="s0"/>
        </w:rPr>
        <w:t>, а открытие счетов ГЗ осуществляется не позднее следующего рабочего дня после присвоения кода генподрядчика при казначейском сопровождении и субподрядчика при казначейском сопровождении.</w:t>
      </w:r>
    </w:p>
    <w:p w:rsidR="00000000" w:rsidRDefault="00596FAF">
      <w:pPr>
        <w:pStyle w:val="pj"/>
      </w:pPr>
      <w:r>
        <w:rPr>
          <w:rStyle w:val="s0"/>
        </w:rPr>
        <w:t>378-11. Уполномоченный орган по исполнению бюджета не позднее следую</w:t>
      </w:r>
      <w:r>
        <w:rPr>
          <w:rStyle w:val="s0"/>
        </w:rPr>
        <w:t>щего рабочего дня со дня присвоения кодов генподрядчика при казначейском сопровождении и субподрядчика при казначейском сопровождении уведомляет территориальные органы казначейства о присвоенных кодах письмом в электронном виде.</w:t>
      </w:r>
    </w:p>
    <w:p w:rsidR="00000000" w:rsidRDefault="00596FAF">
      <w:pPr>
        <w:pStyle w:val="pj"/>
      </w:pPr>
      <w:r>
        <w:rPr>
          <w:rStyle w:val="s0"/>
        </w:rPr>
        <w:t>Территориальные органы казн</w:t>
      </w:r>
      <w:r>
        <w:rPr>
          <w:rStyle w:val="s0"/>
        </w:rPr>
        <w:t>ачейства не позднее следующего рабочего дня со дня получения письма от уполномоченного органа по исполнению бюджета о присвоении кодов письменно уведомляет генподрядчика при казначейском сопровождении и субподрядчика при казначейском сопровождении о присво</w:t>
      </w:r>
      <w:r>
        <w:rPr>
          <w:rStyle w:val="s0"/>
        </w:rPr>
        <w:t>енных кодах и открытых счетах ГЗ.</w:t>
      </w:r>
    </w:p>
    <w:p w:rsidR="00000000" w:rsidRDefault="00596FAF">
      <w:pPr>
        <w:pStyle w:val="pj"/>
      </w:pPr>
      <w:r>
        <w:rPr>
          <w:rStyle w:val="s0"/>
        </w:rPr>
        <w:t>378-12. Регистрация присвоенных кодов генподрядчика при казначейском сопровождении и субподрядчика при казначейском сопровождении отражается в соответствующем справочнике, формируемом в ИИСК.</w:t>
      </w:r>
    </w:p>
    <w:p w:rsidR="00000000" w:rsidRDefault="00596FAF">
      <w:pPr>
        <w:pStyle w:val="pj"/>
      </w:pPr>
      <w:r>
        <w:rPr>
          <w:rStyle w:val="s0"/>
        </w:rPr>
        <w:t xml:space="preserve">378-13. Регистрация открытых счетов ГЗ отражается во внутреннем отчете территориального органа казначейства по форме 5-19 согласно </w:t>
      </w:r>
      <w:hyperlink w:anchor="sub49" w:history="1">
        <w:r>
          <w:rPr>
            <w:rStyle w:val="a4"/>
          </w:rPr>
          <w:t>приложению 49</w:t>
        </w:r>
      </w:hyperlink>
      <w:r>
        <w:rPr>
          <w:rStyle w:val="s0"/>
        </w:rPr>
        <w:t xml:space="preserve"> к настоящим Правилам.</w:t>
      </w:r>
    </w:p>
    <w:p w:rsidR="00000000" w:rsidRDefault="00596FAF">
      <w:pPr>
        <w:pStyle w:val="pj"/>
      </w:pPr>
      <w:r>
        <w:rPr>
          <w:rStyle w:val="s0"/>
        </w:rPr>
        <w:t>378-14. Территориальные органы казначейства письменно уведомл</w:t>
      </w:r>
      <w:r>
        <w:rPr>
          <w:rStyle w:val="s0"/>
        </w:rPr>
        <w:t>яют соответствующие органы государственных доходов об открытии кодов генподрядчика при казначейском сопровождении, субподрядчика при казначейском сопровождении и счетов ГЗ в течение трех рабочих дней после их открытия уполномоченным органом по исполнению б</w:t>
      </w:r>
      <w:r>
        <w:rPr>
          <w:rStyle w:val="s0"/>
        </w:rPr>
        <w:t>юджета.</w:t>
      </w:r>
    </w:p>
    <w:p w:rsidR="00000000" w:rsidRDefault="00596FAF">
      <w:pPr>
        <w:pStyle w:val="pj"/>
      </w:pPr>
      <w:r>
        <w:rPr>
          <w:rStyle w:val="s0"/>
        </w:rPr>
        <w:t xml:space="preserve">378-15. В случае изменения наименования генподрядчика при казначейском сопровождении или субподрядчика при казначейском сопровождении, генподрядчиком при казначейском сопровождении или субподрядчиком при казначейском сопровождении представляется в </w:t>
      </w:r>
      <w:r>
        <w:rPr>
          <w:rStyle w:val="s0"/>
        </w:rPr>
        <w:t xml:space="preserve">территориальное органы казначейства заявка на изменение наименования по форме, согласно </w:t>
      </w:r>
      <w:hyperlink w:anchor="sub116" w:history="1">
        <w:r>
          <w:rPr>
            <w:rStyle w:val="a4"/>
          </w:rPr>
          <w:t>приложению 116</w:t>
        </w:r>
      </w:hyperlink>
      <w:r>
        <w:rPr>
          <w:rStyle w:val="s0"/>
        </w:rPr>
        <w:t xml:space="preserve"> к настоящим Правилам, с приложением копии справки о государственной перерегистрации.</w:t>
      </w:r>
    </w:p>
    <w:p w:rsidR="00000000" w:rsidRDefault="00596FAF">
      <w:pPr>
        <w:pStyle w:val="pj"/>
      </w:pPr>
      <w:r>
        <w:rPr>
          <w:rStyle w:val="s0"/>
        </w:rPr>
        <w:t>378-16. Формирование досье генподрядчик</w:t>
      </w:r>
      <w:r>
        <w:rPr>
          <w:rStyle w:val="s0"/>
        </w:rPr>
        <w:t xml:space="preserve">а при казначейском сопровождении и субподрядчика при казначейском сопровождении по открытым счетам ГЗ осуществляется в соответствии с требованиями </w:t>
      </w:r>
      <w:hyperlink w:anchor="sub9800" w:history="1">
        <w:r>
          <w:rPr>
            <w:rStyle w:val="a4"/>
          </w:rPr>
          <w:t>параграфа 5</w:t>
        </w:r>
      </w:hyperlink>
      <w:r>
        <w:rPr>
          <w:rStyle w:val="s0"/>
        </w:rPr>
        <w:t xml:space="preserve"> главы 4 настоящих Правил.</w:t>
      </w:r>
    </w:p>
    <w:p w:rsidR="00000000" w:rsidRDefault="00596FAF">
      <w:pPr>
        <w:pStyle w:val="pj"/>
      </w:pPr>
      <w:r>
        <w:rPr>
          <w:rStyle w:val="s0"/>
        </w:rPr>
        <w:t>378-17. Порядок ведения контрольных счето</w:t>
      </w:r>
      <w:r>
        <w:rPr>
          <w:rStyle w:val="s0"/>
        </w:rPr>
        <w:t xml:space="preserve">в ГЗ осуществляется в соответствии с требованиями </w:t>
      </w:r>
      <w:hyperlink w:anchor="sub10900" w:history="1">
        <w:r>
          <w:rPr>
            <w:rStyle w:val="a4"/>
          </w:rPr>
          <w:t>параграфа 6</w:t>
        </w:r>
      </w:hyperlink>
      <w:r>
        <w:rPr>
          <w:rStyle w:val="s0"/>
        </w:rPr>
        <w:t xml:space="preserve"> главы 4 настоящих Правил.</w:t>
      </w:r>
    </w:p>
    <w:p w:rsidR="00000000" w:rsidRDefault="00596FAF">
      <w:pPr>
        <w:pStyle w:val="pj"/>
      </w:pPr>
      <w:r>
        <w:rPr>
          <w:rStyle w:val="s0"/>
        </w:rPr>
        <w:t xml:space="preserve">378-18. Порядок закрытия счетов ГЗ осуществляется в соответствии с требованиями </w:t>
      </w:r>
      <w:hyperlink w:anchor="sub11700" w:history="1">
        <w:r>
          <w:rPr>
            <w:rStyle w:val="a4"/>
          </w:rPr>
          <w:t>параграфа 8</w:t>
        </w:r>
      </w:hyperlink>
      <w:r>
        <w:rPr>
          <w:rStyle w:val="s0"/>
        </w:rPr>
        <w:t xml:space="preserve"> главы 4 настоя</w:t>
      </w:r>
      <w:r>
        <w:rPr>
          <w:rStyle w:val="s0"/>
        </w:rPr>
        <w:t>щих Правил.</w:t>
      </w:r>
    </w:p>
    <w:p w:rsidR="00000000" w:rsidRDefault="00596FAF">
      <w:pPr>
        <w:pStyle w:val="pji"/>
      </w:pPr>
      <w:r>
        <w:rPr>
          <w:rStyle w:val="s3"/>
        </w:rPr>
        <w:t xml:space="preserve">Пункт 378-19 изложен в редакции </w:t>
      </w:r>
      <w:hyperlink r:id="rId1418" w:anchor="sub_id=378019" w:history="1">
        <w:r>
          <w:rPr>
            <w:rStyle w:val="a4"/>
            <w:i/>
            <w:iCs/>
          </w:rPr>
          <w:t>приказа</w:t>
        </w:r>
      </w:hyperlink>
      <w:r>
        <w:rPr>
          <w:rStyle w:val="s3"/>
        </w:rPr>
        <w:t xml:space="preserve"> Министра финансов РК от 14.12.18 г. № 1089 (</w:t>
      </w:r>
      <w:hyperlink r:id="rId1419" w:anchor="sub_id=3781900" w:history="1">
        <w:r>
          <w:rPr>
            <w:rStyle w:val="a4"/>
            <w:i/>
            <w:iCs/>
          </w:rPr>
          <w:t>см. стар. ред.</w:t>
        </w:r>
      </w:hyperlink>
      <w:r>
        <w:rPr>
          <w:rStyle w:val="s3"/>
        </w:rPr>
        <w:t xml:space="preserve">); </w:t>
      </w:r>
      <w:hyperlink r:id="rId1420" w:anchor="sub_id=37819" w:history="1">
        <w:r>
          <w:rPr>
            <w:rStyle w:val="a4"/>
            <w:i/>
            <w:iCs/>
          </w:rPr>
          <w:t>приказа</w:t>
        </w:r>
      </w:hyperlink>
      <w:r>
        <w:rPr>
          <w:rStyle w:val="s3"/>
        </w:rPr>
        <w:t xml:space="preserve"> и.о. Министра финансов РК от 07.11.19 г. № 1235 (</w:t>
      </w:r>
      <w:hyperlink r:id="rId1421" w:anchor="sub_id=3781900" w:history="1">
        <w:r>
          <w:rPr>
            <w:rStyle w:val="a4"/>
            <w:i/>
            <w:iCs/>
          </w:rPr>
          <w:t>см. стар. ред.</w:t>
        </w:r>
      </w:hyperlink>
      <w:r>
        <w:rPr>
          <w:rStyle w:val="s3"/>
        </w:rPr>
        <w:t>)</w:t>
      </w:r>
    </w:p>
    <w:p w:rsidR="00000000" w:rsidRDefault="00596FAF">
      <w:pPr>
        <w:pStyle w:val="pj"/>
      </w:pPr>
      <w:r>
        <w:rPr>
          <w:rStyle w:val="s0"/>
        </w:rPr>
        <w:t xml:space="preserve">378-19. Заказчиком при казначейском сопровождении заключенный договор (дополнительное соглашение), связанный со строительством объектов, подлежащего казначейскому сопровождению, прикрепляется к Заявкам на бумажном носителе и сформированным </w:t>
      </w:r>
      <w:r>
        <w:rPr>
          <w:rStyle w:val="s0"/>
        </w:rPr>
        <w:t>в ИС «Казначейство-клиент» без интеграции с АИИС «Электронные государственные закупки» с указанием реквизитов счета генподрядчика при казначейском сопровождении, открытого в территориальных органах казначейства.</w:t>
      </w:r>
    </w:p>
    <w:p w:rsidR="00000000" w:rsidRDefault="00596FAF">
      <w:pPr>
        <w:pStyle w:val="pj"/>
      </w:pPr>
      <w:r>
        <w:rPr>
          <w:rStyle w:val="s0"/>
        </w:rPr>
        <w:t>Заявка на регистрацию гражданско-правовой сд</w:t>
      </w:r>
      <w:r>
        <w:rPr>
          <w:rStyle w:val="s0"/>
        </w:rPr>
        <w:t>елки, заключенной в АИИС «Электронные государственные закупки», предоставляется в территориальное подразделение казначейства путем передачи данных договора (дополнительного соглашения) о государственных закупках товаров, работ, услуг из АИИС «Электронные г</w:t>
      </w:r>
      <w:r>
        <w:rPr>
          <w:rStyle w:val="s0"/>
        </w:rPr>
        <w:t>осударственные закупки» посредством ИС «Казначейство-Клиент» с указанием реквизитов счета генподрядчика при казначейском сопровождении, открытого в территориальных подразделениях казначейства.</w:t>
      </w:r>
    </w:p>
    <w:p w:rsidR="00000000" w:rsidRDefault="00596FAF">
      <w:pPr>
        <w:pStyle w:val="pji"/>
      </w:pPr>
      <w:r>
        <w:rPr>
          <w:rStyle w:val="s3"/>
        </w:rPr>
        <w:t xml:space="preserve">Пункт 378-20 изложен в редакции </w:t>
      </w:r>
      <w:hyperlink r:id="rId1422" w:anchor="sub_id=378019" w:history="1">
        <w:r>
          <w:rPr>
            <w:rStyle w:val="a4"/>
            <w:i/>
            <w:iCs/>
          </w:rPr>
          <w:t>приказа</w:t>
        </w:r>
      </w:hyperlink>
      <w:r>
        <w:rPr>
          <w:rStyle w:val="s3"/>
        </w:rPr>
        <w:t xml:space="preserve"> Министра финансов РК от 14.12.18 г. № 1089 (</w:t>
      </w:r>
      <w:hyperlink r:id="rId1423" w:anchor="sub_id=3782000" w:history="1">
        <w:r>
          <w:rPr>
            <w:rStyle w:val="a4"/>
            <w:i/>
            <w:iCs/>
          </w:rPr>
          <w:t>см. стар. ред.</w:t>
        </w:r>
      </w:hyperlink>
      <w:r>
        <w:rPr>
          <w:rStyle w:val="s3"/>
        </w:rPr>
        <w:t>)</w:t>
      </w:r>
    </w:p>
    <w:p w:rsidR="00000000" w:rsidRDefault="00596FAF">
      <w:pPr>
        <w:pStyle w:val="pj"/>
      </w:pPr>
      <w:r>
        <w:rPr>
          <w:rStyle w:val="s0"/>
        </w:rPr>
        <w:t>378-20. Территориальные органы казначейства осущес</w:t>
      </w:r>
      <w:r>
        <w:rPr>
          <w:rStyle w:val="s0"/>
        </w:rPr>
        <w:t>твляют проверку договора (дополнительного соглашения), подлежащего казначейскому сопровождению, предоставленного на регистрацию заказчиком при казначейском сопровождении на бумажном носителе или электронным образом по ИС «Казначейство-клиент» без интеграци</w:t>
      </w:r>
      <w:r>
        <w:rPr>
          <w:rStyle w:val="s0"/>
        </w:rPr>
        <w:t xml:space="preserve">и с АИИС «Электронные государственные закупки», на соответствие требованиям, указанным </w:t>
      </w:r>
      <w:hyperlink w:anchor="sub19900" w:history="1">
        <w:r>
          <w:rPr>
            <w:rStyle w:val="a4"/>
          </w:rPr>
          <w:t>параграфом 5</w:t>
        </w:r>
      </w:hyperlink>
      <w:r>
        <w:rPr>
          <w:rStyle w:val="s0"/>
        </w:rPr>
        <w:t xml:space="preserve"> раздела 6 настоящих Правил, и дополнительно на:</w:t>
      </w:r>
    </w:p>
    <w:p w:rsidR="00000000" w:rsidRDefault="00596FAF">
      <w:pPr>
        <w:pStyle w:val="pj"/>
      </w:pPr>
      <w:r>
        <w:rPr>
          <w:rStyle w:val="s0"/>
        </w:rPr>
        <w:t>наличие условия о перечислении денег по договору на счет ГЗ, открываемый в те</w:t>
      </w:r>
      <w:r>
        <w:rPr>
          <w:rStyle w:val="s0"/>
        </w:rPr>
        <w:t>рриториальных органах казначейства;</w:t>
      </w:r>
    </w:p>
    <w:p w:rsidR="00000000" w:rsidRDefault="00596FAF">
      <w:pPr>
        <w:pStyle w:val="pj"/>
      </w:pPr>
      <w:r>
        <w:rPr>
          <w:rStyle w:val="s0"/>
        </w:rPr>
        <w:t>наличие условия выписки счетов-фактур через ИС ЭСФ.</w:t>
      </w:r>
    </w:p>
    <w:p w:rsidR="00000000" w:rsidRDefault="00596FAF">
      <w:pPr>
        <w:pStyle w:val="pji"/>
      </w:pPr>
      <w:bookmarkStart w:id="89" w:name="SUB3782100"/>
      <w:bookmarkEnd w:id="89"/>
      <w:r>
        <w:rPr>
          <w:rStyle w:val="s3"/>
        </w:rPr>
        <w:t xml:space="preserve">Пункт 378-21 изложен в редакции </w:t>
      </w:r>
      <w:hyperlink r:id="rId1424" w:anchor="sub_id=37821" w:history="1">
        <w:r>
          <w:rPr>
            <w:rStyle w:val="a4"/>
            <w:i/>
            <w:iCs/>
          </w:rPr>
          <w:t>приказа</w:t>
        </w:r>
      </w:hyperlink>
      <w:r>
        <w:rPr>
          <w:rStyle w:val="s3"/>
        </w:rPr>
        <w:t xml:space="preserve"> Министра финансов РК от 23.02.18 г. № 269 (</w:t>
      </w:r>
      <w:hyperlink r:id="rId1425" w:anchor="sub_id=3782100" w:history="1">
        <w:r>
          <w:rPr>
            <w:rStyle w:val="a4"/>
            <w:i/>
            <w:iCs/>
          </w:rPr>
          <w:t>см. стар. ред.</w:t>
        </w:r>
      </w:hyperlink>
      <w:r>
        <w:rPr>
          <w:rStyle w:val="s3"/>
        </w:rPr>
        <w:t xml:space="preserve">); </w:t>
      </w:r>
      <w:hyperlink r:id="rId1426" w:anchor="sub_id=378019" w:history="1">
        <w:r>
          <w:rPr>
            <w:rStyle w:val="a4"/>
            <w:i/>
            <w:iCs/>
          </w:rPr>
          <w:t>приказа</w:t>
        </w:r>
      </w:hyperlink>
      <w:r>
        <w:rPr>
          <w:rStyle w:val="s3"/>
        </w:rPr>
        <w:t xml:space="preserve"> Министра финансов РК от 14.12.18 г. № 1089 (</w:t>
      </w:r>
      <w:hyperlink r:id="rId1427" w:anchor="sub_id=3782100" w:history="1">
        <w:r>
          <w:rPr>
            <w:rStyle w:val="a4"/>
            <w:i/>
            <w:iCs/>
          </w:rPr>
          <w:t>см. стар. ред.</w:t>
        </w:r>
      </w:hyperlink>
      <w:r>
        <w:rPr>
          <w:rStyle w:val="s3"/>
        </w:rPr>
        <w:t xml:space="preserve">); внесены изменения в соответствии с </w:t>
      </w:r>
      <w:hyperlink r:id="rId1428" w:anchor="sub_id=37821" w:history="1">
        <w:r>
          <w:rPr>
            <w:rStyle w:val="a4"/>
            <w:i/>
            <w:iCs/>
          </w:rPr>
          <w:t>приказом</w:t>
        </w:r>
      </w:hyperlink>
      <w:r>
        <w:rPr>
          <w:rStyle w:val="s3"/>
        </w:rPr>
        <w:t xml:space="preserve"> Первого заместителя Премьер-Министра РК - Минис</w:t>
      </w:r>
      <w:r>
        <w:rPr>
          <w:rStyle w:val="s3"/>
        </w:rPr>
        <w:t>тра финансов РК от 22.11.19 г. № 1283 (</w:t>
      </w:r>
      <w:hyperlink r:id="rId1429" w:anchor="sub_id=3782100" w:history="1">
        <w:r>
          <w:rPr>
            <w:rStyle w:val="a4"/>
            <w:i/>
            <w:iCs/>
          </w:rPr>
          <w:t>см. стар. ред.</w:t>
        </w:r>
      </w:hyperlink>
      <w:r>
        <w:rPr>
          <w:rStyle w:val="s3"/>
        </w:rPr>
        <w:t xml:space="preserve">); изложен в редакции </w:t>
      </w:r>
      <w:hyperlink r:id="rId1430" w:anchor="sub_id=37821" w:history="1">
        <w:r>
          <w:rPr>
            <w:rStyle w:val="a4"/>
            <w:i/>
            <w:iCs/>
          </w:rPr>
          <w:t>приказа</w:t>
        </w:r>
      </w:hyperlink>
      <w:r>
        <w:rPr>
          <w:rStyle w:val="s3"/>
        </w:rPr>
        <w:t xml:space="preserve"> </w:t>
      </w:r>
      <w:r>
        <w:rPr>
          <w:rStyle w:val="s3"/>
        </w:rPr>
        <w:t>Первого заместителя Премьер-Министра РК - Министра финансов РК от 26.03.20 г. № 320 (</w:t>
      </w:r>
      <w:hyperlink r:id="rId1431" w:anchor="sub_id=3782100" w:history="1">
        <w:r>
          <w:rPr>
            <w:rStyle w:val="a4"/>
            <w:i/>
            <w:iCs/>
          </w:rPr>
          <w:t>см. стар. ред.</w:t>
        </w:r>
      </w:hyperlink>
      <w:r>
        <w:rPr>
          <w:rStyle w:val="s3"/>
        </w:rPr>
        <w:t xml:space="preserve">); </w:t>
      </w:r>
      <w:hyperlink r:id="rId1432" w:anchor="sub_id=37821" w:history="1">
        <w:r>
          <w:rPr>
            <w:rStyle w:val="a4"/>
            <w:i/>
            <w:iCs/>
          </w:rPr>
          <w:t>приказа</w:t>
        </w:r>
      </w:hyperlink>
      <w:r>
        <w:rPr>
          <w:rStyle w:val="s3"/>
        </w:rPr>
        <w:t xml:space="preserve"> Министра финансов РК от 24.12.21 г. № 1335 (</w:t>
      </w:r>
      <w:hyperlink r:id="rId1433" w:anchor="sub_id=3782100" w:history="1">
        <w:r>
          <w:rPr>
            <w:rStyle w:val="a4"/>
            <w:i/>
            <w:iCs/>
          </w:rPr>
          <w:t>см. стар. ред.</w:t>
        </w:r>
      </w:hyperlink>
      <w:r>
        <w:rPr>
          <w:rStyle w:val="s3"/>
        </w:rPr>
        <w:t>)</w:t>
      </w:r>
    </w:p>
    <w:p w:rsidR="00000000" w:rsidRDefault="00596FAF">
      <w:pPr>
        <w:pStyle w:val="pj"/>
      </w:pPr>
      <w:r>
        <w:rPr>
          <w:rStyle w:val="s0"/>
        </w:rPr>
        <w:t>378-21. Платежи и (или) переводы денег генподрядчика при казначейском сопровождении и суб</w:t>
      </w:r>
      <w:r>
        <w:rPr>
          <w:rStyle w:val="s0"/>
        </w:rPr>
        <w:t>подрядчика при казначейском сопровождении проводятся в пределах остатков денег, находящихся на счетах ГЗ, путем формирования генподрядчиком при казначейском сопровождении и субподрядчиком при казначейском сопровождении платежного поручения по форме, устано</w:t>
      </w:r>
      <w:r>
        <w:rPr>
          <w:rStyle w:val="s0"/>
        </w:rPr>
        <w:t xml:space="preserve">вленной </w:t>
      </w:r>
      <w:hyperlink r:id="rId1434" w:history="1">
        <w:r>
          <w:rPr>
            <w:rStyle w:val="a4"/>
          </w:rPr>
          <w:t>Постановлением № 208</w:t>
        </w:r>
      </w:hyperlink>
      <w:r>
        <w:rPr>
          <w:rStyle w:val="s0"/>
        </w:rPr>
        <w:t>.</w:t>
      </w:r>
    </w:p>
    <w:p w:rsidR="00000000" w:rsidRDefault="00596FAF">
      <w:pPr>
        <w:pStyle w:val="pj"/>
      </w:pPr>
      <w:r>
        <w:rPr>
          <w:rStyle w:val="s0"/>
        </w:rPr>
        <w:t>Основанием для формирования платежного поручения является:</w:t>
      </w:r>
    </w:p>
    <w:p w:rsidR="00000000" w:rsidRDefault="00596FAF">
      <w:pPr>
        <w:pStyle w:val="pj"/>
      </w:pPr>
      <w:r>
        <w:rPr>
          <w:rStyle w:val="s0"/>
        </w:rPr>
        <w:t>для генподрядчика при казначейском сопровождении – платежный сертификат инжиниринговой компании, ЭСФ;</w:t>
      </w:r>
    </w:p>
    <w:p w:rsidR="00000000" w:rsidRDefault="00596FAF">
      <w:pPr>
        <w:pStyle w:val="pj"/>
      </w:pPr>
      <w:r>
        <w:rPr>
          <w:rStyle w:val="s0"/>
        </w:rPr>
        <w:t>для субподрядчика при казначейском сопровождении – ЭСФ;</w:t>
      </w:r>
    </w:p>
    <w:p w:rsidR="00000000" w:rsidRDefault="00596FAF">
      <w:pPr>
        <w:pStyle w:val="pj"/>
      </w:pPr>
      <w:r>
        <w:rPr>
          <w:rStyle w:val="s0"/>
        </w:rPr>
        <w:t>для генподрядчика и субподрядчика при казначейском сопровождении при возмещении текущих затрат, произведенных за счет собственных средств - платежный сертификат инжиниринговой компании.</w:t>
      </w:r>
    </w:p>
    <w:p w:rsidR="00000000" w:rsidRDefault="00596FAF">
      <w:pPr>
        <w:pStyle w:val="pj"/>
      </w:pPr>
      <w:r>
        <w:rPr>
          <w:rStyle w:val="s0"/>
        </w:rPr>
        <w:t>Оплата генерал</w:t>
      </w:r>
      <w:r>
        <w:rPr>
          <w:rStyle w:val="s0"/>
        </w:rPr>
        <w:t>ьным подрядчиком при казначейском сопровождении накладных расходов осуществляется в соответствии с законодательством Республики Казахстан об архитектурной, градостроительной и строительной деятельности на основании платежного поручения и платежного сертифи</w:t>
      </w:r>
      <w:r>
        <w:rPr>
          <w:rStyle w:val="s0"/>
        </w:rPr>
        <w:t>ката инжиниринговой компании на их счета, открытые в банках второго уровня.</w:t>
      </w:r>
    </w:p>
    <w:p w:rsidR="00000000" w:rsidRDefault="00596FAF">
      <w:pPr>
        <w:pStyle w:val="pj"/>
      </w:pPr>
      <w:r>
        <w:rPr>
          <w:rStyle w:val="s0"/>
        </w:rPr>
        <w:t>Генподрядчики при казначейском сопровождении и субподрядчики при казначейском сопровождении обеспечивают предоставление в территориальные органы казначейства платежного поручения с</w:t>
      </w:r>
      <w:r>
        <w:rPr>
          <w:rStyle w:val="s0"/>
        </w:rPr>
        <w:t xml:space="preserve"> приложением документов, указанных в настоящем пункте.</w:t>
      </w:r>
    </w:p>
    <w:p w:rsidR="00000000" w:rsidRDefault="00596FAF">
      <w:pPr>
        <w:pStyle w:val="pj"/>
      </w:pPr>
      <w:r>
        <w:rPr>
          <w:rStyle w:val="s0"/>
        </w:rPr>
        <w:t>При возмещении текущих затрат, произведенных за счет собственных средств генеральным подрядчиком или субподрядчиком со счетов, открытых в казначействе на счета генерального подрядчика или субподрядчика</w:t>
      </w:r>
      <w:r>
        <w:rPr>
          <w:rStyle w:val="s0"/>
        </w:rPr>
        <w:t xml:space="preserve"> в банки второго уровня, оплата производится на основе платежного сертификата с указанием произведенных затрат, подлежащих возмещению.</w:t>
      </w:r>
    </w:p>
    <w:p w:rsidR="00000000" w:rsidRDefault="00596FAF">
      <w:pPr>
        <w:pStyle w:val="pj"/>
      </w:pPr>
      <w:r>
        <w:rPr>
          <w:rStyle w:val="s0"/>
        </w:rPr>
        <w:t>Возмещение текущих затрат, произведенных за счет собственных средств генеральным подрядчиком или субподрядчиком со счетов</w:t>
      </w:r>
      <w:r>
        <w:rPr>
          <w:rStyle w:val="s0"/>
        </w:rPr>
        <w:t>, открытых в казначействе, на счета генерального подрядчика или субподрядчика в банки второго уровня допускается только при отсутствии условий авансирования в договоре государственных закупок, заключенном между заказчиком и генеральным подрядчиком.</w:t>
      </w:r>
    </w:p>
    <w:p w:rsidR="00000000" w:rsidRDefault="00596FAF">
      <w:pPr>
        <w:pStyle w:val="pj"/>
      </w:pPr>
      <w:r>
        <w:rPr>
          <w:rStyle w:val="s0"/>
        </w:rPr>
        <w:t>Перечис</w:t>
      </w:r>
      <w:r>
        <w:rPr>
          <w:rStyle w:val="s0"/>
        </w:rPr>
        <w:t>ление платежей за приобретение товаров (выполнение работ, оказание услуг) субподрядчикам-конечным получателям денег (производителям товаров, работ, услуг) на счета, открытые в банке второго уровня осуществляется:</w:t>
      </w:r>
    </w:p>
    <w:p w:rsidR="00000000" w:rsidRDefault="00596FAF">
      <w:pPr>
        <w:pStyle w:val="pj"/>
      </w:pPr>
      <w:r>
        <w:rPr>
          <w:rStyle w:val="s0"/>
        </w:rPr>
        <w:t>генеральными подрядчиками на основании плат</w:t>
      </w:r>
      <w:r>
        <w:rPr>
          <w:rStyle w:val="s0"/>
        </w:rPr>
        <w:t>ежного сертификата и ЭСФ;</w:t>
      </w:r>
    </w:p>
    <w:p w:rsidR="00000000" w:rsidRDefault="00596FAF">
      <w:pPr>
        <w:pStyle w:val="pj"/>
      </w:pPr>
      <w:r>
        <w:rPr>
          <w:rStyle w:val="s0"/>
        </w:rPr>
        <w:t>субподрядчиками на основании ЭСФ.</w:t>
      </w:r>
    </w:p>
    <w:p w:rsidR="00000000" w:rsidRDefault="00596FAF">
      <w:pPr>
        <w:pStyle w:val="pj"/>
      </w:pPr>
      <w:r>
        <w:rPr>
          <w:rStyle w:val="s0"/>
        </w:rPr>
        <w:t>Перечисление генеральным подрядчиком авансовой (предварительной) оплаты в размере не более 30 процентов от суммы заключенного договора субподрядчикам на счета государственных закупок и субподрядчи</w:t>
      </w:r>
      <w:r>
        <w:rPr>
          <w:rStyle w:val="s0"/>
        </w:rPr>
        <w:t>кам − конечным получателям денег (производителям товаров, работ, услуг) на счета, открытые в банке второго уровня, осуществляется на основании платежного поручения</w:t>
      </w:r>
    </w:p>
    <w:p w:rsidR="00000000" w:rsidRDefault="00596FAF">
      <w:pPr>
        <w:pStyle w:val="pj"/>
      </w:pPr>
      <w:r>
        <w:rPr>
          <w:rStyle w:val="s0"/>
        </w:rPr>
        <w:t>Перечисление субподрядчиками со счетов государственных закупок авансовой (предварительной) о</w:t>
      </w:r>
      <w:r>
        <w:rPr>
          <w:rStyle w:val="s0"/>
        </w:rPr>
        <w:t>платы в размере не более 30 процентов от суммы заключенного договора конечным получателям денег (производителям товаров, работ, услуг) осуществляется на основании платежного поручения.</w:t>
      </w:r>
    </w:p>
    <w:p w:rsidR="00000000" w:rsidRDefault="00596FAF">
      <w:pPr>
        <w:pStyle w:val="pj"/>
      </w:pPr>
      <w:r>
        <w:rPr>
          <w:rStyle w:val="s0"/>
        </w:rPr>
        <w:t>378-22. Требования по заполнению платежного поручения для генподрядчика</w:t>
      </w:r>
      <w:r>
        <w:rPr>
          <w:rStyle w:val="s0"/>
        </w:rPr>
        <w:t xml:space="preserve"> при казначейском сопровождении и субподрядчика при казначейском сопровождении, регулируются </w:t>
      </w:r>
      <w:hyperlink w:anchor="sub36700" w:history="1">
        <w:r>
          <w:rPr>
            <w:rStyle w:val="a4"/>
          </w:rPr>
          <w:t>параграфом 4</w:t>
        </w:r>
      </w:hyperlink>
      <w:r>
        <w:rPr>
          <w:rStyle w:val="s0"/>
        </w:rPr>
        <w:t xml:space="preserve"> раздела 7 настоящих Правил.</w:t>
      </w:r>
    </w:p>
    <w:p w:rsidR="00000000" w:rsidRDefault="00596FAF">
      <w:pPr>
        <w:pStyle w:val="pj"/>
      </w:pPr>
      <w:r>
        <w:rPr>
          <w:rStyle w:val="s0"/>
        </w:rPr>
        <w:t>При этом, при заполнении платежного поручения генподрядчиком при казначейском сопровождении и субподрядчиком при казначейском сопровождении в поле «Назначение платежа» указываются данные подтверждающих документов.</w:t>
      </w:r>
    </w:p>
    <w:p w:rsidR="00000000" w:rsidRDefault="00596FAF">
      <w:pPr>
        <w:pStyle w:val="pji"/>
      </w:pPr>
      <w:r>
        <w:rPr>
          <w:rStyle w:val="s3"/>
        </w:rPr>
        <w:t xml:space="preserve">Пункт 378-23 изложен в редакции </w:t>
      </w:r>
      <w:hyperlink r:id="rId1435" w:anchor="sub_id=378023" w:history="1">
        <w:r>
          <w:rPr>
            <w:rStyle w:val="a4"/>
            <w:i/>
            <w:iCs/>
          </w:rPr>
          <w:t>приказа</w:t>
        </w:r>
      </w:hyperlink>
      <w:r>
        <w:rPr>
          <w:rStyle w:val="s3"/>
        </w:rPr>
        <w:t xml:space="preserve"> Министра финансов РК от 14.12.18 г. № 1089 (</w:t>
      </w:r>
      <w:hyperlink r:id="rId1436" w:anchor="sub_id=3782300" w:history="1">
        <w:r>
          <w:rPr>
            <w:rStyle w:val="a4"/>
            <w:i/>
            <w:iCs/>
          </w:rPr>
          <w:t>см. стар. ред.</w:t>
        </w:r>
      </w:hyperlink>
      <w:r>
        <w:rPr>
          <w:rStyle w:val="s3"/>
        </w:rPr>
        <w:t xml:space="preserve">); </w:t>
      </w:r>
      <w:hyperlink r:id="rId1437" w:anchor="sub_id=378023" w:history="1">
        <w:r>
          <w:rPr>
            <w:rStyle w:val="a4"/>
            <w:i/>
            <w:iCs/>
            <w:bdr w:val="none" w:sz="0" w:space="0" w:color="auto" w:frame="1"/>
          </w:rPr>
          <w:t>приказа</w:t>
        </w:r>
      </w:hyperlink>
      <w:r>
        <w:rPr>
          <w:rStyle w:val="s3"/>
        </w:rPr>
        <w:t xml:space="preserve"> Первого заместителя Премьер-Министра РК - Министра финансов РК от 14.03.19 г. № 226 (</w:t>
      </w:r>
      <w:hyperlink r:id="rId1438" w:anchor="sub_id=3782300" w:history="1">
        <w:r>
          <w:rPr>
            <w:rStyle w:val="a4"/>
            <w:i/>
            <w:iCs/>
            <w:bdr w:val="none" w:sz="0" w:space="0" w:color="auto" w:frame="1"/>
          </w:rPr>
          <w:t>см. стар. ред.</w:t>
        </w:r>
      </w:hyperlink>
      <w:r>
        <w:rPr>
          <w:rStyle w:val="s3"/>
        </w:rPr>
        <w:t>)</w:t>
      </w:r>
    </w:p>
    <w:p w:rsidR="00000000" w:rsidRDefault="00596FAF">
      <w:pPr>
        <w:pStyle w:val="pj"/>
      </w:pPr>
      <w:r>
        <w:rPr>
          <w:rStyle w:val="s0"/>
        </w:rPr>
        <w:t>378-23. Территориальные органы казначейства осуществляют текущий контроль, который заключается в проверке платежных поручений на:</w:t>
      </w:r>
    </w:p>
    <w:p w:rsidR="00000000" w:rsidRDefault="00596FAF">
      <w:pPr>
        <w:pStyle w:val="pj"/>
      </w:pPr>
      <w:r>
        <w:rPr>
          <w:rStyle w:val="s0"/>
        </w:rPr>
        <w:t>наличие документов, подтверждающих обоснованность платежа: платежного сертификата и электронного счета-фактуры (соответствие д</w:t>
      </w:r>
      <w:r>
        <w:rPr>
          <w:rStyle w:val="s0"/>
        </w:rPr>
        <w:t>анных подтверждающих документов);</w:t>
      </w:r>
    </w:p>
    <w:p w:rsidR="00000000" w:rsidRDefault="00596FAF">
      <w:pPr>
        <w:pStyle w:val="pj"/>
      </w:pPr>
      <w:r>
        <w:rPr>
          <w:rStyle w:val="s0"/>
        </w:rPr>
        <w:t xml:space="preserve">соответствие по полноте и правильности заполнения формы требованиям </w:t>
      </w:r>
      <w:hyperlink r:id="rId1439" w:history="1">
        <w:r>
          <w:rPr>
            <w:rStyle w:val="a4"/>
          </w:rPr>
          <w:t>Постановления № 208</w:t>
        </w:r>
      </w:hyperlink>
      <w:r>
        <w:rPr>
          <w:rStyle w:val="s0"/>
        </w:rPr>
        <w:t>.</w:t>
      </w:r>
    </w:p>
    <w:p w:rsidR="00000000" w:rsidRDefault="00596FAF">
      <w:pPr>
        <w:pStyle w:val="pj"/>
      </w:pPr>
      <w:r>
        <w:rPr>
          <w:rStyle w:val="s0"/>
        </w:rPr>
        <w:t>Территориальные органы казначейства возвращают платежные поручения г</w:t>
      </w:r>
      <w:r>
        <w:rPr>
          <w:rStyle w:val="s0"/>
        </w:rPr>
        <w:t xml:space="preserve">енподрядчика при казначейском сопровождении или субподрядчика при казначейском сопровождении без исполнения в случаях, предусмотренных данным пунктом, </w:t>
      </w:r>
      <w:hyperlink w:anchor="sub36700" w:history="1">
        <w:r>
          <w:rPr>
            <w:rStyle w:val="a4"/>
          </w:rPr>
          <w:t>параграфом 4</w:t>
        </w:r>
      </w:hyperlink>
      <w:r>
        <w:rPr>
          <w:rStyle w:val="s0"/>
        </w:rPr>
        <w:t xml:space="preserve"> раздела 7 настоящих Правил, а также при несоблюдении требован</w:t>
      </w:r>
      <w:r>
        <w:rPr>
          <w:rStyle w:val="s0"/>
        </w:rPr>
        <w:t xml:space="preserve">ий </w:t>
      </w:r>
      <w:hyperlink w:anchor="sub3782100" w:history="1">
        <w:r>
          <w:rPr>
            <w:rStyle w:val="a4"/>
          </w:rPr>
          <w:t>пунктов 378-21 и 378-22</w:t>
        </w:r>
      </w:hyperlink>
      <w:r>
        <w:rPr>
          <w:rStyle w:val="s0"/>
        </w:rPr>
        <w:t xml:space="preserve"> настоящих Правил.</w:t>
      </w:r>
    </w:p>
    <w:p w:rsidR="00000000" w:rsidRDefault="00596FAF">
      <w:pPr>
        <w:pStyle w:val="pji"/>
      </w:pPr>
      <w:r>
        <w:rPr>
          <w:rStyle w:val="s3"/>
        </w:rPr>
        <w:t xml:space="preserve">Пункт 378-24 изложен в редакции </w:t>
      </w:r>
      <w:hyperlink r:id="rId1440" w:anchor="sub_id=37824" w:history="1">
        <w:r>
          <w:rPr>
            <w:rStyle w:val="a4"/>
            <w:i/>
            <w:iCs/>
          </w:rPr>
          <w:t>приказа</w:t>
        </w:r>
      </w:hyperlink>
      <w:r>
        <w:rPr>
          <w:rStyle w:val="s3"/>
        </w:rPr>
        <w:t xml:space="preserve"> Первого заместителя Премьер-Министра РК - Министра фина</w:t>
      </w:r>
      <w:r>
        <w:rPr>
          <w:rStyle w:val="s3"/>
        </w:rPr>
        <w:t>нсов РК от 22.11.19 г. № 1283 (</w:t>
      </w:r>
      <w:hyperlink r:id="rId1441" w:anchor="sub_id=3782400" w:history="1">
        <w:r>
          <w:rPr>
            <w:rStyle w:val="a4"/>
            <w:i/>
            <w:iCs/>
          </w:rPr>
          <w:t>см. стар. ред.</w:t>
        </w:r>
      </w:hyperlink>
      <w:r>
        <w:rPr>
          <w:rStyle w:val="s3"/>
        </w:rPr>
        <w:t>)</w:t>
      </w:r>
    </w:p>
    <w:p w:rsidR="00000000" w:rsidRDefault="00596FAF">
      <w:pPr>
        <w:pStyle w:val="pj"/>
      </w:pPr>
      <w:r>
        <w:rPr>
          <w:rStyle w:val="s0"/>
        </w:rPr>
        <w:t>378-24. На деньги, находящиеся на счетах ГЗ, не допускается выставление инкассового распоряжения иначе как по судебному акту</w:t>
      </w:r>
      <w:r>
        <w:rPr>
          <w:rStyle w:val="s0"/>
        </w:rPr>
        <w:t xml:space="preserve"> по делу, связанному с условиями договора, заключенного между государственным учреждением и генеральным подрядчиком при казначейском сопровождении.</w:t>
      </w:r>
    </w:p>
    <w:p w:rsidR="00000000" w:rsidRDefault="00596FAF">
      <w:pPr>
        <w:pStyle w:val="pj"/>
      </w:pPr>
      <w:r>
        <w:rPr>
          <w:rStyle w:val="s0"/>
        </w:rPr>
        <w:t>378-25. После ввода объекта в эксплуатацию, остатки денег на счете ГЗ перечисляются на счет генподрядчика пр</w:t>
      </w:r>
      <w:r>
        <w:rPr>
          <w:rStyle w:val="s0"/>
        </w:rPr>
        <w:t>и казначейском сопровождении и субподрядчика при казначейском сопровождении, открытого в банках второго уровня на основании их платежного поручения.</w:t>
      </w:r>
    </w:p>
    <w:p w:rsidR="00000000" w:rsidRDefault="00596FAF">
      <w:pPr>
        <w:pStyle w:val="pj"/>
      </w:pPr>
      <w:r>
        <w:rPr>
          <w:rStyle w:val="s0"/>
        </w:rPr>
        <w:t>378-26. Территориальные органы казначейства уведомляют органы государственных доходов о перечислении остатк</w:t>
      </w:r>
      <w:r>
        <w:rPr>
          <w:rStyle w:val="s0"/>
        </w:rPr>
        <w:t>ов денег со счета ГЗ на счет генподрядчика при казначейском сопровождении и субподрядчика при казначейском сопровождении, открытого в банках второго уровня.</w:t>
      </w:r>
    </w:p>
    <w:p w:rsidR="00000000" w:rsidRDefault="00596FAF">
      <w:pPr>
        <w:pStyle w:val="pj"/>
      </w:pPr>
      <w:r>
        <w:t> </w:t>
      </w:r>
    </w:p>
    <w:p w:rsidR="00000000" w:rsidRDefault="00596FAF">
      <w:pPr>
        <w:pStyle w:val="pj"/>
      </w:pPr>
      <w:r>
        <w:t> </w:t>
      </w:r>
    </w:p>
    <w:p w:rsidR="00000000" w:rsidRDefault="00596FAF">
      <w:pPr>
        <w:pStyle w:val="pji"/>
      </w:pPr>
      <w:bookmarkStart w:id="90" w:name="SUB37900"/>
      <w:bookmarkEnd w:id="90"/>
      <w:r>
        <w:rPr>
          <w:rStyle w:val="s3"/>
        </w:rPr>
        <w:t xml:space="preserve">Заголовок главы 8 изложен в редакции </w:t>
      </w:r>
      <w:hyperlink r:id="rId1442" w:anchor="sub_id=379" w:history="1">
        <w:r>
          <w:rPr>
            <w:rStyle w:val="a4"/>
            <w:i/>
            <w:iCs/>
          </w:rPr>
          <w:t>приказа</w:t>
        </w:r>
      </w:hyperlink>
      <w:r>
        <w:rPr>
          <w:rStyle w:val="s3"/>
        </w:rPr>
        <w:t xml:space="preserve"> Первого заместителя Премьер-Министра РК - Министра финансов РК от 26.03.20 г. № 320 (</w:t>
      </w:r>
      <w:hyperlink r:id="rId1443" w:anchor="sub_id=37900" w:history="1">
        <w:r>
          <w:rPr>
            <w:rStyle w:val="a4"/>
            <w:i/>
            <w:iCs/>
          </w:rPr>
          <w:t>см. стар. ред.</w:t>
        </w:r>
      </w:hyperlink>
      <w:r>
        <w:rPr>
          <w:rStyle w:val="s3"/>
        </w:rPr>
        <w:t>)</w:t>
      </w:r>
    </w:p>
    <w:p w:rsidR="00000000" w:rsidRDefault="00596FAF">
      <w:pPr>
        <w:pStyle w:val="pc"/>
      </w:pPr>
      <w:r>
        <w:rPr>
          <w:rStyle w:val="s1"/>
        </w:rPr>
        <w:t>Глава 8. Порядок управления бюджетными де</w:t>
      </w:r>
      <w:r>
        <w:rPr>
          <w:rStyle w:val="s1"/>
        </w:rPr>
        <w:t>ньгами</w:t>
      </w:r>
    </w:p>
    <w:p w:rsidR="00000000" w:rsidRDefault="00596FAF">
      <w:pPr>
        <w:pStyle w:val="pc"/>
      </w:pPr>
      <w:r>
        <w:rPr>
          <w:rStyle w:val="s1"/>
        </w:rPr>
        <w:t> </w:t>
      </w:r>
    </w:p>
    <w:p w:rsidR="00000000" w:rsidRDefault="00596FAF">
      <w:pPr>
        <w:pStyle w:val="pc"/>
      </w:pPr>
      <w:r>
        <w:rPr>
          <w:rStyle w:val="s1"/>
        </w:rPr>
        <w:t>Параграф 1. Порядок управления бюджетными деньгами</w:t>
      </w:r>
    </w:p>
    <w:p w:rsidR="00000000" w:rsidRDefault="00596FAF">
      <w:pPr>
        <w:pStyle w:val="pj"/>
      </w:pPr>
      <w:r>
        <w:rPr>
          <w:rStyle w:val="s0"/>
        </w:rPr>
        <w:t> </w:t>
      </w:r>
    </w:p>
    <w:p w:rsidR="00000000" w:rsidRDefault="00596FAF">
      <w:pPr>
        <w:pStyle w:val="pj"/>
      </w:pPr>
      <w:r>
        <w:rPr>
          <w:rStyle w:val="s0"/>
        </w:rPr>
        <w:t xml:space="preserve">379. Управление бюджетными деньгами осуществляется уполномоченным органом по исполнению бюджета. </w:t>
      </w:r>
    </w:p>
    <w:p w:rsidR="00000000" w:rsidRDefault="00596FAF">
      <w:pPr>
        <w:pStyle w:val="pj"/>
      </w:pPr>
      <w:r>
        <w:rPr>
          <w:rStyle w:val="s0"/>
        </w:rPr>
        <w:t>380. Для обеспечения своевременности и полноты проведения платежей уполномоченный орган по испол</w:t>
      </w:r>
      <w:r>
        <w:rPr>
          <w:rStyle w:val="s0"/>
        </w:rPr>
        <w:t>нению бюджета составляет прогноз потоков наличности (далее - прогноз), который является процессом по определению ожидаемых объемов поступлений и ожидаемого исполнения расходов бюджета на планируемый период, с целью прогнозирования объема наличности для эфф</w:t>
      </w:r>
      <w:r>
        <w:rPr>
          <w:rStyle w:val="s0"/>
        </w:rPr>
        <w:t xml:space="preserve">ективного управления бюджетными деньгами. </w:t>
      </w:r>
    </w:p>
    <w:p w:rsidR="00000000" w:rsidRDefault="00596FAF">
      <w:pPr>
        <w:pStyle w:val="pj"/>
      </w:pPr>
      <w:r>
        <w:rPr>
          <w:rStyle w:val="s0"/>
        </w:rPr>
        <w:t xml:space="preserve">381. Прогноз составляется в соответствии с </w:t>
      </w:r>
      <w:hyperlink r:id="rId1444" w:history="1">
        <w:r>
          <w:rPr>
            <w:rStyle w:val="a4"/>
          </w:rPr>
          <w:t>Бюджетным кодексом</w:t>
        </w:r>
      </w:hyperlink>
      <w:r>
        <w:t xml:space="preserve"> </w:t>
      </w:r>
      <w:r>
        <w:rPr>
          <w:rStyle w:val="s0"/>
        </w:rPr>
        <w:t xml:space="preserve">на основании следующих данных: </w:t>
      </w:r>
    </w:p>
    <w:p w:rsidR="00000000" w:rsidRDefault="00596FAF">
      <w:pPr>
        <w:pStyle w:val="pj"/>
      </w:pPr>
      <w:r>
        <w:rPr>
          <w:rStyle w:val="s0"/>
        </w:rPr>
        <w:t xml:space="preserve">утвержденного, уточненного (скорректированного) бюджета на соответствующий финансовый год; </w:t>
      </w:r>
    </w:p>
    <w:p w:rsidR="00000000" w:rsidRDefault="00596FAF">
      <w:pPr>
        <w:pStyle w:val="pj"/>
      </w:pPr>
      <w:r>
        <w:rPr>
          <w:rStyle w:val="s0"/>
        </w:rPr>
        <w:t xml:space="preserve">сводного плана поступлений и финансирования по платежам и сводного плана по обязательствам; </w:t>
      </w:r>
    </w:p>
    <w:p w:rsidR="00000000" w:rsidRDefault="00596FAF">
      <w:pPr>
        <w:pStyle w:val="pj"/>
      </w:pPr>
      <w:r>
        <w:rPr>
          <w:rStyle w:val="s0"/>
        </w:rPr>
        <w:t>остатка средств на контрольном счете наличности соответствующего бюджет</w:t>
      </w:r>
      <w:r>
        <w:rPr>
          <w:rStyle w:val="s0"/>
        </w:rPr>
        <w:t xml:space="preserve">а; </w:t>
      </w:r>
    </w:p>
    <w:p w:rsidR="00000000" w:rsidRDefault="00596FAF">
      <w:pPr>
        <w:pStyle w:val="pj"/>
      </w:pPr>
      <w:r>
        <w:rPr>
          <w:rStyle w:val="s0"/>
        </w:rPr>
        <w:t xml:space="preserve">ожидаемого объема поступлений денег в соответствующие бюджеты с учетом динамики поступлений предыдущих месяцев текущего года (сроков уплаты) и проведения сравнительного анализа поступлений за аналогичный период прошлого финансового года; </w:t>
      </w:r>
    </w:p>
    <w:p w:rsidR="00000000" w:rsidRDefault="00596FAF">
      <w:pPr>
        <w:pStyle w:val="pj"/>
      </w:pPr>
      <w:r>
        <w:rPr>
          <w:rStyle w:val="s0"/>
        </w:rPr>
        <w:t>реализации бю</w:t>
      </w:r>
      <w:r>
        <w:rPr>
          <w:rStyle w:val="s0"/>
        </w:rPr>
        <w:t xml:space="preserve">джетных программ в соответствии с планами финансирования по платежам и проведения сравнительного анализа реализации бюджетных программ за аналогичный период прошлого финансового года и с учетом принятых обязательств по бюджетным программам, в соответствии </w:t>
      </w:r>
      <w:r>
        <w:rPr>
          <w:rStyle w:val="s0"/>
        </w:rPr>
        <w:t xml:space="preserve">со сводным планом финансирования по обязательствам. </w:t>
      </w:r>
    </w:p>
    <w:p w:rsidR="00000000" w:rsidRDefault="00596FAF">
      <w:pPr>
        <w:pStyle w:val="pj"/>
      </w:pPr>
      <w:r>
        <w:rPr>
          <w:rStyle w:val="s0"/>
        </w:rPr>
        <w:t xml:space="preserve">382. Уполномоченный орган по исполнению бюджета совместно с заинтересованными государственными органами: </w:t>
      </w:r>
    </w:p>
    <w:p w:rsidR="00000000" w:rsidRDefault="00596FAF">
      <w:pPr>
        <w:pStyle w:val="pj"/>
      </w:pPr>
      <w:r>
        <w:rPr>
          <w:rStyle w:val="s0"/>
        </w:rPr>
        <w:t xml:space="preserve">ежемесячно уточняют ожидаемые объемы поступлений денег в бюджет; </w:t>
      </w:r>
    </w:p>
    <w:p w:rsidR="00000000" w:rsidRDefault="00596FAF">
      <w:pPr>
        <w:pStyle w:val="pj"/>
      </w:pPr>
      <w:r>
        <w:rPr>
          <w:rStyle w:val="s0"/>
        </w:rPr>
        <w:t>в конце текущего месяца уточняю</w:t>
      </w:r>
      <w:r>
        <w:rPr>
          <w:rStyle w:val="s0"/>
        </w:rPr>
        <w:t xml:space="preserve">т объемы проводимых платежей в следующем месяце. </w:t>
      </w:r>
    </w:p>
    <w:p w:rsidR="00000000" w:rsidRDefault="00596FAF">
      <w:pPr>
        <w:pStyle w:val="pj"/>
      </w:pPr>
      <w:r>
        <w:rPr>
          <w:rStyle w:val="s0"/>
        </w:rPr>
        <w:t xml:space="preserve">383. Уполномоченный орган по исполнению бюджета: </w:t>
      </w:r>
    </w:p>
    <w:p w:rsidR="00000000" w:rsidRDefault="00596FAF">
      <w:pPr>
        <w:pStyle w:val="pj"/>
      </w:pPr>
      <w:r>
        <w:rPr>
          <w:rStyle w:val="s0"/>
        </w:rPr>
        <w:t xml:space="preserve">проводит мониторинг движения денег на контрольном счете наличности соответствующего бюджета; </w:t>
      </w:r>
    </w:p>
    <w:p w:rsidR="00000000" w:rsidRDefault="00596FAF">
      <w:pPr>
        <w:pStyle w:val="pj"/>
      </w:pPr>
      <w:r>
        <w:rPr>
          <w:rStyle w:val="s0"/>
        </w:rPr>
        <w:t xml:space="preserve">осуществляет контроль и управление текущими остатками денег на контрольном счете наличности соответствующего бюджета; </w:t>
      </w:r>
    </w:p>
    <w:p w:rsidR="00000000" w:rsidRDefault="00596FAF">
      <w:pPr>
        <w:pStyle w:val="pj"/>
      </w:pPr>
      <w:r>
        <w:rPr>
          <w:rStyle w:val="s0"/>
        </w:rPr>
        <w:t xml:space="preserve">определяет сумму временно свободных бюджетных денег. </w:t>
      </w:r>
    </w:p>
    <w:p w:rsidR="00000000" w:rsidRDefault="00596FAF">
      <w:pPr>
        <w:pStyle w:val="pj"/>
      </w:pPr>
      <w:r>
        <w:rPr>
          <w:rStyle w:val="s0"/>
        </w:rPr>
        <w:t>384. Уполномоченный орган по исполнению бюджета на основании прогноза, остатка дене</w:t>
      </w:r>
      <w:r>
        <w:rPr>
          <w:rStyle w:val="s0"/>
        </w:rPr>
        <w:t xml:space="preserve">г на контрольном счете наличности соответствующего бюджета ежемесячно проводит анализ ожидаемого исполнения бюджета на предстоящий месяц и определяет ожидаемый остаток денег на контрольном счете наличности соответствующего бюджета на конец прогнозируемого </w:t>
      </w:r>
      <w:r>
        <w:rPr>
          <w:rStyle w:val="s0"/>
        </w:rPr>
        <w:t xml:space="preserve">периода. </w:t>
      </w:r>
    </w:p>
    <w:p w:rsidR="00000000" w:rsidRDefault="00596FAF">
      <w:pPr>
        <w:pStyle w:val="pj"/>
      </w:pPr>
      <w:r>
        <w:rPr>
          <w:rStyle w:val="s0"/>
        </w:rPr>
        <w:t xml:space="preserve">385. По результатам проведенного анализа может прогнозироваться на конец периода как положительное, так и отрицательное сальдо на контрольном счете наличности соответствующего бюджета. </w:t>
      </w:r>
    </w:p>
    <w:p w:rsidR="00000000" w:rsidRDefault="00596FAF">
      <w:pPr>
        <w:pStyle w:val="pj"/>
      </w:pPr>
      <w:r>
        <w:rPr>
          <w:rStyle w:val="s0"/>
        </w:rPr>
        <w:t xml:space="preserve">386. В случае прогноза отрицательного сальдо на контрольном </w:t>
      </w:r>
      <w:r>
        <w:rPr>
          <w:rStyle w:val="s0"/>
        </w:rPr>
        <w:t>счете наличности соответствующего бюджета или образования текущего дефицита наличности в течение месяца, уполномоченный орган по исполнению бюджета инициирует необходимость проведения дополнительного заимствования или переноса плановой эмиссии государствен</w:t>
      </w:r>
      <w:r>
        <w:rPr>
          <w:rStyle w:val="s0"/>
        </w:rPr>
        <w:t xml:space="preserve">ных ценных бумаг. </w:t>
      </w:r>
    </w:p>
    <w:p w:rsidR="00000000" w:rsidRDefault="00596FAF">
      <w:pPr>
        <w:pStyle w:val="pj"/>
      </w:pPr>
      <w:r>
        <w:rPr>
          <w:rStyle w:val="s0"/>
        </w:rPr>
        <w:t>387. В случае превышения прогнозных объемов производимых платежей над объемом прогноза поступлений в республиканский и местные бюджеты и остатков бюджетных средств на контрольном счете наличности соответствующих бюджетов (дефицит налично</w:t>
      </w:r>
      <w:r>
        <w:rPr>
          <w:rStyle w:val="s0"/>
        </w:rPr>
        <w:t>сти) и невозможности организации процесса привлечения денег в предстоящем месяце путем выпуска государственных ценных бумаг или осуществления заимствования у вышестоящего бюджета, уполномоченный орган по исполнению бюджета вносит изменения в помесячный гра</w:t>
      </w:r>
      <w:r>
        <w:rPr>
          <w:rStyle w:val="s0"/>
        </w:rPr>
        <w:t xml:space="preserve">фик осуществления выплат по бюджетным программам в сводном плане финансирования в порядке, установленном </w:t>
      </w:r>
      <w:hyperlink w:anchor="sub2900" w:history="1">
        <w:r>
          <w:rPr>
            <w:rStyle w:val="a4"/>
          </w:rPr>
          <w:t>параграфом 4 главы 2</w:t>
        </w:r>
      </w:hyperlink>
      <w:r>
        <w:rPr>
          <w:rStyle w:val="s0"/>
        </w:rPr>
        <w:t xml:space="preserve"> настоящих Правил. </w:t>
      </w:r>
    </w:p>
    <w:p w:rsidR="00000000" w:rsidRDefault="00596FAF">
      <w:pPr>
        <w:pStyle w:val="pj"/>
      </w:pPr>
      <w:r>
        <w:rPr>
          <w:rStyle w:val="s0"/>
        </w:rPr>
        <w:t> </w:t>
      </w:r>
    </w:p>
    <w:p w:rsidR="00000000" w:rsidRDefault="00596FAF">
      <w:pPr>
        <w:pStyle w:val="pj"/>
      </w:pPr>
      <w:r>
        <w:rPr>
          <w:rStyle w:val="s0"/>
        </w:rPr>
        <w:t> </w:t>
      </w:r>
    </w:p>
    <w:p w:rsidR="00000000" w:rsidRDefault="00596FAF">
      <w:pPr>
        <w:pStyle w:val="pc"/>
      </w:pPr>
      <w:bookmarkStart w:id="91" w:name="SUB38800"/>
      <w:bookmarkEnd w:id="91"/>
      <w:r>
        <w:rPr>
          <w:rStyle w:val="s1"/>
        </w:rPr>
        <w:t>Параграф 2. Порядок размещения временно свободных</w:t>
      </w:r>
      <w:r>
        <w:rPr>
          <w:b/>
          <w:bCs/>
        </w:rPr>
        <w:br/>
      </w:r>
      <w:r>
        <w:rPr>
          <w:rStyle w:val="s1"/>
        </w:rPr>
        <w:t>бюджетных денег</w:t>
      </w:r>
    </w:p>
    <w:p w:rsidR="00000000" w:rsidRDefault="00596FAF">
      <w:pPr>
        <w:pStyle w:val="pj"/>
      </w:pPr>
      <w:r>
        <w:rPr>
          <w:rStyle w:val="s0"/>
        </w:rPr>
        <w:t> </w:t>
      </w:r>
    </w:p>
    <w:p w:rsidR="00000000" w:rsidRDefault="00596FAF">
      <w:pPr>
        <w:pStyle w:val="pj"/>
      </w:pPr>
      <w:r>
        <w:rPr>
          <w:rStyle w:val="s0"/>
        </w:rPr>
        <w:t>388. Упол</w:t>
      </w:r>
      <w:r>
        <w:rPr>
          <w:rStyle w:val="s0"/>
        </w:rPr>
        <w:t>номоченные органы по исполнению бюджетов определяют объемы временно свободных бюджетных денег для размещения во вклады (депозиты) в НБ РК (далее - вклады в НБ РК).</w:t>
      </w:r>
    </w:p>
    <w:p w:rsidR="00000000" w:rsidRDefault="00596FAF">
      <w:pPr>
        <w:pStyle w:val="pj"/>
      </w:pPr>
      <w:r>
        <w:rPr>
          <w:rStyle w:val="s0"/>
        </w:rPr>
        <w:t>389. Размещение временно свободных бюджетных денег во вклады НБ РК осуществляется с целью ра</w:t>
      </w:r>
      <w:r>
        <w:rPr>
          <w:rStyle w:val="s0"/>
        </w:rPr>
        <w:t>ционального их использования и получения доходов в соответствующий бюджет.</w:t>
      </w:r>
    </w:p>
    <w:p w:rsidR="00000000" w:rsidRDefault="00596FAF">
      <w:pPr>
        <w:pStyle w:val="pj"/>
      </w:pPr>
      <w:r>
        <w:rPr>
          <w:rStyle w:val="s0"/>
        </w:rPr>
        <w:t>390. Размещение и возврат осуществляется на основании Соглашения, заключенного между центральным уполномоченным органом по исполнению бюджета и НБ РК.</w:t>
      </w:r>
    </w:p>
    <w:p w:rsidR="00000000" w:rsidRDefault="00596FAF">
      <w:pPr>
        <w:pStyle w:val="pji"/>
      </w:pPr>
      <w:r>
        <w:rPr>
          <w:rStyle w:val="s3"/>
        </w:rPr>
        <w:t xml:space="preserve">Пункт 391 изложен в редакции </w:t>
      </w:r>
      <w:hyperlink r:id="rId1445" w:anchor="sub_id=391" w:history="1">
        <w:r>
          <w:rPr>
            <w:rStyle w:val="a4"/>
            <w:i/>
            <w:iCs/>
          </w:rPr>
          <w:t>приказа</w:t>
        </w:r>
      </w:hyperlink>
      <w:r>
        <w:rPr>
          <w:rStyle w:val="s3"/>
        </w:rPr>
        <w:t xml:space="preserve"> Министра финансов РК от 24.11.15 г. № 586 (</w:t>
      </w:r>
      <w:hyperlink r:id="rId1446" w:anchor="sub_id=39100" w:history="1">
        <w:r>
          <w:rPr>
            <w:rStyle w:val="a4"/>
            <w:i/>
            <w:iCs/>
          </w:rPr>
          <w:t>см. стар. ред.</w:t>
        </w:r>
      </w:hyperlink>
      <w:r>
        <w:rPr>
          <w:rStyle w:val="s3"/>
        </w:rPr>
        <w:t>)</w:t>
      </w:r>
    </w:p>
    <w:p w:rsidR="00000000" w:rsidRDefault="00596FAF">
      <w:pPr>
        <w:pStyle w:val="pj"/>
      </w:pPr>
      <w:r>
        <w:rPr>
          <w:rStyle w:val="s0"/>
        </w:rPr>
        <w:t>391. Для размещения времен</w:t>
      </w:r>
      <w:r>
        <w:rPr>
          <w:rStyle w:val="s0"/>
        </w:rPr>
        <w:t>но свободных бюджетных денег во вклады НБ РК между центральным уполномоченным органом по исполнению бюджета и уполномоченным органом по исполнению местного бюджета заключается Генеральное соглашение на перевод временно свободных бюджетных денег (далее - Со</w:t>
      </w:r>
      <w:r>
        <w:rPr>
          <w:rStyle w:val="s0"/>
        </w:rPr>
        <w:t xml:space="preserve">глашение) по форме, согласно </w:t>
      </w:r>
      <w:hyperlink w:anchor="sub11601" w:history="1">
        <w:r>
          <w:rPr>
            <w:rStyle w:val="a4"/>
          </w:rPr>
          <w:t>приложению 116-1</w:t>
        </w:r>
      </w:hyperlink>
      <w:r>
        <w:rPr>
          <w:rStyle w:val="s0"/>
        </w:rPr>
        <w:t xml:space="preserve"> к настоящим Правилам.</w:t>
      </w:r>
    </w:p>
    <w:p w:rsidR="00000000" w:rsidRDefault="00596FAF">
      <w:pPr>
        <w:pStyle w:val="pj"/>
      </w:pPr>
      <w:r>
        <w:rPr>
          <w:rStyle w:val="s0"/>
        </w:rPr>
        <w:t xml:space="preserve">Каждая операция по размещению (переводу) временно свободных бюджетных денег оформляется паспортом сделки согласно </w:t>
      </w:r>
      <w:hyperlink w:anchor="sub11602" w:history="1">
        <w:r>
          <w:rPr>
            <w:rStyle w:val="a4"/>
          </w:rPr>
          <w:t>приложению 116-2</w:t>
        </w:r>
      </w:hyperlink>
      <w:r>
        <w:rPr>
          <w:rStyle w:val="s0"/>
        </w:rPr>
        <w:t xml:space="preserve"> к настоящим Правилам, который должен содержать все данные по размещению вклада: сумму, срок размещения, дату начала и окончания размещения, ставку вознаграждения, сумму вознаграждения, сумму возвращаемого вклада и начисленного вознагражден</w:t>
      </w:r>
      <w:r>
        <w:rPr>
          <w:rStyle w:val="s0"/>
        </w:rPr>
        <w:t xml:space="preserve">ия, ставку вознаграждения, применяемую при досрочном востребовании вклада. Все паспорта сделки подписываются уполномоченными должностными лицами сторон согласно </w:t>
      </w:r>
      <w:hyperlink w:anchor="sub11603" w:history="1">
        <w:r>
          <w:rPr>
            <w:rStyle w:val="a4"/>
          </w:rPr>
          <w:t>приложению 116-3</w:t>
        </w:r>
      </w:hyperlink>
      <w:r>
        <w:rPr>
          <w:rStyle w:val="s0"/>
        </w:rPr>
        <w:t xml:space="preserve"> к настоящим Правилам и являются неотъемлемой ча</w:t>
      </w:r>
      <w:r>
        <w:rPr>
          <w:rStyle w:val="s0"/>
        </w:rPr>
        <w:t>стью Соглашения.</w:t>
      </w:r>
    </w:p>
    <w:p w:rsidR="00000000" w:rsidRDefault="00596FAF">
      <w:pPr>
        <w:pStyle w:val="pj"/>
      </w:pPr>
      <w:r>
        <w:rPr>
          <w:rStyle w:val="s0"/>
        </w:rPr>
        <w:t xml:space="preserve">При намерении перевода временно свободных бюджетных денег заполняется уведомление согласно </w:t>
      </w:r>
      <w:hyperlink w:anchor="sub11604" w:history="1">
        <w:r>
          <w:rPr>
            <w:rStyle w:val="a4"/>
          </w:rPr>
          <w:t>приложению 116-4</w:t>
        </w:r>
      </w:hyperlink>
      <w:r>
        <w:rPr>
          <w:rStyle w:val="s0"/>
        </w:rPr>
        <w:t xml:space="preserve"> к настоящим Правилам, подписанное уполномоченным лицом и заверенное печатью.</w:t>
      </w:r>
    </w:p>
    <w:p w:rsidR="00000000" w:rsidRDefault="00596FAF">
      <w:pPr>
        <w:pStyle w:val="pj"/>
      </w:pPr>
      <w:r>
        <w:rPr>
          <w:rStyle w:val="s0"/>
        </w:rPr>
        <w:t>При досрочном востребов</w:t>
      </w:r>
      <w:r>
        <w:rPr>
          <w:rStyle w:val="s0"/>
        </w:rPr>
        <w:t xml:space="preserve">ании денег в полном объеме или частично, до окончания текущего срока, установленного в паспорте сделки, представляется требование о возврате денег согласно </w:t>
      </w:r>
      <w:hyperlink w:anchor="sub11605" w:history="1">
        <w:r>
          <w:rPr>
            <w:rStyle w:val="a4"/>
          </w:rPr>
          <w:t>приложению 116-5</w:t>
        </w:r>
      </w:hyperlink>
      <w:r>
        <w:rPr>
          <w:rStyle w:val="s0"/>
        </w:rPr>
        <w:t xml:space="preserve"> к настоящим Правилам.</w:t>
      </w:r>
    </w:p>
    <w:p w:rsidR="00000000" w:rsidRDefault="00596FAF">
      <w:pPr>
        <w:pStyle w:val="pj"/>
      </w:pPr>
      <w:r>
        <w:rPr>
          <w:rStyle w:val="s0"/>
        </w:rPr>
        <w:t>Не позднее, чем за 2 (два) раб</w:t>
      </w:r>
      <w:r>
        <w:rPr>
          <w:rStyle w:val="s0"/>
        </w:rPr>
        <w:t xml:space="preserve">очих дня до окончания текущего срока, установленного в паспорте сделки, представляется письменное извещение согласно </w:t>
      </w:r>
      <w:hyperlink w:anchor="sub11606" w:history="1">
        <w:r>
          <w:rPr>
            <w:rStyle w:val="a4"/>
          </w:rPr>
          <w:t>приложению 116-6</w:t>
        </w:r>
      </w:hyperlink>
      <w:r>
        <w:rPr>
          <w:rStyle w:val="s0"/>
        </w:rPr>
        <w:t xml:space="preserve"> к настоящим Правилам, с точным указанием реквизитов, оговоренных в Соглашении. </w:t>
      </w:r>
    </w:p>
    <w:p w:rsidR="00000000" w:rsidRDefault="00596FAF">
      <w:pPr>
        <w:pStyle w:val="pji"/>
      </w:pPr>
      <w:r>
        <w:rPr>
          <w:rStyle w:val="s3"/>
        </w:rPr>
        <w:t>Пункт 392 и</w:t>
      </w:r>
      <w:r>
        <w:rPr>
          <w:rStyle w:val="s3"/>
        </w:rPr>
        <w:t xml:space="preserve">зложен в редакции </w:t>
      </w:r>
      <w:hyperlink r:id="rId1447" w:anchor="sub_id=391" w:history="1">
        <w:r>
          <w:rPr>
            <w:rStyle w:val="a4"/>
            <w:i/>
            <w:iCs/>
          </w:rPr>
          <w:t>приказа</w:t>
        </w:r>
      </w:hyperlink>
      <w:r>
        <w:rPr>
          <w:rStyle w:val="s3"/>
        </w:rPr>
        <w:t xml:space="preserve"> Министра финансов РК от 24.11.15 г. № 586 (</w:t>
      </w:r>
      <w:hyperlink r:id="rId1448" w:anchor="sub_id=39200" w:history="1">
        <w:r>
          <w:rPr>
            <w:rStyle w:val="a4"/>
            <w:i/>
            <w:iCs/>
          </w:rPr>
          <w:t>см. стар. ред.</w:t>
        </w:r>
      </w:hyperlink>
      <w:r>
        <w:rPr>
          <w:rStyle w:val="s3"/>
        </w:rPr>
        <w:t xml:space="preserve">); </w:t>
      </w:r>
      <w:hyperlink r:id="rId1449" w:anchor="sub_id=392" w:history="1">
        <w:r>
          <w:rPr>
            <w:rStyle w:val="a4"/>
            <w:i/>
            <w:iCs/>
          </w:rPr>
          <w:t>приказа</w:t>
        </w:r>
      </w:hyperlink>
      <w:r>
        <w:rPr>
          <w:rStyle w:val="s3"/>
        </w:rPr>
        <w:t xml:space="preserve"> Министра финансов РК от 11.11.16 г. № 597 (</w:t>
      </w:r>
      <w:hyperlink r:id="rId1450" w:anchor="sub_id=39200" w:history="1">
        <w:r>
          <w:rPr>
            <w:rStyle w:val="a4"/>
            <w:i/>
            <w:iCs/>
          </w:rPr>
          <w:t>см. стар. ред.</w:t>
        </w:r>
      </w:hyperlink>
      <w:r>
        <w:rPr>
          <w:rStyle w:val="s3"/>
        </w:rPr>
        <w:t xml:space="preserve">); </w:t>
      </w:r>
      <w:hyperlink r:id="rId1451" w:anchor="sub_id=392" w:history="1">
        <w:r>
          <w:rPr>
            <w:rStyle w:val="a4"/>
            <w:i/>
            <w:iCs/>
          </w:rPr>
          <w:t>приказа</w:t>
        </w:r>
      </w:hyperlink>
      <w:r>
        <w:rPr>
          <w:rStyle w:val="s3"/>
        </w:rPr>
        <w:t xml:space="preserve"> Заместителя Премьер-Министра - Министра финансов РК от 12.04.22 г. № 397 (</w:t>
      </w:r>
      <w:hyperlink r:id="rId1452" w:anchor="sub_id=39200" w:history="1">
        <w:r>
          <w:rPr>
            <w:rStyle w:val="a4"/>
            <w:i/>
            <w:iCs/>
          </w:rPr>
          <w:t>см. стар. ред.</w:t>
        </w:r>
      </w:hyperlink>
      <w:r>
        <w:rPr>
          <w:rStyle w:val="s3"/>
        </w:rPr>
        <w:t>)</w:t>
      </w:r>
    </w:p>
    <w:p w:rsidR="00000000" w:rsidRDefault="00596FAF">
      <w:pPr>
        <w:pStyle w:val="pj"/>
      </w:pPr>
      <w:r>
        <w:rPr>
          <w:rStyle w:val="s0"/>
        </w:rPr>
        <w:t xml:space="preserve">392. Каждая операция по </w:t>
      </w:r>
      <w:r>
        <w:rPr>
          <w:rStyle w:val="s0"/>
        </w:rPr>
        <w:t>размещению (переводу) во вклады НБ РК временно свободных бюджетных денег оформляется паспортом сделки, который должен содержать все данные по размещению вклада: сумму, срок размещения, дату начала и окончания размещения, ставку вознаграждения, сумму вознаг</w:t>
      </w:r>
      <w:r>
        <w:rPr>
          <w:rStyle w:val="s0"/>
        </w:rPr>
        <w:t>раждения, сумму возвращаемого вклада и начисленного вознаграждения, ставку вознаграждения, применяемую при досрочном востребовании вклада.</w:t>
      </w:r>
    </w:p>
    <w:p w:rsidR="00000000" w:rsidRDefault="00596FAF">
      <w:pPr>
        <w:pStyle w:val="pj"/>
      </w:pPr>
      <w:r>
        <w:rPr>
          <w:rStyle w:val="s0"/>
        </w:rPr>
        <w:t>393. Для перевода в НБ РК временно свободных бюджетных денег центральный уполномоченный орган по исполнению бюджета н</w:t>
      </w:r>
      <w:r>
        <w:rPr>
          <w:rStyle w:val="s0"/>
        </w:rPr>
        <w:t xml:space="preserve">а основании паспорта сделки готовит заключение по форме согласно </w:t>
      </w:r>
      <w:hyperlink w:anchor="sub117" w:history="1">
        <w:r>
          <w:rPr>
            <w:rStyle w:val="a4"/>
          </w:rPr>
          <w:t>приложению 117</w:t>
        </w:r>
      </w:hyperlink>
      <w:r>
        <w:rPr>
          <w:rStyle w:val="s0"/>
        </w:rPr>
        <w:t xml:space="preserve"> к настоящим Правилам и платежный документ, оформленный в соответствии с банковским </w:t>
      </w:r>
      <w:r>
        <w:t>законодательством</w:t>
      </w:r>
      <w:r>
        <w:rPr>
          <w:rStyle w:val="s0"/>
        </w:rPr>
        <w:t>, подписанный уполномоченными лицами, имеющие п</w:t>
      </w:r>
      <w:r>
        <w:rPr>
          <w:rStyle w:val="s0"/>
        </w:rPr>
        <w:t>раво подписи на платежных документах.</w:t>
      </w:r>
    </w:p>
    <w:p w:rsidR="00000000" w:rsidRDefault="00596FAF">
      <w:pPr>
        <w:pStyle w:val="pj"/>
      </w:pPr>
      <w:r>
        <w:rPr>
          <w:rStyle w:val="s0"/>
        </w:rPr>
        <w:t xml:space="preserve">394. По размещенным временно свободным бюджетным деньгам во вклады НБ РК центральный уполномоченный орган по исполнению бюджета ведет аналитический учет по форме согласно </w:t>
      </w:r>
      <w:hyperlink w:anchor="sub118" w:history="1">
        <w:r>
          <w:rPr>
            <w:rStyle w:val="a4"/>
          </w:rPr>
          <w:t>приложению 118</w:t>
        </w:r>
      </w:hyperlink>
      <w:r>
        <w:rPr>
          <w:rStyle w:val="s0"/>
        </w:rPr>
        <w:t xml:space="preserve"> </w:t>
      </w:r>
      <w:r>
        <w:rPr>
          <w:rStyle w:val="s0"/>
        </w:rPr>
        <w:t>к настоящим Правилам.</w:t>
      </w:r>
    </w:p>
    <w:p w:rsidR="00000000" w:rsidRDefault="00596FAF">
      <w:pPr>
        <w:pStyle w:val="pj"/>
      </w:pPr>
      <w:r>
        <w:rPr>
          <w:rStyle w:val="s0"/>
        </w:rPr>
        <w:t>395. Местный уполномоченный орган по исполнению бюджета согласно условиям Соглашения и в сроки, указанные в паспорте сделки, производит перевод временно свободных бюджетных денег на счет центрального уполномоченного органа по исполнен</w:t>
      </w:r>
      <w:r>
        <w:rPr>
          <w:rStyle w:val="s0"/>
        </w:rPr>
        <w:t xml:space="preserve">ию бюджета. После поступления денег от местного уполномоченного органа по исполнению бюджета на счет центральный уполномоченный орган по исполнению бюджета не позднее следующего дня размещает деньги во вклады НБ РК. </w:t>
      </w:r>
    </w:p>
    <w:p w:rsidR="00000000" w:rsidRDefault="00596FAF">
      <w:pPr>
        <w:pStyle w:val="pj"/>
      </w:pPr>
      <w:r>
        <w:rPr>
          <w:rStyle w:val="s0"/>
        </w:rPr>
        <w:t>396. Центральный уполномоченный орган п</w:t>
      </w:r>
      <w:r>
        <w:rPr>
          <w:rStyle w:val="s0"/>
        </w:rPr>
        <w:t>о исполнению бюджета в сроки, предусмотренные Соглашением либо требованием, производит перевод сумму вклада на реквизиты, указанные в Соглашении, а начисленное вознаграждение (интерес) за фактическое пребывание денег НБ РК в полном объеме перечисляет в дох</w:t>
      </w:r>
      <w:r>
        <w:rPr>
          <w:rStyle w:val="s0"/>
        </w:rPr>
        <w:t xml:space="preserve">од соответствующего местного бюджета. </w:t>
      </w:r>
    </w:p>
    <w:p w:rsidR="00000000" w:rsidRDefault="00596FAF">
      <w:pPr>
        <w:pStyle w:val="pj"/>
      </w:pPr>
      <w:r>
        <w:rPr>
          <w:rStyle w:val="s0"/>
        </w:rPr>
        <w:t xml:space="preserve">397. По поступившим и размещенным временно свободным бюджетным деньгам местных бюджетов во вклады НБ РК центральный уполномоченный орган по исполнению бюджета ведет аналитический учет по форме согласно </w:t>
      </w:r>
      <w:hyperlink w:anchor="sub119" w:history="1">
        <w:r>
          <w:rPr>
            <w:rStyle w:val="a4"/>
          </w:rPr>
          <w:t>приложению 119</w:t>
        </w:r>
      </w:hyperlink>
      <w:r>
        <w:rPr>
          <w:rStyle w:val="s0"/>
        </w:rPr>
        <w:t xml:space="preserve"> к настоящим Правилам.</w:t>
      </w:r>
    </w:p>
    <w:p w:rsidR="00000000" w:rsidRDefault="00596FAF">
      <w:pPr>
        <w:pStyle w:val="pji"/>
      </w:pPr>
      <w:r>
        <w:rPr>
          <w:rStyle w:val="s3"/>
        </w:rPr>
        <w:t xml:space="preserve">Правила дополнены пунктом 397-1 в соответствии с </w:t>
      </w:r>
      <w:hyperlink r:id="rId1453" w:anchor="sub_id=3971" w:history="1">
        <w:r>
          <w:rPr>
            <w:rStyle w:val="a4"/>
            <w:i/>
            <w:iCs/>
          </w:rPr>
          <w:t>приказом</w:t>
        </w:r>
      </w:hyperlink>
      <w:r>
        <w:rPr>
          <w:rStyle w:val="s3"/>
        </w:rPr>
        <w:t xml:space="preserve"> Первого заместителя Премьер-Министра РК - Министра финансов РК от</w:t>
      </w:r>
      <w:r>
        <w:rPr>
          <w:rStyle w:val="s3"/>
        </w:rPr>
        <w:t xml:space="preserve"> 14.03.19 г. № 226; изложен в редакции </w:t>
      </w:r>
      <w:hyperlink r:id="rId1454" w:anchor="sub_id=397" w:history="1">
        <w:r>
          <w:rPr>
            <w:rStyle w:val="a4"/>
            <w:i/>
            <w:iCs/>
          </w:rPr>
          <w:t>приказа</w:t>
        </w:r>
      </w:hyperlink>
      <w:r>
        <w:rPr>
          <w:rStyle w:val="s3"/>
        </w:rPr>
        <w:t xml:space="preserve"> Первого заместителя Премьер-Министра РК - Министра финансов РК от 30.05.19 г. № 517 (</w:t>
      </w:r>
      <w:hyperlink r:id="rId1455" w:anchor="sub_id=3970100" w:history="1">
        <w:r>
          <w:rPr>
            <w:rStyle w:val="a4"/>
            <w:i/>
            <w:iCs/>
          </w:rPr>
          <w:t>см. стар. ред.</w:t>
        </w:r>
      </w:hyperlink>
      <w:r>
        <w:rPr>
          <w:rStyle w:val="s3"/>
        </w:rPr>
        <w:t>)</w:t>
      </w:r>
    </w:p>
    <w:p w:rsidR="00000000" w:rsidRDefault="00596FAF">
      <w:pPr>
        <w:pStyle w:val="pj"/>
      </w:pPr>
      <w:r>
        <w:rPr>
          <w:rStyle w:val="s0"/>
        </w:rPr>
        <w:t>397-1. НБ РК начисляет ежедневное вознаграждение на остаток денег, находящихся на ЕКС.</w:t>
      </w:r>
    </w:p>
    <w:p w:rsidR="00000000" w:rsidRDefault="00596FAF">
      <w:pPr>
        <w:pStyle w:val="pj"/>
      </w:pPr>
      <w:r>
        <w:t> </w:t>
      </w:r>
    </w:p>
    <w:p w:rsidR="00000000" w:rsidRDefault="00596FAF">
      <w:pPr>
        <w:pStyle w:val="pj"/>
      </w:pPr>
      <w:r>
        <w:rPr>
          <w:rStyle w:val="s0"/>
        </w:rPr>
        <w:t> </w:t>
      </w:r>
    </w:p>
    <w:p w:rsidR="00000000" w:rsidRDefault="00596FAF">
      <w:pPr>
        <w:pStyle w:val="pc"/>
      </w:pPr>
      <w:bookmarkStart w:id="92" w:name="SUB39800"/>
      <w:bookmarkEnd w:id="92"/>
      <w:r>
        <w:rPr>
          <w:rStyle w:val="s1"/>
        </w:rPr>
        <w:t xml:space="preserve">Параграф 3. Процедуры принятия и регистрации обязательств </w:t>
      </w:r>
      <w:r>
        <w:rPr>
          <w:b/>
          <w:bCs/>
        </w:rPr>
        <w:br/>
      </w:r>
      <w:r>
        <w:rPr>
          <w:rStyle w:val="s1"/>
        </w:rPr>
        <w:t xml:space="preserve">и проведения платежей, осуществление учета операций </w:t>
      </w:r>
      <w:r>
        <w:rPr>
          <w:b/>
          <w:bCs/>
        </w:rPr>
        <w:br/>
      </w:r>
      <w:r>
        <w:rPr>
          <w:rStyle w:val="s1"/>
        </w:rPr>
        <w:t>по исполнению бюджета с грифом секретности</w:t>
      </w:r>
    </w:p>
    <w:p w:rsidR="00000000" w:rsidRDefault="00596FAF">
      <w:pPr>
        <w:pStyle w:val="pj"/>
      </w:pPr>
      <w:r>
        <w:rPr>
          <w:rStyle w:val="s0"/>
        </w:rPr>
        <w:t> </w:t>
      </w:r>
    </w:p>
    <w:p w:rsidR="00000000" w:rsidRDefault="00596FAF">
      <w:pPr>
        <w:pStyle w:val="pji"/>
      </w:pPr>
      <w:r>
        <w:rPr>
          <w:rStyle w:val="s3"/>
        </w:rPr>
        <w:t xml:space="preserve">Пункт 398 изложен в редакции </w:t>
      </w:r>
      <w:hyperlink r:id="rId1456" w:anchor="sub_id=398" w:history="1">
        <w:r>
          <w:rPr>
            <w:rStyle w:val="a4"/>
            <w:i/>
            <w:iCs/>
          </w:rPr>
          <w:t>приказа</w:t>
        </w:r>
      </w:hyperlink>
      <w:r>
        <w:rPr>
          <w:rStyle w:val="s3"/>
        </w:rPr>
        <w:t xml:space="preserve"> Министра финансов РК от 24.11.15 г. № 58</w:t>
      </w:r>
      <w:r>
        <w:rPr>
          <w:rStyle w:val="s3"/>
        </w:rPr>
        <w:t>6 (</w:t>
      </w:r>
      <w:hyperlink r:id="rId1457" w:anchor="sub_id=39800" w:history="1">
        <w:r>
          <w:rPr>
            <w:rStyle w:val="a4"/>
            <w:i/>
            <w:iCs/>
          </w:rPr>
          <w:t>см. стар. ред.</w:t>
        </w:r>
      </w:hyperlink>
      <w:r>
        <w:rPr>
          <w:rStyle w:val="s3"/>
        </w:rPr>
        <w:t>)</w:t>
      </w:r>
    </w:p>
    <w:p w:rsidR="00000000" w:rsidRDefault="00596FAF">
      <w:pPr>
        <w:pStyle w:val="pj"/>
      </w:pPr>
      <w:r>
        <w:rPr>
          <w:rStyle w:val="s0"/>
        </w:rPr>
        <w:t>398. Принятие и регистрация обязательств и осуществление платежей государственных органов, для которых определен особый порядок финансирования, производит</w:t>
      </w:r>
      <w:r>
        <w:rPr>
          <w:rStyle w:val="s0"/>
        </w:rPr>
        <w:t xml:space="preserve">ся в соответствии с порядком, определенным согласно </w:t>
      </w:r>
      <w:hyperlink r:id="rId1458" w:anchor="sub_id=830000" w:history="1">
        <w:r>
          <w:rPr>
            <w:rStyle w:val="a4"/>
          </w:rPr>
          <w:t>статьи 83</w:t>
        </w:r>
      </w:hyperlink>
      <w:r>
        <w:rPr>
          <w:rStyle w:val="s0"/>
        </w:rPr>
        <w:t xml:space="preserve"> Бюджетного кодекса.</w:t>
      </w:r>
    </w:p>
    <w:p w:rsidR="00000000" w:rsidRDefault="00596FAF">
      <w:pPr>
        <w:pStyle w:val="pj"/>
      </w:pPr>
      <w:r>
        <w:rPr>
          <w:rStyle w:val="s0"/>
        </w:rPr>
        <w:t>При этом авансовая (предварительная) оплата по заключаемым гражданско-правовым сделкам в ф</w:t>
      </w:r>
      <w:r>
        <w:rPr>
          <w:rStyle w:val="s0"/>
        </w:rPr>
        <w:t xml:space="preserve">орме договора допускается в порядке и размерах, установленных </w:t>
      </w:r>
      <w:hyperlink w:anchor="sub16800" w:history="1">
        <w:r>
          <w:rPr>
            <w:rStyle w:val="a4"/>
          </w:rPr>
          <w:t>пунктами 168 - 181</w:t>
        </w:r>
      </w:hyperlink>
      <w:r>
        <w:rPr>
          <w:rStyle w:val="s0"/>
        </w:rPr>
        <w:t xml:space="preserve"> настоящих Правил. </w:t>
      </w:r>
    </w:p>
    <w:p w:rsidR="00000000" w:rsidRDefault="00596FAF">
      <w:pPr>
        <w:pStyle w:val="pji"/>
      </w:pPr>
      <w:r>
        <w:rPr>
          <w:rStyle w:val="s3"/>
        </w:rPr>
        <w:t xml:space="preserve">Пункт 399 изложен в редакции </w:t>
      </w:r>
      <w:hyperlink r:id="rId1459" w:anchor="sub_id=398" w:history="1">
        <w:r>
          <w:rPr>
            <w:rStyle w:val="a4"/>
            <w:i/>
            <w:iCs/>
          </w:rPr>
          <w:t>приказа</w:t>
        </w:r>
      </w:hyperlink>
      <w:r>
        <w:rPr>
          <w:rStyle w:val="s3"/>
        </w:rPr>
        <w:t xml:space="preserve"> Министр</w:t>
      </w:r>
      <w:r>
        <w:rPr>
          <w:rStyle w:val="s3"/>
        </w:rPr>
        <w:t>а финансов РК от 24.11.15 г. № 586 (</w:t>
      </w:r>
      <w:hyperlink r:id="rId1460" w:anchor="sub_id=39900" w:history="1">
        <w:r>
          <w:rPr>
            <w:rStyle w:val="a4"/>
            <w:i/>
            <w:iCs/>
          </w:rPr>
          <w:t>см. стар. ред.</w:t>
        </w:r>
      </w:hyperlink>
      <w:r>
        <w:rPr>
          <w:rStyle w:val="s3"/>
        </w:rPr>
        <w:t>)</w:t>
      </w:r>
    </w:p>
    <w:p w:rsidR="00000000" w:rsidRDefault="00596FAF">
      <w:pPr>
        <w:pStyle w:val="pj"/>
      </w:pPr>
      <w:r>
        <w:rPr>
          <w:rStyle w:val="s0"/>
        </w:rPr>
        <w:t xml:space="preserve">399. Предоставление информации, учет и отчетность операций по исполнению бюджета государственными органами, для которых определен особый порядок финансирования, производится в соответствии с порядком, определенным согласно </w:t>
      </w:r>
      <w:hyperlink r:id="rId1461" w:anchor="sub_id=830000" w:history="1">
        <w:r>
          <w:rPr>
            <w:rStyle w:val="a4"/>
          </w:rPr>
          <w:t>статье 83</w:t>
        </w:r>
      </w:hyperlink>
      <w:r>
        <w:rPr>
          <w:rStyle w:val="s0"/>
        </w:rPr>
        <w:t xml:space="preserve"> Бюджетного кодекса. </w:t>
      </w:r>
    </w:p>
    <w:p w:rsidR="00000000" w:rsidRDefault="00596FAF">
      <w:pPr>
        <w:pStyle w:val="pj"/>
      </w:pPr>
      <w:r>
        <w:rPr>
          <w:rStyle w:val="s0"/>
        </w:rPr>
        <w:t> </w:t>
      </w:r>
    </w:p>
    <w:p w:rsidR="00000000" w:rsidRDefault="00596FAF">
      <w:pPr>
        <w:pStyle w:val="pj"/>
      </w:pPr>
      <w:r>
        <w:t> </w:t>
      </w:r>
    </w:p>
    <w:p w:rsidR="00000000" w:rsidRDefault="00596FAF">
      <w:pPr>
        <w:pStyle w:val="pji"/>
      </w:pPr>
      <w:bookmarkStart w:id="93" w:name="SUB3990100"/>
      <w:bookmarkEnd w:id="93"/>
      <w:r>
        <w:rPr>
          <w:rStyle w:val="s3"/>
        </w:rPr>
        <w:t xml:space="preserve">Правила дополнены главой 8-1 в соответствии с </w:t>
      </w:r>
      <w:hyperlink r:id="rId1462" w:anchor="sub_id=801" w:history="1">
        <w:r>
          <w:rPr>
            <w:rStyle w:val="a4"/>
            <w:i/>
            <w:iCs/>
          </w:rPr>
          <w:t>приказом</w:t>
        </w:r>
      </w:hyperlink>
      <w:r>
        <w:rPr>
          <w:rStyle w:val="s3"/>
        </w:rPr>
        <w:t xml:space="preserve"> Заместителя Премьер-Министра - Мин</w:t>
      </w:r>
      <w:r>
        <w:rPr>
          <w:rStyle w:val="s3"/>
        </w:rPr>
        <w:t>истра финансов РК от 12.04.22 г. № 397</w:t>
      </w:r>
    </w:p>
    <w:p w:rsidR="00000000" w:rsidRDefault="00596FAF">
      <w:pPr>
        <w:pStyle w:val="pc"/>
      </w:pPr>
      <w:r>
        <w:rPr>
          <w:rStyle w:val="s1"/>
        </w:rPr>
        <w:t>Глава 8-1. Порядок открытия, ведения и закрытия контрольных счетов наличности и счетов заемщиков, привлекших гарантированный государством заем</w:t>
      </w:r>
    </w:p>
    <w:p w:rsidR="00000000" w:rsidRDefault="00596FAF">
      <w:pPr>
        <w:pStyle w:val="pc"/>
      </w:pPr>
      <w:r>
        <w:rPr>
          <w:rStyle w:val="s1"/>
        </w:rPr>
        <w:t> </w:t>
      </w:r>
    </w:p>
    <w:p w:rsidR="00000000" w:rsidRDefault="00596FAF">
      <w:pPr>
        <w:pStyle w:val="pj"/>
      </w:pPr>
      <w:r>
        <w:rPr>
          <w:rStyle w:val="s0"/>
        </w:rPr>
        <w:t>399-1. Заемщики, привлекшие гарантированный государством заем, имеют сле</w:t>
      </w:r>
      <w:r>
        <w:rPr>
          <w:rStyle w:val="s0"/>
        </w:rPr>
        <w:t>дующие контрольные счета наличности и счета:</w:t>
      </w:r>
    </w:p>
    <w:p w:rsidR="00000000" w:rsidRDefault="00596FAF">
      <w:pPr>
        <w:pStyle w:val="pj"/>
      </w:pPr>
      <w:r>
        <w:rPr>
          <w:rStyle w:val="s0"/>
        </w:rPr>
        <w:t>1) счет гарантированного государством займа в национальной валюте;</w:t>
      </w:r>
    </w:p>
    <w:p w:rsidR="00000000" w:rsidRDefault="00596FAF">
      <w:pPr>
        <w:pStyle w:val="pj"/>
      </w:pPr>
      <w:r>
        <w:rPr>
          <w:rStyle w:val="s0"/>
        </w:rPr>
        <w:t>2) счет обслуживания в национальной валюте;</w:t>
      </w:r>
    </w:p>
    <w:p w:rsidR="00000000" w:rsidRDefault="00596FAF">
      <w:pPr>
        <w:pStyle w:val="pj"/>
      </w:pPr>
      <w:r>
        <w:rPr>
          <w:rStyle w:val="s0"/>
        </w:rPr>
        <w:t>3) счет гарантированного государством займа в иностранной валюте, открываемый в центральном уполномо</w:t>
      </w:r>
      <w:r>
        <w:rPr>
          <w:rStyle w:val="s0"/>
        </w:rPr>
        <w:t>ченном органе по исполнению бюджета по видам валют для зачисления и расходования заемщиком денег негосударственных займов, обеспеченных государственной гарантией, в соответствии с договорами займа под государственную гарантию Республики Казахстан;</w:t>
      </w:r>
    </w:p>
    <w:p w:rsidR="00000000" w:rsidRDefault="00596FAF">
      <w:pPr>
        <w:pStyle w:val="pj"/>
      </w:pPr>
      <w:r>
        <w:rPr>
          <w:rStyle w:val="s0"/>
        </w:rPr>
        <w:t xml:space="preserve">4) счет </w:t>
      </w:r>
      <w:r>
        <w:rPr>
          <w:rStyle w:val="s0"/>
        </w:rPr>
        <w:t>обслуживания в иностранной валюте, открываемый в центральном уполномоченном органе по исполнению бюджета по видам валют для проведения заемщиками операций по обслуживанию и погашению негосударственных займов, обеспеченных государственной гарантией Республи</w:t>
      </w:r>
      <w:r>
        <w:rPr>
          <w:rStyle w:val="s0"/>
        </w:rPr>
        <w:t>ки Казахстан.</w:t>
      </w:r>
    </w:p>
    <w:p w:rsidR="00000000" w:rsidRDefault="00596FAF">
      <w:pPr>
        <w:pStyle w:val="pj"/>
      </w:pPr>
      <w:r>
        <w:rPr>
          <w:rStyle w:val="s0"/>
        </w:rPr>
        <w:t>399-2. Обслуживание счетов заемщиков, привлекших гарантированный государством заем, обеспечивается полнотой и своевременностью зачисления поступлений на счета, открытые в территориальных подразделениях центрального уполномоченного органа по и</w:t>
      </w:r>
      <w:r>
        <w:rPr>
          <w:rStyle w:val="s0"/>
        </w:rPr>
        <w:t>сполнению бюджета, и своевременным осуществлением платежей и переводов денег для оплаты в рамках соответствующих счетов.</w:t>
      </w:r>
    </w:p>
    <w:p w:rsidR="00000000" w:rsidRDefault="00596FAF">
      <w:pPr>
        <w:pStyle w:val="pj"/>
      </w:pPr>
      <w:r>
        <w:rPr>
          <w:rStyle w:val="s0"/>
        </w:rPr>
        <w:t>399-3. Обслуживание счетов заемщиков, привлекших гарантированный государством заем, осуществляется на кассовой основе. Операции по зачи</w:t>
      </w:r>
      <w:r>
        <w:rPr>
          <w:rStyle w:val="s0"/>
        </w:rPr>
        <w:t>слению поступлений на счета заемщиков, привлекших гарантированный государством заем и их списанию, учитываются в денежной форме.</w:t>
      </w:r>
    </w:p>
    <w:p w:rsidR="00000000" w:rsidRDefault="00596FAF">
      <w:pPr>
        <w:pStyle w:val="pj"/>
      </w:pPr>
      <w:r>
        <w:rPr>
          <w:rStyle w:val="s0"/>
        </w:rPr>
        <w:t>399-4. Операции по поступлениям и проведенным платежам и переводам денег со счетов заемщиков, привлекших гарантированный госуда</w:t>
      </w:r>
      <w:r>
        <w:rPr>
          <w:rStyle w:val="s0"/>
        </w:rPr>
        <w:t>рством заем, учитываются в соответствии с присвоенными семизначными кодами в ИИСК.</w:t>
      </w:r>
    </w:p>
    <w:p w:rsidR="00000000" w:rsidRDefault="00596FAF">
      <w:pPr>
        <w:pStyle w:val="pj"/>
      </w:pPr>
      <w:r>
        <w:rPr>
          <w:rStyle w:val="s0"/>
        </w:rPr>
        <w:t>399-5. Для присвоения кодов и открытия счетов гарантированного государством займа в национальной валюте и (или) счета обслуживания в национальной валюте представляют в терри</w:t>
      </w:r>
      <w:r>
        <w:rPr>
          <w:rStyle w:val="s0"/>
        </w:rPr>
        <w:t xml:space="preserve">ториальные органы казначейства по форме согласно </w:t>
      </w:r>
      <w:hyperlink w:anchor="sub11901" w:history="1">
        <w:r>
          <w:rPr>
            <w:rStyle w:val="a4"/>
          </w:rPr>
          <w:t>приложению 119-1</w:t>
        </w:r>
      </w:hyperlink>
      <w:r>
        <w:rPr>
          <w:rStyle w:val="s0"/>
        </w:rPr>
        <w:t xml:space="preserve"> к настоящим Правилам с приложением документов, необходимых для формирования досье, предусмотренных настоящими Правилами.</w:t>
      </w:r>
    </w:p>
    <w:p w:rsidR="00000000" w:rsidRDefault="00596FAF">
      <w:pPr>
        <w:pStyle w:val="pj"/>
      </w:pPr>
      <w:r>
        <w:rPr>
          <w:rStyle w:val="s0"/>
        </w:rPr>
        <w:t>Для открытия счета гарантированного го</w:t>
      </w:r>
      <w:r>
        <w:rPr>
          <w:rStyle w:val="s0"/>
        </w:rPr>
        <w:t xml:space="preserve">сударством займа и (или) счета обслуживания в иностранной валюте – заявку на открытие счета по форме согласно </w:t>
      </w:r>
      <w:hyperlink w:anchor="sub11902" w:history="1">
        <w:r>
          <w:rPr>
            <w:rStyle w:val="a4"/>
          </w:rPr>
          <w:t>приложению 119-2</w:t>
        </w:r>
      </w:hyperlink>
      <w:r>
        <w:rPr>
          <w:rStyle w:val="s0"/>
        </w:rPr>
        <w:t>.</w:t>
      </w:r>
    </w:p>
    <w:p w:rsidR="00000000" w:rsidRDefault="00596FAF">
      <w:pPr>
        <w:pStyle w:val="pj"/>
      </w:pPr>
      <w:r>
        <w:rPr>
          <w:rStyle w:val="s0"/>
        </w:rPr>
        <w:t xml:space="preserve">Территориальный орган казначейства не позднее следующего рабочего дня со дня получения заявки на </w:t>
      </w:r>
      <w:r>
        <w:rPr>
          <w:rStyle w:val="s0"/>
        </w:rPr>
        <w:t>присвоение кодов и счетов заемщикам, привлекшим гарантированный государством заем, направляет в центральный уполномоченный орган по исполнению бюджета заявку на присвоение кодов и счетов заемщикам, привлекшим гарантированный государством заем, по форме сог</w:t>
      </w:r>
      <w:r>
        <w:rPr>
          <w:rStyle w:val="s0"/>
        </w:rPr>
        <w:t xml:space="preserve">ласно </w:t>
      </w:r>
      <w:hyperlink w:anchor="sub11901" w:history="1">
        <w:r>
          <w:rPr>
            <w:rStyle w:val="a4"/>
          </w:rPr>
          <w:t>приложению 119-1 и (или) 119-2</w:t>
        </w:r>
      </w:hyperlink>
      <w:r>
        <w:rPr>
          <w:rStyle w:val="s0"/>
        </w:rPr>
        <w:t xml:space="preserve"> к настоящим Правилам.</w:t>
      </w:r>
    </w:p>
    <w:p w:rsidR="00000000" w:rsidRDefault="00596FAF">
      <w:pPr>
        <w:pStyle w:val="pj"/>
      </w:pPr>
      <w:r>
        <w:rPr>
          <w:rStyle w:val="s0"/>
        </w:rPr>
        <w:t>Счета гарантированного государством займа и (или) счета обслуживания в национальной и иностранной валюте открываются на срок действия займа.</w:t>
      </w:r>
    </w:p>
    <w:p w:rsidR="00000000" w:rsidRDefault="00596FAF">
      <w:pPr>
        <w:pStyle w:val="pj"/>
      </w:pPr>
      <w:r>
        <w:rPr>
          <w:rStyle w:val="s0"/>
        </w:rPr>
        <w:t>Заемщики, привлекшие гара</w:t>
      </w:r>
      <w:r>
        <w:rPr>
          <w:rStyle w:val="s0"/>
        </w:rPr>
        <w:t>нтированный государством заем, обеспечивают достоверность реквизитов, указанных в заявках.</w:t>
      </w:r>
    </w:p>
    <w:p w:rsidR="00000000" w:rsidRDefault="00596FAF">
      <w:pPr>
        <w:pStyle w:val="pj"/>
      </w:pPr>
      <w:r>
        <w:rPr>
          <w:rStyle w:val="s0"/>
        </w:rPr>
        <w:t>399-6. Уполномоченным органом по исполнению бюджета присваиваются коды не позднее следующего рабочего дня со дня получения от территориальных органов казначейства за</w:t>
      </w:r>
      <w:r>
        <w:rPr>
          <w:rStyle w:val="s0"/>
        </w:rPr>
        <w:t>явок на присвоение кодов заемщикам, привлекшим гарантированный государством заем, а открытие счетов в иностранной и национальной валюте осуществляется не позднее следующего рабочего дня после присвоения кода заемщику, привлекшим гарантированный государство</w:t>
      </w:r>
      <w:r>
        <w:rPr>
          <w:rStyle w:val="s0"/>
        </w:rPr>
        <w:t>м заем.</w:t>
      </w:r>
    </w:p>
    <w:p w:rsidR="00000000" w:rsidRDefault="00596FAF">
      <w:pPr>
        <w:pStyle w:val="pj"/>
      </w:pPr>
      <w:r>
        <w:rPr>
          <w:rStyle w:val="s0"/>
        </w:rPr>
        <w:t>399-7. Регистрация присвоенных кодов заемщикам, привлекшим гарантированный государством заем, отражается в соответствующем справочнике, формируемом в ИИСК.</w:t>
      </w:r>
    </w:p>
    <w:p w:rsidR="00000000" w:rsidRDefault="00596FAF">
      <w:pPr>
        <w:pStyle w:val="pj"/>
      </w:pPr>
      <w:r>
        <w:rPr>
          <w:rStyle w:val="s0"/>
        </w:rPr>
        <w:t>399-8. Регистрация открытых счетов гарантированных государством займов в национальной валюте и счетов обслуживания в национальной валюте отражается во внутреннем отчете территориального органа казначейства по форме 5-19 «Перечень контрольных счетов налично</w:t>
      </w:r>
      <w:r>
        <w:rPr>
          <w:rStyle w:val="s0"/>
        </w:rPr>
        <w:t xml:space="preserve">сти» согласно </w:t>
      </w:r>
      <w:hyperlink w:anchor="sub49" w:history="1">
        <w:r>
          <w:rPr>
            <w:rStyle w:val="a4"/>
          </w:rPr>
          <w:t>приложению 49</w:t>
        </w:r>
      </w:hyperlink>
      <w:r>
        <w:rPr>
          <w:rStyle w:val="s0"/>
        </w:rPr>
        <w:t xml:space="preserve"> к настоящим Правилам.</w:t>
      </w:r>
    </w:p>
    <w:p w:rsidR="00000000" w:rsidRDefault="00596FAF">
      <w:pPr>
        <w:pStyle w:val="pj"/>
      </w:pPr>
      <w:r>
        <w:rPr>
          <w:rStyle w:val="s0"/>
        </w:rPr>
        <w:t>Регистрация открытых счетов гарантированных государством займов в иностранной валюте и счетов обслуживания в иностранной валюте отражается во внутреннем отчете территориального органа казначейства по форме 8-08 «Перечень счетов в иностранной валюте» соглас</w:t>
      </w:r>
      <w:r>
        <w:rPr>
          <w:rStyle w:val="s0"/>
        </w:rPr>
        <w:t xml:space="preserve">но </w:t>
      </w:r>
      <w:hyperlink w:anchor="sub50" w:history="1">
        <w:r>
          <w:rPr>
            <w:rStyle w:val="a4"/>
          </w:rPr>
          <w:t>приложению 50</w:t>
        </w:r>
      </w:hyperlink>
      <w:r>
        <w:rPr>
          <w:rStyle w:val="s0"/>
        </w:rPr>
        <w:t xml:space="preserve"> к настоящим Правилам.</w:t>
      </w:r>
    </w:p>
    <w:p w:rsidR="00000000" w:rsidRDefault="00596FAF">
      <w:pPr>
        <w:pStyle w:val="pj"/>
      </w:pPr>
      <w:r>
        <w:rPr>
          <w:rStyle w:val="s0"/>
        </w:rPr>
        <w:t xml:space="preserve">399-9. Территориальные органы казначейства письменно уведомляют соответствующие органы государственных доходов об открытии кодов и счетов заемщикам, привлекшим гарантированный государством </w:t>
      </w:r>
      <w:r>
        <w:rPr>
          <w:rStyle w:val="s0"/>
        </w:rPr>
        <w:t>заем, в течение трех рабочих дней после их открытия уполномоченным органом по исполнению бюджета.</w:t>
      </w:r>
    </w:p>
    <w:p w:rsidR="00000000" w:rsidRDefault="00596FAF">
      <w:pPr>
        <w:pStyle w:val="pj"/>
      </w:pPr>
      <w:r>
        <w:rPr>
          <w:rStyle w:val="s0"/>
        </w:rPr>
        <w:t>399-10. При изменении наименования заемщиком, привлекшим гарантированный государством заем, представляется в территориальный орган казначейства заявка на изме</w:t>
      </w:r>
      <w:r>
        <w:rPr>
          <w:rStyle w:val="s0"/>
        </w:rPr>
        <w:t xml:space="preserve">нение наименования по форме, согласно </w:t>
      </w:r>
      <w:hyperlink w:anchor="sub11903" w:history="1">
        <w:r>
          <w:rPr>
            <w:rStyle w:val="a4"/>
          </w:rPr>
          <w:t>приложению 119-3</w:t>
        </w:r>
      </w:hyperlink>
      <w:r>
        <w:rPr>
          <w:rStyle w:val="s0"/>
        </w:rPr>
        <w:t xml:space="preserve"> к настоящим Правилам, с приложением копии справки о государственной перерегистрации.</w:t>
      </w:r>
    </w:p>
    <w:p w:rsidR="00000000" w:rsidRDefault="00596FAF">
      <w:pPr>
        <w:pStyle w:val="pj"/>
      </w:pPr>
      <w:r>
        <w:rPr>
          <w:rStyle w:val="s0"/>
        </w:rPr>
        <w:t>399-11. Формирование досье заемщика, привлекшего гарантированный государством заем, о</w:t>
      </w:r>
      <w:r>
        <w:rPr>
          <w:rStyle w:val="s0"/>
        </w:rPr>
        <w:t xml:space="preserve">существляется в соответствии с требованиями </w:t>
      </w:r>
      <w:hyperlink w:anchor="sub9800" w:history="1">
        <w:r>
          <w:rPr>
            <w:rStyle w:val="a4"/>
          </w:rPr>
          <w:t>параграфа 5 главы 4</w:t>
        </w:r>
      </w:hyperlink>
      <w:r>
        <w:rPr>
          <w:rStyle w:val="s0"/>
        </w:rPr>
        <w:t xml:space="preserve"> настоящих Правил.</w:t>
      </w:r>
    </w:p>
    <w:p w:rsidR="00000000" w:rsidRDefault="00596FAF">
      <w:pPr>
        <w:pStyle w:val="pj"/>
      </w:pPr>
      <w:r>
        <w:rPr>
          <w:rStyle w:val="s0"/>
        </w:rPr>
        <w:t xml:space="preserve">399-12. Порядок ведения счетов заемщика, привлекшего гарантированный государством заем, осуществляется в соответствии с требованиями </w:t>
      </w:r>
      <w:hyperlink w:anchor="sub10900" w:history="1">
        <w:r>
          <w:rPr>
            <w:rStyle w:val="a4"/>
          </w:rPr>
          <w:t>параграфа 6 главы 4</w:t>
        </w:r>
      </w:hyperlink>
      <w:r>
        <w:rPr>
          <w:rStyle w:val="s0"/>
        </w:rPr>
        <w:t xml:space="preserve"> настоящих Правил.</w:t>
      </w:r>
    </w:p>
    <w:p w:rsidR="00000000" w:rsidRDefault="00596FAF">
      <w:pPr>
        <w:pStyle w:val="pj"/>
      </w:pPr>
      <w:r>
        <w:rPr>
          <w:rStyle w:val="s0"/>
        </w:rPr>
        <w:t xml:space="preserve">399-13. Порядок закрытия счетов заемщика, привлекшего гарантированный государством заем, осуществляется в соответствии с требованиями </w:t>
      </w:r>
      <w:hyperlink w:anchor="sub11700" w:history="1">
        <w:r>
          <w:rPr>
            <w:rStyle w:val="a4"/>
          </w:rPr>
          <w:t>параграфа 8 главы 4</w:t>
        </w:r>
      </w:hyperlink>
      <w:r>
        <w:rPr>
          <w:rStyle w:val="s0"/>
        </w:rPr>
        <w:t xml:space="preserve"> настоящих Пра</w:t>
      </w:r>
      <w:r>
        <w:rPr>
          <w:rStyle w:val="s0"/>
        </w:rPr>
        <w:t>вил.</w:t>
      </w:r>
    </w:p>
    <w:p w:rsidR="00000000" w:rsidRDefault="00596FAF">
      <w:pPr>
        <w:pStyle w:val="pj"/>
      </w:pPr>
      <w:r>
        <w:rPr>
          <w:rStyle w:val="s0"/>
        </w:rPr>
        <w:t>399-14. Платежи и переводы денег заемщиков, привлекших гарантированный государством заем, проводятся в пределах остатков на счетах гарантированного государством займа в национальной валюте и счетах обслуживания в национальной валюте на основании плате</w:t>
      </w:r>
      <w:r>
        <w:rPr>
          <w:rStyle w:val="s0"/>
        </w:rPr>
        <w:t xml:space="preserve">жных поручений по </w:t>
      </w:r>
      <w:hyperlink r:id="rId1463" w:anchor="sub_id=1" w:history="1">
        <w:r>
          <w:rPr>
            <w:rStyle w:val="a4"/>
          </w:rPr>
          <w:t>форме</w:t>
        </w:r>
      </w:hyperlink>
      <w:r>
        <w:rPr>
          <w:rStyle w:val="s0"/>
        </w:rPr>
        <w:t>, установленной Правилами НБ РК № 208.</w:t>
      </w:r>
    </w:p>
    <w:p w:rsidR="00000000" w:rsidRDefault="00596FAF">
      <w:pPr>
        <w:pStyle w:val="pj"/>
      </w:pPr>
      <w:r>
        <w:rPr>
          <w:rStyle w:val="s0"/>
        </w:rPr>
        <w:t>399-15. Заемщики, привлекшие гарантированный государством заем, обеспечивают и несут ответственность в соответствии</w:t>
      </w:r>
      <w:r>
        <w:rPr>
          <w:rStyle w:val="s0"/>
        </w:rPr>
        <w:t xml:space="preserve"> с </w:t>
      </w:r>
      <w:hyperlink r:id="rId1464" w:anchor="sub_id=97060100" w:history="1">
        <w:r>
          <w:rPr>
            <w:rStyle w:val="a4"/>
          </w:rPr>
          <w:t>пунктом 6-1 статьи 97</w:t>
        </w:r>
      </w:hyperlink>
      <w:r>
        <w:rPr>
          <w:rStyle w:val="s0"/>
        </w:rPr>
        <w:t xml:space="preserve"> Бюджетного кодекса за:</w:t>
      </w:r>
    </w:p>
    <w:p w:rsidR="00000000" w:rsidRDefault="00596FAF">
      <w:pPr>
        <w:pStyle w:val="pj"/>
      </w:pPr>
      <w:r>
        <w:rPr>
          <w:rStyle w:val="s0"/>
        </w:rPr>
        <w:t>1) правомерность и обоснованность представления платежных поручений;</w:t>
      </w:r>
    </w:p>
    <w:p w:rsidR="00000000" w:rsidRDefault="00596FAF">
      <w:pPr>
        <w:pStyle w:val="pj"/>
      </w:pPr>
      <w:r>
        <w:rPr>
          <w:rStyle w:val="s0"/>
        </w:rPr>
        <w:t>2) достоверность указанных реквизитов в платежных пор</w:t>
      </w:r>
      <w:r>
        <w:rPr>
          <w:rStyle w:val="s0"/>
        </w:rPr>
        <w:t>учениях; своевременность и полноту выполнения обязательств по осуществлению платежей в пользу получателя денег;</w:t>
      </w:r>
    </w:p>
    <w:p w:rsidR="00000000" w:rsidRDefault="00596FAF">
      <w:pPr>
        <w:pStyle w:val="pj"/>
      </w:pPr>
      <w:r>
        <w:rPr>
          <w:rStyle w:val="s0"/>
        </w:rPr>
        <w:t>3) достоверность совершенных операций;</w:t>
      </w:r>
    </w:p>
    <w:p w:rsidR="00000000" w:rsidRDefault="00596FAF">
      <w:pPr>
        <w:pStyle w:val="pj"/>
      </w:pPr>
      <w:r>
        <w:rPr>
          <w:rStyle w:val="s0"/>
        </w:rPr>
        <w:t>4) представление в территориальное подразделение уполномоченного органа по исполнению бюджета документов,</w:t>
      </w:r>
      <w:r>
        <w:rPr>
          <w:rStyle w:val="s0"/>
        </w:rPr>
        <w:t xml:space="preserve"> подтверждающих обоснованность платежа: копии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w:t>
      </w:r>
    </w:p>
    <w:p w:rsidR="00000000" w:rsidRDefault="00596FAF">
      <w:pPr>
        <w:pStyle w:val="pj"/>
      </w:pPr>
      <w:r>
        <w:rPr>
          <w:rStyle w:val="s0"/>
        </w:rPr>
        <w:t>При обслуживании по ИС «Казначе</w:t>
      </w:r>
      <w:r>
        <w:rPr>
          <w:rStyle w:val="s0"/>
        </w:rPr>
        <w:t>йство-клиент» прикрепляется сканированный образ документов, подтверждающих обоснованность платежа, подписанный ЭЦП руководителя и главного бухгалтера заемщика, привлекшего гарантированный государством заем;</w:t>
      </w:r>
    </w:p>
    <w:p w:rsidR="00000000" w:rsidRDefault="00596FAF">
      <w:pPr>
        <w:pStyle w:val="pj"/>
      </w:pPr>
      <w:r>
        <w:rPr>
          <w:rStyle w:val="s0"/>
        </w:rPr>
        <w:t>5) достоверность ЭЦП руководителя и главного бухг</w:t>
      </w:r>
      <w:r>
        <w:rPr>
          <w:rStyle w:val="s0"/>
        </w:rPr>
        <w:t>алтера заемщика, привлекшего гарантированный государством заем, данным досье юридического лица при использовании ИС «Казначейство-клиент».</w:t>
      </w:r>
    </w:p>
    <w:p w:rsidR="00000000" w:rsidRDefault="00596FAF">
      <w:pPr>
        <w:pStyle w:val="pj"/>
      </w:pPr>
      <w:r>
        <w:rPr>
          <w:rStyle w:val="s0"/>
        </w:rPr>
        <w:t xml:space="preserve">399-16. Для проведения платежей и переводов денег заемщик, привлекший гарантированный государством заем, на бумажном </w:t>
      </w:r>
      <w:r>
        <w:rPr>
          <w:rStyle w:val="s0"/>
        </w:rPr>
        <w:t>носителе или электронным образом по ИС «Казначейство-клиент» представляет в территориальное подразделение казначейства:</w:t>
      </w:r>
    </w:p>
    <w:p w:rsidR="00000000" w:rsidRDefault="00596FAF">
      <w:pPr>
        <w:pStyle w:val="pj"/>
      </w:pPr>
      <w:r>
        <w:rPr>
          <w:rStyle w:val="s0"/>
        </w:rPr>
        <w:t xml:space="preserve">1) при расходовании денег негосударственных займов, обеспеченных государственной гарантией - договор займа под государственную гарантию </w:t>
      </w:r>
      <w:r>
        <w:rPr>
          <w:rStyle w:val="s0"/>
        </w:rPr>
        <w:t>Республики Казахстан;</w:t>
      </w:r>
    </w:p>
    <w:p w:rsidR="00000000" w:rsidRDefault="00596FAF">
      <w:pPr>
        <w:pStyle w:val="pj"/>
      </w:pPr>
      <w:r>
        <w:rPr>
          <w:rStyle w:val="s0"/>
        </w:rPr>
        <w:t xml:space="preserve">2) при расходовании денег, предназначенных для обслуживания и погашения негосударственных займов, обеспеченных государственной гарантией Республики Казахстан – подтверждение поверенного агента согласно </w:t>
      </w:r>
      <w:hyperlink w:anchor="sub11904" w:history="1">
        <w:r>
          <w:rPr>
            <w:rStyle w:val="a4"/>
          </w:rPr>
          <w:t>п</w:t>
        </w:r>
        <w:r>
          <w:rPr>
            <w:rStyle w:val="a4"/>
          </w:rPr>
          <w:t>риложению 119-4</w:t>
        </w:r>
      </w:hyperlink>
      <w:r>
        <w:rPr>
          <w:rStyle w:val="s0"/>
        </w:rPr>
        <w:t>;</w:t>
      </w:r>
    </w:p>
    <w:p w:rsidR="00000000" w:rsidRDefault="00596FAF">
      <w:pPr>
        <w:pStyle w:val="pj"/>
      </w:pPr>
      <w:r>
        <w:rPr>
          <w:rStyle w:val="s0"/>
        </w:rPr>
        <w:t>3) при расходовании заемщиком денег негосударственных займов, обеспеченных государственной гарантией, со счета гарантированного государством займа в иностранной валюте - договора займа под государственную гарантию Республики Казахстан;</w:t>
      </w:r>
    </w:p>
    <w:p w:rsidR="00000000" w:rsidRDefault="00596FAF">
      <w:pPr>
        <w:pStyle w:val="pj"/>
      </w:pPr>
      <w:r>
        <w:rPr>
          <w:rStyle w:val="s0"/>
        </w:rPr>
        <w:t xml:space="preserve">4) </w:t>
      </w:r>
      <w:r>
        <w:rPr>
          <w:rStyle w:val="s0"/>
        </w:rPr>
        <w:t>для проведения операций по обслуживанию и погашению негосударственных займов, обеспеченных государственной гарантией Республики Казахстан, со счета обслуживания в иностранной валюте - подтверждение поверенного агента согласно приложению 119-4;</w:t>
      </w:r>
    </w:p>
    <w:p w:rsidR="00000000" w:rsidRDefault="00596FAF">
      <w:pPr>
        <w:pStyle w:val="pj"/>
      </w:pPr>
      <w:r>
        <w:rPr>
          <w:rStyle w:val="s0"/>
        </w:rPr>
        <w:t>399-17. Терр</w:t>
      </w:r>
      <w:r>
        <w:rPr>
          <w:rStyle w:val="s0"/>
        </w:rPr>
        <w:t>иториальное подразделение казначейства осуществляет прием платежных поручений от заемщиков, привлекших гарантированный государством заем, на бумажном носителе и электронным образом по ИС «Казначейство-клиент».</w:t>
      </w:r>
    </w:p>
    <w:p w:rsidR="00000000" w:rsidRDefault="00596FAF">
      <w:pPr>
        <w:pStyle w:val="pj"/>
      </w:pPr>
      <w:r>
        <w:rPr>
          <w:rStyle w:val="s0"/>
        </w:rPr>
        <w:t>Прием платежных поручений на бумажном носителе</w:t>
      </w:r>
      <w:r>
        <w:rPr>
          <w:rStyle w:val="s0"/>
        </w:rPr>
        <w:t xml:space="preserve"> осуществляется до 16.00 часов местного времени согласно установленному графику обслуживания.</w:t>
      </w:r>
    </w:p>
    <w:p w:rsidR="00000000" w:rsidRDefault="00596FAF">
      <w:pPr>
        <w:pStyle w:val="pj"/>
      </w:pPr>
      <w:r>
        <w:rPr>
          <w:rStyle w:val="s0"/>
        </w:rPr>
        <w:t xml:space="preserve">399-18. Платежное поручение на бумажном носителе и платежное поручение, поступившее электронным образом по ИС «Казначейство-клиент» исполняются либо возвращаются </w:t>
      </w:r>
      <w:r>
        <w:rPr>
          <w:rStyle w:val="s0"/>
        </w:rPr>
        <w:t>без исполнения в течение одного рабочего дня со дня, следующего за днем его приема территориальным подразделением казначейства.</w:t>
      </w:r>
    </w:p>
    <w:p w:rsidR="00000000" w:rsidRDefault="00596FAF">
      <w:pPr>
        <w:pStyle w:val="pj"/>
      </w:pPr>
      <w:r>
        <w:rPr>
          <w:rStyle w:val="s0"/>
        </w:rPr>
        <w:t>399-19. После проведения платежа на бумажном носителе второй экземпляр платежного поручения и сформированный отчет по форме 5-20</w:t>
      </w:r>
      <w:r>
        <w:rPr>
          <w:rStyle w:val="s0"/>
        </w:rPr>
        <w:t xml:space="preserve"> согласно </w:t>
      </w:r>
      <w:hyperlink w:anchor="sub54" w:history="1">
        <w:r>
          <w:rPr>
            <w:rStyle w:val="a4"/>
          </w:rPr>
          <w:t>приложению 54</w:t>
        </w:r>
      </w:hyperlink>
      <w:r>
        <w:rPr>
          <w:rStyle w:val="s0"/>
        </w:rPr>
        <w:t xml:space="preserve"> </w:t>
      </w:r>
      <w:r>
        <w:rPr>
          <w:rStyle w:val="s0"/>
        </w:rPr>
        <w:t>к настоящим Правилам сверяются, заверяются подписью, оттиском штампа ответственного исполнителя территориального подразделения казначейства с указанием даты проведения платежа на платежном поручении и даты осуществления сверки в форме 5-20 и передаются зае</w:t>
      </w:r>
      <w:r>
        <w:rPr>
          <w:rStyle w:val="s0"/>
        </w:rPr>
        <w:t>мщикам, привлекшим гарантированный государством заем. Заемщики, привлекшие гарантированный государством заем, обслуживающиеся по ИС «Казначейство-клиент», самостоятельно формируют отчет по форме 5-20.</w:t>
      </w:r>
    </w:p>
    <w:p w:rsidR="00000000" w:rsidRDefault="00596FAF">
      <w:pPr>
        <w:pStyle w:val="pj"/>
      </w:pPr>
      <w:r>
        <w:t> </w:t>
      </w:r>
    </w:p>
    <w:p w:rsidR="00000000" w:rsidRDefault="00596FAF">
      <w:pPr>
        <w:pStyle w:val="pj"/>
      </w:pPr>
      <w:r>
        <w:t> </w:t>
      </w:r>
    </w:p>
    <w:p w:rsidR="00000000" w:rsidRDefault="00596FAF">
      <w:pPr>
        <w:pStyle w:val="pji"/>
      </w:pPr>
      <w:bookmarkStart w:id="94" w:name="SUB40000"/>
      <w:bookmarkEnd w:id="94"/>
      <w:r>
        <w:rPr>
          <w:rStyle w:val="s3"/>
        </w:rPr>
        <w:t xml:space="preserve">Заголовок раздела 9 изложен в редакции </w:t>
      </w:r>
      <w:hyperlink r:id="rId1465" w:anchor="sub_id=400" w:history="1">
        <w:r>
          <w:rPr>
            <w:rStyle w:val="a4"/>
            <w:i/>
            <w:iCs/>
          </w:rPr>
          <w:t>приказа</w:t>
        </w:r>
      </w:hyperlink>
      <w:r>
        <w:rPr>
          <w:rStyle w:val="s3"/>
        </w:rPr>
        <w:t xml:space="preserve"> Министра финансов РК от 26.02.16 г. № 87 (</w:t>
      </w:r>
      <w:hyperlink r:id="rId1466" w:anchor="sub_id=40000" w:history="1">
        <w:r>
          <w:rPr>
            <w:rStyle w:val="a4"/>
            <w:i/>
            <w:iCs/>
          </w:rPr>
          <w:t>см. стар. ред.</w:t>
        </w:r>
      </w:hyperlink>
      <w:r>
        <w:rPr>
          <w:rStyle w:val="s3"/>
        </w:rPr>
        <w:t xml:space="preserve">); </w:t>
      </w:r>
      <w:hyperlink r:id="rId1467" w:anchor="sub_id=9" w:history="1">
        <w:r>
          <w:rPr>
            <w:rStyle w:val="a4"/>
            <w:i/>
            <w:iCs/>
          </w:rPr>
          <w:t>приказа</w:t>
        </w:r>
      </w:hyperlink>
      <w:r>
        <w:rPr>
          <w:rStyle w:val="s3"/>
        </w:rPr>
        <w:t xml:space="preserve"> Министра финансов РК от 06.09.17 г. № 543 (введено в действие с 1 января 2018 г.) (</w:t>
      </w:r>
      <w:hyperlink r:id="rId1468" w:anchor="sub_id=40000" w:history="1">
        <w:r>
          <w:rPr>
            <w:rStyle w:val="a4"/>
            <w:i/>
            <w:iCs/>
          </w:rPr>
          <w:t>см. стар. ред.</w:t>
        </w:r>
      </w:hyperlink>
      <w:r>
        <w:rPr>
          <w:rStyle w:val="s3"/>
        </w:rPr>
        <w:t xml:space="preserve">); </w:t>
      </w:r>
      <w:hyperlink r:id="rId1469" w:anchor="sub_id=379" w:history="1">
        <w:r>
          <w:rPr>
            <w:rStyle w:val="a4"/>
            <w:i/>
            <w:iCs/>
          </w:rPr>
          <w:t>приказа</w:t>
        </w:r>
      </w:hyperlink>
      <w:r>
        <w:rPr>
          <w:rStyle w:val="s3"/>
        </w:rPr>
        <w:t xml:space="preserve"> Первого заместителя Премьер-Министра РК - Министра финансов РК от 26.03.20 г. № 320 (</w:t>
      </w:r>
      <w:hyperlink r:id="rId1470" w:anchor="sub_id=40000" w:history="1">
        <w:r>
          <w:rPr>
            <w:rStyle w:val="a4"/>
            <w:i/>
            <w:iCs/>
          </w:rPr>
          <w:t>см. стар. ред.</w:t>
        </w:r>
      </w:hyperlink>
      <w:r>
        <w:rPr>
          <w:rStyle w:val="s3"/>
        </w:rPr>
        <w:t>)</w:t>
      </w:r>
    </w:p>
    <w:p w:rsidR="00000000" w:rsidRDefault="00596FAF">
      <w:pPr>
        <w:pStyle w:val="pji"/>
      </w:pPr>
      <w:r>
        <w:rPr>
          <w:rStyle w:val="s3"/>
        </w:rPr>
        <w:t xml:space="preserve">См. </w:t>
      </w:r>
      <w:hyperlink r:id="rId1471" w:anchor="sub_id=40000" w:history="1">
        <w:r>
          <w:rPr>
            <w:rStyle w:val="a4"/>
            <w:i/>
            <w:iCs/>
          </w:rPr>
          <w:t>редакцию</w:t>
        </w:r>
      </w:hyperlink>
      <w:r>
        <w:rPr>
          <w:rStyle w:val="s3"/>
        </w:rPr>
        <w:t xml:space="preserve"> заголовка раздела 9, действующую до 1 января 2020 г. для городов районного значения, сел, поселков, сельских округов с численностью населения две тысячи и менее челов</w:t>
      </w:r>
      <w:r>
        <w:rPr>
          <w:rStyle w:val="s3"/>
        </w:rPr>
        <w:t>ек</w:t>
      </w:r>
    </w:p>
    <w:p w:rsidR="00000000" w:rsidRDefault="00596FAF">
      <w:pPr>
        <w:pStyle w:val="pc"/>
      </w:pPr>
      <w:r>
        <w:rPr>
          <w:rStyle w:val="s1"/>
        </w:rPr>
        <w:t>Глава 9. Использование денег, получаемых государственными учреждениями от реализации товаров (работ, услуг), остающихся в их распоряжении, поступлений от благотворительной помощи, денег, передаваемых физическими и (или) юридическими лицами на условиях и</w:t>
      </w:r>
      <w:r>
        <w:rPr>
          <w:rStyle w:val="s1"/>
        </w:rPr>
        <w:t>х возвратности либо перечисления при наступлении определенных условий в соответствующий бюджет или третьим лицам</w:t>
      </w:r>
    </w:p>
    <w:p w:rsidR="00000000" w:rsidRDefault="00596FAF">
      <w:pPr>
        <w:pStyle w:val="pc"/>
      </w:pPr>
      <w:r>
        <w:rPr>
          <w:rStyle w:val="s1"/>
        </w:rPr>
        <w:t> </w:t>
      </w:r>
    </w:p>
    <w:p w:rsidR="00000000" w:rsidRDefault="00596FAF">
      <w:pPr>
        <w:pStyle w:val="pc"/>
      </w:pPr>
      <w:r>
        <w:rPr>
          <w:rStyle w:val="s1"/>
        </w:rPr>
        <w:t>Параграф 1. Общие положения</w:t>
      </w:r>
    </w:p>
    <w:p w:rsidR="00000000" w:rsidRDefault="00596FAF">
      <w:pPr>
        <w:pStyle w:val="pj"/>
      </w:pPr>
      <w:r>
        <w:rPr>
          <w:rStyle w:val="s0"/>
        </w:rPr>
        <w:t> </w:t>
      </w:r>
    </w:p>
    <w:p w:rsidR="00000000" w:rsidRDefault="00596FAF">
      <w:pPr>
        <w:pStyle w:val="pji"/>
      </w:pPr>
      <w:r>
        <w:rPr>
          <w:rStyle w:val="s3"/>
        </w:rPr>
        <w:t xml:space="preserve">Пункт 400 изложен в редакции </w:t>
      </w:r>
      <w:hyperlink r:id="rId1472" w:anchor="sub_id=401" w:history="1">
        <w:r>
          <w:rPr>
            <w:rStyle w:val="a4"/>
            <w:i/>
            <w:iCs/>
          </w:rPr>
          <w:t>приказа</w:t>
        </w:r>
      </w:hyperlink>
      <w:r>
        <w:rPr>
          <w:rStyle w:val="s3"/>
        </w:rPr>
        <w:t xml:space="preserve"> Министра финансов РК от 26.02.16 г. № 87 (</w:t>
      </w:r>
      <w:hyperlink r:id="rId1473" w:anchor="sub_id=40000" w:history="1">
        <w:r>
          <w:rPr>
            <w:rStyle w:val="a4"/>
            <w:i/>
            <w:iCs/>
          </w:rPr>
          <w:t>см. стар. ред.</w:t>
        </w:r>
      </w:hyperlink>
      <w:r>
        <w:rPr>
          <w:rStyle w:val="s3"/>
        </w:rPr>
        <w:t>)</w:t>
      </w:r>
    </w:p>
    <w:p w:rsidR="00000000" w:rsidRDefault="00596FAF">
      <w:pPr>
        <w:pStyle w:val="pj"/>
      </w:pPr>
      <w:r>
        <w:t>400. Поступления от благотворительной помощи, денег передаваемых государственному учреждению в соответствии</w:t>
      </w:r>
      <w:r>
        <w:t xml:space="preserve">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могут поступать как в национальной, так и </w:t>
      </w:r>
      <w:r>
        <w:t>в иностранной валюте.</w:t>
      </w:r>
    </w:p>
    <w:p w:rsidR="00000000" w:rsidRDefault="00596FAF">
      <w:pPr>
        <w:pStyle w:val="pji"/>
      </w:pPr>
      <w:r>
        <w:rPr>
          <w:rStyle w:val="s3"/>
        </w:rPr>
        <w:t xml:space="preserve">Пункт 401 изложен в редакции </w:t>
      </w:r>
      <w:hyperlink r:id="rId1474" w:anchor="sub_id=401" w:history="1">
        <w:r>
          <w:rPr>
            <w:rStyle w:val="a4"/>
            <w:i/>
            <w:iCs/>
          </w:rPr>
          <w:t>приказа</w:t>
        </w:r>
      </w:hyperlink>
      <w:r>
        <w:rPr>
          <w:rStyle w:val="s3"/>
        </w:rPr>
        <w:t xml:space="preserve"> Министра финансов РК от 26.02.16 г. № 87 (</w:t>
      </w:r>
      <w:hyperlink r:id="rId1475" w:anchor="sub_id=40100" w:history="1">
        <w:r>
          <w:rPr>
            <w:rStyle w:val="a4"/>
            <w:i/>
            <w:iCs/>
          </w:rPr>
          <w:t>см. стар. ред.</w:t>
        </w:r>
      </w:hyperlink>
      <w:r>
        <w:rPr>
          <w:rStyle w:val="s3"/>
        </w:rPr>
        <w:t>)</w:t>
      </w:r>
    </w:p>
    <w:p w:rsidR="00000000" w:rsidRDefault="00596FAF">
      <w:pPr>
        <w:pStyle w:val="pj"/>
      </w:pPr>
      <w:r>
        <w:t>401. Поступления от благотворительной помощи,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w:t>
      </w:r>
      <w:r>
        <w:t>и определенных условий в соответствующий бюджет или третьим лицам, поступившие в иностранной валюте, подлежат реконвертации и зачислению в национальной валюте на соответствующий КСН благотворительной помощи или КСН временного размещения денег в порядке, пр</w:t>
      </w:r>
      <w:r>
        <w:t>едусмотренном настоящими Правилами.</w:t>
      </w:r>
    </w:p>
    <w:p w:rsidR="00000000" w:rsidRDefault="00596FAF">
      <w:pPr>
        <w:pStyle w:val="pj"/>
      </w:pPr>
      <w:r>
        <w:t>Не является обязательной реконвертация иностранной валюты, изъятой органом, ведущим досудебное расследование.</w:t>
      </w:r>
    </w:p>
    <w:p w:rsidR="00000000" w:rsidRDefault="00596FAF">
      <w:pPr>
        <w:pStyle w:val="pji"/>
      </w:pPr>
      <w:r>
        <w:rPr>
          <w:rStyle w:val="s3"/>
        </w:rPr>
        <w:t xml:space="preserve">Пункт 402 изложен в редакции </w:t>
      </w:r>
      <w:hyperlink r:id="rId1476" w:anchor="sub_id=401" w:history="1">
        <w:r>
          <w:rPr>
            <w:rStyle w:val="a4"/>
            <w:i/>
            <w:iCs/>
          </w:rPr>
          <w:t>приказа</w:t>
        </w:r>
      </w:hyperlink>
      <w:r>
        <w:rPr>
          <w:rStyle w:val="s3"/>
        </w:rPr>
        <w:t xml:space="preserve"> Министра финансов РК от 26.02.16 г. № 87 (</w:t>
      </w:r>
      <w:hyperlink r:id="rId1477" w:anchor="sub_id=40200" w:history="1">
        <w:r>
          <w:rPr>
            <w:rStyle w:val="a4"/>
            <w:i/>
            <w:iCs/>
          </w:rPr>
          <w:t>см. стар. ред.</w:t>
        </w:r>
      </w:hyperlink>
      <w:r>
        <w:rPr>
          <w:rStyle w:val="s3"/>
        </w:rPr>
        <w:t xml:space="preserve">); </w:t>
      </w:r>
      <w:hyperlink r:id="rId1478" w:anchor="sub_id=402" w:history="1">
        <w:r>
          <w:rPr>
            <w:rStyle w:val="a4"/>
            <w:i/>
            <w:iCs/>
          </w:rPr>
          <w:t>приказа</w:t>
        </w:r>
      </w:hyperlink>
      <w:r>
        <w:rPr>
          <w:rStyle w:val="s3"/>
        </w:rPr>
        <w:t xml:space="preserve"> Министра финансов</w:t>
      </w:r>
      <w:r>
        <w:rPr>
          <w:rStyle w:val="s3"/>
        </w:rPr>
        <w:t xml:space="preserve"> РК от 06.09.17 г. № 543 (введено в действие с 1 января 2018 г.) (</w:t>
      </w:r>
      <w:hyperlink r:id="rId1479" w:anchor="sub_id=40200" w:history="1">
        <w:r>
          <w:rPr>
            <w:rStyle w:val="a4"/>
            <w:i/>
            <w:iCs/>
          </w:rPr>
          <w:t>см. стар. ред.</w:t>
        </w:r>
      </w:hyperlink>
      <w:r>
        <w:rPr>
          <w:rStyle w:val="s3"/>
        </w:rPr>
        <w:t>)</w:t>
      </w:r>
    </w:p>
    <w:p w:rsidR="00000000" w:rsidRDefault="00596FAF">
      <w:pPr>
        <w:pStyle w:val="pji"/>
      </w:pPr>
      <w:r>
        <w:rPr>
          <w:rStyle w:val="s3"/>
        </w:rPr>
        <w:t xml:space="preserve">См. </w:t>
      </w:r>
      <w:hyperlink r:id="rId1480" w:anchor="sub_id=40200" w:history="1">
        <w:r>
          <w:rPr>
            <w:rStyle w:val="a4"/>
            <w:i/>
            <w:iCs/>
          </w:rPr>
          <w:t>реда</w:t>
        </w:r>
        <w:r>
          <w:rPr>
            <w:rStyle w:val="a4"/>
            <w:i/>
            <w:iCs/>
          </w:rPr>
          <w:t>кцию</w:t>
        </w:r>
      </w:hyperlink>
      <w:r>
        <w:rPr>
          <w:rStyle w:val="s3"/>
        </w:rPr>
        <w:t xml:space="preserve"> пункта 402, действующую до 1 января 2020 г. для городов районного значения, сел, поселков, сельских округов с численностью населения две тысячи и менее человек</w:t>
      </w:r>
    </w:p>
    <w:p w:rsidR="00000000" w:rsidRDefault="00596FAF">
      <w:pPr>
        <w:pStyle w:val="pj"/>
      </w:pPr>
      <w:r>
        <w:rPr>
          <w:rStyle w:val="s0"/>
        </w:rPr>
        <w:t>402. Принятые государственным учреждением в кассу наличные деньги не позднее трех рабочих д</w:t>
      </w:r>
      <w:r>
        <w:rPr>
          <w:rStyle w:val="s0"/>
        </w:rPr>
        <w:t>ней со дня их приема зачисляются на КСН платных услуг, благотворительной помощи, временного размещения денег. Государственное учреждение обеспечивает своевременную и полную сдачу поступивших государственному учреждению наличных денег на соответствующий КСН</w:t>
      </w:r>
      <w:r>
        <w:rPr>
          <w:rStyle w:val="s0"/>
        </w:rPr>
        <w:t>.</w:t>
      </w:r>
    </w:p>
    <w:p w:rsidR="00000000" w:rsidRDefault="00596FAF">
      <w:pPr>
        <w:pStyle w:val="pj"/>
      </w:pPr>
      <w:r>
        <w:rPr>
          <w:rStyle w:val="s0"/>
        </w:rPr>
        <w:t> </w:t>
      </w:r>
    </w:p>
    <w:p w:rsidR="00000000" w:rsidRDefault="00596FAF">
      <w:pPr>
        <w:pStyle w:val="pj"/>
      </w:pPr>
      <w:r>
        <w:rPr>
          <w:rStyle w:val="s0"/>
        </w:rPr>
        <w:t> </w:t>
      </w:r>
    </w:p>
    <w:p w:rsidR="00000000" w:rsidRDefault="00596FAF">
      <w:pPr>
        <w:pStyle w:val="pc"/>
      </w:pPr>
      <w:bookmarkStart w:id="95" w:name="SUB40300"/>
      <w:bookmarkEnd w:id="95"/>
      <w:r>
        <w:rPr>
          <w:rStyle w:val="s1"/>
        </w:rPr>
        <w:t>Параграф 2. Деньги, получаемые государственными учреждениями от реализации товаров (работ, услуг), остающиеся в их распоряжении</w:t>
      </w:r>
    </w:p>
    <w:p w:rsidR="00000000" w:rsidRDefault="00596FAF">
      <w:pPr>
        <w:pStyle w:val="pj"/>
      </w:pPr>
      <w:r>
        <w:rPr>
          <w:rStyle w:val="s0"/>
        </w:rPr>
        <w:t> </w:t>
      </w:r>
    </w:p>
    <w:p w:rsidR="00000000" w:rsidRDefault="00596FAF">
      <w:pPr>
        <w:pStyle w:val="pji"/>
      </w:pPr>
      <w:r>
        <w:rPr>
          <w:rStyle w:val="s3"/>
        </w:rPr>
        <w:t xml:space="preserve">Пункт 403 изложен в редакции </w:t>
      </w:r>
      <w:hyperlink r:id="rId1481" w:anchor="sub_id=403" w:history="1">
        <w:r>
          <w:rPr>
            <w:rStyle w:val="a4"/>
            <w:i/>
            <w:iCs/>
          </w:rPr>
          <w:t>приказа</w:t>
        </w:r>
      </w:hyperlink>
      <w:r>
        <w:rPr>
          <w:rStyle w:val="s3"/>
        </w:rPr>
        <w:t xml:space="preserve"> Ми</w:t>
      </w:r>
      <w:r>
        <w:rPr>
          <w:rStyle w:val="s3"/>
        </w:rPr>
        <w:t>нистра финансов РК от 24.11.15 г. № 586 (</w:t>
      </w:r>
      <w:hyperlink r:id="rId1482" w:anchor="sub_id=40300" w:history="1">
        <w:r>
          <w:rPr>
            <w:rStyle w:val="a4"/>
            <w:i/>
            <w:iCs/>
          </w:rPr>
          <w:t>см. стар. ред.</w:t>
        </w:r>
      </w:hyperlink>
      <w:r>
        <w:rPr>
          <w:rStyle w:val="s3"/>
        </w:rPr>
        <w:t>)</w:t>
      </w:r>
    </w:p>
    <w:p w:rsidR="00000000" w:rsidRDefault="00596FAF">
      <w:pPr>
        <w:pStyle w:val="pj"/>
      </w:pPr>
      <w:r>
        <w:rPr>
          <w:rStyle w:val="s0"/>
        </w:rPr>
        <w:t xml:space="preserve">403. Операции по КСН платных услуг осуществляются, в соответствии с </w:t>
      </w:r>
      <w:hyperlink r:id="rId1483" w:anchor="sub_id=700200" w:history="1">
        <w:r>
          <w:rPr>
            <w:rStyle w:val="a4"/>
          </w:rPr>
          <w:t>пунктом 2 статьи 70</w:t>
        </w:r>
      </w:hyperlink>
      <w:r>
        <w:rPr>
          <w:rStyle w:val="s0"/>
        </w:rPr>
        <w:t xml:space="preserve"> Бюджетного кодекса, государственными учреждениями на основании порядка оказания платных видов деятельности по реализации товаров (работ, услуг), определенного центральным государственным органом соотв</w:t>
      </w:r>
      <w:r>
        <w:rPr>
          <w:rStyle w:val="s0"/>
        </w:rPr>
        <w:t>етствующей отрасли (сферы), Классификатора перечня товаров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w:t>
      </w:r>
    </w:p>
    <w:p w:rsidR="00000000" w:rsidRDefault="00596FAF">
      <w:pPr>
        <w:pStyle w:val="pji"/>
      </w:pPr>
      <w:r>
        <w:rPr>
          <w:rStyle w:val="s3"/>
        </w:rPr>
        <w:t xml:space="preserve">Пункт 404 изложен в редакции </w:t>
      </w:r>
      <w:hyperlink r:id="rId1484" w:anchor="sub_id=403" w:history="1">
        <w:r>
          <w:rPr>
            <w:rStyle w:val="a4"/>
            <w:i/>
            <w:iCs/>
          </w:rPr>
          <w:t>приказа</w:t>
        </w:r>
      </w:hyperlink>
      <w:r>
        <w:rPr>
          <w:rStyle w:val="s3"/>
        </w:rPr>
        <w:t xml:space="preserve"> Министра финансов РК от 24.11.15 г. № 586 (</w:t>
      </w:r>
      <w:hyperlink r:id="rId1485" w:anchor="sub_id=40400" w:history="1">
        <w:r>
          <w:rPr>
            <w:rStyle w:val="a4"/>
            <w:i/>
            <w:iCs/>
          </w:rPr>
          <w:t>см. стар. ред.</w:t>
        </w:r>
      </w:hyperlink>
      <w:r>
        <w:rPr>
          <w:rStyle w:val="s3"/>
        </w:rPr>
        <w:t>)</w:t>
      </w:r>
    </w:p>
    <w:p w:rsidR="00000000" w:rsidRDefault="00596FAF">
      <w:pPr>
        <w:pStyle w:val="pj"/>
      </w:pPr>
      <w:r>
        <w:rPr>
          <w:rStyle w:val="s0"/>
        </w:rPr>
        <w:t>404. Коды функциональной классифи</w:t>
      </w:r>
      <w:r>
        <w:rPr>
          <w:rStyle w:val="s0"/>
        </w:rPr>
        <w:t>кации расходов, видов товаров (работ, услуг), источники образования и направления использования поступлений, разрешенных в соответствии с законодательными актами Республики Казахстан содержатся в Классификаторе перечня товаров (работ, услуг) государственны</w:t>
      </w:r>
      <w:r>
        <w:rPr>
          <w:rStyle w:val="s0"/>
        </w:rPr>
        <w:t xml:space="preserve">х учреждений, содержащихся за счет республиканского или местного бюджета, деньги от реализации которых остаются в их распоряжении (далее - классификатор), утверждаемом в соответствии с </w:t>
      </w:r>
      <w:hyperlink r:id="rId1486" w:anchor="sub_id=1020000" w:history="1">
        <w:r>
          <w:rPr>
            <w:rStyle w:val="a4"/>
          </w:rPr>
          <w:t>пунктом 1 статьи 102</w:t>
        </w:r>
      </w:hyperlink>
      <w:r>
        <w:rPr>
          <w:rStyle w:val="s0"/>
        </w:rPr>
        <w:t xml:space="preserve"> Бюджетного кодекса.</w:t>
      </w:r>
    </w:p>
    <w:p w:rsidR="00000000" w:rsidRDefault="00596FAF">
      <w:pPr>
        <w:pStyle w:val="pj"/>
      </w:pPr>
      <w:r>
        <w:rPr>
          <w:rStyle w:val="s0"/>
        </w:rPr>
        <w:t xml:space="preserve">405. Учет операций по КСН платных услуг осуществляется в соответствии с ЕБК РК и кодами государственных учреждений. </w:t>
      </w:r>
    </w:p>
    <w:p w:rsidR="00000000" w:rsidRDefault="00596FAF">
      <w:pPr>
        <w:pStyle w:val="pj"/>
      </w:pPr>
      <w:r>
        <w:rPr>
          <w:rStyle w:val="s0"/>
        </w:rPr>
        <w:t>406. Для проведения операций по КСН платных услуг государственное учреждение предоставляет в территориальное подразделение казначейства план поступлений и расходов денег от реализации государственными учреждениями товаров (работ, услуг), остающихся в их ра</w:t>
      </w:r>
      <w:r>
        <w:rPr>
          <w:rStyle w:val="s0"/>
        </w:rPr>
        <w:t xml:space="preserve">споряжении, документ с образцами подписей и оттиска печати. </w:t>
      </w:r>
    </w:p>
    <w:p w:rsidR="00000000" w:rsidRDefault="00596FAF">
      <w:pPr>
        <w:pStyle w:val="pj"/>
      </w:pPr>
      <w:r>
        <w:rPr>
          <w:rStyle w:val="s0"/>
        </w:rPr>
        <w:t> </w:t>
      </w:r>
    </w:p>
    <w:p w:rsidR="00000000" w:rsidRDefault="00596FAF">
      <w:pPr>
        <w:pStyle w:val="pj"/>
      </w:pPr>
      <w:r>
        <w:rPr>
          <w:rStyle w:val="s0"/>
        </w:rPr>
        <w:t> </w:t>
      </w:r>
    </w:p>
    <w:p w:rsidR="00000000" w:rsidRDefault="00596FAF">
      <w:pPr>
        <w:pStyle w:val="pc"/>
      </w:pPr>
      <w:bookmarkStart w:id="96" w:name="SUB40700"/>
      <w:bookmarkEnd w:id="96"/>
      <w:r>
        <w:rPr>
          <w:rStyle w:val="s1"/>
        </w:rPr>
        <w:t>Параграф 3. Формирование и утверждение планов поступлений и расходов денег, получаемых государственными учреждениями от реализации товаров (работ, услуг), остающихся в их распоряжении</w:t>
      </w:r>
    </w:p>
    <w:p w:rsidR="00000000" w:rsidRDefault="00596FAF">
      <w:pPr>
        <w:pStyle w:val="pj"/>
      </w:pPr>
      <w:r>
        <w:rPr>
          <w:rStyle w:val="s0"/>
        </w:rPr>
        <w:t> </w:t>
      </w:r>
    </w:p>
    <w:p w:rsidR="00000000" w:rsidRDefault="00596FAF">
      <w:pPr>
        <w:pStyle w:val="pj"/>
      </w:pPr>
      <w:r>
        <w:rPr>
          <w:rStyle w:val="s0"/>
        </w:rPr>
        <w:t xml:space="preserve">407. </w:t>
      </w:r>
      <w:r>
        <w:rPr>
          <w:rStyle w:val="s0"/>
        </w:rPr>
        <w:t xml:space="preserve">Государственное учреждение для проведения операций за счет денег получаемых государственными учреждениями от реализации товаров (работ, услуг), остающихся в их распоряжении, ежегодно составляет план поступлений и расходов денег, получаемых государственным </w:t>
      </w:r>
      <w:r>
        <w:rPr>
          <w:rStyle w:val="s0"/>
        </w:rPr>
        <w:t xml:space="preserve">учреждением от реализации товаров (работ, услуг), остающихся в его распоряжении (далее - план). </w:t>
      </w:r>
    </w:p>
    <w:p w:rsidR="00000000" w:rsidRDefault="00596FAF">
      <w:pPr>
        <w:pStyle w:val="pj"/>
      </w:pPr>
      <w:r>
        <w:rPr>
          <w:rStyle w:val="s0"/>
        </w:rPr>
        <w:t xml:space="preserve">408. План составляется по каждому виду товаров (работ, услуг). </w:t>
      </w:r>
    </w:p>
    <w:p w:rsidR="00000000" w:rsidRDefault="00596FAF">
      <w:pPr>
        <w:pStyle w:val="pj"/>
      </w:pPr>
      <w:r>
        <w:rPr>
          <w:rStyle w:val="s0"/>
        </w:rPr>
        <w:t xml:space="preserve">409. План составляется государственным учреждением по форме, согласно </w:t>
      </w:r>
      <w:hyperlink w:anchor="sub120" w:history="1">
        <w:r>
          <w:rPr>
            <w:rStyle w:val="a4"/>
          </w:rPr>
          <w:t>приложению 120</w:t>
        </w:r>
      </w:hyperlink>
      <w:r>
        <w:rPr>
          <w:rStyle w:val="s0"/>
        </w:rPr>
        <w:t xml:space="preserve"> к настоящим Правилам, в следующем порядке: </w:t>
      </w:r>
    </w:p>
    <w:p w:rsidR="00000000" w:rsidRDefault="00596FAF">
      <w:pPr>
        <w:pStyle w:val="pj"/>
      </w:pPr>
      <w:r>
        <w:rPr>
          <w:rStyle w:val="s0"/>
        </w:rPr>
        <w:t xml:space="preserve">Доходная часть: </w:t>
      </w:r>
    </w:p>
    <w:p w:rsidR="00000000" w:rsidRDefault="00596FAF">
      <w:pPr>
        <w:pStyle w:val="pj"/>
      </w:pPr>
      <w:r>
        <w:rPr>
          <w:rStyle w:val="s0"/>
        </w:rPr>
        <w:t>по строке 010 «Всего доходы» отражается общая сумма доходов, которая включает в себя остаток денег, сложившийся по состоянию на 1 января финансового года, следующего за отчетным, и планируемая сумма поступления денег в новом финансовом году (строка 011 + с</w:t>
      </w:r>
      <w:r>
        <w:rPr>
          <w:rStyle w:val="s0"/>
        </w:rPr>
        <w:t xml:space="preserve">трока 012), </w:t>
      </w:r>
    </w:p>
    <w:p w:rsidR="00000000" w:rsidRDefault="00596FAF">
      <w:pPr>
        <w:pStyle w:val="pj"/>
      </w:pPr>
      <w:r>
        <w:rPr>
          <w:rStyle w:val="s0"/>
        </w:rPr>
        <w:t xml:space="preserve">по строке 011 «Остаток средств на начало финансового года» отражается остаток денег, сложившийся по состоянию на 1 января финансового года, следующего за отчетным, </w:t>
      </w:r>
    </w:p>
    <w:p w:rsidR="00000000" w:rsidRDefault="00596FAF">
      <w:pPr>
        <w:pStyle w:val="pj"/>
      </w:pPr>
      <w:r>
        <w:rPr>
          <w:rStyle w:val="s0"/>
        </w:rPr>
        <w:t>по строке 012 «Поступления текущего года» отражается планируемая сумма поступл</w:t>
      </w:r>
      <w:r>
        <w:rPr>
          <w:rStyle w:val="s0"/>
        </w:rPr>
        <w:t xml:space="preserve">ения денег от реализации товаров (работ, услуг) в новом финансовом году; </w:t>
      </w:r>
    </w:p>
    <w:p w:rsidR="00000000" w:rsidRDefault="00596FAF">
      <w:pPr>
        <w:pStyle w:val="pj"/>
      </w:pPr>
      <w:r>
        <w:rPr>
          <w:rStyle w:val="s0"/>
        </w:rPr>
        <w:t xml:space="preserve">Расходная часть: </w:t>
      </w:r>
    </w:p>
    <w:p w:rsidR="00000000" w:rsidRDefault="00596FAF">
      <w:pPr>
        <w:pStyle w:val="pj"/>
      </w:pPr>
      <w:r>
        <w:rPr>
          <w:rStyle w:val="s0"/>
        </w:rPr>
        <w:t>по строке 020 «Всего расходы, в том числе по спецификам» отражается общая сумма планируемых расходов по всем спецификам экономической классификации расходов и с ука</w:t>
      </w:r>
      <w:r>
        <w:rPr>
          <w:rStyle w:val="s0"/>
        </w:rPr>
        <w:t xml:space="preserve">занием сумм планируемых расходов в разрезе специфик экономической классификации расходов, </w:t>
      </w:r>
    </w:p>
    <w:p w:rsidR="00000000" w:rsidRDefault="00596FAF">
      <w:pPr>
        <w:pStyle w:val="pj"/>
      </w:pPr>
      <w:r>
        <w:rPr>
          <w:rStyle w:val="s0"/>
        </w:rPr>
        <w:t xml:space="preserve">по строке 021 «из них, подлежит перечислению в доход бюджета» справочно отражается сумма, подлежащая перечислению в доход соответствующего бюджета и предусмотренная </w:t>
      </w:r>
      <w:r>
        <w:rPr>
          <w:rStyle w:val="s0"/>
        </w:rPr>
        <w:t>по соответствующей специфике расходов строки 020.</w:t>
      </w:r>
    </w:p>
    <w:p w:rsidR="00000000" w:rsidRDefault="00596FAF">
      <w:pPr>
        <w:pStyle w:val="pj"/>
      </w:pPr>
      <w:r>
        <w:rPr>
          <w:rStyle w:val="s0"/>
        </w:rPr>
        <w:t>Доходная и расходная части плана должны быть сбалансированы по каждому кварталу и в целом по году. При этом показатель строки 010 должен равняться показателю строки 020. Поквартальная сумма специфик расходо</w:t>
      </w:r>
      <w:r>
        <w:rPr>
          <w:rStyle w:val="s0"/>
        </w:rPr>
        <w:t>в должна равняться сумме поступлений по строкам 011 и 012.</w:t>
      </w:r>
    </w:p>
    <w:p w:rsidR="00000000" w:rsidRDefault="00596FAF">
      <w:pPr>
        <w:pStyle w:val="pji"/>
      </w:pPr>
      <w:r>
        <w:rPr>
          <w:rStyle w:val="s3"/>
        </w:rPr>
        <w:t xml:space="preserve">Пункт 410 изложен в редакции </w:t>
      </w:r>
      <w:hyperlink r:id="rId1487" w:anchor="sub_id=410" w:history="1">
        <w:r>
          <w:rPr>
            <w:rStyle w:val="a4"/>
            <w:i/>
            <w:iCs/>
          </w:rPr>
          <w:t>приказа</w:t>
        </w:r>
      </w:hyperlink>
      <w:r>
        <w:rPr>
          <w:rStyle w:val="s3"/>
        </w:rPr>
        <w:t xml:space="preserve"> Министра финансов РК от 26.03.21 г. № 251 (</w:t>
      </w:r>
      <w:hyperlink r:id="rId1488" w:anchor="sub_id=41000" w:history="1">
        <w:r>
          <w:rPr>
            <w:rStyle w:val="a4"/>
            <w:i/>
            <w:iCs/>
          </w:rPr>
          <w:t>см. стар. ред.</w:t>
        </w:r>
      </w:hyperlink>
      <w:r>
        <w:rPr>
          <w:rStyle w:val="s3"/>
        </w:rPr>
        <w:t>)</w:t>
      </w:r>
    </w:p>
    <w:p w:rsidR="00000000" w:rsidRDefault="00596FAF">
      <w:pPr>
        <w:pStyle w:val="pj"/>
      </w:pPr>
      <w:r>
        <w:rPr>
          <w:rStyle w:val="s0"/>
        </w:rPr>
        <w:t>410. Государственные учреждения предоставляют на утверждение администратору бюджетных программ планы в 3-х экземплярах с приложением пояснительной записки и обоснованных расчетов по доходам и р</w:t>
      </w:r>
      <w:r>
        <w:rPr>
          <w:rStyle w:val="s0"/>
        </w:rPr>
        <w:t>асходам по каждой специфике экономической классификации расходов бюджета, подписанных руководителем аппарата центрального исполнительного органа (должностным лицом, на которого в установленном порядке возложены полномочия руководителя аппарата центрального</w:t>
      </w:r>
      <w:r>
        <w:rPr>
          <w:rStyle w:val="s0"/>
        </w:rPr>
        <w:t xml:space="preserve"> исполнительного органа), а в случаях отсутствия таковых - руководителем государственного учреждения и руководителем соответствующего структурного подразделения государственного учреждения.</w:t>
      </w:r>
    </w:p>
    <w:p w:rsidR="00000000" w:rsidRDefault="00596FAF">
      <w:pPr>
        <w:pStyle w:val="pji"/>
      </w:pPr>
      <w:r>
        <w:rPr>
          <w:rStyle w:val="s3"/>
        </w:rPr>
        <w:t xml:space="preserve">В пункт 411 внесены изменения в соответствии с </w:t>
      </w:r>
      <w:hyperlink r:id="rId1489" w:anchor="sub_id=411" w:history="1">
        <w:r>
          <w:rPr>
            <w:rStyle w:val="a4"/>
            <w:i/>
            <w:iCs/>
          </w:rPr>
          <w:t>приказом</w:t>
        </w:r>
      </w:hyperlink>
      <w:r>
        <w:rPr>
          <w:rStyle w:val="s3"/>
        </w:rPr>
        <w:t xml:space="preserve"> Министра финансов РК от 30.11.18 г. № 1046 (</w:t>
      </w:r>
      <w:hyperlink r:id="rId1490" w:anchor="sub_id=41100" w:history="1">
        <w:r>
          <w:rPr>
            <w:rStyle w:val="a4"/>
            <w:i/>
            <w:iCs/>
          </w:rPr>
          <w:t>см. стар. ред.</w:t>
        </w:r>
      </w:hyperlink>
      <w:r>
        <w:rPr>
          <w:rStyle w:val="s3"/>
        </w:rPr>
        <w:t>)</w:t>
      </w:r>
    </w:p>
    <w:p w:rsidR="00000000" w:rsidRDefault="00596FAF">
      <w:pPr>
        <w:pStyle w:val="pj"/>
      </w:pPr>
      <w:r>
        <w:rPr>
          <w:rStyle w:val="s0"/>
        </w:rPr>
        <w:t>411. Администратор бюджетных программ на о</w:t>
      </w:r>
      <w:r>
        <w:rPr>
          <w:rStyle w:val="s0"/>
        </w:rPr>
        <w:t>сновании предоставленных государственными учреждениями планов составляет сводный план поступлений и расходов денег, получаемых государственными учреждениями от реализации товаров (работ, услуг), остающихся в их распоряжении (далее - сводный план по государ</w:t>
      </w:r>
      <w:r>
        <w:rPr>
          <w:rStyle w:val="s0"/>
        </w:rPr>
        <w:t xml:space="preserve">ственным учреждениям). </w:t>
      </w:r>
    </w:p>
    <w:p w:rsidR="00000000" w:rsidRDefault="00596FAF">
      <w:pPr>
        <w:pStyle w:val="pj"/>
      </w:pPr>
      <w:r>
        <w:rPr>
          <w:rStyle w:val="s0"/>
        </w:rPr>
        <w:t>Сводный план по государственным учреждениям утверждается администратором бюджетных программ и в срок до 15 февраля текущего финансового года предоставляется на согласование в уполномоченный орган по исполнению бюджета вместе с плана</w:t>
      </w:r>
      <w:r>
        <w:rPr>
          <w:rStyle w:val="s0"/>
        </w:rPr>
        <w:t>ми по каждому государственному учреждению.</w:t>
      </w:r>
    </w:p>
    <w:p w:rsidR="00000000" w:rsidRDefault="00596FAF">
      <w:pPr>
        <w:pStyle w:val="pj"/>
      </w:pPr>
      <w:r>
        <w:rPr>
          <w:rStyle w:val="s0"/>
        </w:rPr>
        <w:t xml:space="preserve">Сводный план по государственным учреждениям формируется и утверждается в 2-х экземплярах по форме согласно </w:t>
      </w:r>
      <w:hyperlink w:anchor="sub121" w:history="1">
        <w:r>
          <w:rPr>
            <w:rStyle w:val="a4"/>
          </w:rPr>
          <w:t>приложению 121</w:t>
        </w:r>
      </w:hyperlink>
      <w:r>
        <w:rPr>
          <w:rStyle w:val="s0"/>
        </w:rPr>
        <w:t xml:space="preserve"> к настоящим Правилам по каждому виду товаров (работ, услуг). </w:t>
      </w:r>
    </w:p>
    <w:p w:rsidR="00000000" w:rsidRDefault="00596FAF">
      <w:pPr>
        <w:pStyle w:val="pj"/>
      </w:pPr>
      <w:r>
        <w:rPr>
          <w:rStyle w:val="s0"/>
        </w:rPr>
        <w:t>К сводному плану по государственным учреждениям прилагаются пояснительная записка и обоснованные расчеты по каждому виду поступлений и расходов по каждой специфике экономической классификации расходов бюджета, подписанные руководителем соответствующего стр</w:t>
      </w:r>
      <w:r>
        <w:rPr>
          <w:rStyle w:val="s0"/>
        </w:rPr>
        <w:t xml:space="preserve">уктурного подразделения администратора бюджетных программ. </w:t>
      </w:r>
    </w:p>
    <w:p w:rsidR="00000000" w:rsidRDefault="00596FAF">
      <w:pPr>
        <w:pStyle w:val="pj"/>
      </w:pPr>
      <w:r>
        <w:rPr>
          <w:rStyle w:val="s0"/>
        </w:rPr>
        <w:t xml:space="preserve">412. План и сводный план по государственным учреждениям формируются в тысячах тенге с дробным остатком, с одним знаком после запятой. </w:t>
      </w:r>
    </w:p>
    <w:p w:rsidR="00000000" w:rsidRDefault="00596FAF">
      <w:pPr>
        <w:pStyle w:val="pj"/>
      </w:pPr>
      <w:r>
        <w:rPr>
          <w:rStyle w:val="s0"/>
        </w:rPr>
        <w:t>413. Общая сумма планов должна равняться сумме сводного плана</w:t>
      </w:r>
      <w:r>
        <w:rPr>
          <w:rStyle w:val="s0"/>
        </w:rPr>
        <w:t xml:space="preserve"> по каждому виду реализуемых товаров (работ, услуг) и по каждому показателю плана. </w:t>
      </w:r>
    </w:p>
    <w:p w:rsidR="00000000" w:rsidRDefault="00596FAF">
      <w:pPr>
        <w:pStyle w:val="pj"/>
      </w:pPr>
      <w:r>
        <w:rPr>
          <w:rStyle w:val="s0"/>
        </w:rPr>
        <w:t xml:space="preserve">414. Администратор бюджетных программ обеспечивает правильность составления плана по государственным учреждениям, расчетов к нему. </w:t>
      </w:r>
    </w:p>
    <w:p w:rsidR="00000000" w:rsidRDefault="00596FAF">
      <w:pPr>
        <w:pStyle w:val="pji"/>
      </w:pPr>
      <w:r>
        <w:rPr>
          <w:rStyle w:val="s3"/>
        </w:rPr>
        <w:t xml:space="preserve">Пункт 415 изложен в редакции </w:t>
      </w:r>
      <w:hyperlink r:id="rId1491" w:anchor="sub_id=415" w:history="1">
        <w:r>
          <w:rPr>
            <w:rStyle w:val="a4"/>
            <w:i/>
            <w:iCs/>
          </w:rPr>
          <w:t>приказа</w:t>
        </w:r>
      </w:hyperlink>
      <w:r>
        <w:rPr>
          <w:rStyle w:val="s3"/>
        </w:rPr>
        <w:t xml:space="preserve"> Министра финансов РК от 24.11.15 г. № 586 (</w:t>
      </w:r>
      <w:hyperlink r:id="rId1492" w:anchor="sub_id=41500" w:history="1">
        <w:r>
          <w:rPr>
            <w:rStyle w:val="a4"/>
            <w:i/>
            <w:iCs/>
          </w:rPr>
          <w:t>см. стар. ред.</w:t>
        </w:r>
      </w:hyperlink>
      <w:r>
        <w:rPr>
          <w:rStyle w:val="s3"/>
        </w:rPr>
        <w:t>)</w:t>
      </w:r>
    </w:p>
    <w:p w:rsidR="00000000" w:rsidRDefault="00596FAF">
      <w:pPr>
        <w:pStyle w:val="pj"/>
      </w:pPr>
      <w:r>
        <w:rPr>
          <w:rStyle w:val="s0"/>
        </w:rPr>
        <w:t>415. Уполномоченным орган</w:t>
      </w:r>
      <w:r>
        <w:rPr>
          <w:rStyle w:val="s0"/>
        </w:rPr>
        <w:t xml:space="preserve">ом по исполнению бюджета предоставленные на согласование сводные планы по государственным учреждениям проверяются на соответствие настоящим Правилам, порядку оказания платных видов деятельности по реализации товаров (работ, услуг), определенному, согласно </w:t>
      </w:r>
      <w:hyperlink r:id="rId1493" w:anchor="sub_id=700200" w:history="1">
        <w:r>
          <w:rPr>
            <w:rStyle w:val="a4"/>
          </w:rPr>
          <w:t>пункту 2 статьи 70</w:t>
        </w:r>
      </w:hyperlink>
      <w:r>
        <w:rPr>
          <w:rStyle w:val="s0"/>
        </w:rPr>
        <w:t xml:space="preserve"> Бюджетного кодекса, центральным государственным органом соответствующей отрасли (сферы), классификатору, на правильность исчисления доходов и расходов по</w:t>
      </w:r>
      <w:r>
        <w:rPr>
          <w:rStyle w:val="s0"/>
        </w:rPr>
        <w:t xml:space="preserve"> каждой специфике экономической классификации расходов, согласовываются с руководителем уполномоченного органа по исполнению бюджета и заверяются оттиском гербовой печати. </w:t>
      </w:r>
    </w:p>
    <w:p w:rsidR="00000000" w:rsidRDefault="00596FAF">
      <w:pPr>
        <w:pStyle w:val="pj"/>
      </w:pPr>
      <w:r>
        <w:rPr>
          <w:rStyle w:val="s0"/>
        </w:rPr>
        <w:t>416. Один экземпляр согласованного Сводного плана по государственным учреждениям ос</w:t>
      </w:r>
      <w:r>
        <w:rPr>
          <w:rStyle w:val="s0"/>
        </w:rPr>
        <w:t xml:space="preserve">тается в уполномоченном органе по исполнению бюджета, другой - передается администратору бюджетных программ. </w:t>
      </w:r>
    </w:p>
    <w:p w:rsidR="00000000" w:rsidRDefault="00596FAF">
      <w:pPr>
        <w:pStyle w:val="pj"/>
      </w:pPr>
      <w:r>
        <w:rPr>
          <w:rStyle w:val="s0"/>
        </w:rPr>
        <w:t>417. После согласования уполномоченным органом по исполнению бюджета сводного плана по государственным учреждениям администратор бюджетных програм</w:t>
      </w:r>
      <w:r>
        <w:rPr>
          <w:rStyle w:val="s0"/>
        </w:rPr>
        <w:t>м утверждает план по каждому государственному учреждению в 3-х экземплярах, один из которых остается у администратора бюджетных программ, два - передаются государственному учреждению.</w:t>
      </w:r>
    </w:p>
    <w:p w:rsidR="00000000" w:rsidRDefault="00596FAF">
      <w:pPr>
        <w:pStyle w:val="pj"/>
      </w:pPr>
      <w:r>
        <w:rPr>
          <w:rStyle w:val="s0"/>
        </w:rPr>
        <w:t xml:space="preserve">Государственное учреждение один экземпляр утвержденного плана оставляет </w:t>
      </w:r>
      <w:r>
        <w:rPr>
          <w:rStyle w:val="s0"/>
        </w:rPr>
        <w:t xml:space="preserve">у себя, другой - предоставляет в территориальное подразделение казначейства по своему местонахождению с реестром в 2-х экземплярах, по форме согласно </w:t>
      </w:r>
      <w:hyperlink w:anchor="sub21" w:history="1">
        <w:r>
          <w:rPr>
            <w:rStyle w:val="a4"/>
          </w:rPr>
          <w:t>приложению 21</w:t>
        </w:r>
      </w:hyperlink>
      <w:r>
        <w:rPr>
          <w:rStyle w:val="s0"/>
        </w:rPr>
        <w:t xml:space="preserve"> к настоящим Правилам.</w:t>
      </w:r>
    </w:p>
    <w:p w:rsidR="00000000" w:rsidRDefault="00596FAF">
      <w:pPr>
        <w:pStyle w:val="pj"/>
      </w:pPr>
      <w:r>
        <w:rPr>
          <w:rStyle w:val="s0"/>
        </w:rPr>
        <w:t>При передаче в территориальное подразделен</w:t>
      </w:r>
      <w:r>
        <w:rPr>
          <w:rStyle w:val="s0"/>
        </w:rPr>
        <w:t xml:space="preserve">ие казначейства по ИС «Казначейство-клиент» государственное учреждение прикрепляет сформированный электронный образ плана по форме, согласно </w:t>
      </w:r>
      <w:hyperlink w:anchor="sub122" w:history="1">
        <w:r>
          <w:rPr>
            <w:rStyle w:val="a4"/>
          </w:rPr>
          <w:t>приложению 122</w:t>
        </w:r>
      </w:hyperlink>
      <w:r>
        <w:rPr>
          <w:rStyle w:val="s0"/>
        </w:rPr>
        <w:t xml:space="preserve"> к настоящим Правилам, а также сканированный утвержденный план к реестру</w:t>
      </w:r>
      <w:r>
        <w:rPr>
          <w:rStyle w:val="s0"/>
        </w:rPr>
        <w:t xml:space="preserve"> по форме согласно </w:t>
      </w:r>
      <w:hyperlink w:anchor="sub22" w:history="1">
        <w:r>
          <w:rPr>
            <w:rStyle w:val="a4"/>
          </w:rPr>
          <w:t>приложению 22</w:t>
        </w:r>
      </w:hyperlink>
      <w:r>
        <w:rPr>
          <w:rStyle w:val="s0"/>
        </w:rPr>
        <w:t xml:space="preserve"> к настоящим Правилам, подписанные ЭЦП руководителя государственного учреждения и руководителя соответствующего структурного подразделения государственного учреждения.</w:t>
      </w:r>
    </w:p>
    <w:p w:rsidR="00000000" w:rsidRDefault="00596FAF">
      <w:pPr>
        <w:pStyle w:val="pj"/>
      </w:pPr>
      <w:r>
        <w:rPr>
          <w:rStyle w:val="s0"/>
        </w:rPr>
        <w:t>При невыполнении установленн</w:t>
      </w:r>
      <w:r>
        <w:rPr>
          <w:rStyle w:val="s0"/>
        </w:rPr>
        <w:t>ых требований территориальное подразделение казначейства возвращает план государственному учреждению без исполнения (по ИС «Казначейство-клиент» отклоняют с указанием причины).</w:t>
      </w:r>
    </w:p>
    <w:p w:rsidR="00000000" w:rsidRDefault="00596FAF">
      <w:pPr>
        <w:pStyle w:val="pj"/>
      </w:pPr>
      <w:r>
        <w:rPr>
          <w:rStyle w:val="s0"/>
        </w:rPr>
        <w:t>418. В случае неутверждения плана по государственным учреждениям до 15 января ф</w:t>
      </w:r>
      <w:r>
        <w:rPr>
          <w:rStyle w:val="s0"/>
        </w:rPr>
        <w:t>инансового года, государственные учреждения в срок до 1 февраля текущего финансового года в пределах остатков денег от реализации товаров (работ, услуг) на 1 января нового финансового года могут производить расходы с обязательным включением сумм произведен</w:t>
      </w:r>
      <w:r>
        <w:rPr>
          <w:rStyle w:val="s0"/>
        </w:rPr>
        <w:t xml:space="preserve">ных расходов в план текущего финансового года. </w:t>
      </w:r>
    </w:p>
    <w:p w:rsidR="00000000" w:rsidRDefault="00596FAF">
      <w:pPr>
        <w:pStyle w:val="pj"/>
      </w:pPr>
      <w:r>
        <w:rPr>
          <w:rStyle w:val="s0"/>
        </w:rPr>
        <w:t xml:space="preserve">419. Если сводный план по государственным учреждениям не предоставлен для согласования в уполномоченный орган по исполнению бюджета до 15 февраля и не согласован до 1 марта, то деньги, поступившие с 1 января </w:t>
      </w:r>
      <w:r>
        <w:rPr>
          <w:rStyle w:val="s0"/>
        </w:rPr>
        <w:t>по 1 марта финансового года, и остатки средств, сложившиеся по состоянию на 1 января финансового года, следующего за отчетным, и неиспользованные по состоянию на 1 февраля подлежат перечислению в течение 3-х рабочих дней после 1 марта в доход соответствующ</w:t>
      </w:r>
      <w:r>
        <w:rPr>
          <w:rStyle w:val="s0"/>
        </w:rPr>
        <w:t xml:space="preserve">его бюджета. </w:t>
      </w:r>
    </w:p>
    <w:p w:rsidR="00000000" w:rsidRDefault="00596FAF">
      <w:pPr>
        <w:pStyle w:val="pj"/>
      </w:pPr>
      <w:r>
        <w:rPr>
          <w:rStyle w:val="s0"/>
        </w:rPr>
        <w:t>В случае непредоставления государственным учреждением в территориальное подразделение казначейства в установленный срок счета к оплате на перечисление в доход соответствующего бюджета остатка денег на КСН платных услуг на 1 марта текущего год</w:t>
      </w:r>
      <w:r>
        <w:rPr>
          <w:rStyle w:val="s0"/>
        </w:rPr>
        <w:t xml:space="preserve">а, территориальное подразделение казначейства не позднее следующего рабочего дня со дня истечения установленного срока приостанавливает осуществление платежей и переводов денег государственного учреждения за счет бюджетных средств. </w:t>
      </w:r>
    </w:p>
    <w:p w:rsidR="00000000" w:rsidRDefault="00596FAF">
      <w:pPr>
        <w:pStyle w:val="pj"/>
      </w:pPr>
      <w:r>
        <w:rPr>
          <w:rStyle w:val="s0"/>
        </w:rPr>
        <w:t xml:space="preserve">420. Оплата банковских </w:t>
      </w:r>
      <w:r>
        <w:rPr>
          <w:rStyle w:val="s0"/>
        </w:rPr>
        <w:t xml:space="preserve">услуг по операциям с наличными деньгами по КСН платных услуг производится государственными учреждениями за счет денег, получаемых от реализации товаров (работ, услуг), на основе договора на кассовое обслуживание между государственным учреждением и банком. </w:t>
      </w:r>
      <w:r>
        <w:rPr>
          <w:rStyle w:val="s0"/>
        </w:rPr>
        <w:t xml:space="preserve">Затраты на оплату банковских услуг отражаются в расходной части плана по соответствующей специфике экономической классификации расходов бюджета по коду товаров (работ, услуг), по которому проводятся операции с наличными деньгами. </w:t>
      </w:r>
    </w:p>
    <w:p w:rsidR="00000000" w:rsidRDefault="00596FAF">
      <w:pPr>
        <w:pStyle w:val="pj"/>
      </w:pPr>
      <w:r>
        <w:rPr>
          <w:rStyle w:val="s0"/>
        </w:rPr>
        <w:t>421. Действие утвержденны</w:t>
      </w:r>
      <w:r>
        <w:rPr>
          <w:rStyle w:val="s0"/>
        </w:rPr>
        <w:t xml:space="preserve">х и согласованных планов прекращается 31 декабря финансового года. </w:t>
      </w:r>
    </w:p>
    <w:p w:rsidR="00000000" w:rsidRDefault="00596FAF">
      <w:pPr>
        <w:pStyle w:val="pj"/>
      </w:pPr>
      <w:r>
        <w:rPr>
          <w:rStyle w:val="s0"/>
        </w:rPr>
        <w:t> </w:t>
      </w:r>
    </w:p>
    <w:p w:rsidR="00000000" w:rsidRDefault="00596FAF">
      <w:pPr>
        <w:pStyle w:val="pj"/>
      </w:pPr>
      <w:r>
        <w:rPr>
          <w:rStyle w:val="s0"/>
        </w:rPr>
        <w:t> </w:t>
      </w:r>
    </w:p>
    <w:p w:rsidR="00000000" w:rsidRDefault="00596FAF">
      <w:pPr>
        <w:pStyle w:val="pc"/>
      </w:pPr>
      <w:bookmarkStart w:id="97" w:name="SUB42200"/>
      <w:bookmarkEnd w:id="97"/>
      <w:r>
        <w:rPr>
          <w:rStyle w:val="s1"/>
        </w:rPr>
        <w:t xml:space="preserve">Параграф 4. Внесение изменений в планы поступлений и расходов </w:t>
      </w:r>
      <w:r>
        <w:rPr>
          <w:b/>
          <w:bCs/>
        </w:rPr>
        <w:br/>
      </w:r>
      <w:r>
        <w:rPr>
          <w:rStyle w:val="s1"/>
        </w:rPr>
        <w:t xml:space="preserve">денег, получаемых государственными учреждениями от реализации </w:t>
      </w:r>
      <w:r>
        <w:rPr>
          <w:b/>
          <w:bCs/>
        </w:rPr>
        <w:br/>
      </w:r>
      <w:r>
        <w:rPr>
          <w:rStyle w:val="s1"/>
        </w:rPr>
        <w:t>товаров (работ, услуг), остающихся в их распоряжении</w:t>
      </w:r>
    </w:p>
    <w:p w:rsidR="00000000" w:rsidRDefault="00596FAF">
      <w:pPr>
        <w:pStyle w:val="pc"/>
      </w:pPr>
      <w:r>
        <w:rPr>
          <w:rStyle w:val="s1"/>
        </w:rPr>
        <w:t> </w:t>
      </w:r>
    </w:p>
    <w:p w:rsidR="00000000" w:rsidRDefault="00596FAF">
      <w:pPr>
        <w:pStyle w:val="pj"/>
      </w:pPr>
      <w:r>
        <w:rPr>
          <w:rStyle w:val="s0"/>
        </w:rPr>
        <w:t xml:space="preserve">422. Доходы, поступившие в течение финансового года сверх сумм, предусмотренных в плане, могут расходоваться в текущем году при условии уточнения плана и сводного плана по государственным учреждениям путем внесения изменений в них. </w:t>
      </w:r>
    </w:p>
    <w:p w:rsidR="00000000" w:rsidRDefault="00596FAF">
      <w:pPr>
        <w:pStyle w:val="pj"/>
      </w:pPr>
      <w:r>
        <w:rPr>
          <w:rStyle w:val="s0"/>
        </w:rPr>
        <w:t>Внесение изменений в пл</w:t>
      </w:r>
      <w:r>
        <w:rPr>
          <w:rStyle w:val="s0"/>
        </w:rPr>
        <w:t xml:space="preserve">ан и сводный план по государственным учреждениям при поступлении доходов сверх сумм, предусмотренных в плане, изменений между спецификами и кварталами в пределах годовой суммы по каждому виду платных услуг осуществляется в следующем порядке: </w:t>
      </w:r>
    </w:p>
    <w:p w:rsidR="00000000" w:rsidRDefault="00596FAF">
      <w:pPr>
        <w:pStyle w:val="pj"/>
      </w:pPr>
      <w:r>
        <w:rPr>
          <w:rStyle w:val="s0"/>
        </w:rPr>
        <w:t>государственн</w:t>
      </w:r>
      <w:r>
        <w:rPr>
          <w:rStyle w:val="s0"/>
        </w:rPr>
        <w:t xml:space="preserve">ое учреждение предоставляет администратору бюджетных программ справку о внесении изменений в план по форме согласно </w:t>
      </w:r>
      <w:hyperlink w:anchor="sub123" w:history="1">
        <w:r>
          <w:rPr>
            <w:rStyle w:val="a4"/>
          </w:rPr>
          <w:t>приложению 123</w:t>
        </w:r>
      </w:hyperlink>
      <w:r>
        <w:rPr>
          <w:rStyle w:val="s0"/>
        </w:rPr>
        <w:t xml:space="preserve"> к настоящим Правилам с приложением обоснований и расчетов по вносимым изменениям; </w:t>
      </w:r>
    </w:p>
    <w:p w:rsidR="00000000" w:rsidRDefault="00596FAF">
      <w:pPr>
        <w:pStyle w:val="pj"/>
      </w:pPr>
      <w:r>
        <w:rPr>
          <w:rStyle w:val="s0"/>
        </w:rPr>
        <w:t xml:space="preserve">администратор бюджетных программ в течение десяти рабочих дней со дня их поступления проверяет обоснование и расчеты по вносимым изменениям, составляет и утверждает справку о внесении изменений в Сводный план по форме, согласно </w:t>
      </w:r>
      <w:hyperlink w:anchor="sub124" w:history="1">
        <w:r>
          <w:rPr>
            <w:rStyle w:val="a4"/>
          </w:rPr>
          <w:t>приложению 124</w:t>
        </w:r>
      </w:hyperlink>
      <w:r>
        <w:rPr>
          <w:rStyle w:val="s0"/>
        </w:rPr>
        <w:t xml:space="preserve"> к настоящим Правилам, и предоставляет на согласование в уполномоченный орган по исполнению бюджета. </w:t>
      </w:r>
    </w:p>
    <w:p w:rsidR="00000000" w:rsidRDefault="00596FAF">
      <w:pPr>
        <w:pStyle w:val="pj"/>
      </w:pPr>
      <w:r>
        <w:rPr>
          <w:rStyle w:val="s0"/>
        </w:rPr>
        <w:t>423. Уполномоченный орган по исполнению бюджета в течение 5-и рабочих дней со дня их поступления рассматривает предоставленную справку о вн</w:t>
      </w:r>
      <w:r>
        <w:rPr>
          <w:rStyle w:val="s0"/>
        </w:rPr>
        <w:t xml:space="preserve">есении изменений в сводный план по государственным учреждениям, проверяет обоснование и расчеты по вносимым изменениям. </w:t>
      </w:r>
    </w:p>
    <w:p w:rsidR="00000000" w:rsidRDefault="00596FAF">
      <w:pPr>
        <w:pStyle w:val="pj"/>
      </w:pPr>
      <w:r>
        <w:rPr>
          <w:rStyle w:val="s0"/>
        </w:rPr>
        <w:t xml:space="preserve">424. Справка о внесении изменений в сводный план по государственным учреждениям утверждается и согласовывается в 2-х экземплярах. </w:t>
      </w:r>
    </w:p>
    <w:p w:rsidR="00000000" w:rsidRDefault="00596FAF">
      <w:pPr>
        <w:pStyle w:val="pj"/>
      </w:pPr>
      <w:r>
        <w:rPr>
          <w:rStyle w:val="s0"/>
        </w:rPr>
        <w:t>425.</w:t>
      </w:r>
      <w:r>
        <w:rPr>
          <w:rStyle w:val="s0"/>
        </w:rPr>
        <w:t xml:space="preserve"> Один экземпляр справки остается в уполномоченном органе по исполнению бюджета, другой экземпляр передается администратору бюджетных программ. </w:t>
      </w:r>
    </w:p>
    <w:p w:rsidR="00000000" w:rsidRDefault="00596FAF">
      <w:pPr>
        <w:pStyle w:val="pj"/>
      </w:pPr>
      <w:r>
        <w:rPr>
          <w:rStyle w:val="s0"/>
        </w:rPr>
        <w:t>426. На основании утвержденной и согласованной справки о внесении изменений в сводный план по государственным уч</w:t>
      </w:r>
      <w:r>
        <w:rPr>
          <w:rStyle w:val="s0"/>
        </w:rPr>
        <w:t>реждениям администратор бюджетных программ утверждает справку о внесении изменений в план в 3-х экземплярах.</w:t>
      </w:r>
    </w:p>
    <w:p w:rsidR="00000000" w:rsidRDefault="00596FAF">
      <w:pPr>
        <w:pStyle w:val="pj"/>
      </w:pPr>
      <w:r>
        <w:rPr>
          <w:rStyle w:val="s0"/>
        </w:rPr>
        <w:t>Один экземпляр утвержденной справки остается у администратора бюджетной программы, два экземпляра передается государственному учреждению.</w:t>
      </w:r>
    </w:p>
    <w:p w:rsidR="00000000" w:rsidRDefault="00596FAF">
      <w:pPr>
        <w:pStyle w:val="pj"/>
      </w:pPr>
      <w:r>
        <w:rPr>
          <w:rStyle w:val="s0"/>
        </w:rPr>
        <w:t>Государст</w:t>
      </w:r>
      <w:r>
        <w:rPr>
          <w:rStyle w:val="s0"/>
        </w:rPr>
        <w:t xml:space="preserve">венное учреждение один экземпляр утвержденной справки о внесении изменений в план оставляет у себя, другой предоставляет в территориальное подразделение казначейства по своему местонахождению с реестром в 2-х экземплярах, по форме согласно </w:t>
      </w:r>
      <w:hyperlink w:anchor="sub21" w:history="1">
        <w:r>
          <w:rPr>
            <w:rStyle w:val="a4"/>
          </w:rPr>
          <w:t>приложению 21</w:t>
        </w:r>
      </w:hyperlink>
      <w:r>
        <w:rPr>
          <w:rStyle w:val="s0"/>
        </w:rPr>
        <w:t xml:space="preserve"> к настоящим Правилам.</w:t>
      </w:r>
    </w:p>
    <w:p w:rsidR="00000000" w:rsidRDefault="00596FAF">
      <w:pPr>
        <w:pStyle w:val="pj"/>
      </w:pPr>
      <w:r>
        <w:rPr>
          <w:rStyle w:val="s0"/>
        </w:rPr>
        <w:t>При передаче в территориальное подразделение казначейства по ИС «Казначейство-клиент» государственное учреждение прикрепляет сформированный электронный образ справки о внесении изменений в план по форме, согл</w:t>
      </w:r>
      <w:r>
        <w:rPr>
          <w:rStyle w:val="s0"/>
        </w:rPr>
        <w:t xml:space="preserve">асно </w:t>
      </w:r>
      <w:hyperlink w:anchor="sub125" w:history="1">
        <w:r>
          <w:rPr>
            <w:rStyle w:val="a4"/>
          </w:rPr>
          <w:t>приложению 125</w:t>
        </w:r>
      </w:hyperlink>
      <w:r>
        <w:rPr>
          <w:rStyle w:val="s0"/>
        </w:rPr>
        <w:t xml:space="preserve"> к настоящим Правилам, а также сканированную утвержденную справку о внесении изменений в план к реестру по форме, согласно </w:t>
      </w:r>
      <w:hyperlink w:anchor="sub22" w:history="1">
        <w:r>
          <w:rPr>
            <w:rStyle w:val="a4"/>
          </w:rPr>
          <w:t>приложению 22</w:t>
        </w:r>
      </w:hyperlink>
      <w:r>
        <w:rPr>
          <w:rStyle w:val="s0"/>
        </w:rPr>
        <w:t xml:space="preserve"> к настоящим Правилам, подписанные ЭЦП руков</w:t>
      </w:r>
      <w:r>
        <w:rPr>
          <w:rStyle w:val="s0"/>
        </w:rPr>
        <w:t>одителя государственного учреждения и руководителя соответствующего структурного подразделения государственного учреждения.</w:t>
      </w:r>
    </w:p>
    <w:p w:rsidR="00000000" w:rsidRDefault="00596FAF">
      <w:pPr>
        <w:pStyle w:val="pj"/>
      </w:pPr>
      <w:r>
        <w:rPr>
          <w:rStyle w:val="s0"/>
        </w:rPr>
        <w:t>При невыполнении установленных требований, а также в случае недостаточности плановых назначений по причине принятия обязательств или</w:t>
      </w:r>
      <w:r>
        <w:rPr>
          <w:rStyle w:val="s0"/>
        </w:rPr>
        <w:t xml:space="preserve"> проведения кассовых расходов государственным учреждением, территориальное подразделение казначейства возвращает справку государственному учреждению без исполнения (по ИС «Казначейство-клиент» отклоняют с указанием причины).</w:t>
      </w:r>
    </w:p>
    <w:p w:rsidR="00000000" w:rsidRDefault="00596FAF">
      <w:pPr>
        <w:pStyle w:val="pj"/>
      </w:pPr>
      <w:r>
        <w:rPr>
          <w:rStyle w:val="s0"/>
        </w:rPr>
        <w:t>Реестр и электронные образы пла</w:t>
      </w:r>
      <w:r>
        <w:rPr>
          <w:rStyle w:val="s0"/>
        </w:rPr>
        <w:t>нов/справок, поступившие по ИС «Казначейство-клиент», оформленные не в соответствии с требованиями руководства пользователя подлежат отклонению территориальным подразделением казначейства с указанием причины отклонения.</w:t>
      </w:r>
    </w:p>
    <w:p w:rsidR="00000000" w:rsidRDefault="00596FAF">
      <w:pPr>
        <w:pStyle w:val="pj"/>
      </w:pPr>
      <w:r>
        <w:rPr>
          <w:rStyle w:val="s0"/>
        </w:rPr>
        <w:t>427. Регистрация сводных планов по г</w:t>
      </w:r>
      <w:r>
        <w:rPr>
          <w:rStyle w:val="s0"/>
        </w:rPr>
        <w:t xml:space="preserve">осударственным учреждениям и справок о внесении изменений в сводный план по государственным учреждениям, утвержденных администраторами бюджетных программ и согласованных с уполномоченным органом по исполнению бюджета, осуществляется уполномоченным органом </w:t>
      </w:r>
      <w:r>
        <w:rPr>
          <w:rStyle w:val="s0"/>
        </w:rPr>
        <w:t>по исполнению бюджета, а регистрация планов и справок о внесении изменений в план, утвержденных администраторами бюджетных программ, осуществляется администраторами бюджетных программ. Регистрация производится в журнале произвольной формы с присвоением пла</w:t>
      </w:r>
      <w:r>
        <w:rPr>
          <w:rStyle w:val="s0"/>
        </w:rPr>
        <w:t xml:space="preserve">нам и сводным планам по государственным учреждениям, справкам о внесении изменений в сводные планы и планы по государственным учреждениям номеров в хронологическом порядке. </w:t>
      </w:r>
    </w:p>
    <w:p w:rsidR="00000000" w:rsidRDefault="00596FAF">
      <w:pPr>
        <w:pStyle w:val="pji"/>
      </w:pPr>
      <w:r>
        <w:rPr>
          <w:rStyle w:val="s3"/>
        </w:rPr>
        <w:t xml:space="preserve">В пункт 428 внесены изменения в соответствии с </w:t>
      </w:r>
      <w:hyperlink r:id="rId1494" w:anchor="sub_id=428" w:history="1">
        <w:r>
          <w:rPr>
            <w:rStyle w:val="a4"/>
            <w:i/>
            <w:iCs/>
          </w:rPr>
          <w:t>приказом</w:t>
        </w:r>
      </w:hyperlink>
      <w:r>
        <w:rPr>
          <w:rStyle w:val="s3"/>
        </w:rPr>
        <w:t xml:space="preserve"> Министра финансов РК от 30.11.18 г. № 1046 (</w:t>
      </w:r>
      <w:hyperlink r:id="rId1495" w:anchor="sub_id=42800" w:history="1">
        <w:r>
          <w:rPr>
            <w:rStyle w:val="a4"/>
            <w:i/>
            <w:iCs/>
          </w:rPr>
          <w:t>см. стар. ред.</w:t>
        </w:r>
      </w:hyperlink>
      <w:r>
        <w:rPr>
          <w:rStyle w:val="s3"/>
        </w:rPr>
        <w:t>)</w:t>
      </w:r>
    </w:p>
    <w:p w:rsidR="00000000" w:rsidRDefault="00596FAF">
      <w:pPr>
        <w:pStyle w:val="pj"/>
      </w:pPr>
      <w:r>
        <w:rPr>
          <w:rStyle w:val="s0"/>
        </w:rPr>
        <w:t>428. В случае изменения кодов функциональной классификации</w:t>
      </w:r>
      <w:r>
        <w:rPr>
          <w:rStyle w:val="s0"/>
        </w:rPr>
        <w:t xml:space="preserve"> расходов бюджета ЕБК РК в течение финансового года после утверждения и согласования сводных планов по государственным учреждениям и утверждении планов, при сохранении вида реализуемых товаров (работ, услуг), планы и сводные планы по государственным учрежд</w:t>
      </w:r>
      <w:r>
        <w:rPr>
          <w:rStyle w:val="s0"/>
        </w:rPr>
        <w:t xml:space="preserve">ениям переутверждаются и пересогласовываются в порядке, установленном настоящими Правилами, в течение месяца после внесения соответствующих изменений в классификатор. </w:t>
      </w:r>
    </w:p>
    <w:p w:rsidR="00000000" w:rsidRDefault="00596FAF">
      <w:pPr>
        <w:pStyle w:val="pj"/>
      </w:pPr>
      <w:r>
        <w:rPr>
          <w:rStyle w:val="s0"/>
        </w:rPr>
        <w:t>В случае введения новых кодов в функциональную классификацию расходов бюджета ЕБК РК в т</w:t>
      </w:r>
      <w:r>
        <w:rPr>
          <w:rStyle w:val="s0"/>
        </w:rPr>
        <w:t>ечение финансового года, планы и сводные планы по государственным учреждениям утверждаются и согласовываются по новым кодам в порядке, установленном настоящими Правилами.</w:t>
      </w:r>
    </w:p>
    <w:p w:rsidR="00000000" w:rsidRDefault="00596FAF">
      <w:pPr>
        <w:pStyle w:val="pj"/>
      </w:pPr>
      <w:r>
        <w:rPr>
          <w:rStyle w:val="s0"/>
        </w:rPr>
        <w:t xml:space="preserve">429. В случае внесения в соответствии с законодательными актами Республики Казахстан </w:t>
      </w:r>
      <w:r>
        <w:rPr>
          <w:rStyle w:val="s0"/>
        </w:rPr>
        <w:t xml:space="preserve">в классификатор нового вида товаров (работ, услуг) составляются, согласовываются и утверждаются в установленном настоящими Правилами порядке новые планы и сводный план по государственным учреждениям. </w:t>
      </w:r>
    </w:p>
    <w:p w:rsidR="00000000" w:rsidRDefault="00596FAF">
      <w:pPr>
        <w:pStyle w:val="pj"/>
      </w:pPr>
      <w:r>
        <w:rPr>
          <w:rStyle w:val="s0"/>
        </w:rPr>
        <w:t>430. В случае создания в течение финансового года, посл</w:t>
      </w:r>
      <w:r>
        <w:rPr>
          <w:rStyle w:val="s0"/>
        </w:rPr>
        <w:t xml:space="preserve">е утверждения и согласования планов и сводных планов по государственным учреждениям, нового государственного учреждения или реорганизации государственных учреждений путем слияния или разделения в установленном </w:t>
      </w:r>
      <w:r>
        <w:t xml:space="preserve">законодательством Республики Казахстан </w:t>
      </w:r>
      <w:r>
        <w:rPr>
          <w:rStyle w:val="s0"/>
        </w:rPr>
        <w:t>порядке</w:t>
      </w:r>
      <w:r>
        <w:rPr>
          <w:rStyle w:val="s0"/>
        </w:rPr>
        <w:t xml:space="preserve"> и предоставления таким государственным учреждениям права на реализацию товаров (работ, услуг), деньги, от реализации которых остаются в их распоряжении (далее - созданное или реорганизованное государственное учреждение), осуществляются следующие действия:</w:t>
      </w:r>
      <w:r>
        <w:rPr>
          <w:rStyle w:val="s0"/>
        </w:rPr>
        <w:t xml:space="preserve"> </w:t>
      </w:r>
    </w:p>
    <w:p w:rsidR="00000000" w:rsidRDefault="00596FAF">
      <w:pPr>
        <w:pStyle w:val="pj"/>
      </w:pPr>
      <w:r>
        <w:rPr>
          <w:rStyle w:val="s0"/>
        </w:rPr>
        <w:t xml:space="preserve">созданное или реорганизованное государственное учреждение предоставляет администратору бюджетных программ план по форме и в порядке, установленном пунктом 409 настоящих Правил; </w:t>
      </w:r>
    </w:p>
    <w:p w:rsidR="00000000" w:rsidRDefault="00596FAF">
      <w:pPr>
        <w:pStyle w:val="pj"/>
      </w:pPr>
      <w:r>
        <w:rPr>
          <w:rStyle w:val="s0"/>
        </w:rPr>
        <w:t>администратор бюджетных программ в течение десяти рабочих дней со дня их пос</w:t>
      </w:r>
      <w:r>
        <w:rPr>
          <w:rStyle w:val="s0"/>
        </w:rPr>
        <w:t xml:space="preserve">тупления проверяет обоснование и расчеты по доходам и расходам, на основании плана составляет и утверждает справку о внесении соответствующих изменений в сводный план по государственным учреждениям по форме согласно </w:t>
      </w:r>
      <w:hyperlink w:anchor="sub124" w:history="1">
        <w:r>
          <w:rPr>
            <w:rStyle w:val="a4"/>
          </w:rPr>
          <w:t xml:space="preserve">приложению </w:t>
        </w:r>
        <w:r>
          <w:rPr>
            <w:rStyle w:val="a4"/>
          </w:rPr>
          <w:t>124</w:t>
        </w:r>
      </w:hyperlink>
      <w:r>
        <w:rPr>
          <w:rStyle w:val="s0"/>
        </w:rPr>
        <w:t xml:space="preserve"> к настоящим Правилам и предоставляет на согласование в уполномоченный орган по исполнению бюджета вместе с планом созданного или реорганизованного государственного учреждения; </w:t>
      </w:r>
    </w:p>
    <w:p w:rsidR="00000000" w:rsidRDefault="00596FAF">
      <w:pPr>
        <w:pStyle w:val="pj"/>
      </w:pPr>
      <w:r>
        <w:rPr>
          <w:rStyle w:val="s0"/>
        </w:rPr>
        <w:t>уполномоченный орган по исполнению бюджета в порядке, установленном настоящ</w:t>
      </w:r>
      <w:r>
        <w:rPr>
          <w:rStyle w:val="s0"/>
        </w:rPr>
        <w:t xml:space="preserve">ими Правилами рассматривает и согласовывает предоставленную справку о внесении изменений в сводный план по государственным учреждениям; </w:t>
      </w:r>
    </w:p>
    <w:p w:rsidR="00000000" w:rsidRDefault="00596FAF">
      <w:pPr>
        <w:pStyle w:val="pj"/>
      </w:pPr>
      <w:r>
        <w:rPr>
          <w:rStyle w:val="s0"/>
        </w:rPr>
        <w:t>на основании утвержденной и согласованной справки администратор бюджетных программ утверждает и передает план по каждом</w:t>
      </w:r>
      <w:r>
        <w:rPr>
          <w:rStyle w:val="s0"/>
        </w:rPr>
        <w:t>у созданному или реорганизованному государственному учреждению.</w:t>
      </w:r>
    </w:p>
    <w:p w:rsidR="00000000" w:rsidRDefault="00596FAF">
      <w:pPr>
        <w:pStyle w:val="pj"/>
      </w:pPr>
      <w:r>
        <w:rPr>
          <w:rStyle w:val="s0"/>
        </w:rPr>
        <w:t>431. Перенос плановых назначений и произведенных ранее кассовых расходов, а также остатков на начало года и поступлений текущего года осуществляется территориальными подразделениями казначейст</w:t>
      </w:r>
      <w:r>
        <w:rPr>
          <w:rStyle w:val="s0"/>
        </w:rPr>
        <w:t>ва на основании письма государственного учреждения в следующих случаях:</w:t>
      </w:r>
    </w:p>
    <w:p w:rsidR="00000000" w:rsidRDefault="00596FAF">
      <w:pPr>
        <w:pStyle w:val="pj"/>
      </w:pPr>
      <w:r>
        <w:rPr>
          <w:rStyle w:val="s0"/>
        </w:rPr>
        <w:t>1) изменения кодов функциональной классификации расходов бюджета ЕБК РК в течение финансового года после утверждения и согласования сводных планов по государственным учреждениям и утве</w:t>
      </w:r>
      <w:r>
        <w:rPr>
          <w:rStyle w:val="s0"/>
        </w:rPr>
        <w:t>рждении планов, при сохранении вида реализуемых товаров (работ, услуг);</w:t>
      </w:r>
    </w:p>
    <w:p w:rsidR="00000000" w:rsidRDefault="00596FAF">
      <w:pPr>
        <w:pStyle w:val="pj"/>
      </w:pPr>
      <w:r>
        <w:rPr>
          <w:rStyle w:val="s0"/>
        </w:rPr>
        <w:t xml:space="preserve">2) введения новых кодов в функциональную классификацию расходов бюджета ЕБК РК в течение финансового года; </w:t>
      </w:r>
    </w:p>
    <w:p w:rsidR="00000000" w:rsidRDefault="00596FAF">
      <w:pPr>
        <w:pStyle w:val="pj"/>
      </w:pPr>
      <w:r>
        <w:rPr>
          <w:rStyle w:val="s0"/>
        </w:rPr>
        <w:t xml:space="preserve">3) внесения в соответствии с законодательными актами Республики Казахстан в классификатор нового вида товаров (работ, услуг); </w:t>
      </w:r>
    </w:p>
    <w:p w:rsidR="00000000" w:rsidRDefault="00596FAF">
      <w:pPr>
        <w:pStyle w:val="pj"/>
      </w:pPr>
      <w:r>
        <w:rPr>
          <w:rStyle w:val="s0"/>
        </w:rPr>
        <w:t xml:space="preserve">4) создания в течение финансового года, после утверждения и согласования планов и сводных планов по государственным учреждениям, </w:t>
      </w:r>
      <w:r>
        <w:rPr>
          <w:rStyle w:val="s0"/>
        </w:rPr>
        <w:t>нового государственного учреждения или реорганизации государственных учреждений путем слияния или разделения в установленном законодательством Республики Казахстан порядке и предоставления таким государственным учреждениям права на реализацию товаров (рабо</w:t>
      </w:r>
      <w:r>
        <w:rPr>
          <w:rStyle w:val="s0"/>
        </w:rPr>
        <w:t>т, услуг), деньги, от реализации которых остаются в их распоряжении.</w:t>
      </w:r>
    </w:p>
    <w:p w:rsidR="00000000" w:rsidRDefault="00596FAF">
      <w:pPr>
        <w:pStyle w:val="pj"/>
      </w:pPr>
      <w:r>
        <w:rPr>
          <w:rStyle w:val="s0"/>
        </w:rPr>
        <w:t xml:space="preserve">Вместе с письмом на перенос государственным учреждением представляются в территориальное подразделение казначейства следующие документы: </w:t>
      </w:r>
    </w:p>
    <w:p w:rsidR="00000000" w:rsidRDefault="00596FAF">
      <w:pPr>
        <w:pStyle w:val="pj"/>
      </w:pPr>
      <w:r>
        <w:rPr>
          <w:rStyle w:val="s0"/>
        </w:rPr>
        <w:t>1) план поступлений и расходов денег по новым код</w:t>
      </w:r>
      <w:r>
        <w:rPr>
          <w:rStyle w:val="s0"/>
        </w:rPr>
        <w:t>ам;</w:t>
      </w:r>
    </w:p>
    <w:p w:rsidR="00000000" w:rsidRDefault="00596FAF">
      <w:pPr>
        <w:pStyle w:val="pj"/>
      </w:pPr>
      <w:r>
        <w:rPr>
          <w:rStyle w:val="s0"/>
        </w:rPr>
        <w:t>2) справка о внесении изменений в план поступлений и расходов денег на уменьшение плановых назначений по старым кодам.</w:t>
      </w:r>
    </w:p>
    <w:p w:rsidR="00000000" w:rsidRDefault="00596FAF">
      <w:pPr>
        <w:pStyle w:val="pj"/>
      </w:pPr>
      <w:r>
        <w:rPr>
          <w:rStyle w:val="s0"/>
        </w:rPr>
        <w:t>При этом в справке на уменьшение плановых назначений по старым кодам, суммы плана с начала года указывается общей суммой в текущем кв</w:t>
      </w:r>
      <w:r>
        <w:rPr>
          <w:rStyle w:val="s0"/>
        </w:rPr>
        <w:t>артале.</w:t>
      </w:r>
    </w:p>
    <w:p w:rsidR="00000000" w:rsidRDefault="00596FAF">
      <w:pPr>
        <w:pStyle w:val="pj"/>
      </w:pPr>
      <w:r>
        <w:rPr>
          <w:rStyle w:val="s0"/>
        </w:rPr>
        <w:t> </w:t>
      </w:r>
    </w:p>
    <w:p w:rsidR="00000000" w:rsidRDefault="00596FAF">
      <w:pPr>
        <w:pStyle w:val="pj"/>
      </w:pPr>
      <w:r>
        <w:t> </w:t>
      </w:r>
    </w:p>
    <w:p w:rsidR="00000000" w:rsidRDefault="00596FAF">
      <w:pPr>
        <w:pStyle w:val="pc"/>
      </w:pPr>
      <w:bookmarkStart w:id="98" w:name="SUB43200"/>
      <w:bookmarkEnd w:id="98"/>
      <w:r>
        <w:rPr>
          <w:rStyle w:val="s1"/>
        </w:rPr>
        <w:t xml:space="preserve">Параграф 5. Учет и контроль денег получаемых государственными </w:t>
      </w:r>
      <w:r>
        <w:rPr>
          <w:b/>
          <w:bCs/>
        </w:rPr>
        <w:br/>
      </w:r>
      <w:r>
        <w:rPr>
          <w:rStyle w:val="s1"/>
        </w:rPr>
        <w:t xml:space="preserve">учреждениями от реализации товаров (работ, услуг), </w:t>
      </w:r>
      <w:r>
        <w:rPr>
          <w:b/>
          <w:bCs/>
        </w:rPr>
        <w:br/>
      </w:r>
      <w:r>
        <w:rPr>
          <w:rStyle w:val="s1"/>
        </w:rPr>
        <w:t>остающихся в их распоряжении</w:t>
      </w:r>
    </w:p>
    <w:p w:rsidR="00000000" w:rsidRDefault="00596FAF">
      <w:pPr>
        <w:pStyle w:val="pj"/>
      </w:pPr>
      <w:r>
        <w:rPr>
          <w:rStyle w:val="s0"/>
        </w:rPr>
        <w:t> </w:t>
      </w:r>
    </w:p>
    <w:p w:rsidR="00000000" w:rsidRDefault="00596FAF">
      <w:pPr>
        <w:pStyle w:val="pji"/>
      </w:pPr>
      <w:r>
        <w:rPr>
          <w:rStyle w:val="s3"/>
        </w:rPr>
        <w:t xml:space="preserve">Пункт 432 изложен в редакции </w:t>
      </w:r>
      <w:hyperlink r:id="rId1496" w:anchor="sub_id=432" w:history="1">
        <w:r>
          <w:rPr>
            <w:rStyle w:val="a4"/>
            <w:i/>
            <w:iCs/>
          </w:rPr>
          <w:t>приказа</w:t>
        </w:r>
      </w:hyperlink>
      <w:r>
        <w:rPr>
          <w:rStyle w:val="s3"/>
        </w:rPr>
        <w:t xml:space="preserve"> Министра финансов РК от 24.11.15 г. № 586 (</w:t>
      </w:r>
      <w:hyperlink r:id="rId1497" w:anchor="sub_id=43200" w:history="1">
        <w:r>
          <w:rPr>
            <w:rStyle w:val="a4"/>
            <w:i/>
            <w:iCs/>
          </w:rPr>
          <w:t>см. стар. ред.</w:t>
        </w:r>
      </w:hyperlink>
      <w:r>
        <w:rPr>
          <w:rStyle w:val="s3"/>
        </w:rPr>
        <w:t>)</w:t>
      </w:r>
    </w:p>
    <w:p w:rsidR="00000000" w:rsidRDefault="00596FAF">
      <w:pPr>
        <w:pStyle w:val="pj"/>
      </w:pPr>
      <w:r>
        <w:rPr>
          <w:rStyle w:val="s0"/>
        </w:rPr>
        <w:t>432. Приобретение товаров (работ, услуг) за счет денег, получаемых государственными учреждения</w:t>
      </w:r>
      <w:r>
        <w:rPr>
          <w:rStyle w:val="s0"/>
        </w:rPr>
        <w:t>ми от реализации товаров (работ, услуг), остающихся в их распоряжении осуществляется в соответствии с законодательством Республики Казахстан с учетом требований законодательства Республики Казахстан о государственных закупках.</w:t>
      </w:r>
    </w:p>
    <w:p w:rsidR="00000000" w:rsidRDefault="00596FAF">
      <w:pPr>
        <w:pStyle w:val="pj"/>
      </w:pPr>
      <w:r>
        <w:rPr>
          <w:rStyle w:val="s0"/>
        </w:rPr>
        <w:t>Договор за счет денег, получа</w:t>
      </w:r>
      <w:r>
        <w:rPr>
          <w:rStyle w:val="s0"/>
        </w:rPr>
        <w:t>емых государственными учреждениями от реализации товаров (работ, услуг), остающихся в их распоряжении заключается в пределах суммы, предусмотренной по соответствующему коду бюджетной классификации расходов по виду товаров (работ, услуг).</w:t>
      </w:r>
    </w:p>
    <w:p w:rsidR="00000000" w:rsidRDefault="00596FAF">
      <w:pPr>
        <w:pStyle w:val="pj"/>
      </w:pPr>
      <w:r>
        <w:rPr>
          <w:rStyle w:val="s0"/>
        </w:rPr>
        <w:t xml:space="preserve">При этом договора </w:t>
      </w:r>
      <w:r>
        <w:rPr>
          <w:rStyle w:val="s0"/>
        </w:rPr>
        <w:t>государственных учреждений, заключенные по спецификам экономической классификации расходов, включенные в перечень специфик экономической классификации расходов, в том числе видов расходов, по которым регистрация заключенных гражданско-правовых сделок являе</w:t>
      </w:r>
      <w:r>
        <w:rPr>
          <w:rStyle w:val="s0"/>
        </w:rPr>
        <w:t xml:space="preserve">тся обязательной, в соответствии с </w:t>
      </w:r>
      <w:hyperlink w:anchor="sub16200" w:history="1">
        <w:r>
          <w:rPr>
            <w:rStyle w:val="a4"/>
          </w:rPr>
          <w:t>абзацем вторым пункта 162</w:t>
        </w:r>
      </w:hyperlink>
      <w:r>
        <w:rPr>
          <w:rStyle w:val="s0"/>
        </w:rPr>
        <w:t xml:space="preserve"> настоящих Правил, подлежат регистрации в территориальном подразделении казначейства.</w:t>
      </w:r>
    </w:p>
    <w:p w:rsidR="00000000" w:rsidRDefault="00596FAF">
      <w:pPr>
        <w:pStyle w:val="pj"/>
      </w:pPr>
      <w:r>
        <w:rPr>
          <w:rStyle w:val="s0"/>
        </w:rPr>
        <w:t>Регистрация договора, заключенного государственным учреждением за счет денег, п</w:t>
      </w:r>
      <w:r>
        <w:rPr>
          <w:rStyle w:val="s0"/>
        </w:rPr>
        <w:t xml:space="preserve">олучаемых государственными учреждениями от реализации товаров (работ, услуг), остающихся в их распоряжении, осуществляется на основании заявки на регистрацию обязательств, оформленной и предоставленной в порядке, установленном </w:t>
      </w:r>
      <w:hyperlink r:id="rId1498" w:anchor="sub_id=19300" w:history="1">
        <w:r>
          <w:rPr>
            <w:rStyle w:val="a4"/>
          </w:rPr>
          <w:t>параграфами 4-9 главы 6</w:t>
        </w:r>
      </w:hyperlink>
      <w:r>
        <w:rPr>
          <w:rStyle w:val="s0"/>
        </w:rPr>
        <w:t xml:space="preserve"> настоящих Правил. </w:t>
      </w:r>
    </w:p>
    <w:p w:rsidR="00000000" w:rsidRDefault="00596FAF">
      <w:pPr>
        <w:pStyle w:val="pj"/>
      </w:pPr>
      <w:r>
        <w:rPr>
          <w:rStyle w:val="s0"/>
        </w:rPr>
        <w:t>433. Деньги, получаемые государственными учреждениями от реализации товаров (работ, услуг), остающиеся в их распоряжении могут поступать от плательщиков в безн</w:t>
      </w:r>
      <w:r>
        <w:rPr>
          <w:rStyle w:val="s0"/>
        </w:rPr>
        <w:t xml:space="preserve">аличной форме либо наличными деньгами непосредственно в кассу государственного учреждения. </w:t>
      </w:r>
    </w:p>
    <w:p w:rsidR="00000000" w:rsidRDefault="00596FAF">
      <w:pPr>
        <w:pStyle w:val="pj"/>
      </w:pPr>
      <w:r>
        <w:rPr>
          <w:rStyle w:val="s0"/>
        </w:rPr>
        <w:t xml:space="preserve">434. Государственное учреждение обеспечивает целевое использование денег, получаемых государственными учреждениями от реализации товаров (работ, услуг), остающихся </w:t>
      </w:r>
      <w:r>
        <w:rPr>
          <w:rStyle w:val="s0"/>
        </w:rPr>
        <w:t xml:space="preserve">в их распоряжении. </w:t>
      </w:r>
    </w:p>
    <w:p w:rsidR="00000000" w:rsidRDefault="00596FAF">
      <w:pPr>
        <w:pStyle w:val="pj"/>
      </w:pPr>
      <w:r>
        <w:rPr>
          <w:rStyle w:val="s0"/>
        </w:rPr>
        <w:t xml:space="preserve">Платежи за счет денег, получаемых государственными учреждениями от реализации товаров (работ, услуг), остающихся в их распоряжении, осуществляются: </w:t>
      </w:r>
    </w:p>
    <w:p w:rsidR="00000000" w:rsidRDefault="00596FAF">
      <w:pPr>
        <w:pStyle w:val="pj"/>
      </w:pPr>
      <w:r>
        <w:rPr>
          <w:rStyle w:val="s0"/>
        </w:rPr>
        <w:t>по видам расходов, по которым заключены и зарегистрированы договора - в пределах фактич</w:t>
      </w:r>
      <w:r>
        <w:rPr>
          <w:rStyle w:val="s0"/>
        </w:rPr>
        <w:t xml:space="preserve">еского наличия денег на КСН платных услуг по виду товаров (работ, услуг) и суммы договора по коду бюджетной классификации расходов по виду товаров (работ, услуг); </w:t>
      </w:r>
    </w:p>
    <w:p w:rsidR="00000000" w:rsidRDefault="00596FAF">
      <w:pPr>
        <w:pStyle w:val="pj"/>
      </w:pPr>
      <w:r>
        <w:rPr>
          <w:rStyle w:val="s0"/>
        </w:rPr>
        <w:t xml:space="preserve">по остальным видам расходов - в пределах фактического наличия денег на КСН платных услуг по </w:t>
      </w:r>
      <w:r>
        <w:rPr>
          <w:rStyle w:val="s0"/>
        </w:rPr>
        <w:t xml:space="preserve">виду товаров (работ, услуг) и утвержденной суммы по соответствующему коду бюджетной классификации расходов по виду товаров (работ, услуг). </w:t>
      </w:r>
    </w:p>
    <w:p w:rsidR="00000000" w:rsidRDefault="00596FAF">
      <w:pPr>
        <w:pStyle w:val="pj"/>
      </w:pPr>
      <w:r>
        <w:rPr>
          <w:rStyle w:val="s0"/>
        </w:rPr>
        <w:t>Расходование поступлений за счет денег, получаемых государственными учреждениями от реализации товаров (работ, услуг</w:t>
      </w:r>
      <w:r>
        <w:rPr>
          <w:rStyle w:val="s0"/>
        </w:rPr>
        <w:t xml:space="preserve">), остающихся в их распоряжении осуществляется на основании счета к оплате, оформленного и предоставленного в порядке, установленном настоящими Правилами. </w:t>
      </w:r>
    </w:p>
    <w:p w:rsidR="00000000" w:rsidRDefault="00596FAF">
      <w:pPr>
        <w:pStyle w:val="pj"/>
      </w:pPr>
      <w:r>
        <w:rPr>
          <w:rStyle w:val="s0"/>
        </w:rPr>
        <w:t>435. Поступления денег, получаемых государственными учреждениями от реализации товаров (работ, услуг</w:t>
      </w:r>
      <w:r>
        <w:rPr>
          <w:rStyle w:val="s0"/>
        </w:rPr>
        <w:t xml:space="preserve">), остающихся в их распоряжении сверх сумм, утвержденных планом, при их поступлении зачисляются на счет платных услуг без права расходования государственным учреждением до уточнения плана путем внесения изменений в него. </w:t>
      </w:r>
    </w:p>
    <w:p w:rsidR="00000000" w:rsidRDefault="00596FAF">
      <w:pPr>
        <w:pStyle w:val="pj"/>
      </w:pPr>
      <w:r>
        <w:rPr>
          <w:rStyle w:val="s0"/>
        </w:rPr>
        <w:t>В случае непредставления в террито</w:t>
      </w:r>
      <w:r>
        <w:rPr>
          <w:rStyle w:val="s0"/>
        </w:rPr>
        <w:t>риальное подразделение казначейства справки на внесение изменений в план до конца текущего финансового года в течение десяти календарных дней нового финансового года государственным учреждением предоставляется счет к оплате на перечисление их в доход соотв</w:t>
      </w:r>
      <w:r>
        <w:rPr>
          <w:rStyle w:val="s0"/>
        </w:rPr>
        <w:t xml:space="preserve">етствующего бюджета. </w:t>
      </w:r>
    </w:p>
    <w:p w:rsidR="00000000" w:rsidRDefault="00596FAF">
      <w:pPr>
        <w:pStyle w:val="pj"/>
      </w:pPr>
      <w:r>
        <w:rPr>
          <w:rStyle w:val="s0"/>
        </w:rPr>
        <w:t>В случае непредставления государственным учреждением в территориальное подразделение казначейства в установленный срок письма, территориальное подразделение казначейства не позднее следующего рабочего дня со дня истечения установленно</w:t>
      </w:r>
      <w:r>
        <w:rPr>
          <w:rStyle w:val="s0"/>
        </w:rPr>
        <w:t xml:space="preserve">го срока приостанавливает осуществление платежей и переводов денег государственного учреждения за счет денег, получаемых государственными учреждениями от реализации товаров (работ, услуг), остающихся в их распоряжении. </w:t>
      </w:r>
    </w:p>
    <w:p w:rsidR="00000000" w:rsidRDefault="00596FAF">
      <w:pPr>
        <w:pStyle w:val="pji"/>
      </w:pPr>
      <w:r>
        <w:rPr>
          <w:rStyle w:val="s3"/>
        </w:rPr>
        <w:t xml:space="preserve">Пункт 436 изложен в редакции </w:t>
      </w:r>
      <w:hyperlink r:id="rId1499" w:anchor="sub_id=436" w:history="1">
        <w:r>
          <w:rPr>
            <w:rStyle w:val="a4"/>
            <w:i/>
            <w:iCs/>
          </w:rPr>
          <w:t>приказа</w:t>
        </w:r>
      </w:hyperlink>
      <w:r>
        <w:rPr>
          <w:rStyle w:val="s3"/>
        </w:rPr>
        <w:t xml:space="preserve"> Министра финансов РК от 24.11.15 г. № 586 (</w:t>
      </w:r>
      <w:hyperlink r:id="rId1500" w:anchor="sub_id=43600" w:history="1">
        <w:r>
          <w:rPr>
            <w:rStyle w:val="a4"/>
            <w:i/>
            <w:iCs/>
          </w:rPr>
          <w:t>см. стар. ред.</w:t>
        </w:r>
      </w:hyperlink>
      <w:r>
        <w:rPr>
          <w:rStyle w:val="s3"/>
        </w:rPr>
        <w:t>)</w:t>
      </w:r>
    </w:p>
    <w:p w:rsidR="00000000" w:rsidRDefault="00596FAF">
      <w:pPr>
        <w:pStyle w:val="pj"/>
      </w:pPr>
      <w:r>
        <w:rPr>
          <w:rStyle w:val="s0"/>
        </w:rPr>
        <w:t>436. При поступлении денег по видам товаров (работ, услуг), не предусмотренных утвержденным планом, суммы поступлений зачисляются на 902 счет. Не позднее следующего рабочего дня за днем зачисления сумм поступлений на 902 счет ответственный исполнитель терр</w:t>
      </w:r>
      <w:r>
        <w:rPr>
          <w:rStyle w:val="s0"/>
        </w:rPr>
        <w:t>иториального подразделения казначейства распечатывает в 2-х экземплярах платежное поручение по форме 2-38 и направляет государственному учреждению, указанному получателем денег, один его экземпляр с подписью руководителя структурного подразделения территор</w:t>
      </w:r>
      <w:r>
        <w:rPr>
          <w:rStyle w:val="s0"/>
        </w:rPr>
        <w:t xml:space="preserve">иального подразделения казначейства и оттиском своего штампа и подписью. </w:t>
      </w:r>
    </w:p>
    <w:p w:rsidR="00000000" w:rsidRDefault="00596FAF">
      <w:pPr>
        <w:pStyle w:val="pj"/>
      </w:pPr>
      <w:r>
        <w:rPr>
          <w:rStyle w:val="s0"/>
        </w:rPr>
        <w:t>437. Государственное учреждение в течение 3-х рабочих дней со дня получения копии платежного документа проводит работу по выяснению обоснованности поступления и выяснению вида товаро</w:t>
      </w:r>
      <w:r>
        <w:rPr>
          <w:rStyle w:val="s0"/>
        </w:rPr>
        <w:t>в (работ, услуг), по которому должна быть зачислена сумма поступления и предоставлению письма в территориальное подразделение казначейства. В письме государственное учреждение подтверждает о необходимости зачисления суммы на КСН платных услуг и указанием к</w:t>
      </w:r>
      <w:r>
        <w:rPr>
          <w:rStyle w:val="s0"/>
        </w:rPr>
        <w:t xml:space="preserve">ода вида товаров (работ, услуг) либо перечисления их в доход бюджета. </w:t>
      </w:r>
    </w:p>
    <w:p w:rsidR="00000000" w:rsidRDefault="00596FAF">
      <w:pPr>
        <w:pStyle w:val="pj"/>
      </w:pPr>
      <w:r>
        <w:rPr>
          <w:rStyle w:val="s0"/>
        </w:rPr>
        <w:t xml:space="preserve">На основании письма государственного учреждения ответственный исполнитель территориального подразделения казначейства формирует и утверждает в ИИСК счет к оплате: </w:t>
      </w:r>
    </w:p>
    <w:p w:rsidR="00000000" w:rsidRDefault="00596FAF">
      <w:pPr>
        <w:pStyle w:val="pj"/>
      </w:pPr>
      <w:r>
        <w:rPr>
          <w:rStyle w:val="s0"/>
        </w:rPr>
        <w:t xml:space="preserve">для проведения операции по списанию с 902 счета территориального подразделения казначейства суммы поступлений, не предусмотренные планом, и зачислению ее на КСН платных услуг по коду вида товаров (работ, услуг), указанного в письме; </w:t>
      </w:r>
    </w:p>
    <w:p w:rsidR="00000000" w:rsidRDefault="00596FAF">
      <w:pPr>
        <w:pStyle w:val="pj"/>
      </w:pPr>
      <w:r>
        <w:rPr>
          <w:rStyle w:val="s0"/>
        </w:rPr>
        <w:t>для перечисления суммы</w:t>
      </w:r>
      <w:r>
        <w:rPr>
          <w:rStyle w:val="s0"/>
        </w:rPr>
        <w:t xml:space="preserve"> поступлений, не предусмотренных планом, в доход соответствующего бюджета. </w:t>
      </w:r>
    </w:p>
    <w:p w:rsidR="00000000" w:rsidRDefault="00596FAF">
      <w:pPr>
        <w:pStyle w:val="pj"/>
      </w:pPr>
      <w:r>
        <w:rPr>
          <w:rStyle w:val="s0"/>
        </w:rPr>
        <w:t xml:space="preserve">Государственное учреждение обеспечивает своевременность предоставления письма и достоверность данных письма. </w:t>
      </w:r>
    </w:p>
    <w:p w:rsidR="00000000" w:rsidRDefault="00596FAF">
      <w:pPr>
        <w:pStyle w:val="pj"/>
      </w:pPr>
      <w:r>
        <w:rPr>
          <w:rStyle w:val="s0"/>
        </w:rPr>
        <w:t>В случае непредставления государственным учреждением в территориальное</w:t>
      </w:r>
      <w:r>
        <w:rPr>
          <w:rStyle w:val="s0"/>
        </w:rPr>
        <w:t xml:space="preserve"> подразделение казначейства в установленный срок письма территориальное подразделение казначейства не позднее следующего рабочего дня со дня истечения установленного срока приостанавливает осуществление платежей и переводов денег государственного учреждени</w:t>
      </w:r>
      <w:r>
        <w:rPr>
          <w:rStyle w:val="s0"/>
        </w:rPr>
        <w:t xml:space="preserve">я за счет денег от реализации товаров (работ, услуг), остающихся в его распоряжении. </w:t>
      </w:r>
    </w:p>
    <w:p w:rsidR="00000000" w:rsidRDefault="00596FAF">
      <w:pPr>
        <w:pStyle w:val="pj"/>
      </w:pPr>
      <w:r>
        <w:rPr>
          <w:rStyle w:val="s0"/>
        </w:rPr>
        <w:t xml:space="preserve">438. Государственное учреждение может осуществлять реализацию товаров (работ, услуг) другим государственным учреждениям в соответствии с </w:t>
      </w:r>
      <w:r>
        <w:t>Классификатором</w:t>
      </w:r>
      <w:r>
        <w:rPr>
          <w:rStyle w:val="s0"/>
        </w:rPr>
        <w:t xml:space="preserve"> перечня товаров (</w:t>
      </w:r>
      <w:r>
        <w:rPr>
          <w:rStyle w:val="s0"/>
        </w:rPr>
        <w:t>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w:t>
      </w:r>
    </w:p>
    <w:p w:rsidR="00000000" w:rsidRDefault="00596FAF">
      <w:pPr>
        <w:pStyle w:val="pj"/>
      </w:pPr>
      <w:r>
        <w:rPr>
          <w:rStyle w:val="s0"/>
        </w:rPr>
        <w:t>439. Запрещается государственному учреждению перечисление бюджетных средств или средств со счетов</w:t>
      </w:r>
      <w:r>
        <w:rPr>
          <w:rStyle w:val="s0"/>
        </w:rPr>
        <w:t xml:space="preserve">, открываемых ему в соответствии с </w:t>
      </w:r>
      <w:r>
        <w:t xml:space="preserve">законодательством </w:t>
      </w:r>
      <w:r>
        <w:rPr>
          <w:rStyle w:val="s0"/>
        </w:rPr>
        <w:t xml:space="preserve">Республики Казахстан, на его КСН платных услуг. </w:t>
      </w:r>
    </w:p>
    <w:p w:rsidR="00000000" w:rsidRDefault="00596FAF">
      <w:pPr>
        <w:pStyle w:val="pji"/>
      </w:pPr>
      <w:r>
        <w:rPr>
          <w:rStyle w:val="s3"/>
        </w:rPr>
        <w:t xml:space="preserve">Пункт 440 изложен в редакции </w:t>
      </w:r>
      <w:hyperlink r:id="rId1501" w:anchor="sub_id=440" w:history="1">
        <w:r>
          <w:rPr>
            <w:rStyle w:val="a4"/>
            <w:i/>
            <w:iCs/>
          </w:rPr>
          <w:t>приказа</w:t>
        </w:r>
      </w:hyperlink>
      <w:r>
        <w:rPr>
          <w:rStyle w:val="s3"/>
        </w:rPr>
        <w:t xml:space="preserve"> Министра финансов РК от 24.11.15 г. </w:t>
      </w:r>
      <w:r>
        <w:rPr>
          <w:rStyle w:val="s3"/>
        </w:rPr>
        <w:t>№ 586 (</w:t>
      </w:r>
      <w:hyperlink r:id="rId1502" w:anchor="sub_id=44000" w:history="1">
        <w:r>
          <w:rPr>
            <w:rStyle w:val="a4"/>
            <w:i/>
            <w:iCs/>
          </w:rPr>
          <w:t>см. стар. ред.</w:t>
        </w:r>
      </w:hyperlink>
      <w:r>
        <w:rPr>
          <w:rStyle w:val="s3"/>
        </w:rPr>
        <w:t>)</w:t>
      </w:r>
    </w:p>
    <w:p w:rsidR="00000000" w:rsidRDefault="00596FAF">
      <w:pPr>
        <w:pStyle w:val="pj"/>
      </w:pPr>
      <w:r>
        <w:rPr>
          <w:rStyle w:val="s0"/>
        </w:rPr>
        <w:t>440. Государственные учреждения и администраторы бюджетных программ составляют отчет об исполнении планов поступлений и расходов денег, получаемых гос</w:t>
      </w:r>
      <w:r>
        <w:rPr>
          <w:rStyle w:val="s0"/>
        </w:rPr>
        <w:t xml:space="preserve">ударственными учреждениями от реализации товаров (работ, услуг), остающихся в их распоряжении, в порядке, форме и сроки, определенные в соответствии с </w:t>
      </w:r>
      <w:hyperlink r:id="rId1503" w:anchor="sub_id=1240400" w:history="1">
        <w:r>
          <w:rPr>
            <w:rStyle w:val="a4"/>
          </w:rPr>
          <w:t>пунктом 4 статьи 124</w:t>
        </w:r>
      </w:hyperlink>
      <w:r>
        <w:rPr>
          <w:rStyle w:val="s0"/>
        </w:rPr>
        <w:t xml:space="preserve"> Бюджетного кодекса. </w:t>
      </w:r>
    </w:p>
    <w:p w:rsidR="00000000" w:rsidRDefault="00596FAF">
      <w:pPr>
        <w:pStyle w:val="pj"/>
      </w:pPr>
      <w:r>
        <w:rPr>
          <w:rStyle w:val="s0"/>
        </w:rPr>
        <w:t> </w:t>
      </w:r>
    </w:p>
    <w:p w:rsidR="00000000" w:rsidRDefault="00596FAF">
      <w:pPr>
        <w:pStyle w:val="pj"/>
      </w:pPr>
      <w:r>
        <w:rPr>
          <w:rStyle w:val="s0"/>
        </w:rPr>
        <w:t> </w:t>
      </w:r>
    </w:p>
    <w:p w:rsidR="00000000" w:rsidRDefault="00596FAF">
      <w:pPr>
        <w:pStyle w:val="pji"/>
      </w:pPr>
      <w:bookmarkStart w:id="99" w:name="SUB44100"/>
      <w:bookmarkEnd w:id="99"/>
      <w:r>
        <w:rPr>
          <w:rStyle w:val="s3"/>
        </w:rPr>
        <w:t xml:space="preserve">Параграф 6 изложен в редакции </w:t>
      </w:r>
      <w:hyperlink r:id="rId1504" w:anchor="sub_id=441" w:history="1">
        <w:r>
          <w:rPr>
            <w:rStyle w:val="a4"/>
            <w:i/>
            <w:iCs/>
          </w:rPr>
          <w:t>приказа</w:t>
        </w:r>
      </w:hyperlink>
      <w:r>
        <w:rPr>
          <w:rStyle w:val="s3"/>
        </w:rPr>
        <w:t xml:space="preserve"> Министра финансов РК от 26.02.16 г. № 87 (</w:t>
      </w:r>
      <w:hyperlink r:id="rId1505" w:anchor="sub_id=44100" w:history="1">
        <w:r>
          <w:rPr>
            <w:rStyle w:val="a4"/>
            <w:i/>
            <w:iCs/>
          </w:rPr>
          <w:t>см. стар. ред.</w:t>
        </w:r>
      </w:hyperlink>
      <w:r>
        <w:rPr>
          <w:rStyle w:val="s3"/>
        </w:rPr>
        <w:t>)</w:t>
      </w:r>
    </w:p>
    <w:p w:rsidR="00000000" w:rsidRDefault="00596FAF">
      <w:pPr>
        <w:pStyle w:val="pc"/>
      </w:pPr>
      <w:r>
        <w:rPr>
          <w:rStyle w:val="s1"/>
        </w:rPr>
        <w:t>Параграф 6. Осуществление операций по поступлениям от благотворительной помощи.</w:t>
      </w:r>
    </w:p>
    <w:p w:rsidR="00000000" w:rsidRDefault="00596FAF">
      <w:pPr>
        <w:pStyle w:val="pc"/>
      </w:pPr>
      <w:r>
        <w:rPr>
          <w:rStyle w:val="s1"/>
        </w:rPr>
        <w:t> </w:t>
      </w:r>
    </w:p>
    <w:p w:rsidR="00000000" w:rsidRDefault="00596FAF">
      <w:pPr>
        <w:pStyle w:val="pj"/>
      </w:pPr>
      <w:r>
        <w:t>441. Операции по КСН благотворительной помощи осуществляются на основании законодательных актов Республики Казахстан.</w:t>
      </w:r>
    </w:p>
    <w:p w:rsidR="00000000" w:rsidRDefault="00596FAF">
      <w:pPr>
        <w:pStyle w:val="pj"/>
      </w:pPr>
      <w:r>
        <w:t xml:space="preserve">442. Учет операций по КСН </w:t>
      </w:r>
      <w:r>
        <w:t>благотворительной помощи осуществляется по кодам государственных учреждений.</w:t>
      </w:r>
    </w:p>
    <w:p w:rsidR="00000000" w:rsidRDefault="00596FAF">
      <w:pPr>
        <w:pStyle w:val="pji"/>
      </w:pPr>
      <w:r>
        <w:rPr>
          <w:rStyle w:val="s3"/>
        </w:rPr>
        <w:t xml:space="preserve">Пункт 443 изложен в редакции </w:t>
      </w:r>
      <w:hyperlink r:id="rId1506" w:anchor="sub_id=443" w:history="1">
        <w:r>
          <w:rPr>
            <w:rStyle w:val="a4"/>
            <w:i/>
            <w:iCs/>
          </w:rPr>
          <w:t>приказа</w:t>
        </w:r>
      </w:hyperlink>
      <w:r>
        <w:rPr>
          <w:rStyle w:val="s3"/>
        </w:rPr>
        <w:t xml:space="preserve"> Министра финансов РК от 12.07.17 г. № 431 (</w:t>
      </w:r>
      <w:hyperlink r:id="rId1507" w:anchor="sub_id=44300" w:history="1">
        <w:r>
          <w:rPr>
            <w:rStyle w:val="a4"/>
            <w:i/>
            <w:iCs/>
          </w:rPr>
          <w:t>см. стар. ред.</w:t>
        </w:r>
      </w:hyperlink>
      <w:r>
        <w:rPr>
          <w:rStyle w:val="s3"/>
        </w:rPr>
        <w:t>)</w:t>
      </w:r>
    </w:p>
    <w:p w:rsidR="00000000" w:rsidRDefault="00596FAF">
      <w:pPr>
        <w:pStyle w:val="pj"/>
      </w:pPr>
      <w:r>
        <w:rPr>
          <w:rStyle w:val="s0"/>
        </w:rPr>
        <w:t>443. КСН благотворительной помощи открываются в центральном уполномоченном органе по исполнению бюджета.</w:t>
      </w:r>
    </w:p>
    <w:p w:rsidR="00000000" w:rsidRDefault="00596FAF">
      <w:pPr>
        <w:pStyle w:val="pj"/>
      </w:pPr>
      <w:r>
        <w:rPr>
          <w:rStyle w:val="s0"/>
        </w:rPr>
        <w:t xml:space="preserve">444. Исключен в соответствии с </w:t>
      </w:r>
      <w:hyperlink r:id="rId1508" w:anchor="sub_id=444" w:history="1">
        <w:r>
          <w:rPr>
            <w:rStyle w:val="a4"/>
          </w:rPr>
          <w:t>приказом</w:t>
        </w:r>
      </w:hyperlink>
      <w:r>
        <w:rPr>
          <w:rStyle w:val="s0"/>
        </w:rPr>
        <w:t xml:space="preserve"> Министра финансов РК от 23.02.18 г. № 269 </w:t>
      </w:r>
      <w:r>
        <w:rPr>
          <w:rStyle w:val="s3"/>
        </w:rPr>
        <w:t>(</w:t>
      </w:r>
      <w:hyperlink r:id="rId1509" w:anchor="sub_id=44400" w:history="1">
        <w:r>
          <w:rPr>
            <w:rStyle w:val="a4"/>
            <w:i/>
            <w:iCs/>
          </w:rPr>
          <w:t>см. стар. ред.</w:t>
        </w:r>
      </w:hyperlink>
      <w:r>
        <w:rPr>
          <w:rStyle w:val="s3"/>
        </w:rPr>
        <w:t>)</w:t>
      </w:r>
    </w:p>
    <w:p w:rsidR="00000000" w:rsidRDefault="00596FAF">
      <w:pPr>
        <w:pStyle w:val="pji"/>
      </w:pPr>
      <w:r>
        <w:rPr>
          <w:rStyle w:val="s3"/>
        </w:rPr>
        <w:t xml:space="preserve">Пункт 445  изложен в редакции </w:t>
      </w:r>
      <w:hyperlink r:id="rId1510" w:anchor="sub_id=445" w:history="1">
        <w:r>
          <w:rPr>
            <w:rStyle w:val="a4"/>
            <w:i/>
            <w:iCs/>
          </w:rPr>
          <w:t>приказа</w:t>
        </w:r>
      </w:hyperlink>
      <w:r>
        <w:rPr>
          <w:rStyle w:val="s3"/>
        </w:rPr>
        <w:t xml:space="preserve"> Министра финансов РК от 23.02.18 г. № 269 (</w:t>
      </w:r>
      <w:hyperlink r:id="rId1511" w:anchor="sub_id=44500" w:history="1">
        <w:r>
          <w:rPr>
            <w:rStyle w:val="a4"/>
            <w:i/>
            <w:iCs/>
          </w:rPr>
          <w:t>см. стар. ред.</w:t>
        </w:r>
      </w:hyperlink>
      <w:r>
        <w:rPr>
          <w:rStyle w:val="s3"/>
        </w:rPr>
        <w:t>)</w:t>
      </w:r>
    </w:p>
    <w:p w:rsidR="00000000" w:rsidRDefault="00596FAF">
      <w:pPr>
        <w:pStyle w:val="pj"/>
      </w:pPr>
      <w:r>
        <w:rPr>
          <w:rStyle w:val="s0"/>
        </w:rPr>
        <w:t>445. Для проведения опера</w:t>
      </w:r>
      <w:r>
        <w:rPr>
          <w:rStyle w:val="s0"/>
        </w:rPr>
        <w:t>ций по КСН благотворительной помощи государственное учреждение предоставляет в территориальное подразделение казначейства документ с образцами подписей и оттиска печати.</w:t>
      </w:r>
    </w:p>
    <w:p w:rsidR="00000000" w:rsidRDefault="00596FAF">
      <w:pPr>
        <w:pStyle w:val="pj"/>
      </w:pPr>
      <w:r>
        <w:t>446. Поступления от благотворительной помощи государственным учреждением не планируютс</w:t>
      </w:r>
      <w:r>
        <w:t>я.</w:t>
      </w:r>
    </w:p>
    <w:p w:rsidR="00000000" w:rsidRDefault="00596FAF">
      <w:pPr>
        <w:pStyle w:val="pj"/>
      </w:pPr>
      <w:r>
        <w:t>Поступления от благотворительной помощи, носящие целевой характер, расходуются государственным учреждением по целевому назначению.</w:t>
      </w:r>
    </w:p>
    <w:p w:rsidR="00000000" w:rsidRDefault="00596FAF">
      <w:pPr>
        <w:pStyle w:val="pj"/>
      </w:pPr>
      <w:r>
        <w:t>Государственное учреждение обеспечивает целевое использование поступлений от благотворительной помощи.</w:t>
      </w:r>
    </w:p>
    <w:p w:rsidR="00000000" w:rsidRDefault="00596FAF">
      <w:pPr>
        <w:pStyle w:val="pji"/>
      </w:pPr>
      <w:r>
        <w:rPr>
          <w:rStyle w:val="s3"/>
        </w:rPr>
        <w:t>В пункт 447 внесены</w:t>
      </w:r>
      <w:r>
        <w:rPr>
          <w:rStyle w:val="s3"/>
        </w:rPr>
        <w:t xml:space="preserve"> изменения в соответствии с </w:t>
      </w:r>
      <w:hyperlink r:id="rId1512" w:anchor="sub_id=447" w:history="1">
        <w:r>
          <w:rPr>
            <w:rStyle w:val="a4"/>
            <w:i/>
            <w:iCs/>
          </w:rPr>
          <w:t>приказом</w:t>
        </w:r>
      </w:hyperlink>
      <w:r>
        <w:rPr>
          <w:rStyle w:val="s3"/>
        </w:rPr>
        <w:t xml:space="preserve"> Министра финансов РК от 24.12.21 г. № 1335 (</w:t>
      </w:r>
      <w:hyperlink r:id="rId1513" w:anchor="sub_id=44700" w:history="1">
        <w:r>
          <w:rPr>
            <w:rStyle w:val="a4"/>
            <w:i/>
            <w:iCs/>
          </w:rPr>
          <w:t>см. стар. р</w:t>
        </w:r>
        <w:r>
          <w:rPr>
            <w:rStyle w:val="a4"/>
            <w:i/>
            <w:iCs/>
          </w:rPr>
          <w:t>ед.</w:t>
        </w:r>
      </w:hyperlink>
      <w:r>
        <w:rPr>
          <w:rStyle w:val="s3"/>
        </w:rPr>
        <w:t>)</w:t>
      </w:r>
    </w:p>
    <w:p w:rsidR="00000000" w:rsidRDefault="00596FAF">
      <w:pPr>
        <w:pStyle w:val="pj"/>
      </w:pPr>
      <w:r>
        <w:t xml:space="preserve">447. </w:t>
      </w:r>
      <w:r>
        <w:rPr>
          <w:rStyle w:val="s0"/>
        </w:rPr>
        <w:t>Государственное учреждение, не использовавшее благотворительную помощь по назначению в текущем году, использует ее по назначению в следующем году</w:t>
      </w:r>
      <w:r>
        <w:t>.</w:t>
      </w:r>
    </w:p>
    <w:p w:rsidR="00000000" w:rsidRDefault="00596FAF">
      <w:pPr>
        <w:pStyle w:val="pj"/>
      </w:pPr>
      <w:r>
        <w:t>В случае недоиспользования денег благотворительной помощи в текущем финансовом году лицо, внесшее э</w:t>
      </w:r>
      <w:r>
        <w:t>ти деньги, имеет право на их возврат.</w:t>
      </w:r>
    </w:p>
    <w:p w:rsidR="00000000" w:rsidRDefault="00596FAF">
      <w:pPr>
        <w:pStyle w:val="pj"/>
      </w:pPr>
      <w:r>
        <w:t xml:space="preserve">448. Расходование поступлений от благотворительной помощи осуществляется в пределах остатков денег на соответствующем КСН благотворительной помощи на основании счета к оплате, оформленного и представленного в порядке, </w:t>
      </w:r>
      <w:r>
        <w:t>установленном настоящими Правилами.</w:t>
      </w:r>
    </w:p>
    <w:p w:rsidR="00000000" w:rsidRDefault="00596FAF">
      <w:pPr>
        <w:pStyle w:val="pj"/>
      </w:pPr>
      <w:r>
        <w:t>449. Оплата банковских услуг по операциям с наличными деньгами по поступлениям от благотворительной помощи производится государственным учреждением за счет денег благотворительной помощи на основе договора на кассовое об</w:t>
      </w:r>
      <w:r>
        <w:t>служивание между ним и банком.</w:t>
      </w:r>
    </w:p>
    <w:p w:rsidR="00000000" w:rsidRDefault="00596FAF">
      <w:pPr>
        <w:pStyle w:val="pj"/>
      </w:pPr>
      <w:r>
        <w:t> </w:t>
      </w:r>
    </w:p>
    <w:p w:rsidR="00000000" w:rsidRDefault="00596FAF">
      <w:pPr>
        <w:pStyle w:val="pj"/>
      </w:pPr>
      <w:r>
        <w:t> </w:t>
      </w:r>
    </w:p>
    <w:p w:rsidR="00000000" w:rsidRDefault="00596FAF">
      <w:pPr>
        <w:pStyle w:val="pc"/>
      </w:pPr>
      <w:bookmarkStart w:id="100" w:name="SUB45100"/>
      <w:bookmarkEnd w:id="100"/>
      <w:r>
        <w:rPr>
          <w:rStyle w:val="s1"/>
        </w:rPr>
        <w:t xml:space="preserve">Параграф 7. Осуществление операций по деньгам, передаваемым </w:t>
      </w:r>
      <w:r>
        <w:rPr>
          <w:b/>
          <w:bCs/>
        </w:rPr>
        <w:br/>
      </w:r>
      <w:r>
        <w:rPr>
          <w:rStyle w:val="s1"/>
        </w:rPr>
        <w:t xml:space="preserve">государственному учреждению в соответствии с законодательными </w:t>
      </w:r>
      <w:r>
        <w:rPr>
          <w:b/>
          <w:bCs/>
        </w:rPr>
        <w:br/>
      </w:r>
      <w:r>
        <w:rPr>
          <w:rStyle w:val="s1"/>
        </w:rPr>
        <w:t xml:space="preserve">актами Республики Казахстан физическими и (или) юридическими </w:t>
      </w:r>
      <w:r>
        <w:rPr>
          <w:b/>
          <w:bCs/>
        </w:rPr>
        <w:br/>
      </w:r>
      <w:r>
        <w:rPr>
          <w:rStyle w:val="s1"/>
        </w:rPr>
        <w:t xml:space="preserve">лицами на условиях их возвратности, либо перечисления при </w:t>
      </w:r>
      <w:r>
        <w:rPr>
          <w:b/>
          <w:bCs/>
        </w:rPr>
        <w:br/>
      </w:r>
      <w:r>
        <w:rPr>
          <w:rStyle w:val="s1"/>
        </w:rPr>
        <w:t xml:space="preserve">наступлении определенных условий в соответствующий </w:t>
      </w:r>
      <w:r>
        <w:rPr>
          <w:b/>
          <w:bCs/>
        </w:rPr>
        <w:br/>
      </w:r>
      <w:r>
        <w:rPr>
          <w:rStyle w:val="s1"/>
        </w:rPr>
        <w:t>бюджет или третьим лицам</w:t>
      </w:r>
    </w:p>
    <w:p w:rsidR="00000000" w:rsidRDefault="00596FAF">
      <w:pPr>
        <w:pStyle w:val="pj"/>
      </w:pPr>
      <w:r>
        <w:rPr>
          <w:rStyle w:val="s0"/>
        </w:rPr>
        <w:t> </w:t>
      </w:r>
    </w:p>
    <w:p w:rsidR="00000000" w:rsidRDefault="00596FAF">
      <w:pPr>
        <w:pStyle w:val="pj"/>
      </w:pPr>
      <w:r>
        <w:rPr>
          <w:rStyle w:val="s0"/>
        </w:rPr>
        <w:t>451. Операции по КСН временного размещения денег осуществляются в случаях, когда законодательными актами Республики Ка</w:t>
      </w:r>
      <w:r>
        <w:rPr>
          <w:rStyle w:val="s0"/>
        </w:rPr>
        <w:t>захстан предусмотрены передача денег физическими или юридическими лицами государственным учреждениям на условиях возвратности либо перечисления при наступлении определенных условий в соответствующий бюджет или третьим лицам.</w:t>
      </w:r>
    </w:p>
    <w:p w:rsidR="00000000" w:rsidRDefault="00596FAF">
      <w:pPr>
        <w:pStyle w:val="pj"/>
      </w:pPr>
      <w:r>
        <w:rPr>
          <w:rStyle w:val="s0"/>
        </w:rPr>
        <w:t>452. Учет операций по КСН време</w:t>
      </w:r>
      <w:r>
        <w:rPr>
          <w:rStyle w:val="s0"/>
        </w:rPr>
        <w:t xml:space="preserve">нного размещения денег осуществляется по кодам государственных учреждений. </w:t>
      </w:r>
    </w:p>
    <w:p w:rsidR="00000000" w:rsidRDefault="00596FAF">
      <w:pPr>
        <w:pStyle w:val="pj"/>
      </w:pPr>
      <w:r>
        <w:rPr>
          <w:rStyle w:val="s0"/>
        </w:rPr>
        <w:t>453. КСН временного размещения денег открываются в центральном уполномоченном органе по исполнению бюджета по видам поступлений и расходов, предусмотренных законодательством Респуб</w:t>
      </w:r>
      <w:r>
        <w:rPr>
          <w:rStyle w:val="s0"/>
        </w:rPr>
        <w:t xml:space="preserve">лики Казахстан. </w:t>
      </w:r>
    </w:p>
    <w:p w:rsidR="00000000" w:rsidRDefault="00596FAF">
      <w:pPr>
        <w:pStyle w:val="pj"/>
      </w:pPr>
      <w:r>
        <w:rPr>
          <w:rStyle w:val="s0"/>
        </w:rPr>
        <w:t xml:space="preserve">454. Исключен в соответствии с </w:t>
      </w:r>
      <w:hyperlink r:id="rId1514" w:anchor="sub_id=454" w:history="1">
        <w:r>
          <w:rPr>
            <w:rStyle w:val="a4"/>
          </w:rPr>
          <w:t>приказом</w:t>
        </w:r>
      </w:hyperlink>
      <w:r>
        <w:rPr>
          <w:rStyle w:val="s0"/>
        </w:rPr>
        <w:t xml:space="preserve"> Министра финансов РК от 23.02.18 г. № 269 </w:t>
      </w:r>
      <w:r>
        <w:rPr>
          <w:rStyle w:val="s3"/>
        </w:rPr>
        <w:t>(</w:t>
      </w:r>
      <w:hyperlink r:id="rId1515" w:anchor="sub_id=45400" w:history="1">
        <w:r>
          <w:rPr>
            <w:rStyle w:val="a4"/>
            <w:i/>
            <w:iCs/>
          </w:rPr>
          <w:t>см. стар. ред.</w:t>
        </w:r>
      </w:hyperlink>
      <w:r>
        <w:rPr>
          <w:rStyle w:val="s3"/>
        </w:rPr>
        <w:t>)</w:t>
      </w:r>
    </w:p>
    <w:p w:rsidR="00000000" w:rsidRDefault="00596FAF">
      <w:pPr>
        <w:pStyle w:val="pji"/>
      </w:pPr>
      <w:r>
        <w:rPr>
          <w:rStyle w:val="s3"/>
        </w:rPr>
        <w:t xml:space="preserve">Пункт 455 изложен в редакции </w:t>
      </w:r>
      <w:hyperlink r:id="rId1516" w:anchor="sub_id=455" w:history="1">
        <w:r>
          <w:rPr>
            <w:rStyle w:val="a4"/>
            <w:i/>
            <w:iCs/>
          </w:rPr>
          <w:t>приказа</w:t>
        </w:r>
      </w:hyperlink>
      <w:r>
        <w:rPr>
          <w:rStyle w:val="s3"/>
        </w:rPr>
        <w:t xml:space="preserve"> Министра финансов РК от 23.02.18 г. № 269 (</w:t>
      </w:r>
      <w:hyperlink r:id="rId1517" w:anchor="sub_id=45500" w:history="1">
        <w:r>
          <w:rPr>
            <w:rStyle w:val="a4"/>
            <w:i/>
            <w:iCs/>
          </w:rPr>
          <w:t>см. стар. ред.</w:t>
        </w:r>
      </w:hyperlink>
      <w:r>
        <w:rPr>
          <w:rStyle w:val="s3"/>
        </w:rPr>
        <w:t>)</w:t>
      </w:r>
    </w:p>
    <w:p w:rsidR="00000000" w:rsidRDefault="00596FAF">
      <w:pPr>
        <w:pStyle w:val="pj"/>
      </w:pPr>
      <w:r>
        <w:rPr>
          <w:rStyle w:val="s0"/>
        </w:rPr>
        <w:t>455. Для проведения операций по КСН временного размещения денег государственное учреждение предоставляет в территориальное подразделение казначейства докумен</w:t>
      </w:r>
      <w:r>
        <w:rPr>
          <w:rStyle w:val="s0"/>
        </w:rPr>
        <w:t>т с образцами подписей и оттиска печати.</w:t>
      </w:r>
    </w:p>
    <w:p w:rsidR="00000000" w:rsidRDefault="00596FAF">
      <w:pPr>
        <w:pStyle w:val="pj"/>
      </w:pPr>
      <w:r>
        <w:rPr>
          <w:rStyle w:val="s0"/>
        </w:rPr>
        <w:t>456. Планы государственным учреждением по деньгам, передаваемым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w:t>
      </w:r>
      <w:r>
        <w:rPr>
          <w:rStyle w:val="s0"/>
        </w:rPr>
        <w:t xml:space="preserve">тности либо перечисления при наступлении определенных условий в соответствующий бюджет или третьим лицам, не составляются. </w:t>
      </w:r>
    </w:p>
    <w:p w:rsidR="00000000" w:rsidRDefault="00596FAF">
      <w:pPr>
        <w:pStyle w:val="pj"/>
      </w:pPr>
      <w:r>
        <w:rPr>
          <w:rStyle w:val="s0"/>
        </w:rPr>
        <w:t>457. Деньги, передаваемые государственному учреждению в соответствии с законодательными актами Республики Казахстан физическими и (и</w:t>
      </w:r>
      <w:r>
        <w:rPr>
          <w:rStyle w:val="s0"/>
        </w:rPr>
        <w:t>ли) юридическими лицами на условиях их возвратности либо перечисления при наступлении определенных условий в соответствующий бюджет или третьим лицам, должны быть возвращены лицам, внесшим их, либо перечислены в соответствующий бюджет в течение 3-х рабочих</w:t>
      </w:r>
      <w:r>
        <w:rPr>
          <w:rStyle w:val="s0"/>
        </w:rPr>
        <w:t xml:space="preserve"> дней со дня наступления условий, определенных законодательством Республики Казахстан. </w:t>
      </w:r>
    </w:p>
    <w:p w:rsidR="00000000" w:rsidRDefault="00596FAF">
      <w:pPr>
        <w:pStyle w:val="pj"/>
      </w:pPr>
      <w:r>
        <w:rPr>
          <w:rStyle w:val="s0"/>
        </w:rPr>
        <w:t>Государственное учреждение обеспечивает своевременность возврата денег, передаваемых государственному учреждению в соответствии с законодательными актами Республики Каз</w:t>
      </w:r>
      <w:r>
        <w:rPr>
          <w:rStyle w:val="s0"/>
        </w:rPr>
        <w:t xml:space="preserve">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либо перечисления их в соответствующий бюджет (далее - возврат/перечисление). </w:t>
      </w:r>
    </w:p>
    <w:p w:rsidR="00000000" w:rsidRDefault="00596FAF">
      <w:pPr>
        <w:pStyle w:val="pji"/>
      </w:pPr>
      <w:r>
        <w:rPr>
          <w:rStyle w:val="s3"/>
        </w:rPr>
        <w:t>Пун</w:t>
      </w:r>
      <w:r>
        <w:rPr>
          <w:rStyle w:val="s3"/>
        </w:rPr>
        <w:t xml:space="preserve">кт 458 изложен в редакции </w:t>
      </w:r>
      <w:hyperlink r:id="rId1518" w:anchor="sub_id=458" w:history="1">
        <w:r>
          <w:rPr>
            <w:rStyle w:val="a4"/>
            <w:i/>
            <w:iCs/>
          </w:rPr>
          <w:t>приказа</w:t>
        </w:r>
      </w:hyperlink>
      <w:r>
        <w:rPr>
          <w:rStyle w:val="s3"/>
        </w:rPr>
        <w:t xml:space="preserve"> Министра финансов РК от 26.03.15 г. № 202 (</w:t>
      </w:r>
      <w:hyperlink r:id="rId1519" w:anchor="sub_id=45800" w:history="1">
        <w:r>
          <w:rPr>
            <w:rStyle w:val="a4"/>
            <w:i/>
            <w:iCs/>
          </w:rPr>
          <w:t>см. стар. ред.</w:t>
        </w:r>
      </w:hyperlink>
      <w:r>
        <w:rPr>
          <w:rStyle w:val="s3"/>
        </w:rPr>
        <w:t>)</w:t>
      </w:r>
      <w:r>
        <w:rPr>
          <w:rStyle w:val="s3"/>
        </w:rPr>
        <w:t xml:space="preserve">; </w:t>
      </w:r>
      <w:hyperlink r:id="rId1520" w:anchor="sub_id=458" w:history="1">
        <w:r>
          <w:rPr>
            <w:rStyle w:val="a4"/>
            <w:i/>
            <w:iCs/>
          </w:rPr>
          <w:t>приказа</w:t>
        </w:r>
      </w:hyperlink>
      <w:r>
        <w:rPr>
          <w:rStyle w:val="s3"/>
        </w:rPr>
        <w:t xml:space="preserve"> Министра финансов РК от 09.10.15 г. № 509 (</w:t>
      </w:r>
      <w:hyperlink r:id="rId1521" w:anchor="sub_id=45800" w:history="1">
        <w:r>
          <w:rPr>
            <w:rStyle w:val="a4"/>
            <w:i/>
            <w:iCs/>
          </w:rPr>
          <w:t>см. стар. ред.</w:t>
        </w:r>
      </w:hyperlink>
      <w:r>
        <w:rPr>
          <w:rStyle w:val="s3"/>
        </w:rPr>
        <w:t>); внесены изменения в со</w:t>
      </w:r>
      <w:r>
        <w:rPr>
          <w:rStyle w:val="s3"/>
        </w:rPr>
        <w:t xml:space="preserve">ответствии с </w:t>
      </w:r>
      <w:hyperlink r:id="rId1522" w:anchor="sub_id=458" w:history="1">
        <w:r>
          <w:rPr>
            <w:rStyle w:val="a4"/>
            <w:i/>
            <w:iCs/>
          </w:rPr>
          <w:t>приказом</w:t>
        </w:r>
      </w:hyperlink>
      <w:r>
        <w:rPr>
          <w:rStyle w:val="s3"/>
        </w:rPr>
        <w:t xml:space="preserve"> Министра финансов РК от 26.02.16 г. № 87 (</w:t>
      </w:r>
      <w:hyperlink r:id="rId1523" w:anchor="sub_id=45800" w:history="1">
        <w:r>
          <w:rPr>
            <w:rStyle w:val="a4"/>
            <w:i/>
            <w:iCs/>
          </w:rPr>
          <w:t>см. стар. ред.</w:t>
        </w:r>
      </w:hyperlink>
      <w:r>
        <w:rPr>
          <w:rStyle w:val="s3"/>
        </w:rPr>
        <w:t xml:space="preserve">); </w:t>
      </w:r>
      <w:hyperlink r:id="rId1524" w:anchor="sub_id=458" w:history="1">
        <w:r>
          <w:rPr>
            <w:rStyle w:val="a4"/>
            <w:i/>
            <w:iCs/>
          </w:rPr>
          <w:t>приказом</w:t>
        </w:r>
      </w:hyperlink>
      <w:r>
        <w:rPr>
          <w:rStyle w:val="s3"/>
        </w:rPr>
        <w:t xml:space="preserve"> Министра финансов РК от 11.11.16 г. № 597 (</w:t>
      </w:r>
      <w:hyperlink r:id="rId1525" w:anchor="sub_id=45800" w:history="1">
        <w:r>
          <w:rPr>
            <w:rStyle w:val="a4"/>
            <w:i/>
            <w:iCs/>
          </w:rPr>
          <w:t>см. стар. ред.</w:t>
        </w:r>
      </w:hyperlink>
      <w:r>
        <w:rPr>
          <w:rStyle w:val="s3"/>
        </w:rPr>
        <w:t xml:space="preserve">); </w:t>
      </w:r>
      <w:hyperlink r:id="rId1526" w:anchor="sub_id=458" w:history="1">
        <w:r>
          <w:rPr>
            <w:rStyle w:val="a4"/>
            <w:i/>
            <w:iCs/>
          </w:rPr>
          <w:t>приказом</w:t>
        </w:r>
      </w:hyperlink>
      <w:r>
        <w:rPr>
          <w:rStyle w:val="s3"/>
        </w:rPr>
        <w:t xml:space="preserve"> Министра финансов РК от 12.07.17 г. № 431 (</w:t>
      </w:r>
      <w:hyperlink r:id="rId1527" w:anchor="sub_id=45800" w:history="1">
        <w:r>
          <w:rPr>
            <w:rStyle w:val="a4"/>
            <w:i/>
            <w:iCs/>
          </w:rPr>
          <w:t>см. стар. ред.</w:t>
        </w:r>
      </w:hyperlink>
      <w:r>
        <w:rPr>
          <w:rStyle w:val="s3"/>
        </w:rPr>
        <w:t>)</w:t>
      </w:r>
    </w:p>
    <w:p w:rsidR="00000000" w:rsidRDefault="00596FAF">
      <w:pPr>
        <w:pStyle w:val="pj"/>
      </w:pPr>
      <w:r>
        <w:t>458. Возврат/перечисление осуществляется в пределах остатк</w:t>
      </w:r>
      <w:r>
        <w:t>ов денег на КСН временного размещения денег на основании счета к оплате, оформленного и представленного в порядке, установленном настоящими Правилами.</w:t>
      </w:r>
    </w:p>
    <w:p w:rsidR="00000000" w:rsidRDefault="00596FAF">
      <w:pPr>
        <w:pStyle w:val="pj"/>
      </w:pPr>
      <w:r>
        <w:rPr>
          <w:rStyle w:val="s0"/>
        </w:rPr>
        <w:t>Возврат/перечисление денег по исполнению судебных актов с КСН временного размещения осуществляется уполно</w:t>
      </w:r>
      <w:r>
        <w:rPr>
          <w:rStyle w:val="s0"/>
        </w:rPr>
        <w:t>моченным территориальным органом в сфере обеспечения исполнения исполнительных документов на основании счета к оплате на бумажном носителе, который прикладывает (в ИС «Казначейство-клиент» прикрепляет электронные документы, сканированные с оригинала судебн</w:t>
      </w:r>
      <w:r>
        <w:rPr>
          <w:rStyle w:val="s0"/>
        </w:rPr>
        <w:t>ого акта или исполнительного документа, заверенные печатью территориального органа в сфере обеспечения исполнения исполнительных документов) копию исполнительного документа, заверенного печатью территориального органа в сфере обеспечения исполнения исполни</w:t>
      </w:r>
      <w:r>
        <w:rPr>
          <w:rStyle w:val="s0"/>
        </w:rPr>
        <w:t>тельных документов.</w:t>
      </w:r>
    </w:p>
    <w:p w:rsidR="00000000" w:rsidRDefault="00596FAF">
      <w:pPr>
        <w:pStyle w:val="pj"/>
      </w:pPr>
      <w:r>
        <w:t>При этом ответственный исполнитель территориального подразделения казначейства осуществляет сверку представленных счетов к оплате и приложенных копий исполнительных документов, заверенных печатью территориального органа в сфере обеспече</w:t>
      </w:r>
      <w:r>
        <w:t xml:space="preserve">ния исполнения исполнительных документов с образцами подписей и оттисками печати органа, представившего в территориальные подразделения казначейства в соответствии с </w:t>
      </w:r>
      <w:hyperlink w:anchor="sub10100" w:history="1">
        <w:r>
          <w:rPr>
            <w:rStyle w:val="a4"/>
          </w:rPr>
          <w:t>пунктом 101</w:t>
        </w:r>
      </w:hyperlink>
      <w:r>
        <w:t xml:space="preserve"> настоящих Правил.</w:t>
      </w:r>
    </w:p>
    <w:p w:rsidR="00000000" w:rsidRDefault="00596FAF">
      <w:pPr>
        <w:pStyle w:val="pj"/>
      </w:pPr>
      <w:r>
        <w:t>В случае несоответствия предс</w:t>
      </w:r>
      <w:r>
        <w:t>тавленных документов с образцами подписей и оттисками печати органа в сфере обеспечения исполнения исполнительных документов ответственный исполнитель территориального подразделения казначейства возвращает без исполнения счета к оплате государственных учре</w:t>
      </w:r>
      <w:r>
        <w:t>ждений.</w:t>
      </w:r>
    </w:p>
    <w:p w:rsidR="00000000" w:rsidRDefault="00596FAF">
      <w:pPr>
        <w:pStyle w:val="pj"/>
      </w:pPr>
      <w:r>
        <w:t>Возврат/перечисление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w:t>
      </w:r>
      <w:r>
        <w:t>ловий в соответствующий бюджет или третьим лицам, лицам, внесшим их, либо в доход соответствующего бюджета без зачисления их на КСН временного размещения денег не допускается.</w:t>
      </w:r>
    </w:p>
    <w:p w:rsidR="00000000" w:rsidRDefault="00596FAF">
      <w:pPr>
        <w:pStyle w:val="pj"/>
      </w:pPr>
      <w:r>
        <w:t>Оплата банковских услуг за операции с наличными деньгами по их зачислению и полу</w:t>
      </w:r>
      <w:r>
        <w:t>чению с КСН временного размещения денег для возврата производится на основании договора на кассовое обслуживание между государственным учреждением и банком за счет лица, внесшего деньги, за исключением случая зачисления на КСН денег, вырученных от реализац</w:t>
      </w:r>
      <w:r>
        <w:t>ии вещественных доказательств, подвергающихся быстрой порче или хранение которых требует значительных материальных затрат, а также зачисления денег, изъятых органами, ведущими досудебное расследование, где оплата банковских услуг производится за счет индив</w:t>
      </w:r>
      <w:r>
        <w:t>идуальных планов финансирования по обязательствам и платежам органов, уполномоченных в соответствии с законодательными актами Республики Казахстан.</w:t>
      </w:r>
    </w:p>
    <w:p w:rsidR="00000000" w:rsidRDefault="00596FAF">
      <w:pPr>
        <w:pStyle w:val="pji"/>
      </w:pPr>
      <w:r>
        <w:rPr>
          <w:rStyle w:val="s3"/>
        </w:rPr>
        <w:t xml:space="preserve">Пункт 459 изложен в редакции </w:t>
      </w:r>
      <w:hyperlink r:id="rId1528" w:anchor="sub_id=459" w:history="1">
        <w:r>
          <w:rPr>
            <w:rStyle w:val="a4"/>
            <w:i/>
            <w:iCs/>
          </w:rPr>
          <w:t>приказа</w:t>
        </w:r>
      </w:hyperlink>
      <w:r>
        <w:rPr>
          <w:rStyle w:val="s3"/>
        </w:rPr>
        <w:t xml:space="preserve"> Министра финансов РК от 24.11.15 г. № 586 (</w:t>
      </w:r>
      <w:hyperlink r:id="rId1529" w:anchor="sub_id=45900" w:history="1">
        <w:r>
          <w:rPr>
            <w:rStyle w:val="a4"/>
            <w:i/>
            <w:iCs/>
          </w:rPr>
          <w:t>см. стар. ред.</w:t>
        </w:r>
      </w:hyperlink>
      <w:r>
        <w:rPr>
          <w:rStyle w:val="s3"/>
        </w:rPr>
        <w:t>)</w:t>
      </w:r>
    </w:p>
    <w:p w:rsidR="00000000" w:rsidRDefault="00596FAF">
      <w:pPr>
        <w:pStyle w:val="pj"/>
      </w:pPr>
      <w:r>
        <w:rPr>
          <w:rStyle w:val="s0"/>
        </w:rPr>
        <w:t xml:space="preserve">459. Государственные учреждения, администраторы бюджетных программ составляют и предоставляют отчеты по </w:t>
      </w:r>
      <w:r>
        <w:rPr>
          <w:rStyle w:val="s0"/>
        </w:rPr>
        <w:t>деньгам, передаваемым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w:t>
      </w:r>
      <w:r>
        <w:rPr>
          <w:rStyle w:val="s0"/>
        </w:rPr>
        <w:t xml:space="preserve">жет или третьим лицам, в порядке, форме и сроки, определенные в соответствии с </w:t>
      </w:r>
      <w:hyperlink r:id="rId1530" w:anchor="sub_id=1240400" w:history="1">
        <w:r>
          <w:rPr>
            <w:rStyle w:val="a4"/>
          </w:rPr>
          <w:t>пунктом 4 статьи 124</w:t>
        </w:r>
      </w:hyperlink>
      <w:r>
        <w:rPr>
          <w:rStyle w:val="s0"/>
        </w:rPr>
        <w:t xml:space="preserve"> Бюджетного кодекса. </w:t>
      </w:r>
    </w:p>
    <w:p w:rsidR="00000000" w:rsidRDefault="00596FAF">
      <w:pPr>
        <w:pStyle w:val="pj"/>
      </w:pPr>
      <w:r>
        <w:t> </w:t>
      </w:r>
    </w:p>
    <w:p w:rsidR="00000000" w:rsidRDefault="00596FAF">
      <w:pPr>
        <w:pStyle w:val="pj"/>
      </w:pPr>
      <w:r>
        <w:t> </w:t>
      </w:r>
    </w:p>
    <w:p w:rsidR="00000000" w:rsidRDefault="00596FAF">
      <w:pPr>
        <w:pStyle w:val="pj"/>
      </w:pPr>
      <w:bookmarkStart w:id="101" w:name="SUB46000"/>
      <w:bookmarkEnd w:id="101"/>
      <w:r>
        <w:rPr>
          <w:rStyle w:val="s0"/>
        </w:rPr>
        <w:t xml:space="preserve">Параграф 8. Исключен в соответствии с </w:t>
      </w:r>
      <w:hyperlink r:id="rId1531" w:anchor="sub_id=460" w:history="1">
        <w:r>
          <w:rPr>
            <w:rStyle w:val="a4"/>
          </w:rPr>
          <w:t>приказом</w:t>
        </w:r>
      </w:hyperlink>
      <w:r>
        <w:rPr>
          <w:rStyle w:val="s0"/>
        </w:rPr>
        <w:t xml:space="preserve"> Министра финансов РК от 06.09.17 г. № 543 </w:t>
      </w:r>
      <w:r>
        <w:rPr>
          <w:rStyle w:val="s3"/>
        </w:rPr>
        <w:t>(введено в действие с 1 января 2018 г.) (</w:t>
      </w:r>
      <w:hyperlink r:id="rId1532" w:anchor="sub_id=46000" w:history="1">
        <w:r>
          <w:rPr>
            <w:rStyle w:val="a4"/>
            <w:i/>
            <w:iCs/>
          </w:rPr>
          <w:t>см. стар</w:t>
        </w:r>
        <w:r>
          <w:rPr>
            <w:rStyle w:val="a4"/>
            <w:i/>
            <w:iCs/>
          </w:rPr>
          <w:t>. ред.</w:t>
        </w:r>
      </w:hyperlink>
      <w:r>
        <w:rPr>
          <w:rStyle w:val="s3"/>
        </w:rPr>
        <w:t>)</w:t>
      </w:r>
    </w:p>
    <w:p w:rsidR="00000000" w:rsidRDefault="00596FAF">
      <w:pPr>
        <w:pStyle w:val="pji"/>
      </w:pPr>
      <w:r>
        <w:rPr>
          <w:rStyle w:val="s3"/>
        </w:rPr>
        <w:t xml:space="preserve">См. </w:t>
      </w:r>
      <w:hyperlink r:id="rId1533" w:anchor="sub_id=46000" w:history="1">
        <w:r>
          <w:rPr>
            <w:rStyle w:val="a4"/>
            <w:i/>
            <w:iCs/>
          </w:rPr>
          <w:t>редакцию</w:t>
        </w:r>
      </w:hyperlink>
      <w:r>
        <w:rPr>
          <w:rStyle w:val="s3"/>
        </w:rPr>
        <w:t xml:space="preserve"> параграфа 8, действующую до 1 января 2020 г. для городов районного значения, сел, поселков, сельских округов с численностью населения две тысячи и менее</w:t>
      </w:r>
      <w:r>
        <w:rPr>
          <w:rStyle w:val="s3"/>
        </w:rPr>
        <w:t xml:space="preserve"> человек</w:t>
      </w:r>
    </w:p>
    <w:p w:rsidR="00000000" w:rsidRDefault="00596FAF">
      <w:pPr>
        <w:pStyle w:val="pj"/>
      </w:pPr>
      <w:r>
        <w:rPr>
          <w:rStyle w:val="s0"/>
        </w:rPr>
        <w:t> </w:t>
      </w:r>
    </w:p>
    <w:p w:rsidR="00000000" w:rsidRDefault="00596FAF">
      <w:pPr>
        <w:pStyle w:val="pj"/>
      </w:pPr>
      <w:r>
        <w:rPr>
          <w:rStyle w:val="s0"/>
        </w:rPr>
        <w:t> </w:t>
      </w:r>
    </w:p>
    <w:p w:rsidR="00000000" w:rsidRDefault="00596FAF">
      <w:pPr>
        <w:pStyle w:val="pc"/>
      </w:pPr>
      <w:r>
        <w:t> </w:t>
      </w:r>
    </w:p>
    <w:p w:rsidR="00000000" w:rsidRDefault="00596FAF">
      <w:pPr>
        <w:pStyle w:val="pji"/>
      </w:pPr>
      <w:bookmarkStart w:id="102" w:name="SUB46800"/>
      <w:bookmarkEnd w:id="102"/>
      <w:r>
        <w:rPr>
          <w:rStyle w:val="s3"/>
        </w:rPr>
        <w:t xml:space="preserve">Заголовок главы 10 изложен в редакции </w:t>
      </w:r>
      <w:hyperlink r:id="rId1534" w:anchor="sub_id=468" w:history="1">
        <w:r>
          <w:rPr>
            <w:rStyle w:val="a4"/>
            <w:i/>
            <w:iCs/>
          </w:rPr>
          <w:t>приказа</w:t>
        </w:r>
      </w:hyperlink>
      <w:r>
        <w:rPr>
          <w:rStyle w:val="s3"/>
        </w:rPr>
        <w:t xml:space="preserve"> Министра финансов РК от 26.02.16 г. № 87 (</w:t>
      </w:r>
      <w:hyperlink r:id="rId1535" w:anchor="sub_id=46800" w:history="1">
        <w:r>
          <w:rPr>
            <w:rStyle w:val="a4"/>
            <w:i/>
            <w:iCs/>
          </w:rPr>
          <w:t>см. стар. ред.</w:t>
        </w:r>
      </w:hyperlink>
      <w:r>
        <w:rPr>
          <w:rStyle w:val="s3"/>
        </w:rPr>
        <w:t xml:space="preserve">); </w:t>
      </w:r>
      <w:hyperlink r:id="rId1536" w:anchor="sub_id=468" w:history="1">
        <w:r>
          <w:rPr>
            <w:rStyle w:val="a4"/>
            <w:i/>
            <w:iCs/>
          </w:rPr>
          <w:t>приказа</w:t>
        </w:r>
      </w:hyperlink>
      <w:r>
        <w:rPr>
          <w:rStyle w:val="s3"/>
        </w:rPr>
        <w:t xml:space="preserve"> Министра финансов РК от 23.02.18 г. № 269 (</w:t>
      </w:r>
      <w:hyperlink r:id="rId1537" w:anchor="sub_id=46800" w:history="1">
        <w:r>
          <w:rPr>
            <w:rStyle w:val="a4"/>
            <w:i/>
            <w:iCs/>
          </w:rPr>
          <w:t>см. стар. ред</w:t>
        </w:r>
        <w:r>
          <w:rPr>
            <w:rStyle w:val="a4"/>
            <w:i/>
            <w:iCs/>
          </w:rPr>
          <w:t>.</w:t>
        </w:r>
      </w:hyperlink>
      <w:r>
        <w:rPr>
          <w:rStyle w:val="s3"/>
        </w:rPr>
        <w:t>)</w:t>
      </w:r>
    </w:p>
    <w:p w:rsidR="00000000" w:rsidRDefault="00596FAF">
      <w:pPr>
        <w:pStyle w:val="pc"/>
      </w:pPr>
      <w:r>
        <w:rPr>
          <w:rStyle w:val="s1"/>
        </w:rPr>
        <w:t>Глава 10. Порядок финансирования выборов, республиканского референдума, компенсации затрат по проектам государственно-частного партнерства</w:t>
      </w:r>
    </w:p>
    <w:p w:rsidR="00000000" w:rsidRDefault="00596FAF">
      <w:pPr>
        <w:pStyle w:val="pji"/>
      </w:pPr>
      <w:r>
        <w:t> </w:t>
      </w:r>
    </w:p>
    <w:p w:rsidR="00000000" w:rsidRDefault="00596FAF">
      <w:pPr>
        <w:pStyle w:val="pc"/>
      </w:pPr>
      <w:r>
        <w:rPr>
          <w:rStyle w:val="s1"/>
        </w:rPr>
        <w:t>Параграф 1. Государственное финансирование выборов, республиканского референдума</w:t>
      </w:r>
    </w:p>
    <w:p w:rsidR="00000000" w:rsidRDefault="00596FAF">
      <w:pPr>
        <w:pStyle w:val="pj"/>
      </w:pPr>
      <w:r>
        <w:t> </w:t>
      </w:r>
    </w:p>
    <w:p w:rsidR="00000000" w:rsidRDefault="00596FAF">
      <w:pPr>
        <w:pStyle w:val="pj"/>
      </w:pPr>
      <w:r>
        <w:rPr>
          <w:rStyle w:val="s0"/>
        </w:rPr>
        <w:t>468. Выборы Президента, депутатов Парламента, за исключением депутатов Мажилиса Парламента, избираемых на основе партийных списков, маслихатов, членов органов местного самоуправления, республиканский референдум финансируются из средств республиканского бюд</w:t>
      </w:r>
      <w:r>
        <w:rPr>
          <w:rStyle w:val="s0"/>
        </w:rPr>
        <w:t>жета через специальные счета, открытые местным исполнительным органам, для этих целей.</w:t>
      </w:r>
    </w:p>
    <w:p w:rsidR="00000000" w:rsidRDefault="00596FAF">
      <w:pPr>
        <w:pStyle w:val="pj"/>
      </w:pPr>
      <w:r>
        <w:rPr>
          <w:rStyle w:val="s0"/>
        </w:rPr>
        <w:t>Выборы акимов городов районного значения, поселков, сел, сельских округов финансируются из областного бюджета через специальные счета, открытые соответствующим администр</w:t>
      </w:r>
      <w:r>
        <w:rPr>
          <w:rStyle w:val="s0"/>
        </w:rPr>
        <w:t>аторам бюджетных программ для этих целей.</w:t>
      </w:r>
    </w:p>
    <w:p w:rsidR="00000000" w:rsidRDefault="00596FAF">
      <w:pPr>
        <w:pStyle w:val="pj"/>
      </w:pPr>
      <w:r>
        <w:rPr>
          <w:rStyle w:val="s0"/>
        </w:rPr>
        <w:t>469. Центральный уполномоченный орган по исполнению бюджета осуществляет открытие местным исполнительным органам:</w:t>
      </w:r>
    </w:p>
    <w:p w:rsidR="00000000" w:rsidRDefault="00596FAF">
      <w:pPr>
        <w:pStyle w:val="pj"/>
      </w:pPr>
      <w:r>
        <w:rPr>
          <w:rStyle w:val="s0"/>
        </w:rPr>
        <w:t>1) специальных счетов, предназначенных для учета операций по расходам на проведение избирательных ме</w:t>
      </w:r>
      <w:r>
        <w:rPr>
          <w:rStyle w:val="s0"/>
        </w:rPr>
        <w:t>роприятий при выборах Президента, депутатов Парламента Республики Казахстан, маслихатов, членов органов местного самоуправления, а также при проведении республиканского референдума (далее - счета для финансирования выборов, республиканского референдума);</w:t>
      </w:r>
    </w:p>
    <w:p w:rsidR="00000000" w:rsidRDefault="00596FAF">
      <w:pPr>
        <w:pStyle w:val="pj"/>
      </w:pPr>
      <w:r>
        <w:rPr>
          <w:rStyle w:val="s0"/>
        </w:rPr>
        <w:t xml:space="preserve">2) специальных счетов, предназначенных для учета операций по расходам на проведение избирательных мероприятий при выборах акимов городов районного значения, поселков, сел, сельских округов (далее - счета для финансирования выборов акимов городов районного </w:t>
      </w:r>
      <w:r>
        <w:rPr>
          <w:rStyle w:val="s0"/>
        </w:rPr>
        <w:t xml:space="preserve">значения, поселков, сел, сельских округов). </w:t>
      </w:r>
    </w:p>
    <w:p w:rsidR="00000000" w:rsidRDefault="00596FAF">
      <w:pPr>
        <w:pStyle w:val="pj"/>
      </w:pPr>
      <w:r>
        <w:rPr>
          <w:rStyle w:val="s0"/>
        </w:rPr>
        <w:t>Счета для финансирования выборов, республиканского референдума открываются на основании ходатайства Центральной избирательной комиссии.</w:t>
      </w:r>
    </w:p>
    <w:p w:rsidR="00000000" w:rsidRDefault="00596FAF">
      <w:pPr>
        <w:pStyle w:val="pj"/>
      </w:pPr>
      <w:r>
        <w:rPr>
          <w:rStyle w:val="s0"/>
        </w:rPr>
        <w:t>Счета для финансирования выборов акимов городов районного значения, поселко</w:t>
      </w:r>
      <w:r>
        <w:rPr>
          <w:rStyle w:val="s0"/>
        </w:rPr>
        <w:t>в, сел, сельских округов открываются на основании ходатайства соответствующего администратора бюджетных программ.</w:t>
      </w:r>
    </w:p>
    <w:p w:rsidR="00000000" w:rsidRDefault="00596FAF">
      <w:pPr>
        <w:pStyle w:val="pj"/>
      </w:pPr>
      <w:r>
        <w:rPr>
          <w:rStyle w:val="s0"/>
        </w:rPr>
        <w:t>Счета для финансирования выборов, республиканского референдума и счета для финансирования выборов акимов городов районного значения, поселков,</w:t>
      </w:r>
      <w:r>
        <w:rPr>
          <w:rStyle w:val="s0"/>
        </w:rPr>
        <w:t xml:space="preserve"> сел, сельских округов открываются на срок до завершения финансирования выборных мероприятий, республиканского референдума.</w:t>
      </w:r>
    </w:p>
    <w:p w:rsidR="00000000" w:rsidRDefault="00596FAF">
      <w:pPr>
        <w:pStyle w:val="pj"/>
      </w:pPr>
      <w:r>
        <w:rPr>
          <w:rStyle w:val="s0"/>
        </w:rPr>
        <w:t>После открытия центральным уполномоченным органом по исполнению бюджета счетов для финансирования выборов, республиканского референд</w:t>
      </w:r>
      <w:r>
        <w:rPr>
          <w:rStyle w:val="s0"/>
        </w:rPr>
        <w:t>ума Центральная избирательная комиссия письменно уведомляет о номере и дате открытия счета для финансирования выборов, республиканского референдума каждую территориальную избирательную комиссию.</w:t>
      </w:r>
    </w:p>
    <w:p w:rsidR="00000000" w:rsidRDefault="00596FAF">
      <w:pPr>
        <w:pStyle w:val="pj"/>
      </w:pPr>
      <w:r>
        <w:rPr>
          <w:rStyle w:val="s0"/>
        </w:rPr>
        <w:t>После открытия центральным уполномоченным органом по исполнен</w:t>
      </w:r>
      <w:r>
        <w:rPr>
          <w:rStyle w:val="s0"/>
        </w:rPr>
        <w:t xml:space="preserve">ию бюджета счетов для финансирования выборов акимов городов районного значения, поселков, сел, сельских округов соответствующие администраторы бюджетных программ письменно уведомляют о номере и дате открытия счета для финансирования выборов акимов городов </w:t>
      </w:r>
      <w:r>
        <w:rPr>
          <w:rStyle w:val="s0"/>
        </w:rPr>
        <w:t>районного значения, поселков, сел, сельских округов каждую областную, районную территориальную избирательную комиссию.</w:t>
      </w:r>
    </w:p>
    <w:p w:rsidR="00000000" w:rsidRDefault="00596FAF">
      <w:pPr>
        <w:pStyle w:val="pj"/>
      </w:pPr>
      <w:r>
        <w:rPr>
          <w:rStyle w:val="s0"/>
        </w:rPr>
        <w:t>Для проведения операций по счету для финансирования выборов, республиканского референдума и по счету для финансирования выборов акимов го</w:t>
      </w:r>
      <w:r>
        <w:rPr>
          <w:rStyle w:val="s0"/>
        </w:rPr>
        <w:t>родов районного значения, поселков, сел, сельских округов территориальная избирательная комиссия представляет в территориальное подразделение казначейства копию решения избирательной комиссии о назначении председателя избирательной комиссии и документ с об</w:t>
      </w:r>
      <w:r>
        <w:rPr>
          <w:rStyle w:val="s0"/>
        </w:rPr>
        <w:t>разцами подписей и оттиска печати, заверенный нотариально.</w:t>
      </w:r>
    </w:p>
    <w:p w:rsidR="00000000" w:rsidRDefault="00596FAF">
      <w:pPr>
        <w:pStyle w:val="pji"/>
      </w:pPr>
      <w:r>
        <w:rPr>
          <w:rStyle w:val="s3"/>
        </w:rPr>
        <w:t xml:space="preserve">В пункт 470 внесены изменения в соответствии </w:t>
      </w:r>
      <w:hyperlink r:id="rId1538" w:anchor="sub_id=470" w:history="1">
        <w:r>
          <w:rPr>
            <w:rStyle w:val="a4"/>
            <w:i/>
            <w:iCs/>
          </w:rPr>
          <w:t>приказом</w:t>
        </w:r>
      </w:hyperlink>
      <w:r>
        <w:rPr>
          <w:rStyle w:val="s3"/>
        </w:rPr>
        <w:t xml:space="preserve"> Министра финансов РК от 04.10.18 г. № 885 (</w:t>
      </w:r>
      <w:hyperlink r:id="rId1539" w:anchor="sub_id=47000" w:history="1">
        <w:r>
          <w:rPr>
            <w:rStyle w:val="a4"/>
            <w:i/>
            <w:iCs/>
          </w:rPr>
          <w:t>см. стар. ред.</w:t>
        </w:r>
      </w:hyperlink>
      <w:r>
        <w:rPr>
          <w:rStyle w:val="s3"/>
        </w:rPr>
        <w:t>)</w:t>
      </w:r>
    </w:p>
    <w:p w:rsidR="00000000" w:rsidRDefault="00596FAF">
      <w:pPr>
        <w:pStyle w:val="pj"/>
      </w:pPr>
      <w:r>
        <w:rPr>
          <w:rStyle w:val="s0"/>
        </w:rPr>
        <w:t>470. Государственное финансирование выборов, республиканского референдума осуществляется Центральной избирательной комиссией в соответствии с индивидуальными планами финансиров</w:t>
      </w:r>
      <w:r>
        <w:rPr>
          <w:rStyle w:val="s0"/>
        </w:rPr>
        <w:t>ания по обязательствам и платежам в соответствии с функциональной и экономической классификацией расходов.</w:t>
      </w:r>
    </w:p>
    <w:p w:rsidR="00000000" w:rsidRDefault="00596FAF">
      <w:pPr>
        <w:pStyle w:val="pj"/>
      </w:pPr>
      <w:r>
        <w:rPr>
          <w:rStyle w:val="s0"/>
        </w:rPr>
        <w:t>Государственное финансирование выборов акимов городов районного значения, поселков, сел, сельских округов осуществляется соответствующими администрат</w:t>
      </w:r>
      <w:r>
        <w:rPr>
          <w:rStyle w:val="s0"/>
        </w:rPr>
        <w:t>орами областных бюджетных программ в соответствии с индивидуальными планами финансирования по обязательствам и платежам и функциональной и экономической классификацией расходов.</w:t>
      </w:r>
    </w:p>
    <w:p w:rsidR="00000000" w:rsidRDefault="00596FAF">
      <w:pPr>
        <w:pStyle w:val="pj"/>
      </w:pPr>
      <w:r>
        <w:rPr>
          <w:rStyle w:val="s0"/>
        </w:rPr>
        <w:t>Администраторы областных бюджетных программ, бюджетных программ городов респуб</w:t>
      </w:r>
      <w:r>
        <w:rPr>
          <w:rStyle w:val="s0"/>
        </w:rPr>
        <w:t>ликанского значения, столицы, а также администраторы районных (городских) бюджетных программ индивидуальные планы финансирования территориальных избирательных комиссий областей, городов республиканского значения, столицы, районов, городов областного значен</w:t>
      </w:r>
      <w:r>
        <w:rPr>
          <w:rStyle w:val="s0"/>
        </w:rPr>
        <w:t>ия представляют в соответствующие территориальные подразделения казначейства по областям, городам республиканского значения, столицы, районам, городам областного значения.</w:t>
      </w:r>
    </w:p>
    <w:p w:rsidR="00000000" w:rsidRDefault="00596FAF">
      <w:pPr>
        <w:pStyle w:val="pj"/>
      </w:pPr>
      <w:r>
        <w:rPr>
          <w:rStyle w:val="s0"/>
        </w:rPr>
        <w:t>471. Распорядителями бюджетных средств, выделяемых для проведения избирательной камп</w:t>
      </w:r>
      <w:r>
        <w:rPr>
          <w:rStyle w:val="s0"/>
        </w:rPr>
        <w:t>ании, республиканского референдума в пределах утвержденного индивидуального плана финансирования, являются председатели соответствующих избирательных комиссий. Расходование бюджетных средств на проведение выборов, за исключением выборов акимов городов райо</w:t>
      </w:r>
      <w:r>
        <w:rPr>
          <w:rStyle w:val="s0"/>
        </w:rPr>
        <w:t>нного значения, поселков, сел, сельских округов, республиканского референдума производится со специальных счетов местных исполнительных органов, открытых для учета операций, осуществляемых за счет средств республиканского бюджета. Расходование бюджетных ср</w:t>
      </w:r>
      <w:r>
        <w:rPr>
          <w:rStyle w:val="s0"/>
        </w:rPr>
        <w:t>едств на проведение выборов акимов городов районного значения, поселков, сел, сельских округов производится со специальных счетов соответствующих администраторов бюджетных программ, открытых для учета операций, осуществляемых за счет средств областного бюд</w:t>
      </w:r>
      <w:r>
        <w:rPr>
          <w:rStyle w:val="s0"/>
        </w:rPr>
        <w:t>жета. Соответствующие администраторы бюджетных программ доводят до председателей соответствующих избирательных комиссий индивидуальные планы финансирования по обязательствам и платежам для совершения гражданско-правовых сделок и осуществления платежей. Дог</w:t>
      </w:r>
      <w:r>
        <w:rPr>
          <w:rStyle w:val="s0"/>
        </w:rPr>
        <w:t xml:space="preserve">овора на поставку товаров (работ, услуг) заключаются председателями соответствующих избирательных комиссий с получателями денег в пределах сумм, предусмотренных индивидуальными планами финансирования по обязательствам на соответствующий финансовый год, за </w:t>
      </w:r>
      <w:r>
        <w:rPr>
          <w:rStyle w:val="s0"/>
        </w:rPr>
        <w:t xml:space="preserve">исключением случаев, предусмотренных </w:t>
      </w:r>
      <w:hyperlink r:id="rId1540" w:history="1">
        <w:r>
          <w:rPr>
            <w:rStyle w:val="a4"/>
          </w:rPr>
          <w:t>Конституционным законом</w:t>
        </w:r>
      </w:hyperlink>
      <w:r>
        <w:rPr>
          <w:rStyle w:val="s0"/>
        </w:rPr>
        <w:t xml:space="preserve"> Республики Казахстан от 28 сентября 1995 года «О выборах в Республике Казахстан». </w:t>
      </w:r>
    </w:p>
    <w:p w:rsidR="00000000" w:rsidRDefault="00596FAF">
      <w:pPr>
        <w:pStyle w:val="pji"/>
      </w:pPr>
      <w:r>
        <w:rPr>
          <w:rStyle w:val="s3"/>
        </w:rPr>
        <w:t xml:space="preserve">Пункт 472 изложен в редакции </w:t>
      </w:r>
      <w:hyperlink r:id="rId1541" w:anchor="sub_id=472" w:history="1">
        <w:r>
          <w:rPr>
            <w:rStyle w:val="a4"/>
            <w:i/>
            <w:iCs/>
          </w:rPr>
          <w:t>приказа</w:t>
        </w:r>
      </w:hyperlink>
      <w:r>
        <w:rPr>
          <w:rStyle w:val="s3"/>
        </w:rPr>
        <w:t xml:space="preserve"> Министра финансов РК от 11.11.16 г. № 597 (</w:t>
      </w:r>
      <w:hyperlink r:id="rId1542" w:anchor="sub_id=47200" w:history="1">
        <w:r>
          <w:rPr>
            <w:rStyle w:val="a4"/>
            <w:i/>
            <w:iCs/>
          </w:rPr>
          <w:t>см. стар. ред.</w:t>
        </w:r>
      </w:hyperlink>
      <w:r>
        <w:rPr>
          <w:rStyle w:val="s3"/>
        </w:rPr>
        <w:t xml:space="preserve">); внесены изменения в соответствии с </w:t>
      </w:r>
      <w:hyperlink r:id="rId1543" w:anchor="sub_id=472" w:history="1">
        <w:r>
          <w:rPr>
            <w:rStyle w:val="a4"/>
            <w:i/>
            <w:iCs/>
          </w:rPr>
          <w:t>приказом</w:t>
        </w:r>
      </w:hyperlink>
      <w:r>
        <w:rPr>
          <w:rStyle w:val="s3"/>
        </w:rPr>
        <w:t xml:space="preserve"> Министра финансов РК от 23.02.18 г. № 269 (</w:t>
      </w:r>
      <w:hyperlink r:id="rId1544" w:anchor="sub_id=47200" w:history="1">
        <w:r>
          <w:rPr>
            <w:rStyle w:val="a4"/>
            <w:i/>
            <w:iCs/>
          </w:rPr>
          <w:t>см. стар. ред.</w:t>
        </w:r>
      </w:hyperlink>
      <w:r>
        <w:rPr>
          <w:rStyle w:val="s3"/>
        </w:rPr>
        <w:t xml:space="preserve">); изложен в редакции </w:t>
      </w:r>
      <w:hyperlink r:id="rId1545" w:anchor="sub_id=472" w:history="1">
        <w:r>
          <w:rPr>
            <w:rStyle w:val="a4"/>
            <w:i/>
            <w:iCs/>
          </w:rPr>
          <w:t>приказа</w:t>
        </w:r>
      </w:hyperlink>
      <w:r>
        <w:rPr>
          <w:rStyle w:val="s3"/>
        </w:rPr>
        <w:t xml:space="preserve"> Министра финансов РК от 30.11.18 г. № 1046 (</w:t>
      </w:r>
      <w:hyperlink r:id="rId1546" w:anchor="sub_id=47200" w:history="1">
        <w:r>
          <w:rPr>
            <w:rStyle w:val="a4"/>
            <w:i/>
            <w:iCs/>
          </w:rPr>
          <w:t>см. стар. ред.</w:t>
        </w:r>
      </w:hyperlink>
      <w:r>
        <w:rPr>
          <w:rStyle w:val="s3"/>
        </w:rPr>
        <w:t>)</w:t>
      </w:r>
    </w:p>
    <w:p w:rsidR="00000000" w:rsidRDefault="00596FAF">
      <w:pPr>
        <w:pStyle w:val="pj"/>
      </w:pPr>
      <w:r>
        <w:rPr>
          <w:rStyle w:val="s0"/>
        </w:rPr>
        <w:t>472. На время подготовки и проведени</w:t>
      </w:r>
      <w:r>
        <w:rPr>
          <w:rStyle w:val="s0"/>
        </w:rPr>
        <w:t>я выборов, республиканского референдума местными исполнительными органами в соответствующие территориальные подразделения казначейства представляется документ с образцами подписей и оттиска печати. При этом право первой подписи предоставляется председателю</w:t>
      </w:r>
      <w:r>
        <w:rPr>
          <w:rStyle w:val="s0"/>
        </w:rPr>
        <w:t xml:space="preserve"> территориальной избирательной комиссии, право второй подписи принадлежит главному бухгалтеру (руководителю финансовой службы) соответствующего аппарата акима.</w:t>
      </w:r>
    </w:p>
    <w:p w:rsidR="00000000" w:rsidRDefault="00596FAF">
      <w:pPr>
        <w:pStyle w:val="pj"/>
      </w:pPr>
      <w:r>
        <w:rPr>
          <w:rStyle w:val="s0"/>
        </w:rPr>
        <w:t>Документ должен быть оформлен с указанием образца гербовой печати местного исполнительного орган</w:t>
      </w:r>
      <w:r>
        <w:rPr>
          <w:rStyle w:val="s0"/>
        </w:rPr>
        <w:t>а, номера и даты решения соответствующего маслихата об избрании территориальной избирательной комиссии (решения вышестоящей избирательной комиссии о назначении члена территориальной избирательной комиссии - председателя территориальной избирательной комисс</w:t>
      </w:r>
      <w:r>
        <w:rPr>
          <w:rStyle w:val="s0"/>
        </w:rPr>
        <w:t>ии вместо выбывшего до его избрания маслихатом). Полномочия председателя территориальной комиссии на расходование средств со счета для финансирования выборов, республиканского референдума и со счета для финансирования выборов акимов городов районного значе</w:t>
      </w:r>
      <w:r>
        <w:rPr>
          <w:rStyle w:val="s0"/>
        </w:rPr>
        <w:t>ния, поселков, сел, сельских округов устанавливаются только на срок подготовки и проведения выборов, республиканского референдума, выборов акимов городов районного значения, поселков, сел, сельских округов, повторного голосования либо повторных выборов и д</w:t>
      </w:r>
      <w:r>
        <w:rPr>
          <w:rStyle w:val="s0"/>
        </w:rPr>
        <w:t>о шестидесяти календарных дней после их окончания, но не позднее 31 декабря текущего финансового года (в случае, если выборы проведены в последнее воскресенье октября).</w:t>
      </w:r>
    </w:p>
    <w:p w:rsidR="00000000" w:rsidRDefault="00596FAF">
      <w:pPr>
        <w:pStyle w:val="pj"/>
      </w:pPr>
      <w:r>
        <w:rPr>
          <w:rStyle w:val="s0"/>
        </w:rPr>
        <w:t>Для проведения платежей по возвратам заработной платы и других денежных выплат, обязате</w:t>
      </w:r>
      <w:r>
        <w:rPr>
          <w:rStyle w:val="s0"/>
        </w:rPr>
        <w:t>льных и добровольных пенсионных взносов, социальных отчислений и (или) взносов на обязательное социальное медицинское страхование после истечения установленного срока предусмотренный настоящим пунктом, местными исполнительными органами в территориальное по</w:t>
      </w:r>
      <w:r>
        <w:rPr>
          <w:rStyle w:val="s0"/>
        </w:rPr>
        <w:t>дразделение казначейства представляются временные образцы подписей и оттиска печати на срок не более трех календарных дней, для перечисления платежей по суммам возврата.</w:t>
      </w:r>
    </w:p>
    <w:p w:rsidR="00000000" w:rsidRDefault="00596FAF">
      <w:pPr>
        <w:pStyle w:val="pji"/>
      </w:pPr>
      <w:r>
        <w:rPr>
          <w:rStyle w:val="s3"/>
        </w:rPr>
        <w:t xml:space="preserve">Пункт 473 изложен в редакции </w:t>
      </w:r>
      <w:hyperlink r:id="rId1547" w:anchor="sub_id=473" w:history="1">
        <w:r>
          <w:rPr>
            <w:rStyle w:val="a4"/>
            <w:i/>
            <w:iCs/>
          </w:rPr>
          <w:t>приказа</w:t>
        </w:r>
      </w:hyperlink>
      <w:r>
        <w:rPr>
          <w:rStyle w:val="s3"/>
        </w:rPr>
        <w:t xml:space="preserve"> Министра финансов РК от 24.11.15 г. № 586 (</w:t>
      </w:r>
      <w:hyperlink r:id="rId1548" w:anchor="sub_id=47300" w:history="1">
        <w:r>
          <w:rPr>
            <w:rStyle w:val="a4"/>
            <w:i/>
            <w:iCs/>
          </w:rPr>
          <w:t>см. стар. ред.</w:t>
        </w:r>
      </w:hyperlink>
      <w:r>
        <w:rPr>
          <w:rStyle w:val="s3"/>
        </w:rPr>
        <w:t xml:space="preserve">); </w:t>
      </w:r>
      <w:hyperlink r:id="rId1549" w:anchor="sub_id=473" w:history="1">
        <w:r>
          <w:rPr>
            <w:rStyle w:val="a4"/>
            <w:i/>
            <w:iCs/>
          </w:rPr>
          <w:t>приказа</w:t>
        </w:r>
      </w:hyperlink>
      <w:r>
        <w:rPr>
          <w:rStyle w:val="s3"/>
        </w:rPr>
        <w:t xml:space="preserve"> Министра финансов РК от 26.02.16 г. № 87 (</w:t>
      </w:r>
      <w:hyperlink r:id="rId1550" w:anchor="sub_id=47300" w:history="1">
        <w:r>
          <w:rPr>
            <w:rStyle w:val="a4"/>
            <w:i/>
            <w:iCs/>
          </w:rPr>
          <w:t>см. стар. ред.</w:t>
        </w:r>
      </w:hyperlink>
      <w:r>
        <w:rPr>
          <w:rStyle w:val="s3"/>
        </w:rPr>
        <w:t>)</w:t>
      </w:r>
    </w:p>
    <w:p w:rsidR="00000000" w:rsidRDefault="00596FAF">
      <w:pPr>
        <w:pStyle w:val="pj"/>
      </w:pPr>
      <w:r>
        <w:t>473. В случаях, когда срок полномочий председателя территориальной избирательной комиссии на расходование с</w:t>
      </w:r>
      <w:r>
        <w:t>редств выпадает на конец финансового года, проведение платежей по выборам осуществляется органами казначейства по завершению финансового года для организации работы в платежных системах КИМР.</w:t>
      </w:r>
    </w:p>
    <w:p w:rsidR="00000000" w:rsidRDefault="00596FAF">
      <w:pPr>
        <w:pStyle w:val="pj"/>
      </w:pPr>
      <w:r>
        <w:rPr>
          <w:rStyle w:val="s0"/>
        </w:rPr>
        <w:t>474. Председатели территориальных избирательных комиссий распоря</w:t>
      </w:r>
      <w:r>
        <w:rPr>
          <w:rStyle w:val="s0"/>
        </w:rPr>
        <w:t xml:space="preserve">жаются денежными средствами и несут ответственность за соответствие финансовых документов решениям избирательных комиссий по финансовым вопросам. </w:t>
      </w:r>
    </w:p>
    <w:p w:rsidR="00000000" w:rsidRDefault="00596FAF">
      <w:pPr>
        <w:pStyle w:val="pji"/>
      </w:pPr>
      <w:r>
        <w:rPr>
          <w:rStyle w:val="s3"/>
        </w:rPr>
        <w:t xml:space="preserve">В пункт 475 внесены изменения в соответствии с </w:t>
      </w:r>
      <w:hyperlink r:id="rId1551" w:anchor="sub_id=475" w:history="1">
        <w:r>
          <w:rPr>
            <w:rStyle w:val="a4"/>
            <w:i/>
            <w:iCs/>
          </w:rPr>
          <w:t>приказом</w:t>
        </w:r>
      </w:hyperlink>
      <w:r>
        <w:rPr>
          <w:rStyle w:val="s3"/>
        </w:rPr>
        <w:t xml:space="preserve"> Министра финансов РК от 09.10.15 г. № 509 (</w:t>
      </w:r>
      <w:hyperlink r:id="rId1552" w:anchor="sub_id=47500" w:history="1">
        <w:r>
          <w:rPr>
            <w:rStyle w:val="a4"/>
            <w:i/>
            <w:iCs/>
          </w:rPr>
          <w:t>см. стар. ред.</w:t>
        </w:r>
      </w:hyperlink>
      <w:r>
        <w:rPr>
          <w:rStyle w:val="s3"/>
        </w:rPr>
        <w:t xml:space="preserve">); </w:t>
      </w:r>
      <w:hyperlink r:id="rId1553" w:anchor="sub_id=475" w:history="1">
        <w:r>
          <w:rPr>
            <w:rStyle w:val="a4"/>
            <w:i/>
            <w:iCs/>
          </w:rPr>
          <w:t>прик</w:t>
        </w:r>
        <w:r>
          <w:rPr>
            <w:rStyle w:val="a4"/>
            <w:i/>
            <w:iCs/>
          </w:rPr>
          <w:t>азом</w:t>
        </w:r>
      </w:hyperlink>
      <w:r>
        <w:rPr>
          <w:rStyle w:val="s3"/>
        </w:rPr>
        <w:t xml:space="preserve"> Министра финансов РК от 30.11.18 г. № 1046 (</w:t>
      </w:r>
      <w:hyperlink r:id="rId1554" w:anchor="sub_id=47500" w:history="1">
        <w:r>
          <w:rPr>
            <w:rStyle w:val="a4"/>
            <w:i/>
            <w:iCs/>
          </w:rPr>
          <w:t>см. стар. ред.</w:t>
        </w:r>
      </w:hyperlink>
      <w:r>
        <w:rPr>
          <w:rStyle w:val="s3"/>
        </w:rPr>
        <w:t>)</w:t>
      </w:r>
    </w:p>
    <w:p w:rsidR="00000000" w:rsidRDefault="00596FAF">
      <w:pPr>
        <w:pStyle w:val="pj"/>
      </w:pPr>
      <w:r>
        <w:rPr>
          <w:rStyle w:val="s0"/>
        </w:rPr>
        <w:t>475. Из средств республиканского бюджета покрываются расходы на:</w:t>
      </w:r>
    </w:p>
    <w:p w:rsidR="00000000" w:rsidRDefault="00596FAF">
      <w:pPr>
        <w:pStyle w:val="pj"/>
      </w:pPr>
      <w:r>
        <w:rPr>
          <w:rStyle w:val="s0"/>
        </w:rPr>
        <w:t>1) организацию и деятельность избирательных комиссий:</w:t>
      </w:r>
    </w:p>
    <w:p w:rsidR="00000000" w:rsidRDefault="00596FAF">
      <w:pPr>
        <w:pStyle w:val="pj"/>
      </w:pPr>
      <w:r>
        <w:rPr>
          <w:rStyle w:val="s0"/>
        </w:rPr>
        <w:t>заработная плата освобожденных членов избирательных комиссий;</w:t>
      </w:r>
    </w:p>
    <w:p w:rsidR="00000000" w:rsidRDefault="00596FAF">
      <w:pPr>
        <w:pStyle w:val="pj"/>
      </w:pPr>
      <w:r>
        <w:rPr>
          <w:rStyle w:val="s0"/>
        </w:rPr>
        <w:t>дополнительная оплата труда членов избирательных комиссий;</w:t>
      </w:r>
    </w:p>
    <w:p w:rsidR="00000000" w:rsidRDefault="00596FAF">
      <w:pPr>
        <w:pStyle w:val="pj"/>
      </w:pPr>
      <w:r>
        <w:rPr>
          <w:rStyle w:val="s0"/>
        </w:rPr>
        <w:t>начисление на заработную плату;</w:t>
      </w:r>
    </w:p>
    <w:p w:rsidR="00000000" w:rsidRDefault="00596FAF">
      <w:pPr>
        <w:pStyle w:val="pj"/>
      </w:pPr>
      <w:r>
        <w:rPr>
          <w:rStyle w:val="s0"/>
        </w:rPr>
        <w:t>техническое обеспечение (приобретение компьютеров</w:t>
      </w:r>
      <w:r>
        <w:rPr>
          <w:rStyle w:val="s0"/>
        </w:rPr>
        <w:t>, оргтехники, аренда оборудования и техническое обслуживание оборудования, а также приобретение и изготовление инвентаря для голосования);</w:t>
      </w:r>
    </w:p>
    <w:p w:rsidR="00000000" w:rsidRDefault="00596FAF">
      <w:pPr>
        <w:pStyle w:val="pj"/>
      </w:pPr>
      <w:r>
        <w:rPr>
          <w:rStyle w:val="s0"/>
        </w:rPr>
        <w:t>транспортные расходы;</w:t>
      </w:r>
    </w:p>
    <w:p w:rsidR="00000000" w:rsidRDefault="00596FAF">
      <w:pPr>
        <w:pStyle w:val="pj"/>
      </w:pPr>
      <w:r>
        <w:rPr>
          <w:rStyle w:val="s0"/>
        </w:rPr>
        <w:t>публикация в средствах массовой информации;</w:t>
      </w:r>
    </w:p>
    <w:p w:rsidR="00000000" w:rsidRDefault="00596FAF">
      <w:pPr>
        <w:pStyle w:val="pj"/>
      </w:pPr>
      <w:r>
        <w:rPr>
          <w:rStyle w:val="s0"/>
        </w:rPr>
        <w:t>услуги связи, почтово-телеграфные расходы;</w:t>
      </w:r>
    </w:p>
    <w:p w:rsidR="00000000" w:rsidRDefault="00596FAF">
      <w:pPr>
        <w:pStyle w:val="pj"/>
      </w:pPr>
      <w:r>
        <w:rPr>
          <w:rStyle w:val="s0"/>
        </w:rPr>
        <w:t xml:space="preserve">работы, </w:t>
      </w:r>
      <w:r>
        <w:rPr>
          <w:rStyle w:val="s0"/>
        </w:rPr>
        <w:t>выполняемые техническим персоналом на основании трудовых соглашений;</w:t>
      </w:r>
    </w:p>
    <w:p w:rsidR="00000000" w:rsidRDefault="00596FAF">
      <w:pPr>
        <w:pStyle w:val="pj"/>
      </w:pPr>
      <w:r>
        <w:rPr>
          <w:rStyle w:val="s0"/>
        </w:rPr>
        <w:t>полиграфические расходы;</w:t>
      </w:r>
    </w:p>
    <w:p w:rsidR="00000000" w:rsidRDefault="00596FAF">
      <w:pPr>
        <w:pStyle w:val="pj"/>
      </w:pPr>
      <w:r>
        <w:rPr>
          <w:rStyle w:val="s0"/>
        </w:rPr>
        <w:t>приобретение канцелярских и хозяйственных товаров, материалов для лозунгов, плакатов, государственной символики;</w:t>
      </w:r>
    </w:p>
    <w:p w:rsidR="00000000" w:rsidRDefault="00596FAF">
      <w:pPr>
        <w:pStyle w:val="pj"/>
      </w:pPr>
      <w:r>
        <w:rPr>
          <w:rStyle w:val="s0"/>
        </w:rPr>
        <w:t>приобретение нотариальных услуг и услуг архивариу</w:t>
      </w:r>
      <w:r>
        <w:rPr>
          <w:rStyle w:val="s0"/>
        </w:rPr>
        <w:t>са в ходе подготовки и проведения выборов;</w:t>
      </w:r>
    </w:p>
    <w:p w:rsidR="00000000" w:rsidRDefault="00596FAF">
      <w:pPr>
        <w:pStyle w:val="pj"/>
      </w:pPr>
      <w:r>
        <w:rPr>
          <w:rStyle w:val="s0"/>
        </w:rPr>
        <w:t>2) аренду помещений;</w:t>
      </w:r>
    </w:p>
    <w:p w:rsidR="00000000" w:rsidRDefault="00596FAF">
      <w:pPr>
        <w:pStyle w:val="pj"/>
      </w:pPr>
      <w:r>
        <w:rPr>
          <w:rStyle w:val="s0"/>
        </w:rPr>
        <w:t>3) командировочные расходы;</w:t>
      </w:r>
    </w:p>
    <w:p w:rsidR="00000000" w:rsidRDefault="00596FAF">
      <w:pPr>
        <w:pStyle w:val="pj"/>
      </w:pPr>
      <w:r>
        <w:rPr>
          <w:rStyle w:val="s0"/>
        </w:rPr>
        <w:t>4) оплату труда консультантов, экспертов, членов лингвистической комиссий, специалистов, обеспечивающих эксплуатацию электронной избирательной системы;</w:t>
      </w:r>
    </w:p>
    <w:p w:rsidR="00000000" w:rsidRDefault="00596FAF">
      <w:pPr>
        <w:pStyle w:val="pj"/>
      </w:pPr>
      <w:r>
        <w:rPr>
          <w:rStyle w:val="s0"/>
        </w:rPr>
        <w:t>5) выступлен</w:t>
      </w:r>
      <w:r>
        <w:rPr>
          <w:rStyle w:val="s0"/>
        </w:rPr>
        <w:t xml:space="preserve">ия кандидатов, кроме кандидатов, баллотирующихся по партийным спискам, в средствах массовой информации в соответствии с </w:t>
      </w:r>
      <w:hyperlink r:id="rId1555" w:anchor="sub_id=280300" w:history="1">
        <w:r>
          <w:rPr>
            <w:rStyle w:val="a4"/>
          </w:rPr>
          <w:t>пунктом 3 статьи 28</w:t>
        </w:r>
      </w:hyperlink>
      <w:r>
        <w:rPr>
          <w:rStyle w:val="s0"/>
        </w:rPr>
        <w:t xml:space="preserve"> </w:t>
      </w:r>
      <w:r>
        <w:rPr>
          <w:rStyle w:val="s0"/>
        </w:rPr>
        <w:t>Конституционного закона Республики Казахстан от 28 сентября 1995 года «О выборах в Республике Казахстан»;</w:t>
      </w:r>
    </w:p>
    <w:p w:rsidR="00000000" w:rsidRDefault="00596FAF">
      <w:pPr>
        <w:pStyle w:val="pj"/>
      </w:pPr>
      <w:r>
        <w:rPr>
          <w:rStyle w:val="s0"/>
        </w:rPr>
        <w:t>6) проведение публичных предвыборных мероприятий кандидатов и выпуск агитационных материалов кандидатов, кроме кандидатов, баллотирующихся по партийны</w:t>
      </w:r>
      <w:r>
        <w:rPr>
          <w:rStyle w:val="s0"/>
        </w:rPr>
        <w:t xml:space="preserve">м спискам, в соответствии с </w:t>
      </w:r>
      <w:hyperlink r:id="rId1556" w:anchor="sub_id=280400" w:history="1">
        <w:r>
          <w:rPr>
            <w:rStyle w:val="a4"/>
          </w:rPr>
          <w:t>пунктами 4 и 5 статьи 28</w:t>
        </w:r>
      </w:hyperlink>
      <w:r>
        <w:rPr>
          <w:rStyle w:val="s0"/>
        </w:rPr>
        <w:t xml:space="preserve"> Конституционного закона Республики Казахстан от 28 сентября 1995 года «О выборах в Республике Казахстан»;</w:t>
      </w:r>
    </w:p>
    <w:p w:rsidR="00000000" w:rsidRDefault="00596FAF">
      <w:pPr>
        <w:pStyle w:val="pj"/>
      </w:pPr>
      <w:r>
        <w:rPr>
          <w:rStyle w:val="s0"/>
        </w:rPr>
        <w:t>7) транспортны</w:t>
      </w:r>
      <w:r>
        <w:rPr>
          <w:rStyle w:val="s0"/>
        </w:rPr>
        <w:t>е расходы кандидатов, кроме кандидатов, баллотирующихся по партийным спискам, в размерах, устанавливаемых Центральной избирательной комиссией;</w:t>
      </w:r>
    </w:p>
    <w:p w:rsidR="00000000" w:rsidRDefault="00596FAF">
      <w:pPr>
        <w:pStyle w:val="pj"/>
      </w:pPr>
      <w:r>
        <w:rPr>
          <w:rStyle w:val="s0"/>
        </w:rPr>
        <w:t>8) изготовление размещаемых в помещении избирательной комиссии и помещении для голосования информационных плакато</w:t>
      </w:r>
      <w:r>
        <w:rPr>
          <w:rStyle w:val="s0"/>
        </w:rPr>
        <w:t>в о кандидатах в Президенты, депутаты Сената Парламента и маслихатов, члены иных органов местного самоуправления, о политических партиях, выдвинувших партийные списки, а также о республиканском референдуме.</w:t>
      </w:r>
    </w:p>
    <w:p w:rsidR="00000000" w:rsidRDefault="00596FAF">
      <w:pPr>
        <w:pStyle w:val="pj"/>
      </w:pPr>
      <w:r>
        <w:rPr>
          <w:rStyle w:val="s0"/>
        </w:rPr>
        <w:t>Из средств областного бюджета покрываются расходы</w:t>
      </w:r>
      <w:r>
        <w:rPr>
          <w:rStyle w:val="s0"/>
        </w:rPr>
        <w:t xml:space="preserve"> на:</w:t>
      </w:r>
    </w:p>
    <w:p w:rsidR="00000000" w:rsidRDefault="00596FAF">
      <w:pPr>
        <w:pStyle w:val="pj"/>
      </w:pPr>
      <w:r>
        <w:rPr>
          <w:rStyle w:val="s0"/>
        </w:rPr>
        <w:t>1) организацию и деятельность избирательных комиссий:</w:t>
      </w:r>
    </w:p>
    <w:p w:rsidR="00000000" w:rsidRDefault="00596FAF">
      <w:pPr>
        <w:pStyle w:val="pj"/>
      </w:pPr>
      <w:r>
        <w:rPr>
          <w:rStyle w:val="s0"/>
        </w:rPr>
        <w:t>заработная плата освобожденных членов избирательных комиссий;</w:t>
      </w:r>
    </w:p>
    <w:p w:rsidR="00000000" w:rsidRDefault="00596FAF">
      <w:pPr>
        <w:pStyle w:val="pj"/>
      </w:pPr>
      <w:r>
        <w:rPr>
          <w:rStyle w:val="s0"/>
        </w:rPr>
        <w:t>начисление на заработную плату;</w:t>
      </w:r>
    </w:p>
    <w:p w:rsidR="00000000" w:rsidRDefault="00596FAF">
      <w:pPr>
        <w:pStyle w:val="pj"/>
      </w:pPr>
      <w:r>
        <w:rPr>
          <w:rStyle w:val="s0"/>
        </w:rPr>
        <w:t>техническое обеспечение (приобретение компьютеров, оргтехники, аренда оборудования и техническое обслуж</w:t>
      </w:r>
      <w:r>
        <w:rPr>
          <w:rStyle w:val="s0"/>
        </w:rPr>
        <w:t>ивание оборудования, а также приобретение и изготовление инвентаря для голосования);</w:t>
      </w:r>
    </w:p>
    <w:p w:rsidR="00000000" w:rsidRDefault="00596FAF">
      <w:pPr>
        <w:pStyle w:val="pj"/>
      </w:pPr>
      <w:r>
        <w:rPr>
          <w:rStyle w:val="s0"/>
        </w:rPr>
        <w:t>транспортные расходы;</w:t>
      </w:r>
    </w:p>
    <w:p w:rsidR="00000000" w:rsidRDefault="00596FAF">
      <w:pPr>
        <w:pStyle w:val="pj"/>
      </w:pPr>
      <w:r>
        <w:rPr>
          <w:rStyle w:val="s0"/>
        </w:rPr>
        <w:t>публикация в средствах массовой информации;</w:t>
      </w:r>
    </w:p>
    <w:p w:rsidR="00000000" w:rsidRDefault="00596FAF">
      <w:pPr>
        <w:pStyle w:val="pj"/>
      </w:pPr>
      <w:r>
        <w:rPr>
          <w:rStyle w:val="s0"/>
        </w:rPr>
        <w:t>услуги связи, почтово-телеграфные расходы;</w:t>
      </w:r>
    </w:p>
    <w:p w:rsidR="00000000" w:rsidRDefault="00596FAF">
      <w:pPr>
        <w:pStyle w:val="pj"/>
      </w:pPr>
      <w:r>
        <w:rPr>
          <w:rStyle w:val="s0"/>
        </w:rPr>
        <w:t>полиграфические расходы;</w:t>
      </w:r>
    </w:p>
    <w:p w:rsidR="00000000" w:rsidRDefault="00596FAF">
      <w:pPr>
        <w:pStyle w:val="pj"/>
      </w:pPr>
      <w:r>
        <w:rPr>
          <w:rStyle w:val="s0"/>
        </w:rPr>
        <w:t>приобретение канцелярских и хозяйстве</w:t>
      </w:r>
      <w:r>
        <w:rPr>
          <w:rStyle w:val="s0"/>
        </w:rPr>
        <w:t>нных товаров, материалов для лозунгов, плакатов, государственной символики;</w:t>
      </w:r>
    </w:p>
    <w:p w:rsidR="00000000" w:rsidRDefault="00596FAF">
      <w:pPr>
        <w:pStyle w:val="pj"/>
      </w:pPr>
      <w:r>
        <w:rPr>
          <w:rStyle w:val="s0"/>
        </w:rPr>
        <w:t>2) аренду помещений;</w:t>
      </w:r>
    </w:p>
    <w:p w:rsidR="00000000" w:rsidRDefault="00596FAF">
      <w:pPr>
        <w:pStyle w:val="pj"/>
      </w:pPr>
      <w:r>
        <w:rPr>
          <w:rStyle w:val="s0"/>
        </w:rPr>
        <w:t>3) командировочные расходы;</w:t>
      </w:r>
    </w:p>
    <w:p w:rsidR="00000000" w:rsidRDefault="00596FAF">
      <w:pPr>
        <w:pStyle w:val="pj"/>
      </w:pPr>
      <w:r>
        <w:rPr>
          <w:rStyle w:val="s0"/>
        </w:rPr>
        <w:t>4) проведение публичных предвыборных мероприятий кандидатов и выпуск агитационных печатных материалов кандидатов;</w:t>
      </w:r>
    </w:p>
    <w:p w:rsidR="00000000" w:rsidRDefault="00596FAF">
      <w:pPr>
        <w:pStyle w:val="pj"/>
      </w:pPr>
      <w:r>
        <w:rPr>
          <w:rStyle w:val="s0"/>
        </w:rPr>
        <w:t>5) транспортные расходы кандидатов;</w:t>
      </w:r>
    </w:p>
    <w:p w:rsidR="00000000" w:rsidRDefault="00596FAF">
      <w:pPr>
        <w:pStyle w:val="pj"/>
      </w:pPr>
      <w:r>
        <w:rPr>
          <w:rStyle w:val="s0"/>
        </w:rPr>
        <w:t>6) изготовление размещаемых в помещении избирательной комиссии и пункте для голосования информационных плакатов о кандидатах в акимы.</w:t>
      </w:r>
    </w:p>
    <w:p w:rsidR="00000000" w:rsidRDefault="00596FAF">
      <w:pPr>
        <w:pStyle w:val="pji"/>
      </w:pPr>
      <w:r>
        <w:rPr>
          <w:rStyle w:val="s3"/>
        </w:rPr>
        <w:t xml:space="preserve">Пункт 476 изложен в редакции </w:t>
      </w:r>
      <w:hyperlink r:id="rId1557" w:anchor="sub_id=476" w:history="1">
        <w:r>
          <w:rPr>
            <w:rStyle w:val="a4"/>
            <w:i/>
            <w:iCs/>
          </w:rPr>
          <w:t>приказа</w:t>
        </w:r>
      </w:hyperlink>
      <w:r>
        <w:rPr>
          <w:rStyle w:val="s3"/>
        </w:rPr>
        <w:t xml:space="preserve"> Министра финансов РК от 30.11.18 г. № 1046 (</w:t>
      </w:r>
      <w:hyperlink r:id="rId1558" w:anchor="sub_id=47600" w:history="1">
        <w:r>
          <w:rPr>
            <w:rStyle w:val="a4"/>
            <w:i/>
            <w:iCs/>
          </w:rPr>
          <w:t>см. стар. ред.</w:t>
        </w:r>
      </w:hyperlink>
      <w:r>
        <w:rPr>
          <w:rStyle w:val="s3"/>
        </w:rPr>
        <w:t>)</w:t>
      </w:r>
    </w:p>
    <w:p w:rsidR="00000000" w:rsidRDefault="00596FAF">
      <w:pPr>
        <w:pStyle w:val="pj"/>
      </w:pPr>
      <w:r>
        <w:rPr>
          <w:rStyle w:val="s0"/>
        </w:rPr>
        <w:t xml:space="preserve">476. Возмещение командировочных расходов по найму жилого помещения председателям </w:t>
      </w:r>
      <w:r>
        <w:rPr>
          <w:rStyle w:val="s0"/>
        </w:rPr>
        <w:t xml:space="preserve">территориальных и окружных избирательных комиссий осуществляется в размере, установленном для руководителей и заместителей руководителей государственных учреждений, а депутатам маслихатов, участвующим в совместном заседании выборщиков по выборам депутатов </w:t>
      </w:r>
      <w:r>
        <w:rPr>
          <w:rStyle w:val="s0"/>
        </w:rPr>
        <w:t xml:space="preserve">Сената Парламента Республики Казахстан, председателям участковых избирательных комиссий и членам избирательных комиссий - в размере, установленном для работников государственных учреждений </w:t>
      </w:r>
      <w:hyperlink r:id="rId1559" w:anchor="sub_id=100" w:history="1">
        <w:r>
          <w:rPr>
            <w:rStyle w:val="a4"/>
          </w:rPr>
          <w:t>Правилами</w:t>
        </w:r>
      </w:hyperlink>
      <w:r>
        <w:rPr>
          <w:rStyle w:val="s0"/>
        </w:rPr>
        <w:t xml:space="preserve"> о возмещении расходов на служебные командировки за счет бюджетных средств, в том числе в иностранные государства, утвержденными постановлением Правительства Республики Казахстан от 11 мая 2018 года № 256.</w:t>
      </w:r>
    </w:p>
    <w:p w:rsidR="00000000" w:rsidRDefault="00596FAF">
      <w:pPr>
        <w:pStyle w:val="pj"/>
      </w:pPr>
      <w:r>
        <w:rPr>
          <w:rStyle w:val="s0"/>
        </w:rPr>
        <w:t>477. Расходование средств с</w:t>
      </w:r>
      <w:r>
        <w:rPr>
          <w:rStyle w:val="s0"/>
        </w:rPr>
        <w:t>о счета для финансирования выборов, республиканского референдума и со счета для финансирования выборов акимов городов районного значения, поселков, сел, сельских округов на проведение выборов производится по решению председателя территориальной избирательн</w:t>
      </w:r>
      <w:r>
        <w:rPr>
          <w:rStyle w:val="s0"/>
        </w:rPr>
        <w:t xml:space="preserve">ой комиссии в следующем порядке: </w:t>
      </w:r>
    </w:p>
    <w:p w:rsidR="00000000" w:rsidRDefault="00596FAF">
      <w:pPr>
        <w:pStyle w:val="pj"/>
      </w:pPr>
      <w:r>
        <w:rPr>
          <w:rStyle w:val="s0"/>
        </w:rPr>
        <w:t>1) в пределах индивидуальных планов финансирования территориальных избирательных комиссий выдаются деньги под отчет председателям территориальных избирательных комиссий, оплачиваются расходы за выполненные работы и материа</w:t>
      </w:r>
      <w:r>
        <w:rPr>
          <w:rStyle w:val="s0"/>
        </w:rPr>
        <w:t>льные ценности, приобретенные для избирательных участков. Остаток неиспользованных подотчетных сумм в трехдневный срок по окончании выборов, республиканского референдума сдается председателями территориальных избирательных комиссий в кассу аппарата акима д</w:t>
      </w:r>
      <w:r>
        <w:rPr>
          <w:rStyle w:val="s0"/>
        </w:rPr>
        <w:t>ля зачисления на счет для финансирования выборов, республиканского референдума или на счет для финансирования выборов акимов городов районного значения, поселков, сел, сельских округов по соответствующим спецификам экономической классификации расходов;</w:t>
      </w:r>
    </w:p>
    <w:p w:rsidR="00000000" w:rsidRDefault="00596FAF">
      <w:pPr>
        <w:pStyle w:val="pj"/>
      </w:pPr>
      <w:r>
        <w:rPr>
          <w:rStyle w:val="s0"/>
        </w:rPr>
        <w:t xml:space="preserve">2) </w:t>
      </w:r>
      <w:r>
        <w:rPr>
          <w:rStyle w:val="s0"/>
        </w:rPr>
        <w:t>расходы территориальных избирательных комиссий оплачиваются после предъявления соответствующих документов, на основании которых осуществляется приобретение товаров (работ, услуг), утвержденных председателями территориальных избирательных комиссий в предела</w:t>
      </w:r>
      <w:r>
        <w:rPr>
          <w:rStyle w:val="s0"/>
        </w:rPr>
        <w:t>х их плана финансирования, утвержденного Центральной избирательной комиссией/соответствующими администраторами бюджетных программ при проведении выборов акимов городов районного значения, поселков, сел, сельских округов. Выдача наличных денег на расходы те</w:t>
      </w:r>
      <w:r>
        <w:rPr>
          <w:rStyle w:val="s0"/>
        </w:rPr>
        <w:t xml:space="preserve">рриториальной избирательной комиссии производится по распоряжению председателя этой комиссии. По получении авансового отчета главный бухгалтер (руководитель финансовой службы) аппарата акима проверяет правильность оформления и достоверность документов, на </w:t>
      </w:r>
      <w:r>
        <w:rPr>
          <w:rStyle w:val="s0"/>
        </w:rPr>
        <w:t>основании которых осуществлялось приобретение товаров (работ, услуг), и передает их на утверждение председателю этой комиссии.</w:t>
      </w:r>
    </w:p>
    <w:p w:rsidR="00000000" w:rsidRDefault="00596FAF">
      <w:pPr>
        <w:pStyle w:val="pj"/>
      </w:pPr>
      <w:r>
        <w:rPr>
          <w:rStyle w:val="s0"/>
        </w:rPr>
        <w:t>Остаток неиспользованных подотчетных сумм в трехдневный срок по окончании выборов, республиканского референдума сдается председат</w:t>
      </w:r>
      <w:r>
        <w:rPr>
          <w:rStyle w:val="s0"/>
        </w:rPr>
        <w:t>елями территориальных избирательных комиссий в кассу аппарата акима для зачисления на счет для финансирования выборов, республиканского референдума или на счет для финансирования выборов акимов городов районного значения, поселков, сел, сельских округов по</w:t>
      </w:r>
      <w:r>
        <w:rPr>
          <w:rStyle w:val="s0"/>
        </w:rPr>
        <w:t xml:space="preserve"> соответствующим спецификам экономической классификации расходов.</w:t>
      </w:r>
    </w:p>
    <w:p w:rsidR="00000000" w:rsidRDefault="00596FAF">
      <w:pPr>
        <w:pStyle w:val="pj"/>
      </w:pPr>
      <w:r>
        <w:rPr>
          <w:rStyle w:val="s0"/>
        </w:rPr>
        <w:t>478. Контроль за расходованием средств республиканского и местных бюджетов, выделенных на избирательные кампании, в том числе кандидатам, на республиканский референдум, осуществляется в соот</w:t>
      </w:r>
      <w:r>
        <w:rPr>
          <w:rStyle w:val="s0"/>
        </w:rPr>
        <w:t xml:space="preserve">ветствии с </w:t>
      </w:r>
      <w:r>
        <w:t>законодательством</w:t>
      </w:r>
      <w:r>
        <w:rPr>
          <w:rStyle w:val="s0"/>
        </w:rPr>
        <w:t xml:space="preserve"> Республики Казахстан.</w:t>
      </w:r>
    </w:p>
    <w:p w:rsidR="00000000" w:rsidRDefault="00596FAF">
      <w:pPr>
        <w:pStyle w:val="pj"/>
      </w:pPr>
      <w:r>
        <w:rPr>
          <w:rStyle w:val="s0"/>
        </w:rPr>
        <w:t>479. В связи со снятием кандидатуры или отменой решения о выдвижении кандидата, и при наличии решения избирательной комиссии об отнесении части понесенных из средств республиканского бюджета расходов на пр</w:t>
      </w:r>
      <w:r>
        <w:rPr>
          <w:rStyle w:val="s0"/>
        </w:rPr>
        <w:t>оведение избирательной кампании на счет кандидата, выдвинувшего его маслихата или общественного объединения, последними перечисляются средства на специальные счета местных исполнительных органов для восстановления кассовых расходов по проведению выборов, р</w:t>
      </w:r>
      <w:r>
        <w:rPr>
          <w:rStyle w:val="s0"/>
        </w:rPr>
        <w:t xml:space="preserve">еспубликанского референдума, если расходы из республиканского бюджета и восстановление средств производятся в одном финансовом году. В случае осуществления расходов из республиканского бюджета в одном, а восстановление средств в следующем финансовом году, </w:t>
      </w:r>
      <w:r>
        <w:rPr>
          <w:rStyle w:val="s0"/>
        </w:rPr>
        <w:t>эти средства кандидатом перечисляются в доход республиканского бюджета по коду «Прочие неналоговые поступления в республиканский бюджет». При этом указанное решение принимают: при выборах Президента - Центральная избирательная комиссия, при выборах депутат</w:t>
      </w:r>
      <w:r>
        <w:rPr>
          <w:rStyle w:val="s0"/>
        </w:rPr>
        <w:t xml:space="preserve">ов Сената - территориальные избирательные комиссии, при выборах депутатов Мажилиса и Маслихата - окружные избирательные комиссии. </w:t>
      </w:r>
    </w:p>
    <w:p w:rsidR="00000000" w:rsidRDefault="00596FAF">
      <w:pPr>
        <w:pStyle w:val="pj"/>
      </w:pPr>
      <w:r>
        <w:rPr>
          <w:rStyle w:val="s0"/>
        </w:rPr>
        <w:t>480. Ведение бухгалтерского учета и составление финансовой отчетности по использованию бюджетных средств, выделенных на прове</w:t>
      </w:r>
      <w:r>
        <w:rPr>
          <w:rStyle w:val="s0"/>
        </w:rPr>
        <w:t>дение выборов Президента, депутатов Парламента, за исключением депутатов Мажилиса Парламента, избираемых на основе партийных списков, маслихатов, акимов городов районного значения, поселков, сел, сельских округов и членов органов местного самоуправления, а</w:t>
      </w:r>
      <w:r>
        <w:rPr>
          <w:rStyle w:val="s0"/>
        </w:rPr>
        <w:t xml:space="preserve"> также республиканского референдума, осуществляются в соответствии с </w:t>
      </w:r>
      <w:r>
        <w:t>законодательством</w:t>
      </w:r>
      <w:r>
        <w:rPr>
          <w:rStyle w:val="s0"/>
        </w:rPr>
        <w:t xml:space="preserve"> </w:t>
      </w:r>
      <w:r>
        <w:t>Республики Казахстан</w:t>
      </w:r>
      <w:r>
        <w:rPr>
          <w:rStyle w:val="s0"/>
        </w:rPr>
        <w:t>.</w:t>
      </w:r>
    </w:p>
    <w:p w:rsidR="00000000" w:rsidRDefault="00596FAF">
      <w:pPr>
        <w:pStyle w:val="pj"/>
      </w:pPr>
      <w:r>
        <w:rPr>
          <w:spacing w:val="2"/>
        </w:rPr>
        <w:t> </w:t>
      </w:r>
    </w:p>
    <w:p w:rsidR="00000000" w:rsidRDefault="00596FAF">
      <w:pPr>
        <w:pStyle w:val="pj"/>
      </w:pPr>
      <w:bookmarkStart w:id="103" w:name="SUB48100"/>
      <w:bookmarkEnd w:id="103"/>
      <w:r>
        <w:rPr>
          <w:rStyle w:val="s1"/>
        </w:rPr>
        <w:t xml:space="preserve">Параграф 2. </w:t>
      </w:r>
      <w:r>
        <w:rPr>
          <w:rStyle w:val="s0"/>
        </w:rPr>
        <w:t xml:space="preserve">Исключен в соответствии с </w:t>
      </w:r>
      <w:hyperlink r:id="rId1560" w:anchor="sub_id=2" w:history="1">
        <w:r>
          <w:rPr>
            <w:rStyle w:val="a4"/>
          </w:rPr>
          <w:t>приказом</w:t>
        </w:r>
      </w:hyperlink>
      <w:r>
        <w:rPr>
          <w:rStyle w:val="s0"/>
        </w:rPr>
        <w:t xml:space="preserve"> </w:t>
      </w:r>
      <w:r>
        <w:rPr>
          <w:rStyle w:val="s0"/>
        </w:rPr>
        <w:t xml:space="preserve">Министра финансов РК от 19.03.21 г. № 235 </w:t>
      </w:r>
      <w:r>
        <w:rPr>
          <w:rStyle w:val="s3"/>
        </w:rPr>
        <w:t>(</w:t>
      </w:r>
      <w:hyperlink r:id="rId1561" w:anchor="sub_id=48100" w:history="1">
        <w:r>
          <w:rPr>
            <w:rStyle w:val="a4"/>
            <w:i/>
            <w:iCs/>
            <w:bdr w:val="none" w:sz="0" w:space="0" w:color="auto" w:frame="1"/>
          </w:rPr>
          <w:t>см. стар. ред.</w:t>
        </w:r>
      </w:hyperlink>
      <w:r>
        <w:rPr>
          <w:rStyle w:val="s3"/>
        </w:rPr>
        <w:t>)</w:t>
      </w:r>
    </w:p>
    <w:p w:rsidR="00000000" w:rsidRDefault="00596FAF">
      <w:pPr>
        <w:pStyle w:val="pj"/>
      </w:pPr>
      <w:bookmarkStart w:id="104" w:name="SUB49100"/>
      <w:bookmarkEnd w:id="104"/>
      <w:r>
        <w:rPr>
          <w:rStyle w:val="s1"/>
        </w:rPr>
        <w:t xml:space="preserve">Параграф 3. </w:t>
      </w:r>
      <w:r>
        <w:rPr>
          <w:rStyle w:val="s0"/>
        </w:rPr>
        <w:t xml:space="preserve">Исключен в соответствии с </w:t>
      </w:r>
      <w:hyperlink r:id="rId1562" w:anchor="sub_id=491" w:history="1">
        <w:r>
          <w:rPr>
            <w:rStyle w:val="a4"/>
          </w:rPr>
          <w:t>приказом</w:t>
        </w:r>
      </w:hyperlink>
      <w:r>
        <w:rPr>
          <w:rStyle w:val="s0"/>
        </w:rPr>
        <w:t xml:space="preserve"> Министра финансов РК от 26.02.16 г. № 87 </w:t>
      </w:r>
      <w:r>
        <w:rPr>
          <w:rStyle w:val="s3"/>
        </w:rPr>
        <w:t>(</w:t>
      </w:r>
      <w:hyperlink r:id="rId1563" w:anchor="sub_id=49100" w:history="1">
        <w:r>
          <w:rPr>
            <w:rStyle w:val="a4"/>
            <w:i/>
            <w:iCs/>
          </w:rPr>
          <w:t>см. стар. ред.</w:t>
        </w:r>
      </w:hyperlink>
      <w:r>
        <w:rPr>
          <w:rStyle w:val="s3"/>
        </w:rPr>
        <w:t>)</w:t>
      </w:r>
    </w:p>
    <w:p w:rsidR="00000000" w:rsidRDefault="00596FAF">
      <w:pPr>
        <w:pStyle w:val="pj"/>
      </w:pPr>
      <w:r>
        <w:t> </w:t>
      </w:r>
    </w:p>
    <w:p w:rsidR="00000000" w:rsidRDefault="00596FAF">
      <w:pPr>
        <w:pStyle w:val="pji"/>
      </w:pPr>
      <w:bookmarkStart w:id="105" w:name="SUB50200"/>
      <w:bookmarkEnd w:id="105"/>
      <w:r>
        <w:rPr>
          <w:rStyle w:val="s3"/>
        </w:rPr>
        <w:t xml:space="preserve">Заголовок параграфа 4 изложен в редакции </w:t>
      </w:r>
      <w:hyperlink r:id="rId1564" w:anchor="sub_id=502" w:history="1">
        <w:r>
          <w:rPr>
            <w:rStyle w:val="a4"/>
            <w:i/>
            <w:iCs/>
          </w:rPr>
          <w:t>приказа</w:t>
        </w:r>
      </w:hyperlink>
      <w:r>
        <w:rPr>
          <w:rStyle w:val="s3"/>
        </w:rPr>
        <w:t xml:space="preserve"> Министра финансов РК от 26.02.16 г. № 87 (</w:t>
      </w:r>
      <w:hyperlink r:id="rId1565" w:anchor="sub_id=50200" w:history="1">
        <w:r>
          <w:rPr>
            <w:rStyle w:val="a4"/>
            <w:i/>
            <w:iCs/>
          </w:rPr>
          <w:t>см. стар. ред.</w:t>
        </w:r>
      </w:hyperlink>
      <w:r>
        <w:rPr>
          <w:rStyle w:val="s3"/>
        </w:rPr>
        <w:t>)</w:t>
      </w:r>
    </w:p>
    <w:p w:rsidR="00000000" w:rsidRDefault="00596FAF">
      <w:pPr>
        <w:pStyle w:val="pc"/>
      </w:pPr>
      <w:r>
        <w:rPr>
          <w:rStyle w:val="s1"/>
        </w:rPr>
        <w:t>Параграф 4. Распределение распределяемых бюджетных программ</w:t>
      </w:r>
    </w:p>
    <w:p w:rsidR="00000000" w:rsidRDefault="00596FAF">
      <w:pPr>
        <w:pStyle w:val="pj"/>
      </w:pPr>
      <w:r>
        <w:t> </w:t>
      </w:r>
    </w:p>
    <w:p w:rsidR="00000000" w:rsidRDefault="00596FAF">
      <w:pPr>
        <w:pStyle w:val="pji"/>
      </w:pPr>
      <w:r>
        <w:rPr>
          <w:rStyle w:val="s3"/>
        </w:rPr>
        <w:t>Пункт 502 изложен в ре</w:t>
      </w:r>
      <w:r>
        <w:rPr>
          <w:rStyle w:val="s3"/>
        </w:rPr>
        <w:t xml:space="preserve">дакции </w:t>
      </w:r>
      <w:hyperlink r:id="rId1566" w:anchor="sub_id=502" w:history="1">
        <w:r>
          <w:rPr>
            <w:rStyle w:val="a4"/>
            <w:i/>
            <w:iCs/>
          </w:rPr>
          <w:t>приказа</w:t>
        </w:r>
      </w:hyperlink>
      <w:r>
        <w:rPr>
          <w:rStyle w:val="s3"/>
        </w:rPr>
        <w:t xml:space="preserve"> Министра финансов РК от 24.11.15 г. № 586 (</w:t>
      </w:r>
      <w:hyperlink r:id="rId1567" w:anchor="sub_id=50200" w:history="1">
        <w:r>
          <w:rPr>
            <w:rStyle w:val="a4"/>
            <w:i/>
            <w:iCs/>
          </w:rPr>
          <w:t>см. стар. ред.</w:t>
        </w:r>
      </w:hyperlink>
      <w:r>
        <w:rPr>
          <w:rStyle w:val="s3"/>
        </w:rPr>
        <w:t xml:space="preserve">); </w:t>
      </w:r>
      <w:hyperlink r:id="rId1568" w:anchor="sub_id=502" w:history="1">
        <w:r>
          <w:rPr>
            <w:rStyle w:val="a4"/>
            <w:i/>
            <w:iCs/>
          </w:rPr>
          <w:t>приказа</w:t>
        </w:r>
      </w:hyperlink>
      <w:r>
        <w:rPr>
          <w:rStyle w:val="s3"/>
        </w:rPr>
        <w:t xml:space="preserve"> Министра финансов РК от 06.06.16 г. № 248 (</w:t>
      </w:r>
      <w:hyperlink r:id="rId1569" w:anchor="sub_id=50200" w:history="1">
        <w:r>
          <w:rPr>
            <w:rStyle w:val="a4"/>
            <w:i/>
            <w:iCs/>
          </w:rPr>
          <w:t>см. стар. ред.</w:t>
        </w:r>
      </w:hyperlink>
      <w:r>
        <w:rPr>
          <w:rStyle w:val="s3"/>
        </w:rPr>
        <w:t xml:space="preserve">); </w:t>
      </w:r>
      <w:hyperlink r:id="rId1570" w:anchor="sub_id=502" w:history="1">
        <w:r>
          <w:rPr>
            <w:rStyle w:val="a4"/>
            <w:i/>
            <w:iCs/>
          </w:rPr>
          <w:t>приказом</w:t>
        </w:r>
      </w:hyperlink>
      <w:r>
        <w:rPr>
          <w:rStyle w:val="s3"/>
        </w:rPr>
        <w:t xml:space="preserve"> Министра финансов РК от 11.11.16 г. № 597 (</w:t>
      </w:r>
      <w:hyperlink r:id="rId1571" w:anchor="sub_id=50200" w:history="1">
        <w:r>
          <w:rPr>
            <w:rStyle w:val="a4"/>
            <w:i/>
            <w:iCs/>
          </w:rPr>
          <w:t>см. стар. ред.</w:t>
        </w:r>
      </w:hyperlink>
      <w:r>
        <w:rPr>
          <w:rStyle w:val="s3"/>
        </w:rPr>
        <w:t xml:space="preserve">); </w:t>
      </w:r>
      <w:hyperlink r:id="rId1572" w:anchor="sub_id=502" w:history="1">
        <w:r>
          <w:rPr>
            <w:rStyle w:val="a4"/>
            <w:i/>
            <w:iCs/>
          </w:rPr>
          <w:t>приказа</w:t>
        </w:r>
      </w:hyperlink>
      <w:r>
        <w:rPr>
          <w:rStyle w:val="s3"/>
        </w:rPr>
        <w:t xml:space="preserve"> Министра финансов РК от 12.12.16 г. № 660 (</w:t>
      </w:r>
      <w:hyperlink r:id="rId1573" w:anchor="sub_id=50200" w:history="1">
        <w:r>
          <w:rPr>
            <w:rStyle w:val="a4"/>
            <w:i/>
            <w:iCs/>
          </w:rPr>
          <w:t>см. стар. ред.</w:t>
        </w:r>
      </w:hyperlink>
      <w:r>
        <w:rPr>
          <w:rStyle w:val="s3"/>
        </w:rPr>
        <w:t xml:space="preserve">); </w:t>
      </w:r>
      <w:hyperlink r:id="rId1574" w:anchor="sub_id=502" w:history="1">
        <w:r>
          <w:rPr>
            <w:rStyle w:val="a4"/>
            <w:i/>
            <w:iCs/>
          </w:rPr>
          <w:t>приказом</w:t>
        </w:r>
      </w:hyperlink>
      <w:r>
        <w:rPr>
          <w:rStyle w:val="s3"/>
        </w:rPr>
        <w:t xml:space="preserve"> Министра финансов РК от 06.09.17 г. № 543 (</w:t>
      </w:r>
      <w:hyperlink r:id="rId1575" w:anchor="sub_id=50200" w:history="1">
        <w:r>
          <w:rPr>
            <w:rStyle w:val="a4"/>
            <w:i/>
            <w:iCs/>
          </w:rPr>
          <w:t>см. стар. ред.</w:t>
        </w:r>
      </w:hyperlink>
      <w:r>
        <w:rPr>
          <w:rStyle w:val="s3"/>
        </w:rPr>
        <w:t>)</w:t>
      </w:r>
    </w:p>
    <w:p w:rsidR="00000000" w:rsidRDefault="00596FAF">
      <w:pPr>
        <w:pStyle w:val="pj"/>
      </w:pPr>
      <w:r>
        <w:rPr>
          <w:rStyle w:val="s0"/>
        </w:rPr>
        <w:t>502. Распределение распределяемых бюджетных прог</w:t>
      </w:r>
      <w:r>
        <w:rPr>
          <w:rStyle w:val="s0"/>
        </w:rPr>
        <w:t>рамм, утверждаемых в бюджете в составе бюджетных программ определенного администратора бюджетных программ и подлежащие распределению в течение текущего финансового года между различными администраторами бюджетных программ осуществляется в порядке, определя</w:t>
      </w:r>
      <w:r>
        <w:rPr>
          <w:rStyle w:val="s0"/>
        </w:rPr>
        <w:t xml:space="preserve">емом соответствующими центральными государственными органами по согласованию с центральным уполномоченным органом по бюджетному планированию, согласно </w:t>
      </w:r>
      <w:hyperlink r:id="rId1576" w:anchor="sub_id=330300" w:history="1">
        <w:r>
          <w:rPr>
            <w:rStyle w:val="a4"/>
          </w:rPr>
          <w:t>пункту 3 статьи 33</w:t>
        </w:r>
      </w:hyperlink>
      <w:r>
        <w:rPr>
          <w:rStyle w:val="s0"/>
        </w:rPr>
        <w:t xml:space="preserve"> Бю</w:t>
      </w:r>
      <w:r>
        <w:rPr>
          <w:rStyle w:val="s0"/>
        </w:rPr>
        <w:t>джетного кодекса.</w:t>
      </w:r>
    </w:p>
    <w:p w:rsidR="00000000" w:rsidRDefault="00596FAF">
      <w:pPr>
        <w:pStyle w:val="pj"/>
      </w:pPr>
      <w:r>
        <w:rPr>
          <w:rStyle w:val="s0"/>
        </w:rPr>
        <w:t>Администратор распределяемой бюджетной программы, до 1 ноября текущего финансового года разрабатывает порядок распределения распределяемой бюджетной программы, и направляет его на согласование заинтересованным администраторам бюджетных пр</w:t>
      </w:r>
      <w:r>
        <w:rPr>
          <w:rStyle w:val="s0"/>
        </w:rPr>
        <w:t>ограмм и местным исполнительным органам.</w:t>
      </w:r>
    </w:p>
    <w:p w:rsidR="00000000" w:rsidRDefault="00596FAF">
      <w:pPr>
        <w:pStyle w:val="pj"/>
      </w:pPr>
      <w:r>
        <w:rPr>
          <w:rStyle w:val="s0"/>
        </w:rPr>
        <w:t xml:space="preserve">В течение пяти рабочих дней со дня принятия Парламентом Республики Казахстан закона об утверждении (уточнении) республиканского бюджета, администратор распределяемой бюджетной программы направляет проект приказа об </w:t>
      </w:r>
      <w:r>
        <w:rPr>
          <w:rStyle w:val="s0"/>
        </w:rPr>
        <w:t>утверждении порядка распределения распределяемой бюджетной программы на согласование центральному уполномоченному органу по бюджетному планированию.</w:t>
      </w:r>
    </w:p>
    <w:p w:rsidR="00000000" w:rsidRDefault="00596FAF">
      <w:pPr>
        <w:pStyle w:val="pj"/>
      </w:pPr>
      <w:r>
        <w:rPr>
          <w:rStyle w:val="s0"/>
        </w:rPr>
        <w:t xml:space="preserve">Порядок распределения распределяемой бюджетной программы утверждается приказом руководителя администратора </w:t>
      </w:r>
      <w:r>
        <w:rPr>
          <w:rStyle w:val="s0"/>
        </w:rPr>
        <w:t>распределяемой бюджетной программы не позднее 31 декабря текущего финансового года в случае утверждения распределяемой бюджетной программы в составе утвержденного бюджета, или в течение месяца со дня принятия Парламентом Республики Казахстан закона об уточ</w:t>
      </w:r>
      <w:r>
        <w:rPr>
          <w:rStyle w:val="s0"/>
        </w:rPr>
        <w:t>ненном республиканском бюджете в случае утверждения распределяемой бюджетной программы в составе уточненного бюджета.</w:t>
      </w:r>
    </w:p>
    <w:p w:rsidR="00000000" w:rsidRDefault="00596FAF">
      <w:pPr>
        <w:pStyle w:val="pj"/>
      </w:pPr>
      <w:r>
        <w:rPr>
          <w:rStyle w:val="s0"/>
        </w:rPr>
        <w:t>Нормы, предусмотренные частью второй, третьей, четвертой настоящего пункта не распространяются на порядки распределения средств на финанси</w:t>
      </w:r>
      <w:r>
        <w:rPr>
          <w:rStyle w:val="s0"/>
        </w:rPr>
        <w:t>рование разработки или корректировки, а также проведения необходимых экспертиз технико-экономических обоснований бюджетных инвестиционных проектов, конкурсных документаций проектов государственно-частного партнерства, консультативного сопровождения проекто</w:t>
      </w:r>
      <w:r>
        <w:rPr>
          <w:rStyle w:val="s0"/>
        </w:rPr>
        <w:t>в государственно-частного партнерства.</w:t>
      </w:r>
    </w:p>
    <w:p w:rsidR="00000000" w:rsidRDefault="00596FAF">
      <w:pPr>
        <w:pStyle w:val="pj"/>
      </w:pPr>
      <w:r>
        <w:rPr>
          <w:rStyle w:val="s0"/>
        </w:rPr>
        <w:t xml:space="preserve">503 - 529. Исключены в соответствии с </w:t>
      </w:r>
      <w:hyperlink r:id="rId1577" w:anchor="sub_id=503" w:history="1">
        <w:r>
          <w:rPr>
            <w:rStyle w:val="a4"/>
          </w:rPr>
          <w:t>приказом</w:t>
        </w:r>
      </w:hyperlink>
      <w:r>
        <w:rPr>
          <w:rStyle w:val="s0"/>
        </w:rPr>
        <w:t xml:space="preserve"> Министра финансов РК от 24.11.15 г. № 586 </w:t>
      </w:r>
      <w:r>
        <w:rPr>
          <w:rStyle w:val="s3"/>
        </w:rPr>
        <w:t>(</w:t>
      </w:r>
      <w:hyperlink r:id="rId1578" w:anchor="sub_id=50300" w:history="1">
        <w:r>
          <w:rPr>
            <w:rStyle w:val="a4"/>
            <w:i/>
            <w:iCs/>
          </w:rPr>
          <w:t>см. стар. ред.</w:t>
        </w:r>
      </w:hyperlink>
      <w:r>
        <w:rPr>
          <w:rStyle w:val="s3"/>
        </w:rPr>
        <w:t>)</w:t>
      </w:r>
    </w:p>
    <w:p w:rsidR="00000000" w:rsidRDefault="00596FAF">
      <w:pPr>
        <w:pStyle w:val="pj"/>
      </w:pPr>
      <w:r>
        <w:rPr>
          <w:rStyle w:val="s0"/>
        </w:rPr>
        <w:t> </w:t>
      </w:r>
    </w:p>
    <w:p w:rsidR="00000000" w:rsidRDefault="00596FAF">
      <w:pPr>
        <w:pStyle w:val="pj"/>
      </w:pPr>
      <w:r>
        <w:rPr>
          <w:rStyle w:val="s0"/>
        </w:rPr>
        <w:t> </w:t>
      </w:r>
    </w:p>
    <w:p w:rsidR="00000000" w:rsidRDefault="00596FAF">
      <w:pPr>
        <w:pStyle w:val="pji"/>
      </w:pPr>
      <w:bookmarkStart w:id="106" w:name="SUB53000"/>
      <w:bookmarkEnd w:id="106"/>
      <w:r>
        <w:rPr>
          <w:rStyle w:val="s3"/>
        </w:rPr>
        <w:t xml:space="preserve">Параграф 5 изложен в редакции </w:t>
      </w:r>
      <w:hyperlink r:id="rId1579" w:anchor="sub_id=530" w:history="1">
        <w:r>
          <w:rPr>
            <w:rStyle w:val="a4"/>
            <w:i/>
            <w:iCs/>
          </w:rPr>
          <w:t>приказа</w:t>
        </w:r>
      </w:hyperlink>
      <w:r>
        <w:rPr>
          <w:rStyle w:val="s3"/>
        </w:rPr>
        <w:t xml:space="preserve"> Министра финансов РК от 26.02.16 г. № 87 (</w:t>
      </w:r>
      <w:hyperlink r:id="rId1580" w:anchor="sub_id=53000" w:history="1">
        <w:r>
          <w:rPr>
            <w:rStyle w:val="a4"/>
            <w:i/>
            <w:iCs/>
          </w:rPr>
          <w:t>см. стар. ред.</w:t>
        </w:r>
      </w:hyperlink>
      <w:r>
        <w:rPr>
          <w:rStyle w:val="s3"/>
        </w:rPr>
        <w:t>)</w:t>
      </w:r>
    </w:p>
    <w:p w:rsidR="00000000" w:rsidRDefault="00596FAF">
      <w:pPr>
        <w:pStyle w:val="pc"/>
      </w:pPr>
      <w:r>
        <w:rPr>
          <w:rStyle w:val="s1"/>
        </w:rPr>
        <w:t>Параграф 5. Порядок финансирования экспертизы и оценки документации по вопросам</w:t>
      </w:r>
      <w:r>
        <w:rPr>
          <w:rStyle w:val="s1"/>
        </w:rPr>
        <w:br/>
      </w:r>
      <w:r>
        <w:rPr>
          <w:rStyle w:val="s1"/>
        </w:rPr>
        <w:t>бюджетных инвестиций и государственно-частного партнерства, в том числе концессии</w:t>
      </w:r>
    </w:p>
    <w:p w:rsidR="00000000" w:rsidRDefault="00596FAF">
      <w:pPr>
        <w:pStyle w:val="pc"/>
      </w:pPr>
      <w:r>
        <w:rPr>
          <w:rStyle w:val="s1"/>
        </w:rPr>
        <w:t> </w:t>
      </w:r>
    </w:p>
    <w:p w:rsidR="00000000" w:rsidRDefault="00596FAF">
      <w:pPr>
        <w:pStyle w:val="pji"/>
      </w:pPr>
      <w:r>
        <w:rPr>
          <w:rStyle w:val="s3"/>
        </w:rPr>
        <w:t xml:space="preserve">Пункт 530 изложен в редакции </w:t>
      </w:r>
      <w:hyperlink r:id="rId1581" w:anchor="sub_id=530" w:history="1">
        <w:r>
          <w:rPr>
            <w:rStyle w:val="a4"/>
            <w:i/>
            <w:iCs/>
          </w:rPr>
          <w:t>приказа</w:t>
        </w:r>
      </w:hyperlink>
      <w:r>
        <w:rPr>
          <w:rStyle w:val="s3"/>
        </w:rPr>
        <w:t xml:space="preserve"> Министра финансов РК от 23.02.18 г. № 269 (</w:t>
      </w:r>
      <w:hyperlink r:id="rId1582" w:anchor="sub_id=53000" w:history="1">
        <w:r>
          <w:rPr>
            <w:rStyle w:val="a4"/>
            <w:i/>
            <w:iCs/>
          </w:rPr>
          <w:t>см. стар. ред.</w:t>
        </w:r>
      </w:hyperlink>
      <w:r>
        <w:rPr>
          <w:rStyle w:val="s3"/>
        </w:rPr>
        <w:t>)</w:t>
      </w:r>
    </w:p>
    <w:p w:rsidR="00000000" w:rsidRDefault="00596FAF">
      <w:pPr>
        <w:pStyle w:val="pj"/>
      </w:pPr>
      <w:r>
        <w:rPr>
          <w:rStyle w:val="s0"/>
        </w:rPr>
        <w:t>530. Под финансированием экспертизы и оценки документации по вопросам бюджетных инвестиций и государственно-частного партнерства (далее - ГЧП), в том числе концессии сл</w:t>
      </w:r>
      <w:r>
        <w:rPr>
          <w:rStyle w:val="s0"/>
        </w:rPr>
        <w:t xml:space="preserve">едует понимать:   </w:t>
      </w:r>
    </w:p>
    <w:p w:rsidR="00000000" w:rsidRDefault="00596FAF">
      <w:pPr>
        <w:pStyle w:val="pj"/>
      </w:pPr>
      <w:r>
        <w:rPr>
          <w:rStyle w:val="s0"/>
        </w:rPr>
        <w:t>1) финансирование экспертизы бизнес-плана к проекту ГЧП;</w:t>
      </w:r>
    </w:p>
    <w:p w:rsidR="00000000" w:rsidRDefault="00596FAF">
      <w:pPr>
        <w:pStyle w:val="pj"/>
      </w:pPr>
      <w:r>
        <w:rPr>
          <w:rStyle w:val="s0"/>
        </w:rPr>
        <w:t>2) экономической экспертизы ТЭО республиканских БИП, в том числе при их корректировке;</w:t>
      </w:r>
    </w:p>
    <w:p w:rsidR="00000000" w:rsidRDefault="00596FAF">
      <w:pPr>
        <w:pStyle w:val="pj"/>
      </w:pPr>
      <w:r>
        <w:rPr>
          <w:rStyle w:val="s0"/>
        </w:rPr>
        <w:t>3) экспертизы конкурсной документации проектов ГЧП, в том числе концессионных проектов, включ</w:t>
      </w:r>
      <w:r>
        <w:rPr>
          <w:rStyle w:val="s0"/>
        </w:rPr>
        <w:t>ающих разработку или корректировку ТЭО проектов ГЧП, в том числе концессионных проектов, являющихся неотъемлемой частью конкурсной документации проектов ГЧП, в том числе концессионного проекта, в том числе при внесении в нее изменений и дополнений;</w:t>
      </w:r>
    </w:p>
    <w:p w:rsidR="00000000" w:rsidRDefault="00596FAF">
      <w:pPr>
        <w:pStyle w:val="pj"/>
      </w:pPr>
      <w:r>
        <w:rPr>
          <w:rStyle w:val="s0"/>
        </w:rPr>
        <w:t>4) эксп</w:t>
      </w:r>
      <w:r>
        <w:rPr>
          <w:rStyle w:val="s0"/>
        </w:rPr>
        <w:t>ертизы концессионных заявок, представленных участниками конкурса при проведении конкурса по выбору концессионера;</w:t>
      </w:r>
    </w:p>
    <w:p w:rsidR="00000000" w:rsidRDefault="00596FAF">
      <w:pPr>
        <w:pStyle w:val="pj"/>
      </w:pPr>
      <w:r>
        <w:rPr>
          <w:rStyle w:val="s0"/>
        </w:rPr>
        <w:t>5) экспертизы предложений частного партнера либо концессионера на получение поручительства государства;</w:t>
      </w:r>
    </w:p>
    <w:p w:rsidR="00000000" w:rsidRDefault="00596FAF">
      <w:pPr>
        <w:pStyle w:val="pj"/>
      </w:pPr>
      <w:r>
        <w:rPr>
          <w:rStyle w:val="s0"/>
        </w:rPr>
        <w:t>6) экономической экспертизы инвестицио</w:t>
      </w:r>
      <w:r>
        <w:rPr>
          <w:rStyle w:val="s0"/>
        </w:rPr>
        <w:t>нных проектов для предоставления государственных гарантий;</w:t>
      </w:r>
    </w:p>
    <w:p w:rsidR="00000000" w:rsidRDefault="00596FAF">
      <w:pPr>
        <w:pStyle w:val="pj"/>
      </w:pPr>
      <w:r>
        <w:rPr>
          <w:rStyle w:val="s0"/>
        </w:rPr>
        <w:t xml:space="preserve">7) экономической экспертизы бюджетных инвестиций, планируемых к реализации посредством участия государства в уставном капитале юридических лиц за счет средств республиканского бюджета, в том числе </w:t>
      </w:r>
      <w:r>
        <w:rPr>
          <w:rStyle w:val="s0"/>
        </w:rPr>
        <w:t>при их корректировке;</w:t>
      </w:r>
    </w:p>
    <w:p w:rsidR="00000000" w:rsidRDefault="00596FAF">
      <w:pPr>
        <w:pStyle w:val="pj"/>
      </w:pPr>
      <w:r>
        <w:rPr>
          <w:rStyle w:val="s0"/>
        </w:rPr>
        <w:t>8) оценки реализации проектов ГЧП, в том числе концессионных проектов;</w:t>
      </w:r>
    </w:p>
    <w:p w:rsidR="00000000" w:rsidRDefault="00596FAF">
      <w:pPr>
        <w:pStyle w:val="pj"/>
      </w:pPr>
      <w:r>
        <w:rPr>
          <w:rStyle w:val="s0"/>
        </w:rPr>
        <w:t>9) оценки реализации БИП;</w:t>
      </w:r>
    </w:p>
    <w:p w:rsidR="00000000" w:rsidRDefault="00596FAF">
      <w:pPr>
        <w:pStyle w:val="pj"/>
      </w:pPr>
      <w:r>
        <w:rPr>
          <w:rStyle w:val="s0"/>
        </w:rPr>
        <w:t>10) оценки реализации бюджетных инвестиций посредством участия государства в уставном капитале юридических лиц;</w:t>
      </w:r>
    </w:p>
    <w:p w:rsidR="00000000" w:rsidRDefault="00596FAF">
      <w:pPr>
        <w:pStyle w:val="pj"/>
      </w:pPr>
      <w:r>
        <w:rPr>
          <w:rStyle w:val="s0"/>
        </w:rPr>
        <w:t>11) экспертизы бюджетного</w:t>
      </w:r>
      <w:r>
        <w:rPr>
          <w:rStyle w:val="s0"/>
        </w:rPr>
        <w:t xml:space="preserve"> кредитования БИП, требующих разработки ТЭО, и реализации государственной инвестиционной политики финансовыми агентствами за счет средств республиканского бюджета.</w:t>
      </w:r>
    </w:p>
    <w:p w:rsidR="00000000" w:rsidRDefault="00596FAF">
      <w:pPr>
        <w:pStyle w:val="pj"/>
      </w:pPr>
      <w:r>
        <w:rPr>
          <w:rStyle w:val="s0"/>
        </w:rPr>
        <w:t>531. Процесс финансирования экспертиз и оценки документации по вопросам бюджетных инвестиций</w:t>
      </w:r>
      <w:r>
        <w:rPr>
          <w:rStyle w:val="s0"/>
        </w:rPr>
        <w:t xml:space="preserve"> и ГЧП, в том числе концессии за счет средств бюджетной программы центрального уполномоченного органа по государственному планированию предоставляет собой комплекс мероприятий, содержащий следующие основные этапы:</w:t>
      </w:r>
    </w:p>
    <w:p w:rsidR="00000000" w:rsidRDefault="00596FAF">
      <w:pPr>
        <w:pStyle w:val="pj"/>
      </w:pPr>
      <w:r>
        <w:rPr>
          <w:rStyle w:val="s0"/>
        </w:rPr>
        <w:t>1) предоставление администраторами бюджетн</w:t>
      </w:r>
      <w:r>
        <w:rPr>
          <w:rStyle w:val="s0"/>
        </w:rPr>
        <w:t>ых программ заявок на финансирование экспертиз и оценки документации по вопросам бюджетных инвестиций и ГЧП, в том числе концессии;</w:t>
      </w:r>
    </w:p>
    <w:p w:rsidR="00000000" w:rsidRDefault="00596FAF">
      <w:pPr>
        <w:pStyle w:val="pj"/>
      </w:pPr>
      <w:r>
        <w:rPr>
          <w:rStyle w:val="s0"/>
        </w:rPr>
        <w:t>2) привлечение специализированной организации по вопросам концессии для проведения экспертиз и оценки документации по вопрос</w:t>
      </w:r>
      <w:r>
        <w:rPr>
          <w:rStyle w:val="s0"/>
        </w:rPr>
        <w:t>ам бюджетных инвестиций и концессии, или Центра развития государственно-частного партнерства (далее - Центр развития ГЧП) для проведения экспертиз и оценки документации по вопросам ГЧП;</w:t>
      </w:r>
    </w:p>
    <w:p w:rsidR="00000000" w:rsidRDefault="00596FAF">
      <w:pPr>
        <w:pStyle w:val="pj"/>
      </w:pPr>
      <w:r>
        <w:rPr>
          <w:rStyle w:val="s0"/>
        </w:rPr>
        <w:t>3) финансирование экспертиз и оценки документации по вопросам бюджетны</w:t>
      </w:r>
      <w:r>
        <w:rPr>
          <w:rStyle w:val="s0"/>
        </w:rPr>
        <w:t>х инвестиций и ГЧП, в том числе концессии.</w:t>
      </w:r>
    </w:p>
    <w:p w:rsidR="00000000" w:rsidRDefault="00596FAF">
      <w:pPr>
        <w:pStyle w:val="pj"/>
      </w:pPr>
      <w:r>
        <w:rPr>
          <w:rStyle w:val="s0"/>
        </w:rPr>
        <w:t>532. Администраторы бюджетных программ предоставляют Заявки на финансирование экспертиз и оценки документации по вопросам бюджетных инвестиций и проектов ГЧП, в том числе концессии в центральный уполномоченный орг</w:t>
      </w:r>
      <w:r>
        <w:rPr>
          <w:rStyle w:val="s0"/>
        </w:rPr>
        <w:t>ан по государственному планированию.</w:t>
      </w:r>
    </w:p>
    <w:p w:rsidR="00000000" w:rsidRDefault="00596FAF">
      <w:pPr>
        <w:pStyle w:val="pj"/>
      </w:pPr>
      <w:r>
        <w:rPr>
          <w:rStyle w:val="s0"/>
        </w:rPr>
        <w:t>533. Центральный уполномоченный орган по государственному планированию привлекает специализированную организацию по вопросам концессии для проведения экспертиз и оценки документации по вопросам бюджетных инвестиций и ко</w:t>
      </w:r>
      <w:r>
        <w:rPr>
          <w:rStyle w:val="s0"/>
        </w:rPr>
        <w:t>нцессии, или Центр развития ГЧП для проведения экспертиз и оценки документации по вопросам ГЧП в сроки, установленные законодательством в области ГЧП и о концессиях.</w:t>
      </w:r>
    </w:p>
    <w:p w:rsidR="00000000" w:rsidRDefault="00596FAF">
      <w:pPr>
        <w:pStyle w:val="pj"/>
      </w:pPr>
      <w:r>
        <w:rPr>
          <w:rStyle w:val="s0"/>
        </w:rPr>
        <w:t>534. По итогам экспертиз по вопросам бюджетных инвестиций и ГЧП, в том числе концессии вын</w:t>
      </w:r>
      <w:r>
        <w:rPr>
          <w:rStyle w:val="s0"/>
        </w:rPr>
        <w:t>осится положительное или отрицательное заключение, или отправляется на доработку, которое направляется в центральный уполномоченный орган по государственному планированию.</w:t>
      </w:r>
    </w:p>
    <w:p w:rsidR="00000000" w:rsidRDefault="00596FAF">
      <w:pPr>
        <w:pStyle w:val="pj"/>
      </w:pPr>
      <w:r>
        <w:rPr>
          <w:rStyle w:val="s0"/>
        </w:rPr>
        <w:t>535. На основании предоставленных экспертиз и оценки документации центральным уполно</w:t>
      </w:r>
      <w:r>
        <w:rPr>
          <w:rStyle w:val="s0"/>
        </w:rPr>
        <w:t>моченным органом по государственному планированию:</w:t>
      </w:r>
    </w:p>
    <w:p w:rsidR="00000000" w:rsidRDefault="00596FAF">
      <w:pPr>
        <w:pStyle w:val="pj"/>
      </w:pPr>
      <w:r>
        <w:rPr>
          <w:rStyle w:val="s0"/>
        </w:rPr>
        <w:t>по вопросам бюджетных инвестиций и концессии подписывается акт выполненных работ специализированной организацией по вопросам концессии;</w:t>
      </w:r>
    </w:p>
    <w:p w:rsidR="00000000" w:rsidRDefault="00596FAF">
      <w:pPr>
        <w:pStyle w:val="pj"/>
      </w:pPr>
      <w:r>
        <w:rPr>
          <w:rStyle w:val="s0"/>
        </w:rPr>
        <w:t>по вопросам государственно-частного партнерства подписывается акт вып</w:t>
      </w:r>
      <w:r>
        <w:rPr>
          <w:rStyle w:val="s0"/>
        </w:rPr>
        <w:t>олненных работ Центром развития ГЧП.</w:t>
      </w:r>
    </w:p>
    <w:p w:rsidR="00000000" w:rsidRDefault="00596FAF">
      <w:pPr>
        <w:pStyle w:val="pj"/>
      </w:pPr>
      <w:r>
        <w:rPr>
          <w:rStyle w:val="s0"/>
        </w:rPr>
        <w:t>536. Финансирование и организационное обеспечение между центральным уполномоченным органом по государственному планированию и Центром развития ГЧП, специализированной организацией по вопросам концессии осуществляется по</w:t>
      </w:r>
      <w:r>
        <w:rPr>
          <w:rStyle w:val="s0"/>
        </w:rPr>
        <w:t>средством заключения договоров в порядке, установленном бюджетным законодательством и законодательством о государственных закупках.</w:t>
      </w:r>
    </w:p>
    <w:p w:rsidR="00000000" w:rsidRDefault="00596FAF">
      <w:pPr>
        <w:pStyle w:val="pc"/>
      </w:pPr>
      <w:r>
        <w:t> </w:t>
      </w:r>
    </w:p>
    <w:p w:rsidR="00000000" w:rsidRDefault="00596FAF">
      <w:pPr>
        <w:pStyle w:val="pj"/>
      </w:pPr>
      <w:r>
        <w:t> </w:t>
      </w:r>
    </w:p>
    <w:p w:rsidR="00000000" w:rsidRDefault="00596FAF">
      <w:pPr>
        <w:pStyle w:val="pji"/>
      </w:pPr>
      <w:bookmarkStart w:id="107" w:name="SUB53700"/>
      <w:bookmarkEnd w:id="107"/>
      <w:r>
        <w:rPr>
          <w:rStyle w:val="s3"/>
        </w:rPr>
        <w:t xml:space="preserve">Параграф 6 изложен в редакции </w:t>
      </w:r>
      <w:hyperlink r:id="rId1583" w:anchor="sub_id=537" w:history="1">
        <w:r>
          <w:rPr>
            <w:rStyle w:val="a4"/>
            <w:i/>
            <w:iCs/>
          </w:rPr>
          <w:t>приказа</w:t>
        </w:r>
      </w:hyperlink>
      <w:r>
        <w:rPr>
          <w:rStyle w:val="s3"/>
        </w:rPr>
        <w:t xml:space="preserve"> </w:t>
      </w:r>
      <w:r>
        <w:rPr>
          <w:rStyle w:val="s3"/>
        </w:rPr>
        <w:t>Министра финансов РК от 26.02.16 г. № 87 (</w:t>
      </w:r>
      <w:hyperlink r:id="rId1584" w:anchor="sub_id=53700" w:history="1">
        <w:r>
          <w:rPr>
            <w:rStyle w:val="a4"/>
            <w:i/>
            <w:iCs/>
          </w:rPr>
          <w:t>см. стар. ред.</w:t>
        </w:r>
      </w:hyperlink>
      <w:r>
        <w:rPr>
          <w:rStyle w:val="s3"/>
        </w:rPr>
        <w:t>)</w:t>
      </w:r>
    </w:p>
    <w:p w:rsidR="00000000" w:rsidRDefault="00596FAF">
      <w:pPr>
        <w:pStyle w:val="pc"/>
      </w:pPr>
      <w:r>
        <w:rPr>
          <w:rStyle w:val="s1"/>
        </w:rPr>
        <w:t>Параграф 6. Порядок предоставления компенсации инвестиционных затрат по проектам государственно-частного партнерств</w:t>
      </w:r>
      <w:r>
        <w:rPr>
          <w:rStyle w:val="s1"/>
        </w:rPr>
        <w:t>а, в том числе концессионным проектам.</w:t>
      </w:r>
    </w:p>
    <w:p w:rsidR="00000000" w:rsidRDefault="00596FAF">
      <w:pPr>
        <w:pStyle w:val="pc"/>
      </w:pPr>
      <w:r>
        <w:rPr>
          <w:rStyle w:val="s1"/>
        </w:rPr>
        <w:t> </w:t>
      </w:r>
    </w:p>
    <w:p w:rsidR="00000000" w:rsidRDefault="00596FAF">
      <w:pPr>
        <w:pStyle w:val="pj"/>
      </w:pPr>
      <w:r>
        <w:t>537. Компенсация инвестиционных затрат по проектам ГЧП, в том числе концессионным проектам (далее - компенсация) - это денежные выплаты за счет бюджетных средств, направленные на возмещение определенного объема инве</w:t>
      </w:r>
      <w:r>
        <w:t>стиционных затрат, в соответствии с договором ГЧП, в том числе с договором концессии.</w:t>
      </w:r>
    </w:p>
    <w:p w:rsidR="00000000" w:rsidRDefault="00596FAF">
      <w:pPr>
        <w:pStyle w:val="pj"/>
      </w:pPr>
      <w:r>
        <w:t>538. Формирование тарифов на регулируемые услуги (товары, работы) субъекта естественных монополий, осуществляющего свою деятельность по договорам ГЧП, в том числе по дого</w:t>
      </w:r>
      <w:r>
        <w:t>ворам концессии, по которым предусмотрена выплата компенсации, производится в порядке, определяемом законодательством в области естественных монополий.</w:t>
      </w:r>
    </w:p>
    <w:p w:rsidR="00000000" w:rsidRDefault="00596FAF">
      <w:pPr>
        <w:pStyle w:val="pji"/>
      </w:pPr>
      <w:r>
        <w:rPr>
          <w:rStyle w:val="s3"/>
        </w:rPr>
        <w:t xml:space="preserve">Пункт 539 изложен в редакции </w:t>
      </w:r>
      <w:hyperlink r:id="rId1585" w:history="1">
        <w:r>
          <w:rPr>
            <w:rStyle w:val="a4"/>
            <w:i/>
            <w:iCs/>
          </w:rPr>
          <w:t>приказа</w:t>
        </w:r>
      </w:hyperlink>
      <w:r>
        <w:rPr>
          <w:rStyle w:val="s3"/>
        </w:rPr>
        <w:t xml:space="preserve"> Ми</w:t>
      </w:r>
      <w:r>
        <w:rPr>
          <w:rStyle w:val="s3"/>
        </w:rPr>
        <w:t>нистра финансов РК от 26.05.21 г. № 492 (</w:t>
      </w:r>
      <w:hyperlink r:id="rId1586" w:anchor="sub_id=53900" w:history="1">
        <w:r>
          <w:rPr>
            <w:rStyle w:val="a4"/>
            <w:i/>
            <w:iCs/>
          </w:rPr>
          <w:t>см. стар. ред.</w:t>
        </w:r>
      </w:hyperlink>
      <w:r>
        <w:rPr>
          <w:rStyle w:val="s3"/>
        </w:rPr>
        <w:t>)</w:t>
      </w:r>
    </w:p>
    <w:p w:rsidR="00000000" w:rsidRDefault="00596FAF">
      <w:pPr>
        <w:pStyle w:val="pj"/>
      </w:pPr>
      <w:r>
        <w:rPr>
          <w:rStyle w:val="s0"/>
        </w:rPr>
        <w:t>539. Инвестиционные затраты по проектам ГЧП, в том числе концессионным проектам, это затраты на строительство, создание, реконструкцию и (или) модернизацию объекта ГЧП, в том числе объекта концессии.</w:t>
      </w:r>
    </w:p>
    <w:p w:rsidR="00000000" w:rsidRDefault="00596FAF">
      <w:pPr>
        <w:pStyle w:val="pj"/>
      </w:pPr>
      <w:r>
        <w:t>540. Решение о предоставлении компенсации принимается со</w:t>
      </w:r>
      <w:r>
        <w:t>ответствующей бюджетной комиссией с учетом установленных лимитов государственных обязательств по проектам ГЧП, в том числе государственных концессионных обязательств.</w:t>
      </w:r>
    </w:p>
    <w:p w:rsidR="00000000" w:rsidRDefault="00596FAF">
      <w:pPr>
        <w:pStyle w:val="pj"/>
      </w:pPr>
      <w:r>
        <w:rPr>
          <w:rStyle w:val="s0"/>
        </w:rPr>
        <w:t xml:space="preserve">541. Исключен в соответствии с </w:t>
      </w:r>
      <w:hyperlink r:id="rId1587" w:anchor="sub_id=541" w:history="1">
        <w:r>
          <w:rPr>
            <w:rStyle w:val="a4"/>
          </w:rPr>
          <w:t>приказом</w:t>
        </w:r>
      </w:hyperlink>
      <w:r>
        <w:rPr>
          <w:rStyle w:val="s0"/>
        </w:rPr>
        <w:t xml:space="preserve"> Министра финансов РК от 23.02.18 г. № 269 </w:t>
      </w:r>
      <w:r>
        <w:rPr>
          <w:rStyle w:val="s3"/>
        </w:rPr>
        <w:t>(</w:t>
      </w:r>
      <w:hyperlink r:id="rId1588" w:anchor="sub_id=54100" w:history="1">
        <w:r>
          <w:rPr>
            <w:rStyle w:val="a4"/>
            <w:i/>
            <w:iCs/>
          </w:rPr>
          <w:t>см. стар. ред.</w:t>
        </w:r>
      </w:hyperlink>
      <w:r>
        <w:rPr>
          <w:rStyle w:val="s3"/>
        </w:rPr>
        <w:t>)</w:t>
      </w:r>
    </w:p>
    <w:p w:rsidR="00000000" w:rsidRDefault="00596FAF">
      <w:pPr>
        <w:pStyle w:val="pj"/>
      </w:pPr>
      <w:r>
        <w:t xml:space="preserve">542. </w:t>
      </w:r>
      <w:r>
        <w:rPr>
          <w:rStyle w:val="s0"/>
        </w:rPr>
        <w:t xml:space="preserve">Исключен в соответствии с </w:t>
      </w:r>
      <w:hyperlink r:id="rId1589" w:anchor="sub_id=541" w:history="1">
        <w:r>
          <w:rPr>
            <w:rStyle w:val="a4"/>
          </w:rPr>
          <w:t>приказом</w:t>
        </w:r>
      </w:hyperlink>
      <w:r>
        <w:rPr>
          <w:rStyle w:val="s0"/>
        </w:rPr>
        <w:t xml:space="preserve"> Министра финансов РК от 23.02.18 г. № 269 </w:t>
      </w:r>
      <w:r>
        <w:rPr>
          <w:rStyle w:val="s3"/>
        </w:rPr>
        <w:t>(</w:t>
      </w:r>
      <w:hyperlink r:id="rId1590" w:anchor="sub_id=54200" w:history="1">
        <w:r>
          <w:rPr>
            <w:rStyle w:val="a4"/>
            <w:i/>
            <w:iCs/>
          </w:rPr>
          <w:t>см. стар. ред.</w:t>
        </w:r>
      </w:hyperlink>
      <w:r>
        <w:rPr>
          <w:rStyle w:val="s3"/>
        </w:rPr>
        <w:t>)</w:t>
      </w:r>
    </w:p>
    <w:p w:rsidR="00000000" w:rsidRDefault="00596FAF">
      <w:pPr>
        <w:pStyle w:val="pj"/>
      </w:pPr>
      <w:r>
        <w:t xml:space="preserve">543. </w:t>
      </w:r>
      <w:r>
        <w:rPr>
          <w:rStyle w:val="s0"/>
        </w:rPr>
        <w:t xml:space="preserve">Исключен в соответствии с </w:t>
      </w:r>
      <w:hyperlink r:id="rId1591" w:anchor="sub_id=541" w:history="1">
        <w:r>
          <w:rPr>
            <w:rStyle w:val="a4"/>
          </w:rPr>
          <w:t>приказом</w:t>
        </w:r>
      </w:hyperlink>
      <w:r>
        <w:rPr>
          <w:rStyle w:val="s0"/>
        </w:rPr>
        <w:t xml:space="preserve"> Министра финансов РК от 23.02.18 г. № 269 </w:t>
      </w:r>
      <w:r>
        <w:rPr>
          <w:rStyle w:val="s3"/>
        </w:rPr>
        <w:t>(</w:t>
      </w:r>
      <w:hyperlink r:id="rId1592" w:anchor="sub_id=54300" w:history="1">
        <w:r>
          <w:rPr>
            <w:rStyle w:val="a4"/>
            <w:i/>
            <w:iCs/>
          </w:rPr>
          <w:t>см. стар. ред.</w:t>
        </w:r>
      </w:hyperlink>
      <w:r>
        <w:rPr>
          <w:rStyle w:val="s3"/>
        </w:rPr>
        <w:t>)</w:t>
      </w:r>
    </w:p>
    <w:p w:rsidR="00000000" w:rsidRDefault="00596FAF">
      <w:pPr>
        <w:pStyle w:val="pj"/>
      </w:pPr>
      <w:r>
        <w:t xml:space="preserve">544. </w:t>
      </w:r>
      <w:r>
        <w:rPr>
          <w:rStyle w:val="s0"/>
        </w:rPr>
        <w:t xml:space="preserve">Исключен в соответствии с </w:t>
      </w:r>
      <w:hyperlink r:id="rId1593" w:anchor="sub_id=541" w:history="1">
        <w:r>
          <w:rPr>
            <w:rStyle w:val="a4"/>
          </w:rPr>
          <w:t>приказом</w:t>
        </w:r>
      </w:hyperlink>
      <w:r>
        <w:rPr>
          <w:rStyle w:val="s0"/>
        </w:rPr>
        <w:t xml:space="preserve"> Министра финансов РК от 23.02.18 г. № 269 </w:t>
      </w:r>
      <w:r>
        <w:rPr>
          <w:rStyle w:val="s3"/>
        </w:rPr>
        <w:t>(</w:t>
      </w:r>
      <w:hyperlink r:id="rId1594" w:anchor="sub_id=54400" w:history="1">
        <w:r>
          <w:rPr>
            <w:rStyle w:val="a4"/>
            <w:i/>
            <w:iCs/>
          </w:rPr>
          <w:t>см. стар. ред.</w:t>
        </w:r>
      </w:hyperlink>
      <w:r>
        <w:rPr>
          <w:rStyle w:val="s3"/>
        </w:rPr>
        <w:t>)</w:t>
      </w:r>
    </w:p>
    <w:p w:rsidR="00000000" w:rsidRDefault="00596FAF">
      <w:pPr>
        <w:pStyle w:val="pj"/>
      </w:pPr>
      <w:r>
        <w:rPr>
          <w:rStyle w:val="s0"/>
        </w:rPr>
        <w:t xml:space="preserve">545. Исключен в соответствии с </w:t>
      </w:r>
      <w:hyperlink r:id="rId1595" w:anchor="sub_id=541" w:history="1">
        <w:r>
          <w:rPr>
            <w:rStyle w:val="a4"/>
          </w:rPr>
          <w:t>приказом</w:t>
        </w:r>
      </w:hyperlink>
      <w:r>
        <w:rPr>
          <w:rStyle w:val="s0"/>
        </w:rPr>
        <w:t xml:space="preserve"> Министра финансов РК от 23.02.18 г. № 269 </w:t>
      </w:r>
      <w:r>
        <w:rPr>
          <w:rStyle w:val="s3"/>
        </w:rPr>
        <w:t>(</w:t>
      </w:r>
      <w:hyperlink r:id="rId1596" w:anchor="sub_id=54500" w:history="1">
        <w:r>
          <w:rPr>
            <w:rStyle w:val="a4"/>
            <w:i/>
            <w:iCs/>
          </w:rPr>
          <w:t>см. стар. ред.</w:t>
        </w:r>
      </w:hyperlink>
      <w:r>
        <w:rPr>
          <w:rStyle w:val="s3"/>
        </w:rPr>
        <w:t>)</w:t>
      </w:r>
    </w:p>
    <w:p w:rsidR="00000000" w:rsidRDefault="00596FAF">
      <w:pPr>
        <w:pStyle w:val="pji"/>
      </w:pPr>
      <w:r>
        <w:rPr>
          <w:rStyle w:val="s3"/>
        </w:rPr>
        <w:t xml:space="preserve">Пункт 546 изложен в редакции </w:t>
      </w:r>
      <w:hyperlink r:id="rId1597" w:anchor="sub_id=546" w:history="1">
        <w:r>
          <w:rPr>
            <w:rStyle w:val="a4"/>
            <w:i/>
            <w:iCs/>
          </w:rPr>
          <w:t>приказа</w:t>
        </w:r>
      </w:hyperlink>
      <w:r>
        <w:rPr>
          <w:rStyle w:val="s3"/>
        </w:rPr>
        <w:t xml:space="preserve"> Министра финансов РК от 23.02.18 г. № 269 (</w:t>
      </w:r>
      <w:hyperlink r:id="rId1598" w:anchor="sub_id=54600" w:history="1">
        <w:r>
          <w:rPr>
            <w:rStyle w:val="a4"/>
            <w:i/>
            <w:iCs/>
          </w:rPr>
          <w:t>см. стар. ред.</w:t>
        </w:r>
      </w:hyperlink>
      <w:r>
        <w:rPr>
          <w:rStyle w:val="s3"/>
        </w:rPr>
        <w:t>)</w:t>
      </w:r>
    </w:p>
    <w:p w:rsidR="00000000" w:rsidRDefault="00596FAF">
      <w:pPr>
        <w:pStyle w:val="pj"/>
      </w:pPr>
      <w:r>
        <w:rPr>
          <w:rStyle w:val="s0"/>
        </w:rPr>
        <w:t>546. Выплата компенсации осуществляется после ввода объекта ГЧП, в том числе объекта концессии, в эксплуатацию. В случае строительства/реконструкции нескольких объектов в рамках одного проекта ГЧП, либо объекта концессии, выплату компенсации осуществлять п</w:t>
      </w:r>
      <w:r>
        <w:rPr>
          <w:rStyle w:val="s0"/>
        </w:rPr>
        <w:t>ропорционально по мере ввода в эксплуатацию каждого объекта.</w:t>
      </w:r>
    </w:p>
    <w:p w:rsidR="00000000" w:rsidRDefault="00596FAF">
      <w:pPr>
        <w:pStyle w:val="pj"/>
      </w:pPr>
      <w:r>
        <w:t>547. Выплата компенсации производится государственным партнером либо концедентом в пределах сумм, установленных законами Республики Казахстан о республиканском бюджете или решениями маслихатов об</w:t>
      </w:r>
      <w:r>
        <w:t>ластей, городов республиканского значения и столицы об утверждении местных бюджетов на соответствующие финансовые годы.</w:t>
      </w:r>
    </w:p>
    <w:p w:rsidR="00000000" w:rsidRDefault="00596FAF">
      <w:pPr>
        <w:pStyle w:val="pji"/>
      </w:pPr>
      <w:r>
        <w:rPr>
          <w:rStyle w:val="s3"/>
        </w:rPr>
        <w:t xml:space="preserve">Пункт 548 изложен в редакции </w:t>
      </w:r>
      <w:hyperlink r:id="rId1599" w:anchor="sub_id=548" w:history="1">
        <w:r>
          <w:rPr>
            <w:rStyle w:val="a4"/>
            <w:i/>
            <w:iCs/>
          </w:rPr>
          <w:t>приказа</w:t>
        </w:r>
      </w:hyperlink>
      <w:r>
        <w:rPr>
          <w:rStyle w:val="s3"/>
        </w:rPr>
        <w:t xml:space="preserve"> Министра финансов </w:t>
      </w:r>
      <w:r>
        <w:rPr>
          <w:rStyle w:val="s3"/>
        </w:rPr>
        <w:t>РК от 12.12.16 г. № 660 (</w:t>
      </w:r>
      <w:hyperlink r:id="rId1600" w:anchor="sub_id=54800" w:history="1">
        <w:r>
          <w:rPr>
            <w:rStyle w:val="a4"/>
            <w:i/>
            <w:iCs/>
          </w:rPr>
          <w:t>см. стар. ред.</w:t>
        </w:r>
      </w:hyperlink>
      <w:r>
        <w:rPr>
          <w:rStyle w:val="s3"/>
        </w:rPr>
        <w:t>)</w:t>
      </w:r>
    </w:p>
    <w:p w:rsidR="00000000" w:rsidRDefault="00596FAF">
      <w:pPr>
        <w:pStyle w:val="pj"/>
      </w:pPr>
      <w:r>
        <w:rPr>
          <w:rStyle w:val="s0"/>
        </w:rPr>
        <w:t>548. Выплата компенсации производится в соответствии с порядком и графиком, установленным договором ГЧП, в том числе договором конце</w:t>
      </w:r>
      <w:r>
        <w:rPr>
          <w:rStyle w:val="s0"/>
        </w:rPr>
        <w:t>ссии, и на основании счета к оплате.</w:t>
      </w:r>
    </w:p>
    <w:p w:rsidR="00000000" w:rsidRDefault="00596FAF">
      <w:pPr>
        <w:pStyle w:val="pj"/>
      </w:pPr>
      <w:r>
        <w:t xml:space="preserve">549. </w:t>
      </w:r>
      <w:r>
        <w:rPr>
          <w:rStyle w:val="s0"/>
        </w:rPr>
        <w:t xml:space="preserve">Исключен в соответствии с </w:t>
      </w:r>
      <w:hyperlink r:id="rId1601" w:anchor="sub_id=549" w:history="1">
        <w:r>
          <w:rPr>
            <w:rStyle w:val="a4"/>
          </w:rPr>
          <w:t>приказом</w:t>
        </w:r>
      </w:hyperlink>
      <w:r>
        <w:rPr>
          <w:rStyle w:val="s0"/>
        </w:rPr>
        <w:t xml:space="preserve"> Министра финансов РК от 23.02.18 г. № 269 </w:t>
      </w:r>
      <w:r>
        <w:rPr>
          <w:rStyle w:val="s3"/>
        </w:rPr>
        <w:t>(</w:t>
      </w:r>
      <w:hyperlink r:id="rId1602" w:anchor="sub_id=54900" w:history="1">
        <w:r>
          <w:rPr>
            <w:rStyle w:val="a4"/>
            <w:i/>
            <w:iCs/>
          </w:rPr>
          <w:t>см. стар. ред.</w:t>
        </w:r>
      </w:hyperlink>
      <w:r>
        <w:rPr>
          <w:rStyle w:val="s3"/>
        </w:rPr>
        <w:t>)</w:t>
      </w:r>
    </w:p>
    <w:p w:rsidR="00000000" w:rsidRDefault="00596FAF">
      <w:pPr>
        <w:pStyle w:val="pj"/>
      </w:pPr>
      <w:r>
        <w:t xml:space="preserve">550. </w:t>
      </w:r>
      <w:r>
        <w:rPr>
          <w:rStyle w:val="s0"/>
        </w:rPr>
        <w:t xml:space="preserve">Исключен в соответствии с </w:t>
      </w:r>
      <w:hyperlink r:id="rId1603" w:anchor="sub_id=549" w:history="1">
        <w:r>
          <w:rPr>
            <w:rStyle w:val="a4"/>
          </w:rPr>
          <w:t>приказом</w:t>
        </w:r>
      </w:hyperlink>
      <w:r>
        <w:rPr>
          <w:rStyle w:val="s0"/>
        </w:rPr>
        <w:t xml:space="preserve"> Министра финансов РК от 23.02.18 г. № 269 </w:t>
      </w:r>
      <w:r>
        <w:rPr>
          <w:rStyle w:val="s3"/>
        </w:rPr>
        <w:t>(</w:t>
      </w:r>
      <w:hyperlink r:id="rId1604" w:anchor="sub_id=55000" w:history="1">
        <w:r>
          <w:rPr>
            <w:rStyle w:val="a4"/>
            <w:i/>
            <w:iCs/>
          </w:rPr>
          <w:t>см. стар. ред.</w:t>
        </w:r>
      </w:hyperlink>
      <w:r>
        <w:rPr>
          <w:rStyle w:val="s3"/>
        </w:rPr>
        <w:t>)</w:t>
      </w:r>
    </w:p>
    <w:p w:rsidR="00000000" w:rsidRDefault="00596FAF">
      <w:pPr>
        <w:pStyle w:val="pj"/>
      </w:pPr>
      <w:r>
        <w:t>551. Выделение средств из республиканского и местных бюджетов на выплату компенсации осуществляется согласно планам финансирования по платежам соответствующих бюджетных программ.</w:t>
      </w:r>
    </w:p>
    <w:p w:rsidR="00000000" w:rsidRDefault="00596FAF">
      <w:pPr>
        <w:pStyle w:val="pj"/>
      </w:pPr>
      <w:r>
        <w:t xml:space="preserve">552. Планы финансирования </w:t>
      </w:r>
      <w:r>
        <w:t>по платежам формируются государственным партнером либо концедентом с учетом условий договоров ГЧП, в том числе договоров концессии в порядке и сроки, установленные бюджетным законодательством Республики Казахстан.</w:t>
      </w:r>
    </w:p>
    <w:p w:rsidR="00000000" w:rsidRDefault="00596FAF">
      <w:pPr>
        <w:pStyle w:val="pj"/>
      </w:pPr>
      <w:r>
        <w:t>553. Для получения средств из бюджета в ср</w:t>
      </w:r>
      <w:r>
        <w:t>оки, установленные планами финансирования по платежам, частные партнеры либо концессионеры предоставляют государственному партнеру либо концеденту заявки на выделение бюджетных средств.</w:t>
      </w:r>
    </w:p>
    <w:p w:rsidR="00000000" w:rsidRDefault="00596FAF">
      <w:pPr>
        <w:pStyle w:val="pj"/>
      </w:pPr>
      <w:r>
        <w:t>554. Удовлетворение заявок частного партнера либо концессионера на вып</w:t>
      </w:r>
      <w:r>
        <w:t>лату компенсации за счет средств республиканского и местных бюджетов осуществляется в пределах сумм, предусмотренных сводным планом финансирования по платежам, государственного партнера либо концедента.</w:t>
      </w:r>
    </w:p>
    <w:p w:rsidR="00000000" w:rsidRDefault="00596FAF">
      <w:pPr>
        <w:pStyle w:val="pj"/>
      </w:pPr>
      <w:r>
        <w:t> </w:t>
      </w:r>
    </w:p>
    <w:p w:rsidR="00000000" w:rsidRDefault="00596FAF">
      <w:pPr>
        <w:pStyle w:val="pj"/>
      </w:pPr>
      <w:r>
        <w:t> </w:t>
      </w:r>
    </w:p>
    <w:p w:rsidR="00000000" w:rsidRDefault="00596FAF">
      <w:pPr>
        <w:pStyle w:val="pc"/>
      </w:pPr>
      <w:bookmarkStart w:id="108" w:name="SUB55500"/>
      <w:bookmarkEnd w:id="108"/>
      <w:r>
        <w:rPr>
          <w:rStyle w:val="s1"/>
        </w:rPr>
        <w:t xml:space="preserve">Параграф 7. Порядок компенсации эксплуатационных </w:t>
      </w:r>
      <w:r>
        <w:rPr>
          <w:rStyle w:val="s1"/>
        </w:rPr>
        <w:t>затрат</w:t>
      </w:r>
      <w:r>
        <w:rPr>
          <w:b/>
          <w:bCs/>
        </w:rPr>
        <w:br/>
      </w:r>
      <w:r>
        <w:rPr>
          <w:rStyle w:val="s1"/>
        </w:rPr>
        <w:t>концессионера в пределах объемов расходов на содержание</w:t>
      </w:r>
      <w:r>
        <w:rPr>
          <w:b/>
          <w:bCs/>
        </w:rPr>
        <w:br/>
      </w:r>
      <w:r>
        <w:rPr>
          <w:rStyle w:val="s1"/>
        </w:rPr>
        <w:t>объектов социальной инфраструктуры и жизнеобеспечения в</w:t>
      </w:r>
      <w:r>
        <w:rPr>
          <w:b/>
          <w:bCs/>
        </w:rPr>
        <w:br/>
      </w:r>
      <w:r>
        <w:rPr>
          <w:rStyle w:val="s1"/>
        </w:rPr>
        <w:t>соответствующей отрасли (сфере) экономики</w:t>
      </w:r>
    </w:p>
    <w:p w:rsidR="00000000" w:rsidRDefault="00596FAF">
      <w:pPr>
        <w:pStyle w:val="pj"/>
      </w:pPr>
      <w:r>
        <w:rPr>
          <w:rStyle w:val="s0"/>
        </w:rPr>
        <w:t> </w:t>
      </w:r>
    </w:p>
    <w:p w:rsidR="00000000" w:rsidRDefault="00596FAF">
      <w:pPr>
        <w:pStyle w:val="pj"/>
      </w:pPr>
      <w:r>
        <w:rPr>
          <w:rStyle w:val="s0"/>
        </w:rPr>
        <w:t>555. Компенсацией эксплуатационных затрат концессионера является возмещение определенного объема эксплуатационных затрат концессионера из республиканского или местных бюджетов в период эксплуатации объекта концессии.</w:t>
      </w:r>
    </w:p>
    <w:p w:rsidR="00000000" w:rsidRDefault="00596FAF">
      <w:pPr>
        <w:pStyle w:val="pj"/>
      </w:pPr>
      <w:r>
        <w:rPr>
          <w:rStyle w:val="s0"/>
        </w:rPr>
        <w:t>556. К эксплуатационным затратам концес</w:t>
      </w:r>
      <w:r>
        <w:rPr>
          <w:rStyle w:val="s0"/>
        </w:rPr>
        <w:t>сионера относятся расходы концессионера, которые возникают в пределах объемов расходов на содержание объектов социальной инфраструктуры и жизнеобеспечения в соответствующей отрасли (сфере) экономики, в рамках договора концессии.</w:t>
      </w:r>
    </w:p>
    <w:p w:rsidR="00000000" w:rsidRDefault="00596FAF">
      <w:pPr>
        <w:pStyle w:val="pj"/>
      </w:pPr>
      <w:r>
        <w:rPr>
          <w:rStyle w:val="s0"/>
        </w:rPr>
        <w:t>557. Уполномоченный орган п</w:t>
      </w:r>
      <w:r>
        <w:rPr>
          <w:rStyle w:val="s0"/>
        </w:rPr>
        <w:t>о государственному планированию с учетом положительного заключения экспертизы конкурсной документации, предусматривающее в качестве источника возмещения затрат компенсацию эксплуатационных затрат, формирует заключение и выносит на рассмотрение соответствую</w:t>
      </w:r>
      <w:r>
        <w:rPr>
          <w:rStyle w:val="s0"/>
        </w:rPr>
        <w:t>щей бюджетной комиссии.</w:t>
      </w:r>
    </w:p>
    <w:p w:rsidR="00000000" w:rsidRDefault="00596FAF">
      <w:pPr>
        <w:pStyle w:val="pj"/>
      </w:pPr>
      <w:r>
        <w:rPr>
          <w:rStyle w:val="s0"/>
        </w:rPr>
        <w:t>558. Решение о предоставлении компенсации эксплуатационных затрат концессионеру принимается соответствующей бюджетной комиссией с учетом установленных лимитов концессионных обязательств.</w:t>
      </w:r>
    </w:p>
    <w:p w:rsidR="00000000" w:rsidRDefault="00596FAF">
      <w:pPr>
        <w:pStyle w:val="pji"/>
      </w:pPr>
      <w:r>
        <w:rPr>
          <w:rStyle w:val="s3"/>
        </w:rPr>
        <w:t xml:space="preserve">В пункт 559 внесены изменения в соответствии </w:t>
      </w:r>
      <w:r>
        <w:rPr>
          <w:rStyle w:val="s3"/>
        </w:rPr>
        <w:t xml:space="preserve">с </w:t>
      </w:r>
      <w:hyperlink r:id="rId1605" w:anchor="sub_id=559" w:history="1">
        <w:r>
          <w:rPr>
            <w:rStyle w:val="a4"/>
            <w:i/>
            <w:iCs/>
          </w:rPr>
          <w:t>приказом</w:t>
        </w:r>
      </w:hyperlink>
      <w:r>
        <w:rPr>
          <w:rStyle w:val="s3"/>
        </w:rPr>
        <w:t xml:space="preserve"> Министра финансов РК от 12.12.16 г. № 660 (</w:t>
      </w:r>
      <w:hyperlink r:id="rId1606" w:anchor="sub_id=55900" w:history="1">
        <w:r>
          <w:rPr>
            <w:rStyle w:val="a4"/>
            <w:i/>
            <w:iCs/>
          </w:rPr>
          <w:t>см. стар. ред.</w:t>
        </w:r>
      </w:hyperlink>
      <w:r>
        <w:rPr>
          <w:rStyle w:val="s3"/>
        </w:rPr>
        <w:t>)</w:t>
      </w:r>
    </w:p>
    <w:p w:rsidR="00000000" w:rsidRDefault="00596FAF">
      <w:pPr>
        <w:pStyle w:val="pj"/>
      </w:pPr>
      <w:r>
        <w:rPr>
          <w:rStyle w:val="s0"/>
        </w:rPr>
        <w:t>559. Выплата компенсации эксплуатационных затрат производится в соответствии с порядком и графиком, установленными договором концессии, и на основании счета к оплате.</w:t>
      </w:r>
    </w:p>
    <w:p w:rsidR="00000000" w:rsidRDefault="00596FAF">
      <w:pPr>
        <w:pStyle w:val="pj"/>
      </w:pPr>
      <w:r>
        <w:rPr>
          <w:rStyle w:val="s0"/>
        </w:rPr>
        <w:t>Максимальный объем выплат компенсации эксплуатационных затрат концессионера устанавливает</w:t>
      </w:r>
      <w:r>
        <w:rPr>
          <w:rStyle w:val="s0"/>
        </w:rPr>
        <w:t>ся договором концессии. Фактический объем выплаты компенсации эксплуатационных затрат снижается по сравнению с максимальным объемом выплаты, установленным договором концессии, в случае нарушения концессионером условий договора концессии, в том числе по кач</w:t>
      </w:r>
      <w:r>
        <w:rPr>
          <w:rStyle w:val="s0"/>
        </w:rPr>
        <w:t>еству оказываемых услуг (выполняемых работ).</w:t>
      </w:r>
    </w:p>
    <w:p w:rsidR="00000000" w:rsidRDefault="00596FAF">
      <w:pPr>
        <w:pStyle w:val="pj"/>
      </w:pPr>
      <w:r>
        <w:rPr>
          <w:rStyle w:val="s0"/>
        </w:rPr>
        <w:t>Отсутствие или наличие нарушений концессионером условий договора концессии, в том числе по качеству оказываемых услуг (выполняемых работ), должны подтверждаться соответствующим актом (актами).</w:t>
      </w:r>
    </w:p>
    <w:p w:rsidR="00000000" w:rsidRDefault="00596FAF">
      <w:pPr>
        <w:pStyle w:val="pj"/>
      </w:pPr>
      <w:r>
        <w:rPr>
          <w:rStyle w:val="s0"/>
        </w:rPr>
        <w:t>Акты, подтверждающ</w:t>
      </w:r>
      <w:r>
        <w:rPr>
          <w:rStyle w:val="s0"/>
        </w:rPr>
        <w:t>ие оказание услуг (выполнение работ) и наличие или отсутствие нарушений концессионером условий договора концессии, в том числе по качеству оказываемых услуг (выполняемых работ), подписываются между концедентом и концессионером.</w:t>
      </w:r>
    </w:p>
    <w:p w:rsidR="00000000" w:rsidRDefault="00596FAF">
      <w:pPr>
        <w:pStyle w:val="pj"/>
      </w:pPr>
      <w:r>
        <w:rPr>
          <w:rStyle w:val="s0"/>
        </w:rPr>
        <w:t>В случае отсутствия нарушени</w:t>
      </w:r>
      <w:r>
        <w:rPr>
          <w:rStyle w:val="s0"/>
        </w:rPr>
        <w:t>й концессионером условий договора концессии, в том числе по качеству оказываемых услуг (выполняемых работ), концессионеру выплачивается максимальный объем выплат компенсации эксплуатационных затрат.</w:t>
      </w:r>
    </w:p>
    <w:p w:rsidR="00000000" w:rsidRDefault="00596FAF">
      <w:pPr>
        <w:pStyle w:val="pji"/>
      </w:pPr>
      <w:r>
        <w:rPr>
          <w:rStyle w:val="s3"/>
        </w:rPr>
        <w:t xml:space="preserve">В пункт 560 внесены изменения в соответствии с </w:t>
      </w:r>
      <w:hyperlink r:id="rId1607" w:anchor="sub_id=560" w:history="1">
        <w:r>
          <w:rPr>
            <w:rStyle w:val="a4"/>
            <w:i/>
            <w:iCs/>
          </w:rPr>
          <w:t>приказом</w:t>
        </w:r>
      </w:hyperlink>
      <w:r>
        <w:rPr>
          <w:rStyle w:val="s3"/>
        </w:rPr>
        <w:t xml:space="preserve"> Министра финансов РК от 12.12.16 г. № 660 (</w:t>
      </w:r>
      <w:hyperlink r:id="rId1608" w:anchor="sub_id=56000" w:history="1">
        <w:r>
          <w:rPr>
            <w:rStyle w:val="a4"/>
            <w:i/>
            <w:iCs/>
          </w:rPr>
          <w:t>см. стар. ред.</w:t>
        </w:r>
      </w:hyperlink>
      <w:r>
        <w:rPr>
          <w:rStyle w:val="s3"/>
        </w:rPr>
        <w:t>)</w:t>
      </w:r>
    </w:p>
    <w:p w:rsidR="00000000" w:rsidRDefault="00596FAF">
      <w:pPr>
        <w:pStyle w:val="pj"/>
      </w:pPr>
      <w:r>
        <w:rPr>
          <w:rStyle w:val="s0"/>
        </w:rPr>
        <w:t xml:space="preserve">560. Ежегодный размер компенсации </w:t>
      </w:r>
      <w:r>
        <w:rPr>
          <w:rStyle w:val="s0"/>
        </w:rPr>
        <w:t>эксплуатационных затрат концессионера не должен превышать ежегодные выплаты из государственного бюджета на эксплуатацию (в том числе субсидий) аналогичных объектов, с учетом натуральных норм утверждаемых центральными государственными органами по согласован</w:t>
      </w:r>
      <w:r>
        <w:rPr>
          <w:rStyle w:val="s0"/>
        </w:rPr>
        <w:t xml:space="preserve">ию с центральным уполномоченным органом по бюджетному планированию, согласно </w:t>
      </w:r>
      <w:hyperlink r:id="rId1609" w:anchor="sub_id=690000" w:history="1">
        <w:r>
          <w:rPr>
            <w:rStyle w:val="a4"/>
          </w:rPr>
          <w:t>статье 69</w:t>
        </w:r>
      </w:hyperlink>
      <w:r>
        <w:rPr>
          <w:rStyle w:val="s0"/>
        </w:rPr>
        <w:t xml:space="preserve"> Бюджетного кодекса Республики Казахстан. В случае отсутствия аналогичных объектов, а </w:t>
      </w:r>
      <w:r>
        <w:rPr>
          <w:rStyle w:val="s0"/>
        </w:rPr>
        <w:t>также натуральных норм утверждаемых центральными государственными органами, размер компенсации эксплуатационных затрат концессионера определяется расчетным методом на стадии планирования.</w:t>
      </w:r>
    </w:p>
    <w:p w:rsidR="00000000" w:rsidRDefault="00596FAF">
      <w:pPr>
        <w:pStyle w:val="pj"/>
      </w:pPr>
      <w:r>
        <w:rPr>
          <w:rStyle w:val="s0"/>
        </w:rPr>
        <w:t>Ежегодный размер компенсации эксплуатационных затрат может индексиро</w:t>
      </w:r>
      <w:r>
        <w:rPr>
          <w:rStyle w:val="s0"/>
        </w:rPr>
        <w:t>ваться пропорционально изменению ежегодных выплат из государственного бюджета на эксплуатацию (в том числе субсидий) аналогичных объектов, с учетом натуральных норм утверждаемых центральными государственными органами по согласованию с центральным уполномоч</w:t>
      </w:r>
      <w:r>
        <w:rPr>
          <w:rStyle w:val="s0"/>
        </w:rPr>
        <w:t xml:space="preserve">енным органом по бюджетному планированию, согласно </w:t>
      </w:r>
      <w:r>
        <w:t>статье 69</w:t>
      </w:r>
      <w:r>
        <w:rPr>
          <w:rStyle w:val="s0"/>
        </w:rPr>
        <w:t xml:space="preserve"> Бюджетного кодекса Республики Казахстан.</w:t>
      </w:r>
    </w:p>
    <w:p w:rsidR="00000000" w:rsidRDefault="00596FAF">
      <w:pPr>
        <w:pStyle w:val="pj"/>
      </w:pPr>
      <w:r>
        <w:rPr>
          <w:rStyle w:val="s0"/>
        </w:rPr>
        <w:t>561. Выплата компенсации эксплуатационных затрат производится концедентом в пределах сумм, установленных законами Республики Казахстан о республиканском б</w:t>
      </w:r>
      <w:r>
        <w:rPr>
          <w:rStyle w:val="s0"/>
        </w:rPr>
        <w:t>юджете или решениями маслихатов об утверждении местных бюджетов на соответствующие финансовые годы.</w:t>
      </w:r>
    </w:p>
    <w:p w:rsidR="00000000" w:rsidRDefault="00596FAF">
      <w:pPr>
        <w:pStyle w:val="pj"/>
      </w:pPr>
      <w:r>
        <w:rPr>
          <w:rStyle w:val="s0"/>
        </w:rPr>
        <w:t>562. Выделение средств из республиканского и местных бюджетов на выплату компенсации эксплуатационных затрат осуществляется согласно планам финансирования п</w:t>
      </w:r>
      <w:r>
        <w:rPr>
          <w:rStyle w:val="s0"/>
        </w:rPr>
        <w:t>о платежам соответствующих бюджетных программ.</w:t>
      </w:r>
    </w:p>
    <w:p w:rsidR="00000000" w:rsidRDefault="00596FAF">
      <w:pPr>
        <w:pStyle w:val="pj"/>
      </w:pPr>
      <w:r>
        <w:rPr>
          <w:rStyle w:val="s0"/>
        </w:rPr>
        <w:t>563. Планы финансирования по платежам формируются концедентом с учетом условий договора концессии в порядке и сроки, установленные бюджетным законодательством Республики Казахстан.</w:t>
      </w:r>
    </w:p>
    <w:p w:rsidR="00000000" w:rsidRDefault="00596FAF">
      <w:pPr>
        <w:pStyle w:val="pj"/>
      </w:pPr>
      <w:r>
        <w:rPr>
          <w:rStyle w:val="s0"/>
        </w:rPr>
        <w:t>564. Удовлетворение заявок к</w:t>
      </w:r>
      <w:r>
        <w:rPr>
          <w:rStyle w:val="s0"/>
        </w:rPr>
        <w:t>онцессионера на компенсацию эксплуатационных затрат за счет средств республиканского и местных бюджетов осуществляется в пределах сумм, предусмотренных сводным планом финансирования по платежам, утвержденным концедентом.</w:t>
      </w:r>
    </w:p>
    <w:p w:rsidR="00000000" w:rsidRDefault="00596FAF">
      <w:pPr>
        <w:pStyle w:val="pj"/>
      </w:pPr>
      <w:r>
        <w:rPr>
          <w:rStyle w:val="s0"/>
        </w:rPr>
        <w:t> </w:t>
      </w:r>
    </w:p>
    <w:p w:rsidR="00000000" w:rsidRDefault="00596FAF">
      <w:pPr>
        <w:pStyle w:val="pj"/>
      </w:pPr>
      <w:r>
        <w:rPr>
          <w:rStyle w:val="s0"/>
        </w:rPr>
        <w:t> </w:t>
      </w:r>
    </w:p>
    <w:p w:rsidR="00000000" w:rsidRDefault="00596FAF">
      <w:pPr>
        <w:pStyle w:val="pji"/>
      </w:pPr>
      <w:r>
        <w:rPr>
          <w:rStyle w:val="s3"/>
        </w:rPr>
        <w:t>Глава 10 дополнена параграфом 7</w:t>
      </w:r>
      <w:r>
        <w:rPr>
          <w:rStyle w:val="s3"/>
        </w:rPr>
        <w:t xml:space="preserve">-1 в соответствии с </w:t>
      </w:r>
      <w:hyperlink r:id="rId1610" w:anchor="sub_id=5641" w:history="1">
        <w:r>
          <w:rPr>
            <w:rStyle w:val="a4"/>
            <w:i/>
            <w:iCs/>
          </w:rPr>
          <w:t>приказом</w:t>
        </w:r>
      </w:hyperlink>
      <w:r>
        <w:rPr>
          <w:rStyle w:val="s3"/>
        </w:rPr>
        <w:t xml:space="preserve"> Министра финансов РК от 23.02.18 г. № 269</w:t>
      </w:r>
    </w:p>
    <w:p w:rsidR="00000000" w:rsidRDefault="00596FAF">
      <w:pPr>
        <w:pStyle w:val="pc"/>
      </w:pPr>
      <w:r>
        <w:rPr>
          <w:rStyle w:val="s1"/>
        </w:rPr>
        <w:t>Параграф 7-1. Порядок компенсации операционных затрат по проектам государственно-частного партнерства/к</w:t>
      </w:r>
      <w:r>
        <w:rPr>
          <w:rStyle w:val="s1"/>
        </w:rPr>
        <w:t>онцессии</w:t>
      </w:r>
    </w:p>
    <w:p w:rsidR="00000000" w:rsidRDefault="00596FAF">
      <w:pPr>
        <w:pStyle w:val="pj"/>
      </w:pPr>
      <w:r>
        <w:rPr>
          <w:rStyle w:val="s0"/>
        </w:rPr>
        <w:t> </w:t>
      </w:r>
    </w:p>
    <w:p w:rsidR="00000000" w:rsidRDefault="00596FAF">
      <w:pPr>
        <w:pStyle w:val="pj"/>
      </w:pPr>
      <w:r>
        <w:rPr>
          <w:rStyle w:val="s0"/>
        </w:rPr>
        <w:t>564-1. Компенсацией операционных затрат по проектам ГЧП является денежные выплаты за счет бюджетных средств, направленные на возмещение расходов частного партнера, связанных с эксплуатацией объекта ГЧП в соответствии с договором ГЧП.</w:t>
      </w:r>
    </w:p>
    <w:p w:rsidR="00000000" w:rsidRDefault="00596FAF">
      <w:pPr>
        <w:pStyle w:val="pj"/>
      </w:pPr>
      <w:r>
        <w:rPr>
          <w:rStyle w:val="s0"/>
        </w:rPr>
        <w:t>564-2. Выпл</w:t>
      </w:r>
      <w:r>
        <w:rPr>
          <w:rStyle w:val="s0"/>
        </w:rPr>
        <w:t>ата компенсации операционных затрат производится в соответствии с порядком и графиком, установленными договором ГЧП, и на основании счета к оплате.</w:t>
      </w:r>
    </w:p>
    <w:p w:rsidR="00000000" w:rsidRDefault="00596FAF">
      <w:pPr>
        <w:pStyle w:val="pj"/>
      </w:pPr>
      <w:r>
        <w:rPr>
          <w:rStyle w:val="s0"/>
        </w:rPr>
        <w:t>564-3. Выплата компенсации операционных затрат производится государственным партнером в пределах сумм, устан</w:t>
      </w:r>
      <w:r>
        <w:rPr>
          <w:rStyle w:val="s0"/>
        </w:rPr>
        <w:t>овленных законами Республики Казахстан о республиканском бюджете или решениями маслихатов об утверждении местных бюджетов на соответствующие финансовые годы.</w:t>
      </w:r>
    </w:p>
    <w:p w:rsidR="00000000" w:rsidRDefault="00596FAF">
      <w:pPr>
        <w:pStyle w:val="pj"/>
      </w:pPr>
      <w:r>
        <w:rPr>
          <w:rStyle w:val="s0"/>
        </w:rPr>
        <w:t>564-4. Выделение средств из республиканского и местных бюджетов на выплату компенсации операционны</w:t>
      </w:r>
      <w:r>
        <w:rPr>
          <w:rStyle w:val="s0"/>
        </w:rPr>
        <w:t>х затрат осуществляется согласно планам финансирования по платежам соответствующих бюджетных программ.</w:t>
      </w:r>
    </w:p>
    <w:p w:rsidR="00000000" w:rsidRDefault="00596FAF">
      <w:pPr>
        <w:pStyle w:val="pj"/>
      </w:pPr>
      <w:r>
        <w:rPr>
          <w:rStyle w:val="s0"/>
        </w:rPr>
        <w:t>564-5. Планы финансирования по платежам формируются государственным партнером с учетом условий договора ГЧП в порядке и сроки, установленные бюджетным за</w:t>
      </w:r>
      <w:r>
        <w:rPr>
          <w:rStyle w:val="s0"/>
        </w:rPr>
        <w:t>конодательством Республики Казахстан.</w:t>
      </w:r>
    </w:p>
    <w:p w:rsidR="00000000" w:rsidRDefault="00596FAF">
      <w:pPr>
        <w:pStyle w:val="pj"/>
      </w:pPr>
      <w:r>
        <w:rPr>
          <w:rStyle w:val="s0"/>
        </w:rPr>
        <w:t>564-6. Удовлетворение заявок частного партнера на компенсацию операционных затрат за счет средств республиканского и местных бюджетов осуществляется в пределах сумм, предусмотренных сводным планом финансирования по пла</w:t>
      </w:r>
      <w:r>
        <w:rPr>
          <w:rStyle w:val="s0"/>
        </w:rPr>
        <w:t>тежам, утвержденным государственным партнером.</w:t>
      </w:r>
    </w:p>
    <w:p w:rsidR="00000000" w:rsidRDefault="00596FAF">
      <w:pPr>
        <w:pStyle w:val="pj"/>
      </w:pPr>
      <w:r>
        <w:rPr>
          <w:rStyle w:val="s0"/>
        </w:rPr>
        <w:t> </w:t>
      </w:r>
    </w:p>
    <w:p w:rsidR="00000000" w:rsidRDefault="00596FAF">
      <w:pPr>
        <w:pStyle w:val="pj"/>
      </w:pPr>
      <w:r>
        <w:rPr>
          <w:rStyle w:val="s0"/>
        </w:rPr>
        <w:t> </w:t>
      </w:r>
    </w:p>
    <w:p w:rsidR="00000000" w:rsidRDefault="00596FAF">
      <w:pPr>
        <w:pStyle w:val="pji"/>
      </w:pPr>
      <w:bookmarkStart w:id="109" w:name="SUB56500"/>
      <w:bookmarkEnd w:id="109"/>
      <w:r>
        <w:rPr>
          <w:rStyle w:val="s3"/>
        </w:rPr>
        <w:t xml:space="preserve">Параграф 8 изложен в редакции </w:t>
      </w:r>
      <w:hyperlink r:id="rId1611" w:anchor="sub_id=565" w:history="1">
        <w:r>
          <w:rPr>
            <w:rStyle w:val="a4"/>
            <w:i/>
            <w:iCs/>
          </w:rPr>
          <w:t>приказа</w:t>
        </w:r>
      </w:hyperlink>
      <w:r>
        <w:rPr>
          <w:rStyle w:val="s3"/>
        </w:rPr>
        <w:t xml:space="preserve"> Министра финансов РК от 26.02.16 г. № 87 (</w:t>
      </w:r>
      <w:hyperlink r:id="rId1612" w:anchor="sub_id=56500" w:history="1">
        <w:r>
          <w:rPr>
            <w:rStyle w:val="a4"/>
            <w:i/>
            <w:iCs/>
          </w:rPr>
          <w:t>см. стар. ред.</w:t>
        </w:r>
      </w:hyperlink>
      <w:r>
        <w:rPr>
          <w:rStyle w:val="s3"/>
        </w:rPr>
        <w:t>)</w:t>
      </w:r>
    </w:p>
    <w:p w:rsidR="00000000" w:rsidRDefault="00596FAF">
      <w:pPr>
        <w:pStyle w:val="pc"/>
      </w:pPr>
      <w:r>
        <w:rPr>
          <w:rStyle w:val="s1"/>
        </w:rPr>
        <w:t>Параграф 8. Порядок выплаты вознаграждения за осуществление управления объектом государственно-частного партнерства, в том числе объектом концессии, находящи</w:t>
      </w:r>
      <w:r>
        <w:rPr>
          <w:rStyle w:val="s1"/>
        </w:rPr>
        <w:t>мся в государственной собственности.</w:t>
      </w:r>
    </w:p>
    <w:p w:rsidR="00000000" w:rsidRDefault="00596FAF">
      <w:pPr>
        <w:pStyle w:val="pc"/>
      </w:pPr>
      <w:r>
        <w:rPr>
          <w:rStyle w:val="s1"/>
        </w:rPr>
        <w:t> </w:t>
      </w:r>
    </w:p>
    <w:p w:rsidR="00000000" w:rsidRDefault="00596FAF">
      <w:pPr>
        <w:pStyle w:val="pj"/>
      </w:pPr>
      <w:r>
        <w:t>565. Вознаграждение за осуществление управления объектом ГЧП, в том числе объектом концессии, находящимся в государственной собственности (далее - вознаграждение) является источником получения доходов частного партнер</w:t>
      </w:r>
      <w:r>
        <w:t xml:space="preserve">а либо концессионера, который производится в виде единых платежей за счет бюджетных средств определенными долями от общей суммы выплат в течение всего срока реализации проекта ГЧП, в том числе концессионного проекта, с учетом обеспечения частным партнером </w:t>
      </w:r>
      <w:r>
        <w:t>либо концессионером технических и эксплуатационных характеристик объекта ГЧП, в том числе объекта концессии.</w:t>
      </w:r>
    </w:p>
    <w:p w:rsidR="00000000" w:rsidRDefault="00596FAF">
      <w:pPr>
        <w:pStyle w:val="pj"/>
      </w:pPr>
      <w:r>
        <w:t xml:space="preserve">566. Выплата вознаграждения осуществляется по объектам, находящимся в государственной собственности в период эксплуатации объекта ГЧП, в том числе </w:t>
      </w:r>
      <w:r>
        <w:t>объекта концессии.</w:t>
      </w:r>
    </w:p>
    <w:p w:rsidR="00000000" w:rsidRDefault="00596FAF">
      <w:pPr>
        <w:pStyle w:val="pj"/>
      </w:pPr>
      <w:bookmarkStart w:id="110" w:name="SUB56700"/>
      <w:bookmarkEnd w:id="110"/>
      <w:r>
        <w:t xml:space="preserve">567. Выплата вознаграждения также применяется как дополнительный источник получения доходов частного партнера либо концессионера, в случае существенного изменения курса национальной валюты, установленного НБ РК в соответствии с </w:t>
      </w:r>
      <w:hyperlink r:id="rId1613" w:history="1">
        <w:r>
          <w:rPr>
            <w:rStyle w:val="a4"/>
          </w:rPr>
          <w:t>постановлением</w:t>
        </w:r>
      </w:hyperlink>
      <w:r>
        <w:t xml:space="preserve"> Правления Национального Банка Республики Казахстан от 24 августа 2012 года № 242 «Об утверждении Правил установления официального курса национальной валюты Республики Казахстан к иностр</w:t>
      </w:r>
      <w:r>
        <w:t>анным валютам» (зарегистрированный в Реестре государственной регистрации нормативных правовых актов под № 7977) (далее - Постановление № 242), при реализации проекта ГЧП, в том числе концессионного проекта особой значимости в соответствии с условиями догов</w:t>
      </w:r>
      <w:r>
        <w:t>ора ГЧП, в том числе договора концессии.</w:t>
      </w:r>
    </w:p>
    <w:p w:rsidR="00000000" w:rsidRDefault="00596FAF">
      <w:pPr>
        <w:pStyle w:val="pj"/>
      </w:pPr>
      <w:r>
        <w:t xml:space="preserve">568. </w:t>
      </w:r>
      <w:r>
        <w:rPr>
          <w:rStyle w:val="s0"/>
        </w:rPr>
        <w:t xml:space="preserve">Исключен в соответствии с </w:t>
      </w:r>
      <w:hyperlink r:id="rId1614" w:anchor="sub_id=568" w:history="1">
        <w:r>
          <w:rPr>
            <w:rStyle w:val="a4"/>
          </w:rPr>
          <w:t>приказом</w:t>
        </w:r>
      </w:hyperlink>
      <w:r>
        <w:rPr>
          <w:rStyle w:val="s0"/>
        </w:rPr>
        <w:t xml:space="preserve"> Министра финансов РК от 23.02.18 г. № 269 </w:t>
      </w:r>
      <w:r>
        <w:rPr>
          <w:rStyle w:val="s3"/>
        </w:rPr>
        <w:t>(</w:t>
      </w:r>
      <w:hyperlink r:id="rId1615" w:anchor="sub_id=56800" w:history="1">
        <w:r>
          <w:rPr>
            <w:rStyle w:val="a4"/>
            <w:i/>
            <w:iCs/>
          </w:rPr>
          <w:t>см. стар. ред.</w:t>
        </w:r>
      </w:hyperlink>
      <w:r>
        <w:rPr>
          <w:rStyle w:val="s3"/>
        </w:rPr>
        <w:t>)</w:t>
      </w:r>
    </w:p>
    <w:p w:rsidR="00000000" w:rsidRDefault="00596FAF">
      <w:pPr>
        <w:pStyle w:val="pj"/>
      </w:pPr>
      <w:r>
        <w:t xml:space="preserve">569. Решение о возможности предоставить вознаграждение принимается соответствующей бюджетной комиссией с учетом установленных лимитов государственных обязательств по проектам ГЧП, в том числе государственных </w:t>
      </w:r>
      <w:r>
        <w:t>концессионных обязательств.</w:t>
      </w:r>
    </w:p>
    <w:p w:rsidR="00000000" w:rsidRDefault="00596FAF">
      <w:pPr>
        <w:pStyle w:val="pj"/>
      </w:pPr>
      <w:r>
        <w:t>570. Установленный лимит государственных обязательств по проектам ГЧП, в том числе государственных концессионных обязательств Правительства Республики Казахстан подлежит пересмотру при уточнении республиканского бюджета на основ</w:t>
      </w:r>
      <w:r>
        <w:t xml:space="preserve">ании решения республиканской бюджетной комиссии, в случае применения </w:t>
      </w:r>
      <w:hyperlink w:anchor="sub56700" w:history="1">
        <w:r>
          <w:rPr>
            <w:rStyle w:val="a4"/>
          </w:rPr>
          <w:t>пункта 567</w:t>
        </w:r>
      </w:hyperlink>
      <w:r>
        <w:t>.</w:t>
      </w:r>
    </w:p>
    <w:p w:rsidR="00000000" w:rsidRDefault="00596FAF">
      <w:pPr>
        <w:pStyle w:val="pj"/>
      </w:pPr>
      <w:r>
        <w:t>571. Выплата вознаграждения осуществляется в период эксплуатации объекта ГЧП, в том числе объекта концессии.</w:t>
      </w:r>
    </w:p>
    <w:p w:rsidR="00000000" w:rsidRDefault="00596FAF">
      <w:pPr>
        <w:pStyle w:val="pj"/>
      </w:pPr>
      <w:r>
        <w:t>572. Выплата вознаграждения произво</w:t>
      </w:r>
      <w:r>
        <w:t>дится государственным партнером либо концедентом в пределах сумм, установленных законами Республики Казахстан о республиканском бюджете или решениями маслихатов областей, городов республиканского значения и столицы об утверждении местных бюджетов на соотве</w:t>
      </w:r>
      <w:r>
        <w:t>тствующие финансовые годы.</w:t>
      </w:r>
    </w:p>
    <w:p w:rsidR="00000000" w:rsidRDefault="00596FAF">
      <w:pPr>
        <w:pStyle w:val="pji"/>
      </w:pPr>
      <w:r>
        <w:rPr>
          <w:rStyle w:val="s3"/>
        </w:rPr>
        <w:t xml:space="preserve">Пункт 573 изложен в редакции </w:t>
      </w:r>
      <w:hyperlink r:id="rId1616" w:anchor="sub_id=573" w:history="1">
        <w:r>
          <w:rPr>
            <w:rStyle w:val="a4"/>
            <w:i/>
            <w:iCs/>
          </w:rPr>
          <w:t>приказа</w:t>
        </w:r>
      </w:hyperlink>
      <w:r>
        <w:rPr>
          <w:rStyle w:val="s3"/>
        </w:rPr>
        <w:t xml:space="preserve"> Министра финансов РК от 12.12.16 г. № 660 (</w:t>
      </w:r>
      <w:hyperlink r:id="rId1617" w:anchor="sub_id=57300" w:history="1">
        <w:r>
          <w:rPr>
            <w:rStyle w:val="a4"/>
            <w:i/>
            <w:iCs/>
          </w:rPr>
          <w:t>см. стар. ред.</w:t>
        </w:r>
      </w:hyperlink>
      <w:r>
        <w:rPr>
          <w:rStyle w:val="s3"/>
        </w:rPr>
        <w:t>)</w:t>
      </w:r>
    </w:p>
    <w:p w:rsidR="00000000" w:rsidRDefault="00596FAF">
      <w:pPr>
        <w:pStyle w:val="pj"/>
      </w:pPr>
      <w:r>
        <w:rPr>
          <w:rStyle w:val="s0"/>
        </w:rPr>
        <w:t>573. Выплата вознаграждения производится в соответствии с порядком и графиком, установленными договором ГЧП, в том числе договором концессии, и на основании счета к оплате.</w:t>
      </w:r>
    </w:p>
    <w:p w:rsidR="00000000" w:rsidRDefault="00596FAF">
      <w:pPr>
        <w:pStyle w:val="pj"/>
      </w:pPr>
      <w:r>
        <w:t>574. Максимальный объем выплат вознаграждения устана</w:t>
      </w:r>
      <w:r>
        <w:t>вливается договором ГЧП, в том числе договором концессии. Фактический объем выплаты вознаграждения снижается по сравнению с максимальным объемом выплаты, в случае нарушения частным партнером либо концессионером условий договора ГЧП, в том числе договора ко</w:t>
      </w:r>
      <w:r>
        <w:t>нцессии, в том числе по качеству оказываемых услуг (выполняемых работ).</w:t>
      </w:r>
    </w:p>
    <w:p w:rsidR="00000000" w:rsidRDefault="00596FAF">
      <w:pPr>
        <w:pStyle w:val="pj"/>
      </w:pPr>
      <w:r>
        <w:t>Размер к удержанию за ненадлежащее исполнение своих обязательств определяется договором ГЧП, в том числе договором концессии.</w:t>
      </w:r>
    </w:p>
    <w:p w:rsidR="00000000" w:rsidRDefault="00596FAF">
      <w:pPr>
        <w:pStyle w:val="pj"/>
      </w:pPr>
      <w:r>
        <w:t>Обеспечение частным партнером либо концессионером техничес</w:t>
      </w:r>
      <w:r>
        <w:t>ких и эксплуатационных характеристик объекта ГЧП, в том числе объекта концессии подтверждается актом, подписываемым между частным партнером либо концессионером и государственным партнером либо концедентом, ежегодно до 30 марта следующего за отчетным период</w:t>
      </w:r>
      <w:r>
        <w:t>ом.</w:t>
      </w:r>
    </w:p>
    <w:p w:rsidR="00000000" w:rsidRDefault="00596FAF">
      <w:pPr>
        <w:pStyle w:val="pj"/>
      </w:pPr>
      <w:r>
        <w:t>В случае отсутствия нарушений частным партнером либо концессионером условий договора ГЧП, в том числе договора концессии, в том числе по качеству оказываемых услуг (выполняемых работ), частному партнеру либо концессионеру выплачивается максимальный объ</w:t>
      </w:r>
      <w:r>
        <w:t>ем выплат вознаграждения.</w:t>
      </w:r>
    </w:p>
    <w:p w:rsidR="00000000" w:rsidRDefault="00596FAF">
      <w:pPr>
        <w:pStyle w:val="pj"/>
      </w:pPr>
      <w:r>
        <w:t>575. Выделение средств из республиканского и местных бюджетов на выплату вознаграждения осуществляется согласно планам финансирования по платежам соответствующих бюджетных программ.</w:t>
      </w:r>
    </w:p>
    <w:p w:rsidR="00000000" w:rsidRDefault="00596FAF">
      <w:pPr>
        <w:pStyle w:val="pj"/>
      </w:pPr>
      <w:r>
        <w:t>576. Планы финансирования по платежам формируютс</w:t>
      </w:r>
      <w:r>
        <w:t>я государственным партнером либо концедентом с учетом условий договоров ГЧП, в том числе договоров концессии в порядке и сроки, установленные бюджетным законодательством Республики Казахстан.</w:t>
      </w:r>
    </w:p>
    <w:p w:rsidR="00000000" w:rsidRDefault="00596FAF">
      <w:pPr>
        <w:pStyle w:val="pj"/>
      </w:pPr>
      <w:r>
        <w:t xml:space="preserve">577. Удовлетворение заявок частного партнера либо концессионера </w:t>
      </w:r>
      <w:r>
        <w:t>на выплату вознаграждения за счет средств республиканского и местных бюджетов осуществляется в пределах сумм, предусмотренных сводным планом финансирования по платежам, государственного партнера либо концедента.</w:t>
      </w:r>
    </w:p>
    <w:p w:rsidR="00000000" w:rsidRDefault="00596FAF">
      <w:pPr>
        <w:pStyle w:val="pj"/>
      </w:pPr>
      <w:r>
        <w:t> </w:t>
      </w:r>
    </w:p>
    <w:p w:rsidR="00000000" w:rsidRDefault="00596FAF">
      <w:pPr>
        <w:pStyle w:val="pj"/>
      </w:pPr>
      <w:r>
        <w:t> </w:t>
      </w:r>
    </w:p>
    <w:p w:rsidR="00000000" w:rsidRDefault="00596FAF">
      <w:pPr>
        <w:pStyle w:val="pji"/>
      </w:pPr>
      <w:bookmarkStart w:id="111" w:name="SUB57800"/>
      <w:bookmarkEnd w:id="111"/>
      <w:r>
        <w:rPr>
          <w:rStyle w:val="s3"/>
        </w:rPr>
        <w:t xml:space="preserve">Параграф 9 изложен в редакции </w:t>
      </w:r>
      <w:hyperlink r:id="rId1618" w:anchor="sub_id=578" w:history="1">
        <w:r>
          <w:rPr>
            <w:rStyle w:val="a4"/>
            <w:i/>
            <w:iCs/>
          </w:rPr>
          <w:t>приказа</w:t>
        </w:r>
      </w:hyperlink>
      <w:r>
        <w:rPr>
          <w:rStyle w:val="s3"/>
        </w:rPr>
        <w:t xml:space="preserve"> Министра финансов РК от 26.02.16 г. № 87 (</w:t>
      </w:r>
      <w:hyperlink r:id="rId1619" w:anchor="sub_id=57800" w:history="1">
        <w:r>
          <w:rPr>
            <w:rStyle w:val="a4"/>
            <w:i/>
            <w:iCs/>
          </w:rPr>
          <w:t>см. стар. ред.</w:t>
        </w:r>
      </w:hyperlink>
      <w:r>
        <w:rPr>
          <w:rStyle w:val="s3"/>
        </w:rPr>
        <w:t>)</w:t>
      </w:r>
    </w:p>
    <w:p w:rsidR="00000000" w:rsidRDefault="00596FAF">
      <w:pPr>
        <w:pStyle w:val="pc"/>
      </w:pPr>
      <w:r>
        <w:rPr>
          <w:rStyle w:val="s1"/>
        </w:rPr>
        <w:t>Параграф 9. Порядок выплаты платы за</w:t>
      </w:r>
      <w:r>
        <w:rPr>
          <w:rStyle w:val="s1"/>
        </w:rPr>
        <w:t xml:space="preserve"> доступность объекта государственно-частного партнерства, в том числе объекта концессии.</w:t>
      </w:r>
    </w:p>
    <w:p w:rsidR="00000000" w:rsidRDefault="00596FAF">
      <w:pPr>
        <w:pStyle w:val="pc"/>
      </w:pPr>
      <w:r>
        <w:rPr>
          <w:rStyle w:val="s1"/>
        </w:rPr>
        <w:t> </w:t>
      </w:r>
    </w:p>
    <w:p w:rsidR="00000000" w:rsidRDefault="00596FAF">
      <w:pPr>
        <w:pStyle w:val="pji"/>
      </w:pPr>
      <w:r>
        <w:rPr>
          <w:rStyle w:val="s3"/>
        </w:rPr>
        <w:t xml:space="preserve">Пункт 578 изложен в редакции </w:t>
      </w:r>
      <w:hyperlink r:id="rId1620" w:anchor="sub_id=578" w:history="1">
        <w:r>
          <w:rPr>
            <w:rStyle w:val="a4"/>
            <w:i/>
            <w:iCs/>
          </w:rPr>
          <w:t>приказа</w:t>
        </w:r>
      </w:hyperlink>
      <w:r>
        <w:rPr>
          <w:rStyle w:val="s3"/>
        </w:rPr>
        <w:t xml:space="preserve"> Министра финансов РК от 23.02.18 г. № 269 (</w:t>
      </w:r>
      <w:hyperlink r:id="rId1621" w:anchor="sub_id=57800" w:history="1">
        <w:r>
          <w:rPr>
            <w:rStyle w:val="a4"/>
            <w:i/>
            <w:iCs/>
          </w:rPr>
          <w:t>см. стар. ред.</w:t>
        </w:r>
      </w:hyperlink>
      <w:r>
        <w:rPr>
          <w:rStyle w:val="s3"/>
        </w:rPr>
        <w:t>)</w:t>
      </w:r>
    </w:p>
    <w:p w:rsidR="00000000" w:rsidRDefault="00596FAF">
      <w:pPr>
        <w:pStyle w:val="pj"/>
      </w:pPr>
      <w:r>
        <w:rPr>
          <w:rStyle w:val="s0"/>
        </w:rPr>
        <w:t xml:space="preserve">578. Плата за доступность объекта ГЧП - денежная выплата, осуществляемая за счет бюджетных средств в соответствии с договором ГЧП за обеспечение эксплуатационных и качественных характеристик объекта ГЧП, а также доступности указанного объекта потребителям </w:t>
      </w:r>
      <w:r>
        <w:rPr>
          <w:rStyle w:val="s0"/>
        </w:rPr>
        <w:t>исходя из индивидуальных технико-экономических параметров объекта ГЧП.</w:t>
      </w:r>
    </w:p>
    <w:p w:rsidR="00000000" w:rsidRDefault="00596FAF">
      <w:pPr>
        <w:pStyle w:val="pj"/>
      </w:pPr>
      <w:r>
        <w:rPr>
          <w:rStyle w:val="s0"/>
        </w:rPr>
        <w:t>Плата за доступность объекта концессии состоит из:</w:t>
      </w:r>
    </w:p>
    <w:p w:rsidR="00000000" w:rsidRDefault="00596FAF">
      <w:pPr>
        <w:pStyle w:val="pj"/>
      </w:pPr>
      <w:r>
        <w:rPr>
          <w:rStyle w:val="s0"/>
        </w:rPr>
        <w:t>1) компенсации инвестиционных затрат концессионера;</w:t>
      </w:r>
    </w:p>
    <w:p w:rsidR="00000000" w:rsidRDefault="00596FAF">
      <w:pPr>
        <w:pStyle w:val="pj"/>
      </w:pPr>
      <w:r>
        <w:rPr>
          <w:rStyle w:val="s0"/>
        </w:rPr>
        <w:t>2) компенсации эксплуатационных затрат концессионера;</w:t>
      </w:r>
    </w:p>
    <w:p w:rsidR="00000000" w:rsidRDefault="00596FAF">
      <w:pPr>
        <w:pStyle w:val="pj"/>
      </w:pPr>
      <w:r>
        <w:rPr>
          <w:rStyle w:val="s0"/>
        </w:rPr>
        <w:t>3) вознаграждения за осуществление управления объектом концессии, находящимся в государственной собственности, а также арендной платы за пользование объектом концессии, находящимся в собственности концессионера, в соответствии с бюджетным законодательством</w:t>
      </w:r>
      <w:r>
        <w:rPr>
          <w:rStyle w:val="s0"/>
        </w:rPr>
        <w:t xml:space="preserve"> Республики Казахстан.</w:t>
      </w:r>
    </w:p>
    <w:p w:rsidR="00000000" w:rsidRDefault="00596FAF">
      <w:pPr>
        <w:pStyle w:val="pji"/>
      </w:pPr>
      <w:r>
        <w:rPr>
          <w:rStyle w:val="s3"/>
        </w:rPr>
        <w:t xml:space="preserve">Пункт 579 изложен в редакции </w:t>
      </w:r>
      <w:hyperlink r:id="rId1622" w:anchor="sub_id=578" w:history="1">
        <w:r>
          <w:rPr>
            <w:rStyle w:val="a4"/>
            <w:i/>
            <w:iCs/>
          </w:rPr>
          <w:t>приказа</w:t>
        </w:r>
      </w:hyperlink>
      <w:r>
        <w:rPr>
          <w:rStyle w:val="s3"/>
        </w:rPr>
        <w:t xml:space="preserve"> Министра финансов РК от 23.02.18 г. № 269 (</w:t>
      </w:r>
      <w:hyperlink r:id="rId1623" w:anchor="sub_id=57900" w:history="1">
        <w:r>
          <w:rPr>
            <w:rStyle w:val="a4"/>
            <w:i/>
            <w:iCs/>
          </w:rPr>
          <w:t>см. стар. ред.</w:t>
        </w:r>
      </w:hyperlink>
      <w:r>
        <w:rPr>
          <w:rStyle w:val="s3"/>
        </w:rPr>
        <w:t>)</w:t>
      </w:r>
    </w:p>
    <w:p w:rsidR="00000000" w:rsidRDefault="00596FAF">
      <w:pPr>
        <w:pStyle w:val="pj"/>
      </w:pPr>
      <w:r>
        <w:rPr>
          <w:rStyle w:val="s0"/>
        </w:rPr>
        <w:t>579. Выплата платы за доступность по концессионным проектам может применяться в отношении концессионных проектов, относимых к категории социально значимых, согласно критериям, утвержденной центральным уполномоченным органом по го</w:t>
      </w:r>
      <w:r>
        <w:rPr>
          <w:rStyle w:val="s0"/>
        </w:rPr>
        <w:t xml:space="preserve">сударственному планированию в соответствии с </w:t>
      </w:r>
      <w:hyperlink r:id="rId1624" w:anchor="sub_id=90000" w:history="1">
        <w:r>
          <w:rPr>
            <w:rStyle w:val="a4"/>
          </w:rPr>
          <w:t>подпунктом 7-9) статьи 9</w:t>
        </w:r>
      </w:hyperlink>
      <w:r>
        <w:rPr>
          <w:rStyle w:val="s0"/>
        </w:rPr>
        <w:t xml:space="preserve"> Закона Республики Казахстан «О концессиях».</w:t>
      </w:r>
    </w:p>
    <w:p w:rsidR="00000000" w:rsidRDefault="00596FAF">
      <w:pPr>
        <w:pStyle w:val="pj"/>
      </w:pPr>
      <w:r>
        <w:rPr>
          <w:rStyle w:val="s0"/>
        </w:rPr>
        <w:t xml:space="preserve">580. Исключен в соответствии с </w:t>
      </w:r>
      <w:hyperlink r:id="rId1625" w:anchor="sub_id=580" w:history="1">
        <w:r>
          <w:rPr>
            <w:rStyle w:val="a4"/>
          </w:rPr>
          <w:t>приказом</w:t>
        </w:r>
      </w:hyperlink>
      <w:r>
        <w:rPr>
          <w:rStyle w:val="s0"/>
        </w:rPr>
        <w:t xml:space="preserve"> Министра финансов РК от 23.02.18 г. № 269 </w:t>
      </w:r>
      <w:r>
        <w:rPr>
          <w:rStyle w:val="s3"/>
        </w:rPr>
        <w:t>(</w:t>
      </w:r>
      <w:hyperlink r:id="rId1626" w:anchor="sub_id=58000" w:history="1">
        <w:r>
          <w:rPr>
            <w:rStyle w:val="a4"/>
            <w:i/>
            <w:iCs/>
          </w:rPr>
          <w:t>см. стар. ред.</w:t>
        </w:r>
      </w:hyperlink>
      <w:r>
        <w:rPr>
          <w:rStyle w:val="s3"/>
        </w:rPr>
        <w:t>)</w:t>
      </w:r>
    </w:p>
    <w:p w:rsidR="00000000" w:rsidRDefault="00596FAF">
      <w:pPr>
        <w:pStyle w:val="pj"/>
      </w:pPr>
      <w:r>
        <w:t>581. Решение о возможной выплате платы за доступност</w:t>
      </w:r>
      <w:r>
        <w:t>ь принимается соответствующей бюджетной комиссией с учетом установленных лимитов государственных обязательств по проектам ГЧП, в том числе государственных концессионных обязательств Правительства Республики Казахстан и местных исполнительных органов.</w:t>
      </w:r>
    </w:p>
    <w:p w:rsidR="00000000" w:rsidRDefault="00596FAF">
      <w:pPr>
        <w:pStyle w:val="pji"/>
      </w:pPr>
      <w:r>
        <w:rPr>
          <w:rStyle w:val="s3"/>
        </w:rPr>
        <w:t>Пункт</w:t>
      </w:r>
      <w:r>
        <w:rPr>
          <w:rStyle w:val="s3"/>
        </w:rPr>
        <w:t xml:space="preserve"> 582 изложен в редакции </w:t>
      </w:r>
      <w:hyperlink r:id="rId1627" w:anchor="sub_id=582" w:history="1">
        <w:r>
          <w:rPr>
            <w:rStyle w:val="a4"/>
            <w:i/>
            <w:iCs/>
          </w:rPr>
          <w:t>приказа</w:t>
        </w:r>
      </w:hyperlink>
      <w:r>
        <w:rPr>
          <w:rStyle w:val="s3"/>
        </w:rPr>
        <w:t xml:space="preserve"> Министра финансов РК от 23.02.18 г. № 269 (</w:t>
      </w:r>
      <w:hyperlink r:id="rId1628" w:anchor="sub_id=58200" w:history="1">
        <w:r>
          <w:rPr>
            <w:rStyle w:val="a4"/>
            <w:i/>
            <w:iCs/>
          </w:rPr>
          <w:t>см. стар. ред.</w:t>
        </w:r>
      </w:hyperlink>
      <w:r>
        <w:rPr>
          <w:rStyle w:val="s3"/>
        </w:rPr>
        <w:t>)</w:t>
      </w:r>
    </w:p>
    <w:p w:rsidR="00000000" w:rsidRDefault="00596FAF">
      <w:pPr>
        <w:pStyle w:val="pj"/>
      </w:pPr>
      <w:r>
        <w:rPr>
          <w:rStyle w:val="s0"/>
        </w:rPr>
        <w:t>5</w:t>
      </w:r>
      <w:r>
        <w:rPr>
          <w:rStyle w:val="s0"/>
        </w:rPr>
        <w:t>82. Выплаты платы за доступность по концессионным проектам осуществляются в порядке определенными параграфами 6 (компенсация инвестиционных затрат), 7 (компенсация эксплуатационных затрат концессионера), 8 (вознаграждение за осуществление управления объект</w:t>
      </w:r>
      <w:r>
        <w:rPr>
          <w:rStyle w:val="s0"/>
        </w:rPr>
        <w:t>ом концессии) и 10 (выплаты арендной платы за пользование объектом концессии) главы 10 настоящих Правил.</w:t>
      </w:r>
    </w:p>
    <w:p w:rsidR="00000000" w:rsidRDefault="00596FAF">
      <w:pPr>
        <w:pStyle w:val="pji"/>
      </w:pPr>
      <w:r>
        <w:rPr>
          <w:rStyle w:val="s3"/>
        </w:rPr>
        <w:t xml:space="preserve">Правила дополнены пунктом 582-1 в соответствии с </w:t>
      </w:r>
      <w:hyperlink r:id="rId1629" w:anchor="sub_id=5821" w:history="1">
        <w:r>
          <w:rPr>
            <w:rStyle w:val="a4"/>
            <w:i/>
            <w:iCs/>
          </w:rPr>
          <w:t>приказом</w:t>
        </w:r>
      </w:hyperlink>
      <w:r>
        <w:rPr>
          <w:rStyle w:val="s3"/>
        </w:rPr>
        <w:t xml:space="preserve"> Министра фи</w:t>
      </w:r>
      <w:r>
        <w:rPr>
          <w:rStyle w:val="s3"/>
        </w:rPr>
        <w:t xml:space="preserve">нансов РК от 12.12.16 г. № 660; пункт изложен в редакции </w:t>
      </w:r>
      <w:hyperlink r:id="rId1630" w:anchor="sub_id=582" w:history="1">
        <w:r>
          <w:rPr>
            <w:rStyle w:val="a4"/>
            <w:i/>
            <w:iCs/>
          </w:rPr>
          <w:t>приказа</w:t>
        </w:r>
      </w:hyperlink>
      <w:r>
        <w:rPr>
          <w:rStyle w:val="s3"/>
        </w:rPr>
        <w:t xml:space="preserve"> Министра финансов РК от 23.02.18 г. № 269 (</w:t>
      </w:r>
      <w:hyperlink r:id="rId1631" w:anchor="sub_id=5820100" w:history="1">
        <w:r>
          <w:rPr>
            <w:rStyle w:val="a4"/>
            <w:i/>
            <w:iCs/>
          </w:rPr>
          <w:t>см. стар. ред.</w:t>
        </w:r>
      </w:hyperlink>
      <w:r>
        <w:rPr>
          <w:rStyle w:val="s3"/>
        </w:rPr>
        <w:t>)</w:t>
      </w:r>
    </w:p>
    <w:p w:rsidR="00000000" w:rsidRDefault="00596FAF">
      <w:pPr>
        <w:pStyle w:val="pj"/>
      </w:pPr>
      <w:r>
        <w:rPr>
          <w:rStyle w:val="s0"/>
        </w:rPr>
        <w:t>582-1. Выплата платы за доступность по проектам ГЧП, в том числ</w:t>
      </w:r>
      <w:r>
        <w:rPr>
          <w:rStyle w:val="s0"/>
        </w:rPr>
        <w:t>е по концессионным проектам производится в соответствии с порядком и графиком, установленными договором ГЧП, в том числе договором концессии, и на основании счета к оплате.</w:t>
      </w:r>
    </w:p>
    <w:p w:rsidR="00000000" w:rsidRDefault="00596FAF">
      <w:pPr>
        <w:pStyle w:val="pj"/>
      </w:pPr>
      <w:r>
        <w:t> </w:t>
      </w:r>
    </w:p>
    <w:p w:rsidR="00000000" w:rsidRDefault="00596FAF">
      <w:pPr>
        <w:pStyle w:val="pj"/>
      </w:pPr>
      <w:r>
        <w:t> </w:t>
      </w:r>
    </w:p>
    <w:p w:rsidR="00000000" w:rsidRDefault="00596FAF">
      <w:pPr>
        <w:pStyle w:val="pji"/>
      </w:pPr>
      <w:bookmarkStart w:id="112" w:name="SUB58300"/>
      <w:bookmarkEnd w:id="112"/>
      <w:r>
        <w:rPr>
          <w:rStyle w:val="s3"/>
        </w:rPr>
        <w:t xml:space="preserve">Параграф 10 изложен в редакции </w:t>
      </w:r>
      <w:hyperlink r:id="rId1632" w:anchor="sub_id=583" w:history="1">
        <w:r>
          <w:rPr>
            <w:rStyle w:val="a4"/>
            <w:i/>
            <w:iCs/>
          </w:rPr>
          <w:t>приказа</w:t>
        </w:r>
      </w:hyperlink>
      <w:r>
        <w:rPr>
          <w:rStyle w:val="s3"/>
        </w:rPr>
        <w:t xml:space="preserve"> Министра финансов РК от 26.02.16 г. № 87 (</w:t>
      </w:r>
      <w:hyperlink r:id="rId1633" w:anchor="sub_id=58300" w:history="1">
        <w:r>
          <w:rPr>
            <w:rStyle w:val="a4"/>
            <w:i/>
            <w:iCs/>
          </w:rPr>
          <w:t>см. стар. ред.</w:t>
        </w:r>
      </w:hyperlink>
      <w:r>
        <w:rPr>
          <w:rStyle w:val="s3"/>
        </w:rPr>
        <w:t>)</w:t>
      </w:r>
    </w:p>
    <w:p w:rsidR="00000000" w:rsidRDefault="00596FAF">
      <w:pPr>
        <w:pStyle w:val="pc"/>
      </w:pPr>
      <w:r>
        <w:rPr>
          <w:rStyle w:val="s1"/>
        </w:rPr>
        <w:t>Параграф 10. Порядок выплаты арендной платы за пользование объектом госуда</w:t>
      </w:r>
      <w:r>
        <w:rPr>
          <w:rStyle w:val="s1"/>
        </w:rPr>
        <w:t>рственно-частного партнерства, в том числе объектом концессии</w:t>
      </w:r>
    </w:p>
    <w:p w:rsidR="00000000" w:rsidRDefault="00596FAF">
      <w:pPr>
        <w:pStyle w:val="pc"/>
      </w:pPr>
      <w:r>
        <w:t> </w:t>
      </w:r>
    </w:p>
    <w:p w:rsidR="00000000" w:rsidRDefault="00596FAF">
      <w:pPr>
        <w:pStyle w:val="pj"/>
      </w:pPr>
      <w:r>
        <w:t xml:space="preserve">583. Выплата арендной платы за пользование объектом ГЧП, в том числе объектом концессии является источником получения доходов частного партнера либо концессионера, который производится в виде </w:t>
      </w:r>
      <w:r>
        <w:t>единых платежей за счет бюджетных средств определенными долями от общей суммы выплат в течение всего срока реализации проекта ГЧП, в том числе концессионного проекта, с учетом обеспечения частным партнером либо концессионером технических и эксплуатационных</w:t>
      </w:r>
      <w:r>
        <w:t xml:space="preserve"> характеристик объекта ГЧП, в том числе объекта концессии.</w:t>
      </w:r>
    </w:p>
    <w:p w:rsidR="00000000" w:rsidRDefault="00596FAF">
      <w:pPr>
        <w:pStyle w:val="pj"/>
      </w:pPr>
      <w:r>
        <w:t>584. Выплата арендной платы за пользование объектом ГЧП, в том числе объектом концессии (далее - арендная плата) осуществляется только по объектам находящимся в частной собственности (в собственнос</w:t>
      </w:r>
      <w:r>
        <w:t>ти частного партнера либо концессионера) в период эксплуатации объекта ГЧП, в том числе объекта концессии.</w:t>
      </w:r>
    </w:p>
    <w:p w:rsidR="00000000" w:rsidRDefault="00596FAF">
      <w:pPr>
        <w:pStyle w:val="pj"/>
      </w:pPr>
      <w:r>
        <w:t xml:space="preserve">585. </w:t>
      </w:r>
      <w:r>
        <w:rPr>
          <w:rStyle w:val="s0"/>
        </w:rPr>
        <w:t xml:space="preserve">Исключен в соответствии с </w:t>
      </w:r>
      <w:hyperlink r:id="rId1634" w:anchor="sub_id=585" w:history="1">
        <w:r>
          <w:rPr>
            <w:rStyle w:val="a4"/>
          </w:rPr>
          <w:t>приказом</w:t>
        </w:r>
      </w:hyperlink>
      <w:r>
        <w:rPr>
          <w:rStyle w:val="s0"/>
        </w:rPr>
        <w:t xml:space="preserve"> Министра финансов РК от 23.0</w:t>
      </w:r>
      <w:r>
        <w:rPr>
          <w:rStyle w:val="s0"/>
        </w:rPr>
        <w:t xml:space="preserve">2.18 г. № 269 </w:t>
      </w:r>
      <w:r>
        <w:rPr>
          <w:rStyle w:val="s3"/>
        </w:rPr>
        <w:t>(</w:t>
      </w:r>
      <w:hyperlink r:id="rId1635" w:anchor="sub_id=58500" w:history="1">
        <w:r>
          <w:rPr>
            <w:rStyle w:val="a4"/>
            <w:i/>
            <w:iCs/>
          </w:rPr>
          <w:t>см. стар. ред.</w:t>
        </w:r>
      </w:hyperlink>
      <w:r>
        <w:rPr>
          <w:rStyle w:val="s3"/>
        </w:rPr>
        <w:t>)</w:t>
      </w:r>
    </w:p>
    <w:p w:rsidR="00000000" w:rsidRDefault="00596FAF">
      <w:pPr>
        <w:pStyle w:val="pj"/>
      </w:pPr>
      <w:r>
        <w:t xml:space="preserve">586. Решение о возможной выплате арендной платы частному партнеру либо концессионеру принимается соответствующей бюджетной комиссией с учетом </w:t>
      </w:r>
      <w:r>
        <w:t>установленных лимитов государственных обязательств по проектам ГЧП, в том числе государственных концессионных обязательств.</w:t>
      </w:r>
    </w:p>
    <w:p w:rsidR="00000000" w:rsidRDefault="00596FAF">
      <w:pPr>
        <w:pStyle w:val="pj"/>
      </w:pPr>
      <w:r>
        <w:t>587. Выплата арендной платы осуществляется в период эксплуатации объекта ГЧП, в том числе объекта концессии, находящегося в собствен</w:t>
      </w:r>
      <w:r>
        <w:t>ности частного партнера либо концессионера.</w:t>
      </w:r>
    </w:p>
    <w:p w:rsidR="00000000" w:rsidRDefault="00596FAF">
      <w:pPr>
        <w:pStyle w:val="pj"/>
      </w:pPr>
      <w:r>
        <w:t>588. Выплата арендной платы производится государственным партнером либо концедентом в пределах сумм, установленных законами Республики Казахстан о республиканском бюджете или решениями маслихатов областей, городо</w:t>
      </w:r>
      <w:r>
        <w:t>в республиканского значения и столицы об утверждении местных бюджетов на соответствующие финансовые годы.</w:t>
      </w:r>
    </w:p>
    <w:p w:rsidR="00000000" w:rsidRDefault="00596FAF">
      <w:pPr>
        <w:pStyle w:val="pji"/>
      </w:pPr>
      <w:r>
        <w:rPr>
          <w:rStyle w:val="s3"/>
        </w:rPr>
        <w:t xml:space="preserve">Пункт 589 изложен в редакции </w:t>
      </w:r>
      <w:hyperlink r:id="rId1636" w:anchor="sub_id=589" w:history="1">
        <w:r>
          <w:rPr>
            <w:rStyle w:val="a4"/>
            <w:i/>
            <w:iCs/>
          </w:rPr>
          <w:t>приказа</w:t>
        </w:r>
      </w:hyperlink>
      <w:r>
        <w:rPr>
          <w:rStyle w:val="s3"/>
        </w:rPr>
        <w:t xml:space="preserve"> Министра финансов РК от 12.12.16</w:t>
      </w:r>
      <w:r>
        <w:rPr>
          <w:rStyle w:val="s3"/>
        </w:rPr>
        <w:t xml:space="preserve"> г. № 660 (</w:t>
      </w:r>
      <w:hyperlink r:id="rId1637" w:anchor="sub_id=58900" w:history="1">
        <w:r>
          <w:rPr>
            <w:rStyle w:val="a4"/>
            <w:i/>
            <w:iCs/>
          </w:rPr>
          <w:t>см. стар. ред.</w:t>
        </w:r>
      </w:hyperlink>
      <w:r>
        <w:rPr>
          <w:rStyle w:val="s3"/>
        </w:rPr>
        <w:t>)</w:t>
      </w:r>
    </w:p>
    <w:p w:rsidR="00000000" w:rsidRDefault="00596FAF">
      <w:pPr>
        <w:pStyle w:val="pj"/>
      </w:pPr>
      <w:r>
        <w:rPr>
          <w:rStyle w:val="s0"/>
        </w:rPr>
        <w:t>589. Выплата арендной платы производится в соответствии с порядком и графиком, установленными договором ГЧП, в том числе договором концессии, и на</w:t>
      </w:r>
      <w:r>
        <w:rPr>
          <w:rStyle w:val="s0"/>
        </w:rPr>
        <w:t xml:space="preserve"> основании счета к оплате.</w:t>
      </w:r>
    </w:p>
    <w:p w:rsidR="00000000" w:rsidRDefault="00596FAF">
      <w:pPr>
        <w:pStyle w:val="pj"/>
      </w:pPr>
      <w:r>
        <w:t>590. Максимальный объем выплаты по арендной плате устанавливается договором ГЧП, в том числе договором концессии. Фактический объем выплаты по арендной плате снижается по сравнению с максимальным объемом выплаты, в случае нарушен</w:t>
      </w:r>
      <w:r>
        <w:t>ия частным партнером либо концессионером условий договора ГЧП, в том числе договора концессии, в том числе по качеству предоставляемого в аренду помещения и оказываемых услуг.</w:t>
      </w:r>
    </w:p>
    <w:p w:rsidR="00000000" w:rsidRDefault="00596FAF">
      <w:pPr>
        <w:pStyle w:val="pj"/>
      </w:pPr>
      <w:r>
        <w:t>Размер к удержанию за ненадлежащее исполнение своих обязательств определяется до</w:t>
      </w:r>
      <w:r>
        <w:t>говором ГЧП, в том числе договором концессии.</w:t>
      </w:r>
    </w:p>
    <w:p w:rsidR="00000000" w:rsidRDefault="00596FAF">
      <w:pPr>
        <w:pStyle w:val="pj"/>
      </w:pPr>
      <w:r>
        <w:t>Обеспечение частным партнером либо концессионером технических и эксплуатационных характеристик объекта ГЧП, в том числе объекта концессии подтверждается актом, подписываемым между частным партнером либо концесс</w:t>
      </w:r>
      <w:r>
        <w:t>ионером и государственным партнером либо концедентом, ежегодно по итогам года в первом квартале следующего года.</w:t>
      </w:r>
    </w:p>
    <w:p w:rsidR="00000000" w:rsidRDefault="00596FAF">
      <w:pPr>
        <w:pStyle w:val="pj"/>
      </w:pPr>
      <w:r>
        <w:t>В случае отсутствия нарушений частным партнером либо концессионером условий договора ГЧП, в том числе договора концессии, в том числе по качест</w:t>
      </w:r>
      <w:r>
        <w:t>ву оказываемых услуг (выполняемых работ), частному партнеру либо концессионеру выплачивается максимальный объем выплат арендных платежей.</w:t>
      </w:r>
    </w:p>
    <w:p w:rsidR="00000000" w:rsidRDefault="00596FAF">
      <w:pPr>
        <w:pStyle w:val="pj"/>
      </w:pPr>
      <w:r>
        <w:t>591. Выделение средств из республиканского и местных бюджетов на выплату арендных платежей осуществляется согласно пла</w:t>
      </w:r>
      <w:r>
        <w:t>нам финансирования по платежам соответствующих бюджетных программ.</w:t>
      </w:r>
    </w:p>
    <w:p w:rsidR="00000000" w:rsidRDefault="00596FAF">
      <w:pPr>
        <w:pStyle w:val="pj"/>
      </w:pPr>
      <w:r>
        <w:t>592. Планы финансирования по платежам формируются государственным партнером либо концедентом с учетом условий договоров ГЧП, в том числе договоров концессии в порядке и сроки, установленные бюджетным законодательством Республики Казахстан.</w:t>
      </w:r>
    </w:p>
    <w:p w:rsidR="00000000" w:rsidRDefault="00596FAF">
      <w:pPr>
        <w:pStyle w:val="pj"/>
      </w:pPr>
      <w:r>
        <w:t>593. Удовлетворе</w:t>
      </w:r>
      <w:r>
        <w:t>ние заявок частного партнера либо концессионера на выплату арендных платежей за счет средств республиканского и местных бюджетов осуществляется в пределах сумм, предусмотренных сводным планом финансирования по платежам, государственным партнером либо конце</w:t>
      </w:r>
      <w:r>
        <w:t>дентом.</w:t>
      </w:r>
    </w:p>
    <w:p w:rsidR="00000000" w:rsidRDefault="00596FAF">
      <w:pPr>
        <w:pStyle w:val="pj"/>
      </w:pPr>
      <w:r>
        <w:rPr>
          <w:rStyle w:val="s0"/>
        </w:rPr>
        <w:t> </w:t>
      </w:r>
    </w:p>
    <w:p w:rsidR="00000000" w:rsidRDefault="00596FAF">
      <w:pPr>
        <w:pStyle w:val="pj"/>
      </w:pPr>
      <w:r>
        <w:t> </w:t>
      </w:r>
    </w:p>
    <w:p w:rsidR="00000000" w:rsidRDefault="00596FAF">
      <w:pPr>
        <w:pStyle w:val="pji"/>
      </w:pPr>
      <w:bookmarkStart w:id="113" w:name="SUB59400"/>
      <w:bookmarkEnd w:id="113"/>
      <w:r>
        <w:rPr>
          <w:rStyle w:val="s3"/>
        </w:rPr>
        <w:t xml:space="preserve">Параграф 11 изложен в редакции </w:t>
      </w:r>
      <w:hyperlink r:id="rId1638" w:anchor="sub_id=594" w:history="1">
        <w:r>
          <w:rPr>
            <w:rStyle w:val="a4"/>
            <w:i/>
            <w:iCs/>
          </w:rPr>
          <w:t>приказа</w:t>
        </w:r>
      </w:hyperlink>
      <w:r>
        <w:rPr>
          <w:rStyle w:val="s3"/>
        </w:rPr>
        <w:t xml:space="preserve"> Министра финансов РК от 26.02.16 г. № 87 (</w:t>
      </w:r>
      <w:hyperlink r:id="rId1639" w:anchor="sub_id=59400" w:history="1">
        <w:r>
          <w:rPr>
            <w:rStyle w:val="a4"/>
            <w:i/>
            <w:iCs/>
          </w:rPr>
          <w:t>см. стар. ред.</w:t>
        </w:r>
      </w:hyperlink>
      <w:r>
        <w:rPr>
          <w:rStyle w:val="s3"/>
        </w:rPr>
        <w:t>)</w:t>
      </w:r>
    </w:p>
    <w:p w:rsidR="00000000" w:rsidRDefault="00596FAF">
      <w:pPr>
        <w:pStyle w:val="pc"/>
      </w:pPr>
      <w:r>
        <w:rPr>
          <w:rStyle w:val="s1"/>
        </w:rPr>
        <w:t>Параграф 11. Порядок софинансирования проектов государственно-частного партнерства, в том числе концессионных проектов.</w:t>
      </w:r>
    </w:p>
    <w:p w:rsidR="00000000" w:rsidRDefault="00596FAF">
      <w:pPr>
        <w:pStyle w:val="pc"/>
      </w:pPr>
      <w:r>
        <w:rPr>
          <w:rStyle w:val="s1"/>
        </w:rPr>
        <w:t> </w:t>
      </w:r>
    </w:p>
    <w:p w:rsidR="00000000" w:rsidRDefault="00596FAF">
      <w:pPr>
        <w:pStyle w:val="pj"/>
      </w:pPr>
      <w:r>
        <w:t>594. Софинансирование проектов ГЧП, в том числе концессионных проектов - это выделение бюджетных средств для финансир</w:t>
      </w:r>
      <w:r>
        <w:t>ования определенного объема затрат для строительства, создания, реконструкции и модернизации объектов ГЧП, в том числе объектов концессии.</w:t>
      </w:r>
    </w:p>
    <w:p w:rsidR="00000000" w:rsidRDefault="00596FAF">
      <w:pPr>
        <w:pStyle w:val="pj"/>
      </w:pPr>
      <w:r>
        <w:t>595. Софинансирование проектов ГЧП, в том числе концессионных проектов осуществляется администратором соответствующей</w:t>
      </w:r>
      <w:r>
        <w:t xml:space="preserve"> бюджетной программы в период строительства, создания, реконструкции и модернизации объекта ГЧП, в том числе объекта концессии.</w:t>
      </w:r>
    </w:p>
    <w:p w:rsidR="00000000" w:rsidRDefault="00596FAF">
      <w:pPr>
        <w:pStyle w:val="pj"/>
      </w:pPr>
      <w:r>
        <w:t>596. Общие объемы софинансирования проектов ГЧП, в том числе концессионных проектов определяются соответствующими договорами ГЧП</w:t>
      </w:r>
      <w:r>
        <w:t>, в том числе договорами концессии, которые заключаются с учетом перечня проектов ГЧП, в том числе концессионных проектов, требующих софинансирования.</w:t>
      </w:r>
    </w:p>
    <w:p w:rsidR="00000000" w:rsidRDefault="00596FAF">
      <w:pPr>
        <w:pStyle w:val="pj"/>
      </w:pPr>
      <w:r>
        <w:t>597. Годовые объемы софинансирования проектов ГЧП, в том числе концессионных проектов определяются закона</w:t>
      </w:r>
      <w:r>
        <w:t>ми Республики Казахстан о республиканском бюджете и решениями маслихатов областей, городов республиканского значения и столицы об утверждении местных бюджетов на соответствующие финансовые годы.</w:t>
      </w:r>
    </w:p>
    <w:p w:rsidR="00000000" w:rsidRDefault="00596FAF">
      <w:pPr>
        <w:pStyle w:val="pj"/>
      </w:pPr>
      <w:r>
        <w:t>598. Выделение средств из республиканского и местных бюджетов</w:t>
      </w:r>
      <w:r>
        <w:t xml:space="preserve"> на софинансирование проектов ГЧП, в том числе концессионных проектов осуществляется согласно планам финансирования по платежам соответствующих бюджетных программ.</w:t>
      </w:r>
    </w:p>
    <w:p w:rsidR="00000000" w:rsidRDefault="00596FAF">
      <w:pPr>
        <w:pStyle w:val="pj"/>
      </w:pPr>
      <w:r>
        <w:t>599. Планы финансирования по платежам формируются администраторами соответствующих бюджетных</w:t>
      </w:r>
      <w:r>
        <w:t xml:space="preserve"> программ с учетом условий договоров ГЧП, в том числе договоров концессии в порядке и сроки, установленные бюджетным законодательством.</w:t>
      </w:r>
    </w:p>
    <w:p w:rsidR="00000000" w:rsidRDefault="00596FAF">
      <w:pPr>
        <w:pStyle w:val="pj"/>
      </w:pPr>
      <w:r>
        <w:t xml:space="preserve">600. Частные партнеры либо концессионеры для получения средств из бюджета в сроки, установленные планами финансирования </w:t>
      </w:r>
      <w:r>
        <w:t>по платежам, предоставляют соответствующим администраторам бюджетных программ заявки на выделение бюджетных средств и отчеты об освоении средств, полученных ранее.</w:t>
      </w:r>
    </w:p>
    <w:p w:rsidR="00000000" w:rsidRDefault="00596FAF">
      <w:pPr>
        <w:pStyle w:val="pj"/>
      </w:pPr>
      <w:r>
        <w:t>601. Заявки предоставляются в сроки не позднее, чем за 15 дней до начала месяца, в котором п</w:t>
      </w:r>
      <w:r>
        <w:t>редполагается выделение средств из бюджета согласно планам финансирования по платежам соответствующих администраторов бюджетных программ.</w:t>
      </w:r>
    </w:p>
    <w:p w:rsidR="00000000" w:rsidRDefault="00596FAF">
      <w:pPr>
        <w:pStyle w:val="pj"/>
      </w:pPr>
      <w:r>
        <w:t>602. Удовлетворение заявок частного партнера либо концессионера на софинансирование проекта ГЧП, в том числе концессио</w:t>
      </w:r>
      <w:r>
        <w:t>нного проекта за счет средств республиканского и местных бюджетов осуществляется в пределах сумм, предусмотренных годовым планом финансирования по платежам, соответствующего администратора бюджетной программы.</w:t>
      </w:r>
    </w:p>
    <w:p w:rsidR="00000000" w:rsidRDefault="00596FAF">
      <w:pPr>
        <w:pStyle w:val="pj"/>
      </w:pPr>
      <w:r>
        <w:t>603. Администратор бюджетной программы несет о</w:t>
      </w:r>
      <w:r>
        <w:t>тветственность за эффективную, результативную и целевую реализацию бюджетной программы, в рамках которой осуществляется софинансирование проектов ГЧП, в том числе концессионных проектов.</w:t>
      </w:r>
    </w:p>
    <w:p w:rsidR="00000000" w:rsidRDefault="00596FAF">
      <w:pPr>
        <w:pStyle w:val="pj"/>
      </w:pPr>
      <w:r>
        <w:t> </w:t>
      </w:r>
    </w:p>
    <w:p w:rsidR="00000000" w:rsidRDefault="00596FAF">
      <w:pPr>
        <w:pStyle w:val="pj"/>
      </w:pPr>
      <w:r>
        <w:t> </w:t>
      </w:r>
    </w:p>
    <w:p w:rsidR="00000000" w:rsidRDefault="00596FAF">
      <w:pPr>
        <w:pStyle w:val="pji"/>
      </w:pPr>
      <w:bookmarkStart w:id="114" w:name="SUB60400"/>
      <w:bookmarkEnd w:id="114"/>
      <w:r>
        <w:rPr>
          <w:rStyle w:val="s3"/>
        </w:rPr>
        <w:t xml:space="preserve">Заголовок главы 11 изложен в редакции </w:t>
      </w:r>
      <w:hyperlink r:id="rId1640" w:anchor="sub_id=379" w:history="1">
        <w:r>
          <w:rPr>
            <w:rStyle w:val="a4"/>
            <w:i/>
            <w:iCs/>
          </w:rPr>
          <w:t>приказа</w:t>
        </w:r>
      </w:hyperlink>
      <w:r>
        <w:rPr>
          <w:rStyle w:val="s3"/>
        </w:rPr>
        <w:t xml:space="preserve"> Первого заместителя Премьер-Министра РК - Министра финансов РК от 26.03.20 г. № 320 (</w:t>
      </w:r>
      <w:hyperlink r:id="rId1641" w:anchor="sub_id=60400" w:history="1">
        <w:r>
          <w:rPr>
            <w:rStyle w:val="a4"/>
            <w:i/>
            <w:iCs/>
          </w:rPr>
          <w:t>см. стар. ред.</w:t>
        </w:r>
      </w:hyperlink>
      <w:r>
        <w:rPr>
          <w:rStyle w:val="s3"/>
        </w:rPr>
        <w:t>)</w:t>
      </w:r>
    </w:p>
    <w:p w:rsidR="00000000" w:rsidRDefault="00596FAF">
      <w:pPr>
        <w:pStyle w:val="pc"/>
      </w:pPr>
      <w:r>
        <w:rPr>
          <w:rStyle w:val="s1"/>
        </w:rPr>
        <w:t xml:space="preserve">Глава 11. </w:t>
      </w:r>
      <w:r>
        <w:rPr>
          <w:rStyle w:val="s1"/>
        </w:rPr>
        <w:t>Порядок бюджетного кредитования</w:t>
      </w:r>
    </w:p>
    <w:p w:rsidR="00000000" w:rsidRDefault="00596FAF">
      <w:pPr>
        <w:pStyle w:val="pj"/>
      </w:pPr>
      <w:r>
        <w:rPr>
          <w:rStyle w:val="s0"/>
        </w:rPr>
        <w:t> </w:t>
      </w:r>
    </w:p>
    <w:p w:rsidR="00000000" w:rsidRDefault="00596FAF">
      <w:pPr>
        <w:pStyle w:val="pc"/>
      </w:pPr>
      <w:r>
        <w:rPr>
          <w:rStyle w:val="s1"/>
        </w:rPr>
        <w:t xml:space="preserve">Параграф 1. Финансовые процедуры по предоставлению </w:t>
      </w:r>
      <w:r>
        <w:rPr>
          <w:b/>
          <w:bCs/>
        </w:rPr>
        <w:br/>
      </w:r>
      <w:r>
        <w:rPr>
          <w:rStyle w:val="s1"/>
        </w:rPr>
        <w:t xml:space="preserve">бюджетных кредитов, в том числе перечень документов, </w:t>
      </w:r>
      <w:r>
        <w:rPr>
          <w:b/>
          <w:bCs/>
        </w:rPr>
        <w:br/>
      </w:r>
      <w:r>
        <w:rPr>
          <w:rStyle w:val="s1"/>
        </w:rPr>
        <w:t>необходимых при их предоставлении</w:t>
      </w:r>
    </w:p>
    <w:p w:rsidR="00000000" w:rsidRDefault="00596FAF">
      <w:pPr>
        <w:pStyle w:val="pj"/>
      </w:pPr>
      <w:r>
        <w:t> </w:t>
      </w:r>
    </w:p>
    <w:p w:rsidR="00000000" w:rsidRDefault="00596FAF">
      <w:pPr>
        <w:pStyle w:val="pji"/>
      </w:pPr>
      <w:r>
        <w:rPr>
          <w:rStyle w:val="s3"/>
        </w:rPr>
        <w:t xml:space="preserve">Пункт 604 изложен в редакции </w:t>
      </w:r>
      <w:hyperlink r:id="rId1642" w:anchor="sub_id=604" w:history="1">
        <w:r>
          <w:rPr>
            <w:rStyle w:val="a4"/>
            <w:i/>
            <w:iCs/>
          </w:rPr>
          <w:t>приказа</w:t>
        </w:r>
      </w:hyperlink>
      <w:r>
        <w:rPr>
          <w:rStyle w:val="s3"/>
        </w:rPr>
        <w:t xml:space="preserve"> Министра финансов РК от 06.09.17 г. № 543 (</w:t>
      </w:r>
      <w:hyperlink r:id="rId1643" w:anchor="sub_id=60400" w:history="1">
        <w:r>
          <w:rPr>
            <w:rStyle w:val="a4"/>
            <w:i/>
            <w:iCs/>
          </w:rPr>
          <w:t>см. стар. ред.</w:t>
        </w:r>
      </w:hyperlink>
      <w:r>
        <w:rPr>
          <w:rStyle w:val="s3"/>
        </w:rPr>
        <w:t>)</w:t>
      </w:r>
    </w:p>
    <w:p w:rsidR="00000000" w:rsidRDefault="00596FAF">
      <w:pPr>
        <w:pStyle w:val="pj"/>
      </w:pPr>
      <w:r>
        <w:t>604. В настоящей главе ис</w:t>
      </w:r>
      <w:r>
        <w:t xml:space="preserve">пользуются следующие понятия: </w:t>
      </w:r>
    </w:p>
    <w:p w:rsidR="00000000" w:rsidRDefault="00596FAF">
      <w:pPr>
        <w:pStyle w:val="pj"/>
      </w:pPr>
      <w:r>
        <w:t>Специализированные организации - банки, организации, осуществляющие отдельные виды банковских операций, а также организации, контрольный пакет акций которых принадлежит государству либо национальному холдингу, либо национальн</w:t>
      </w:r>
      <w:r>
        <w:t>ому управляющему холдингу, являющиеся резидентами Республики Казахстан.</w:t>
      </w:r>
    </w:p>
    <w:p w:rsidR="00000000" w:rsidRDefault="00596FAF">
      <w:pPr>
        <w:pStyle w:val="pj"/>
      </w:pPr>
      <w:r>
        <w:t>Бюджетное кредитование является составной частью исполнения Правительством Республики Казахстан, местными исполнительными органами республиканского и местных бюджетов соответственно, а</w:t>
      </w:r>
      <w:r>
        <w:t>ппаратами акимов городов районного значения, сел, поселков, сельских округов и осуществляется путем предоставления бюджетных кредитов из соответствующих бюджетов заемщикам, в том числе для последующего кредитования конечных заемщиков.</w:t>
      </w:r>
    </w:p>
    <w:p w:rsidR="00000000" w:rsidRDefault="00596FAF">
      <w:pPr>
        <w:pStyle w:val="pj"/>
      </w:pPr>
      <w:r>
        <w:rPr>
          <w:rStyle w:val="s0"/>
        </w:rPr>
        <w:t>605. Бюджетные кредит</w:t>
      </w:r>
      <w:r>
        <w:rPr>
          <w:rStyle w:val="s0"/>
        </w:rPr>
        <w:t>ы предоставляются на цели и в пределах сумм, предусмотренных соответствующими бюджетными программами:</w:t>
      </w:r>
    </w:p>
    <w:p w:rsidR="00000000" w:rsidRDefault="00596FAF">
      <w:pPr>
        <w:pStyle w:val="pj"/>
      </w:pPr>
      <w:r>
        <w:rPr>
          <w:rStyle w:val="s0"/>
        </w:rPr>
        <w:t>в утвержденном республиканском бюджете на текущий финансовый год;</w:t>
      </w:r>
    </w:p>
    <w:p w:rsidR="00000000" w:rsidRDefault="00596FAF">
      <w:pPr>
        <w:pStyle w:val="pj"/>
      </w:pPr>
      <w:r>
        <w:rPr>
          <w:rStyle w:val="s0"/>
        </w:rPr>
        <w:t>в утвержденных решениями маслихатов местных бюджетах на текущий финансовый год.</w:t>
      </w:r>
    </w:p>
    <w:p w:rsidR="00000000" w:rsidRDefault="00596FAF">
      <w:pPr>
        <w:pStyle w:val="pj"/>
      </w:pPr>
      <w:r>
        <w:rPr>
          <w:rStyle w:val="s0"/>
        </w:rPr>
        <w:t xml:space="preserve">606. Кредитный договор должен содержать основные условия, предъявляемые </w:t>
      </w:r>
      <w:r>
        <w:t>законодательством</w:t>
      </w:r>
      <w:r>
        <w:rPr>
          <w:rStyle w:val="s0"/>
        </w:rPr>
        <w:t>. Также кредитный договор может содержать иные положения, связанные с предоставлением, использованием, обслуживанием и погашением бюджетного кредита.</w:t>
      </w:r>
    </w:p>
    <w:p w:rsidR="00000000" w:rsidRDefault="00596FAF">
      <w:pPr>
        <w:pStyle w:val="pj"/>
      </w:pPr>
      <w:r>
        <w:rPr>
          <w:rStyle w:val="s0"/>
        </w:rPr>
        <w:t>Погашение основно</w:t>
      </w:r>
      <w:r>
        <w:rPr>
          <w:rStyle w:val="s0"/>
        </w:rPr>
        <w:t>го долга по бюджетным кредитам осуществляется в соответствии с кредитным договором и законодательством Республики Казахстан.</w:t>
      </w:r>
    </w:p>
    <w:p w:rsidR="00000000" w:rsidRDefault="00596FAF">
      <w:pPr>
        <w:pStyle w:val="pji"/>
      </w:pPr>
      <w:r>
        <w:rPr>
          <w:rStyle w:val="s3"/>
        </w:rPr>
        <w:t xml:space="preserve">Правила дополнены пунктом 606-1 в соответствии с </w:t>
      </w:r>
      <w:hyperlink r:id="rId1644" w:anchor="sub_id=60601" w:history="1">
        <w:r>
          <w:rPr>
            <w:rStyle w:val="a4"/>
            <w:i/>
            <w:iCs/>
          </w:rPr>
          <w:t>приказом</w:t>
        </w:r>
      </w:hyperlink>
      <w:r>
        <w:rPr>
          <w:rStyle w:val="s3"/>
        </w:rPr>
        <w:t xml:space="preserve"> Министра финансов РК от 30.11.18 г. № 1046</w:t>
      </w:r>
    </w:p>
    <w:p w:rsidR="00000000" w:rsidRDefault="00596FAF">
      <w:pPr>
        <w:pStyle w:val="pj"/>
      </w:pPr>
      <w:r>
        <w:rPr>
          <w:rStyle w:val="s0"/>
        </w:rPr>
        <w:t xml:space="preserve">606-1. На основании решения соответствующей бюджетной комиссии администраторы бюджетных программ в течение пяти рабочих дней разрабатывают и направляют на согласование в заинтересованные государственные </w:t>
      </w:r>
      <w:r>
        <w:rPr>
          <w:rStyle w:val="s0"/>
        </w:rPr>
        <w:t>органы проекты решений кредитора об основных условиях бюджетного кредитования.</w:t>
      </w:r>
    </w:p>
    <w:p w:rsidR="00000000" w:rsidRDefault="00596FAF">
      <w:pPr>
        <w:pStyle w:val="pj"/>
      </w:pPr>
      <w:r>
        <w:rPr>
          <w:rStyle w:val="s0"/>
        </w:rPr>
        <w:t xml:space="preserve">В соответствии с </w:t>
      </w:r>
      <w:hyperlink r:id="rId1645" w:anchor="sub_id=1880200" w:history="1">
        <w:r>
          <w:rPr>
            <w:rStyle w:val="a4"/>
          </w:rPr>
          <w:t>пунктом 2 статьи 188</w:t>
        </w:r>
      </w:hyperlink>
      <w:r>
        <w:rPr>
          <w:rStyle w:val="s0"/>
        </w:rPr>
        <w:t xml:space="preserve"> Бюджетного кодекса, администраторы бюджетных программ </w:t>
      </w:r>
      <w:r>
        <w:rPr>
          <w:rStyle w:val="s0"/>
        </w:rPr>
        <w:t>после утверждения соответствующих бюджетов вносят на утверждение проекты решений кредитора об основных условиях бюджетного кредитования в Правительство Республики Казахстан или в соответствующий местный исполнительный орган в течение десяти рабочих дней, и</w:t>
      </w:r>
      <w:r>
        <w:rPr>
          <w:rStyle w:val="s0"/>
        </w:rPr>
        <w:t xml:space="preserve"> уведомляют об этом центральный или соответствующий местный уполномоченный орган по исполнению бюджета, в течение одного дня после внесения.</w:t>
      </w:r>
    </w:p>
    <w:p w:rsidR="00000000" w:rsidRDefault="00596FAF">
      <w:pPr>
        <w:pStyle w:val="pj"/>
      </w:pPr>
      <w:r>
        <w:rPr>
          <w:rStyle w:val="s0"/>
        </w:rPr>
        <w:t xml:space="preserve">Проект кредитного договора направляется на согласование центральным уполномоченным органом по исполнению бюджета - </w:t>
      </w:r>
      <w:r>
        <w:rPr>
          <w:rStyle w:val="s0"/>
        </w:rPr>
        <w:t>заемщику и администратору бюджетной программы, а администраторами местных бюджетных программ - местному уполномоченному органу по исполнению бюджета, в течении пяти рабочих дней со дня уведомления.</w:t>
      </w:r>
    </w:p>
    <w:p w:rsidR="00000000" w:rsidRDefault="00596FAF">
      <w:pPr>
        <w:pStyle w:val="pj"/>
      </w:pPr>
      <w:r>
        <w:rPr>
          <w:rStyle w:val="s0"/>
        </w:rPr>
        <w:t>Администраторы бюджетных программ после утверждения Правит</w:t>
      </w:r>
      <w:r>
        <w:rPr>
          <w:rStyle w:val="s0"/>
        </w:rPr>
        <w:t>ельством Республики Казахстан или местным исполнительным органом соответствующего постановления об условиях бюджетного кредитования вносят подписанный администратором бюджетной программы, заемщиком, поверенным (при наличии) проект кредитного договора на по</w:t>
      </w:r>
      <w:r>
        <w:rPr>
          <w:rStyle w:val="s0"/>
        </w:rPr>
        <w:t>дпись центральному или местному уполномоченному органу по исполнению бюджета в течение пяти рабочих дней.</w:t>
      </w:r>
    </w:p>
    <w:p w:rsidR="00000000" w:rsidRDefault="00596FAF">
      <w:pPr>
        <w:pStyle w:val="pji"/>
      </w:pPr>
      <w:r>
        <w:rPr>
          <w:rStyle w:val="s3"/>
        </w:rPr>
        <w:t xml:space="preserve">Правила дополнены пунктом 606-2 в соответствии с </w:t>
      </w:r>
      <w:hyperlink r:id="rId1646" w:anchor="sub_id=6062" w:history="1">
        <w:r>
          <w:rPr>
            <w:rStyle w:val="a4"/>
            <w:i/>
            <w:iCs/>
          </w:rPr>
          <w:t>приказом</w:t>
        </w:r>
      </w:hyperlink>
      <w:r>
        <w:rPr>
          <w:rStyle w:val="s3"/>
        </w:rPr>
        <w:t xml:space="preserve"> Министра ф</w:t>
      </w:r>
      <w:r>
        <w:rPr>
          <w:rStyle w:val="s3"/>
        </w:rPr>
        <w:t>инансов РК от 27.08.21 г. № 867</w:t>
      </w:r>
    </w:p>
    <w:p w:rsidR="00000000" w:rsidRDefault="00596FAF">
      <w:pPr>
        <w:pStyle w:val="pj"/>
      </w:pPr>
      <w:r>
        <w:rPr>
          <w:rStyle w:val="s0"/>
        </w:rPr>
        <w:t xml:space="preserve">606-2. Нарушение условий и процедур предоставления бюджетных кредитов администраторами бюджетных программ влечет штраф в соответствии с </w:t>
      </w:r>
      <w:hyperlink r:id="rId1647" w:history="1">
        <w:r>
          <w:rPr>
            <w:rStyle w:val="a4"/>
          </w:rPr>
          <w:t>КОАП</w:t>
        </w:r>
      </w:hyperlink>
      <w:r>
        <w:rPr>
          <w:rStyle w:val="s0"/>
        </w:rPr>
        <w:t>.</w:t>
      </w:r>
    </w:p>
    <w:p w:rsidR="00000000" w:rsidRDefault="00596FAF">
      <w:pPr>
        <w:pStyle w:val="pj"/>
      </w:pPr>
      <w:r>
        <w:rPr>
          <w:rStyle w:val="s0"/>
        </w:rPr>
        <w:t>607. В течение 3-</w:t>
      </w:r>
      <w:r>
        <w:rPr>
          <w:rStyle w:val="s0"/>
        </w:rPr>
        <w:t>х месяцев со дня подписания кредитного договора заемщик должен подписать соответствующие договора, обеспечивающие исполнение заемщиком обязательств по бюджетному кредиту.</w:t>
      </w:r>
    </w:p>
    <w:p w:rsidR="00000000" w:rsidRDefault="00596FAF">
      <w:pPr>
        <w:pStyle w:val="pj"/>
      </w:pPr>
      <w:r>
        <w:rPr>
          <w:rStyle w:val="s0"/>
        </w:rPr>
        <w:t>608. Кредитный договор заключается как в национальной, так и в иностранной валютах. Б</w:t>
      </w:r>
      <w:r>
        <w:rPr>
          <w:rStyle w:val="s0"/>
        </w:rPr>
        <w:t>юджетные кредиты могут предоставляться как с плавающей, так и с фиксированной ставкой вознаграждения.</w:t>
      </w:r>
    </w:p>
    <w:p w:rsidR="00000000" w:rsidRDefault="00596FAF">
      <w:pPr>
        <w:pStyle w:val="pji"/>
      </w:pPr>
      <w:r>
        <w:rPr>
          <w:rStyle w:val="s3"/>
        </w:rPr>
        <w:t xml:space="preserve">В пункт 609 внесены изменения в соответствии с </w:t>
      </w:r>
      <w:hyperlink r:id="rId1648" w:anchor="sub_id=609" w:history="1">
        <w:r>
          <w:rPr>
            <w:rStyle w:val="a4"/>
            <w:i/>
            <w:iCs/>
          </w:rPr>
          <w:t>приказом</w:t>
        </w:r>
      </w:hyperlink>
      <w:r>
        <w:rPr>
          <w:rStyle w:val="s3"/>
        </w:rPr>
        <w:t xml:space="preserve"> Министра финансов</w:t>
      </w:r>
      <w:r>
        <w:rPr>
          <w:rStyle w:val="s3"/>
        </w:rPr>
        <w:t xml:space="preserve"> РК от 24.11.15 г. № 586 (</w:t>
      </w:r>
      <w:hyperlink r:id="rId1649" w:anchor="sub_id=60900" w:history="1">
        <w:r>
          <w:rPr>
            <w:rStyle w:val="a4"/>
            <w:i/>
            <w:iCs/>
          </w:rPr>
          <w:t>см. стар. ред.</w:t>
        </w:r>
      </w:hyperlink>
      <w:r>
        <w:rPr>
          <w:rStyle w:val="s3"/>
        </w:rPr>
        <w:t>)</w:t>
      </w:r>
    </w:p>
    <w:p w:rsidR="00000000" w:rsidRDefault="00596FAF">
      <w:pPr>
        <w:pStyle w:val="pj"/>
      </w:pPr>
      <w:r>
        <w:rPr>
          <w:rStyle w:val="s0"/>
        </w:rPr>
        <w:t>609. Льготным периодом является период времени, входящий в состав срока бюджетного кредита, в течение которого заемщиком не осуществляется погашение кредита. Продолжительность льготного периода не должна превышать одной трети продолжительности срока кредит</w:t>
      </w:r>
      <w:r>
        <w:rPr>
          <w:rStyle w:val="s0"/>
        </w:rPr>
        <w:t>а.</w:t>
      </w:r>
    </w:p>
    <w:p w:rsidR="00000000" w:rsidRDefault="00596FAF">
      <w:pPr>
        <w:pStyle w:val="pj"/>
      </w:pPr>
      <w:r>
        <w:rPr>
          <w:rStyle w:val="s0"/>
        </w:rPr>
        <w:t>При бюджетном кредитовании финансовых агентств со сроком до одного года допускается погашение бюджетного кредита в конце срока бюджетного кредита.</w:t>
      </w:r>
    </w:p>
    <w:p w:rsidR="00000000" w:rsidRDefault="00596FAF">
      <w:pPr>
        <w:pStyle w:val="pj"/>
      </w:pPr>
      <w:r>
        <w:rPr>
          <w:rStyle w:val="s0"/>
        </w:rPr>
        <w:t>Продолжительность льготного периода по выплате основного долга бюджетного кредита подтверждается соответст</w:t>
      </w:r>
      <w:r>
        <w:rPr>
          <w:rStyle w:val="s0"/>
        </w:rPr>
        <w:t>вующими расчетами заемщика и администратора бюджетной программы.</w:t>
      </w:r>
    </w:p>
    <w:p w:rsidR="00000000" w:rsidRDefault="00596FAF">
      <w:pPr>
        <w:pStyle w:val="pj"/>
      </w:pPr>
      <w:r>
        <w:rPr>
          <w:rStyle w:val="s0"/>
        </w:rPr>
        <w:t xml:space="preserve">Продолжительность льготного периода по выплате основного долга бюджетного кредита для финансовых агентств устанавливается в соответствии с </w:t>
      </w:r>
      <w:hyperlink r:id="rId1650" w:anchor="sub_id=1860200" w:history="1">
        <w:r>
          <w:rPr>
            <w:rStyle w:val="a4"/>
          </w:rPr>
          <w:t>пунктом 2 статьи 186</w:t>
        </w:r>
      </w:hyperlink>
      <w:r>
        <w:rPr>
          <w:rStyle w:val="s0"/>
        </w:rPr>
        <w:t xml:space="preserve"> Бюджетного кодекса.</w:t>
      </w:r>
    </w:p>
    <w:p w:rsidR="00000000" w:rsidRDefault="00596FAF">
      <w:pPr>
        <w:pStyle w:val="pji"/>
      </w:pPr>
      <w:bookmarkStart w:id="115" w:name="SUB61000"/>
      <w:bookmarkEnd w:id="115"/>
      <w:r>
        <w:rPr>
          <w:rStyle w:val="s3"/>
        </w:rPr>
        <w:t xml:space="preserve">Пункт 610 изложен в редакции </w:t>
      </w:r>
      <w:hyperlink r:id="rId1651" w:history="1">
        <w:r>
          <w:rPr>
            <w:rStyle w:val="a4"/>
            <w:i/>
            <w:iCs/>
          </w:rPr>
          <w:t>приказа</w:t>
        </w:r>
      </w:hyperlink>
      <w:r>
        <w:rPr>
          <w:rStyle w:val="s3"/>
        </w:rPr>
        <w:t xml:space="preserve"> Министра финансов РК от 26.06.15 г. № 388 (</w:t>
      </w:r>
      <w:hyperlink r:id="rId1652" w:anchor="sub_id=61000" w:history="1">
        <w:r>
          <w:rPr>
            <w:rStyle w:val="a4"/>
            <w:i/>
            <w:iCs/>
          </w:rPr>
          <w:t>см. стар. ред.</w:t>
        </w:r>
      </w:hyperlink>
      <w:r>
        <w:rPr>
          <w:rStyle w:val="s3"/>
        </w:rPr>
        <w:t xml:space="preserve">); внесены изменения в соответствии </w:t>
      </w:r>
      <w:hyperlink r:id="rId1653" w:anchor="sub_id=610" w:history="1">
        <w:r>
          <w:rPr>
            <w:rStyle w:val="a4"/>
            <w:i/>
            <w:iCs/>
          </w:rPr>
          <w:t>приказом</w:t>
        </w:r>
      </w:hyperlink>
      <w:r>
        <w:rPr>
          <w:rStyle w:val="s3"/>
        </w:rPr>
        <w:t xml:space="preserve"> Министра финансов РК от 04.10.18 г. № 885 (</w:t>
      </w:r>
      <w:hyperlink r:id="rId1654" w:anchor="sub_id=61000" w:history="1">
        <w:r>
          <w:rPr>
            <w:rStyle w:val="a4"/>
            <w:i/>
            <w:iCs/>
          </w:rPr>
          <w:t>см. стар. ред.</w:t>
        </w:r>
      </w:hyperlink>
      <w:r>
        <w:rPr>
          <w:rStyle w:val="s3"/>
        </w:rPr>
        <w:t xml:space="preserve">); изложен в редакции </w:t>
      </w:r>
      <w:hyperlink r:id="rId1655" w:anchor="sub_id=610" w:history="1">
        <w:r>
          <w:rPr>
            <w:rStyle w:val="a4"/>
            <w:i/>
            <w:iCs/>
          </w:rPr>
          <w:t>приказа</w:t>
        </w:r>
      </w:hyperlink>
      <w:r>
        <w:rPr>
          <w:rStyle w:val="s3"/>
        </w:rPr>
        <w:t xml:space="preserve"> Заместителя Премьер-Министра - Министра финансов РК от 12.04.22 г. № 397 (</w:t>
      </w:r>
      <w:hyperlink r:id="rId1656" w:anchor="sub_id=61000" w:history="1">
        <w:r>
          <w:rPr>
            <w:rStyle w:val="a4"/>
            <w:i/>
            <w:iCs/>
          </w:rPr>
          <w:t>см. стар. ред.</w:t>
        </w:r>
      </w:hyperlink>
      <w:r>
        <w:rPr>
          <w:rStyle w:val="s3"/>
        </w:rPr>
        <w:t>)</w:t>
      </w:r>
    </w:p>
    <w:p w:rsidR="00000000" w:rsidRDefault="00596FAF">
      <w:pPr>
        <w:pStyle w:val="pj"/>
      </w:pPr>
      <w:r>
        <w:rPr>
          <w:rStyle w:val="s0"/>
        </w:rPr>
        <w:t xml:space="preserve">610. Ставка вознаграждения по бюджетным кредитам, за исключением ставок вознаграждения по бюджетным кредитам местным исполнительным органам областей (городов </w:t>
      </w:r>
      <w:r>
        <w:rPr>
          <w:rStyle w:val="s0"/>
        </w:rPr>
        <w:t>республиканского значения, столицы), национальной компании в сфере агропромышленного комплекса, участвующей в обеспечении продовольственной безопасности, финансовым агентствам, а также по бюджетным кредитам, предоставляемым местными исполнительными органам</w:t>
      </w:r>
      <w:r>
        <w:rPr>
          <w:rStyle w:val="s0"/>
        </w:rPr>
        <w:t>и, как заемщиками, конечным заемщикам на решение задач социальной политики государства, устанавливается не ниже сложившейся в предыдущем квартале по результатам операций на организованном вторичном рынке ценных бумаг средневзвешенной ставке доходности по с</w:t>
      </w:r>
      <w:r>
        <w:rPr>
          <w:rStyle w:val="s0"/>
        </w:rPr>
        <w:t>оответствующим государственным эмиссионным ценным бумагам, эмитированным центральным уполномоченным органом по исполнению бюджета со сроком обращения, соответствующим сроку бюджетного кредита.</w:t>
      </w:r>
    </w:p>
    <w:p w:rsidR="00000000" w:rsidRDefault="00596FAF">
      <w:pPr>
        <w:pStyle w:val="pj"/>
      </w:pPr>
      <w:r>
        <w:rPr>
          <w:rStyle w:val="s0"/>
        </w:rPr>
        <w:t>Порядок определения средневзвешенной ставки доходности по госуд</w:t>
      </w:r>
      <w:r>
        <w:rPr>
          <w:rStyle w:val="s0"/>
        </w:rPr>
        <w:t>арственным эмиссионным ценным бумагам осуществляется в соответствии с настоящими Правилами.</w:t>
      </w:r>
    </w:p>
    <w:p w:rsidR="00000000" w:rsidRDefault="00596FAF">
      <w:pPr>
        <w:pStyle w:val="pj"/>
      </w:pPr>
      <w:r>
        <w:rPr>
          <w:rStyle w:val="s0"/>
        </w:rPr>
        <w:t>611. Начисление вознаграждения за пользование бюджетным кредитом, осуществляется с даты перечисления средств бюджетного кредита со счета кредитора на счет заемщика,</w:t>
      </w:r>
      <w:r>
        <w:rPr>
          <w:rStyle w:val="s0"/>
        </w:rPr>
        <w:t xml:space="preserve"> при реструктуризации бюджетного кредита - с даты подписания соответствующего договора. Осуществление выплаты вознаграждения по бюджетному кредиту начинается не позднее первого календарного года. Начисление вознаграждения осуществляется на остаток основног</w:t>
      </w:r>
      <w:r>
        <w:rPr>
          <w:rStyle w:val="s0"/>
        </w:rPr>
        <w:t>о долга по бюджетному кредиту. При этом при досрочном погашении основного долга осуществляется перерасчет вознаграждения.</w:t>
      </w:r>
    </w:p>
    <w:p w:rsidR="00000000" w:rsidRDefault="00596FAF">
      <w:pPr>
        <w:pStyle w:val="pj"/>
      </w:pPr>
      <w:r>
        <w:rPr>
          <w:rStyle w:val="s0"/>
        </w:rPr>
        <w:t>В соответствии с кредитным договором заемщик выплачивает сумму вознаграждения по бюджетному кредиту в доход соответствующего бюджета.</w:t>
      </w:r>
    </w:p>
    <w:p w:rsidR="00000000" w:rsidRDefault="00596FAF">
      <w:pPr>
        <w:pStyle w:val="pji"/>
      </w:pPr>
      <w:r>
        <w:rPr>
          <w:rStyle w:val="s3"/>
        </w:rPr>
        <w:t xml:space="preserve">Пункт 612 изложен в редакции </w:t>
      </w:r>
      <w:hyperlink r:id="rId1657" w:anchor="sub_id=612" w:history="1">
        <w:r>
          <w:rPr>
            <w:rStyle w:val="a4"/>
            <w:i/>
            <w:iCs/>
          </w:rPr>
          <w:t>приказа</w:t>
        </w:r>
      </w:hyperlink>
      <w:r>
        <w:rPr>
          <w:rStyle w:val="s3"/>
        </w:rPr>
        <w:t xml:space="preserve"> Министра финансов РК от 26.06.15 г. № 388 (</w:t>
      </w:r>
      <w:hyperlink r:id="rId1658" w:anchor="sub_id=61200" w:history="1">
        <w:r>
          <w:rPr>
            <w:rStyle w:val="a4"/>
            <w:i/>
            <w:iCs/>
          </w:rPr>
          <w:t>см. стар. ре</w:t>
        </w:r>
        <w:r>
          <w:rPr>
            <w:rStyle w:val="a4"/>
            <w:i/>
            <w:iCs/>
          </w:rPr>
          <w:t>д.</w:t>
        </w:r>
      </w:hyperlink>
      <w:r>
        <w:rPr>
          <w:rStyle w:val="s3"/>
        </w:rPr>
        <w:t xml:space="preserve">); </w:t>
      </w:r>
      <w:hyperlink r:id="rId1659" w:anchor="sub_id=612" w:history="1">
        <w:r>
          <w:rPr>
            <w:rStyle w:val="a4"/>
            <w:i/>
            <w:iCs/>
          </w:rPr>
          <w:t>приказа</w:t>
        </w:r>
      </w:hyperlink>
      <w:r>
        <w:rPr>
          <w:rStyle w:val="s3"/>
        </w:rPr>
        <w:t xml:space="preserve"> Заместителя Премьер-Министра - Министра финансов РК от 09.01.23 г. № 13 (введены в действие с 9 января 2023 г.) (</w:t>
      </w:r>
      <w:hyperlink r:id="rId1660" w:anchor="sub_id=61200" w:history="1">
        <w:r>
          <w:rPr>
            <w:rStyle w:val="a4"/>
            <w:i/>
            <w:iCs/>
          </w:rPr>
          <w:t>см. стар. ред.</w:t>
        </w:r>
      </w:hyperlink>
      <w:r>
        <w:rPr>
          <w:rStyle w:val="s3"/>
        </w:rPr>
        <w:t>)</w:t>
      </w:r>
    </w:p>
    <w:p w:rsidR="00000000" w:rsidRDefault="00596FAF">
      <w:pPr>
        <w:pStyle w:val="pj"/>
      </w:pPr>
      <w:r>
        <w:rPr>
          <w:rStyle w:val="s0"/>
        </w:rPr>
        <w:t xml:space="preserve">612. Размер ставки вознаграждения для конечного заемщика, устанавливаемый специализированной организацией и/или местными исполнительными органами не должен превышать двукратной ставки вознаграждения, устанавливаемой в соответствии с </w:t>
      </w:r>
      <w:hyperlink w:anchor="sub61000" w:history="1">
        <w:r>
          <w:rPr>
            <w:rStyle w:val="a4"/>
          </w:rPr>
          <w:t>пунктом 610</w:t>
        </w:r>
      </w:hyperlink>
      <w:r>
        <w:rPr>
          <w:rStyle w:val="s0"/>
        </w:rPr>
        <w:t xml:space="preserve"> настоящих Правил, за исключением ставки вознаграждения по кредитам, предоставляемым субъектам агропромышленного комплекса, а также выдаваемых в рамках масштабирования проекта по повышению доходов сельского населения и молодежи через пов</w:t>
      </w:r>
      <w:r>
        <w:rPr>
          <w:rStyle w:val="s0"/>
        </w:rPr>
        <w:t>еренного (агента).</w:t>
      </w:r>
    </w:p>
    <w:p w:rsidR="00000000" w:rsidRDefault="00596FAF">
      <w:pPr>
        <w:pStyle w:val="pj"/>
      </w:pPr>
      <w:r>
        <w:rPr>
          <w:rStyle w:val="s0"/>
        </w:rPr>
        <w:t>613. В случае если операции на организованном вторичном рынке ценных бумаг, эмитированных центральным уполномоченным органом по исполнению бюджета, в текущем периоде не производились, ставка вознаграждения устанавливается равной ставке в</w:t>
      </w:r>
      <w:r>
        <w:rPr>
          <w:rStyle w:val="s0"/>
        </w:rPr>
        <w:t>ознаграждения в предыдущем периоде в соответствующей валюте.</w:t>
      </w:r>
    </w:p>
    <w:p w:rsidR="00000000" w:rsidRDefault="00596FAF">
      <w:pPr>
        <w:pStyle w:val="pj"/>
      </w:pPr>
      <w:r>
        <w:rPr>
          <w:rStyle w:val="s0"/>
        </w:rPr>
        <w:t>614. Заключенные кредитные договора в течение 3-х дней со дня заключения подлежат регистрации:</w:t>
      </w:r>
    </w:p>
    <w:p w:rsidR="00000000" w:rsidRDefault="00596FAF">
      <w:pPr>
        <w:pStyle w:val="pj"/>
      </w:pPr>
      <w:r>
        <w:rPr>
          <w:rStyle w:val="s0"/>
        </w:rPr>
        <w:t>центральным уполномоченным органом по исполнению бюджета по бюджетным кредитам за счет средств респу</w:t>
      </w:r>
      <w:r>
        <w:rPr>
          <w:rStyle w:val="s0"/>
        </w:rPr>
        <w:t>бликанского бюджета;</w:t>
      </w:r>
    </w:p>
    <w:p w:rsidR="00000000" w:rsidRDefault="00596FAF">
      <w:pPr>
        <w:pStyle w:val="pj"/>
      </w:pPr>
      <w:r>
        <w:rPr>
          <w:rStyle w:val="s0"/>
        </w:rPr>
        <w:t>местными исполнительными органами по бюджетным кредитам за счет средств местных бюджетов.</w:t>
      </w:r>
    </w:p>
    <w:p w:rsidR="00000000" w:rsidRDefault="00596FAF">
      <w:pPr>
        <w:pStyle w:val="pj"/>
      </w:pPr>
      <w:r>
        <w:rPr>
          <w:rStyle w:val="s0"/>
        </w:rPr>
        <w:t>615. Бюджетное кредитование местных исполнительных органов осуществляется только при наличии решения соответствующих маслихатов. Кредитный договор заключается между центральным уполномоченным органом по исполнению бюджета и местным исполнительным органом.</w:t>
      </w:r>
    </w:p>
    <w:p w:rsidR="00000000" w:rsidRDefault="00596FAF">
      <w:pPr>
        <w:pStyle w:val="pji"/>
      </w:pPr>
      <w:r>
        <w:rPr>
          <w:rStyle w:val="s3"/>
        </w:rPr>
        <w:t xml:space="preserve">Пункт 616 изложен в редакции </w:t>
      </w:r>
      <w:hyperlink r:id="rId1661" w:history="1">
        <w:r>
          <w:rPr>
            <w:rStyle w:val="a4"/>
            <w:i/>
            <w:iCs/>
          </w:rPr>
          <w:t>приказа</w:t>
        </w:r>
      </w:hyperlink>
      <w:r>
        <w:rPr>
          <w:rStyle w:val="s3"/>
        </w:rPr>
        <w:t xml:space="preserve"> Заместителя Премьер-Министра - Министра финансов РК от 26.08.22 г. № 886 (</w:t>
      </w:r>
      <w:hyperlink r:id="rId1662" w:anchor="sub_id=61600" w:history="1">
        <w:r>
          <w:rPr>
            <w:rStyle w:val="a4"/>
            <w:i/>
            <w:iCs/>
          </w:rPr>
          <w:t>см. стар. ред.</w:t>
        </w:r>
      </w:hyperlink>
      <w:r>
        <w:rPr>
          <w:rStyle w:val="s3"/>
        </w:rPr>
        <w:t>)</w:t>
      </w:r>
    </w:p>
    <w:p w:rsidR="00000000" w:rsidRDefault="00596FAF">
      <w:pPr>
        <w:pStyle w:val="pj"/>
      </w:pPr>
      <w:r>
        <w:rPr>
          <w:rStyle w:val="s0"/>
        </w:rPr>
        <w:t>616. При бюджетном кредитовании физических лиц кредитный договор заключается между поверенным (агентом), по поручению кредитора, и физическим лицом.</w:t>
      </w:r>
    </w:p>
    <w:p w:rsidR="00000000" w:rsidRDefault="00596FAF">
      <w:pPr>
        <w:pStyle w:val="pj"/>
      </w:pPr>
      <w:r>
        <w:rPr>
          <w:rStyle w:val="s0"/>
        </w:rPr>
        <w:t>Оплата поверенному (агенту) вознаграждения за исполнение поручения осуществляется админи</w:t>
      </w:r>
      <w:r>
        <w:rPr>
          <w:rStyle w:val="s0"/>
        </w:rPr>
        <w:t>стратором бюджетной программы за счет средств соответствующего бюджета, если иное не предусмотрено договором поручения на основании:</w:t>
      </w:r>
    </w:p>
    <w:p w:rsidR="00000000" w:rsidRDefault="00596FAF">
      <w:pPr>
        <w:pStyle w:val="pj"/>
      </w:pPr>
      <w:r>
        <w:rPr>
          <w:rStyle w:val="s0"/>
        </w:rPr>
        <w:t>акта сверки между администратором бюджетной программы и поверенным (агентом) на 1 число месяца, в котором производится опла</w:t>
      </w:r>
      <w:r>
        <w:rPr>
          <w:rStyle w:val="s0"/>
        </w:rPr>
        <w:t>та;</w:t>
      </w:r>
    </w:p>
    <w:p w:rsidR="00000000" w:rsidRDefault="00596FAF">
      <w:pPr>
        <w:pStyle w:val="pj"/>
      </w:pPr>
      <w:r>
        <w:rPr>
          <w:rStyle w:val="s0"/>
        </w:rPr>
        <w:t>копий актов выполненных работ (оказанных услуг) и выставленных счетов фактур.</w:t>
      </w:r>
    </w:p>
    <w:p w:rsidR="00000000" w:rsidRDefault="00596FAF">
      <w:pPr>
        <w:pStyle w:val="pj"/>
      </w:pPr>
      <w:r>
        <w:rPr>
          <w:rStyle w:val="s0"/>
        </w:rPr>
        <w:t>Размер оплаты вознаграждения за исполнение поверенным (агентом) поручений устанавливается в договоре поручения.</w:t>
      </w:r>
    </w:p>
    <w:p w:rsidR="00000000" w:rsidRDefault="00596FAF">
      <w:pPr>
        <w:pStyle w:val="pji"/>
      </w:pPr>
      <w:r>
        <w:rPr>
          <w:rStyle w:val="s3"/>
        </w:rPr>
        <w:t xml:space="preserve">Пункт 617 изложен в редакции </w:t>
      </w:r>
      <w:hyperlink r:id="rId1663" w:anchor="sub_id=617" w:history="1">
        <w:r>
          <w:rPr>
            <w:rStyle w:val="a4"/>
            <w:i/>
            <w:iCs/>
          </w:rPr>
          <w:t>приказа</w:t>
        </w:r>
      </w:hyperlink>
      <w:r>
        <w:rPr>
          <w:rStyle w:val="s3"/>
        </w:rPr>
        <w:t xml:space="preserve"> Министра финансов РК от 23.02.18 г. № 269 (</w:t>
      </w:r>
      <w:hyperlink r:id="rId1664" w:anchor="sub_id=61700" w:history="1">
        <w:r>
          <w:rPr>
            <w:rStyle w:val="a4"/>
            <w:i/>
            <w:iCs/>
          </w:rPr>
          <w:t>см. стар. ред.</w:t>
        </w:r>
      </w:hyperlink>
      <w:r>
        <w:rPr>
          <w:rStyle w:val="s3"/>
        </w:rPr>
        <w:t>)</w:t>
      </w:r>
    </w:p>
    <w:p w:rsidR="00000000" w:rsidRDefault="00596FAF">
      <w:pPr>
        <w:pStyle w:val="pj"/>
      </w:pPr>
      <w:r>
        <w:rPr>
          <w:rStyle w:val="s0"/>
        </w:rPr>
        <w:t>617. Прекращение требований кредитора по государственным о</w:t>
      </w:r>
      <w:r>
        <w:rPr>
          <w:rStyle w:val="s0"/>
        </w:rPr>
        <w:t>бразовательным и студенческим кредитам в случае смерти заемщика либо объявления его умершим осуществляется по решению центрального уполномоченного органа по исполнению бюджета, согласно пункту 2 статьи 196 Бюджетного кодекса, на основании данных поверенног</w:t>
      </w:r>
      <w:r>
        <w:rPr>
          <w:rStyle w:val="s0"/>
        </w:rPr>
        <w:t>о (агента).</w:t>
      </w:r>
    </w:p>
    <w:p w:rsidR="00000000" w:rsidRDefault="00596FAF">
      <w:pPr>
        <w:pStyle w:val="pji"/>
      </w:pPr>
      <w:r>
        <w:rPr>
          <w:rStyle w:val="s3"/>
        </w:rPr>
        <w:t xml:space="preserve">Параграф 1 дополнен пунктом 617-1 в соответствии с </w:t>
      </w:r>
      <w:hyperlink r:id="rId1665" w:anchor="sub_id=61701" w:history="1">
        <w:r>
          <w:rPr>
            <w:rStyle w:val="a4"/>
            <w:i/>
            <w:iCs/>
          </w:rPr>
          <w:t>приказом</w:t>
        </w:r>
      </w:hyperlink>
      <w:r>
        <w:rPr>
          <w:rStyle w:val="s3"/>
        </w:rPr>
        <w:t xml:space="preserve"> Министра финансов РК от 23.02.18 г. № 269</w:t>
      </w:r>
    </w:p>
    <w:p w:rsidR="00000000" w:rsidRDefault="00596FAF">
      <w:pPr>
        <w:pStyle w:val="pj"/>
      </w:pPr>
      <w:r>
        <w:rPr>
          <w:rStyle w:val="s0"/>
        </w:rPr>
        <w:t>617-1. При прекращении требований поверенным (агентом) по г</w:t>
      </w:r>
      <w:r>
        <w:rPr>
          <w:rStyle w:val="s0"/>
        </w:rPr>
        <w:t>осударственным образовательным и студенческим кредитам в случае смерти заемщика либо объявления его умершим в соответствии с пунктом 617 настоящих Правил, между центральным уполномоченным органом по исполнению бюджета и поверенным (агентом) подписывается а</w:t>
      </w:r>
      <w:r>
        <w:rPr>
          <w:rStyle w:val="s0"/>
        </w:rPr>
        <w:t>кт сверки по задолженности. На основании акта сверки уполномоченным органом по исполнению бюджета производится списание задолженности по государственным образовательным и студенческим кредитам в случае смерти заемщика либо объявления его умершим. По итогам</w:t>
      </w:r>
      <w:r>
        <w:rPr>
          <w:rStyle w:val="s0"/>
        </w:rPr>
        <w:t xml:space="preserve"> списания между центральным уполномоченным органом по исполнению бюджета, администратором и поверенным (агентом) подписывается дополнительное соглашение к агентскому соглашению.</w:t>
      </w:r>
    </w:p>
    <w:p w:rsidR="00000000" w:rsidRDefault="00596FAF">
      <w:pPr>
        <w:pStyle w:val="pj"/>
      </w:pPr>
      <w:r>
        <w:rPr>
          <w:rStyle w:val="s0"/>
        </w:rPr>
        <w:t>618. Бюджетный кредит, выданный за счет денег республиканского и местных бюдже</w:t>
      </w:r>
      <w:r>
        <w:rPr>
          <w:rStyle w:val="s0"/>
        </w:rPr>
        <w:t>тов, считается погашенным при возврате заемщиком суммы основного долга и уплате в полном объеме вознаграждения и других сопутствующих платежей, связанных с бюджетным кредитом.</w:t>
      </w:r>
    </w:p>
    <w:p w:rsidR="00000000" w:rsidRDefault="00596FAF">
      <w:pPr>
        <w:pStyle w:val="pj"/>
      </w:pPr>
      <w:r>
        <w:rPr>
          <w:rStyle w:val="s0"/>
        </w:rPr>
        <w:t>При наступлении срока погашения кредита кредитор направляет заемщику письмо о на</w:t>
      </w:r>
      <w:r>
        <w:rPr>
          <w:rStyle w:val="s0"/>
        </w:rPr>
        <w:t>ступлении срока погашения кредита. Письмо заемщику направляется до даты выплаты в сроки, указанные в кредитном договоре. В письме указываются суммы подлежащие оплате, банковские реквизиты кредитора, коды классификации поступлений ЕБК.</w:t>
      </w:r>
    </w:p>
    <w:p w:rsidR="00000000" w:rsidRDefault="00596FAF">
      <w:pPr>
        <w:pStyle w:val="pj"/>
      </w:pPr>
      <w:r>
        <w:rPr>
          <w:rStyle w:val="s0"/>
        </w:rPr>
        <w:t>Кредитор может осущес</w:t>
      </w:r>
      <w:r>
        <w:rPr>
          <w:rStyle w:val="s0"/>
        </w:rPr>
        <w:t>твить досрочное расторжение кредитного договора и возврат фактически предоставленных сумм бюджетного кредита, начисленного вознаграждения и иных причитающихся платежей в случае нарушения заемщиком условий использования и погашения бюджетного кредита.</w:t>
      </w:r>
    </w:p>
    <w:p w:rsidR="00000000" w:rsidRDefault="00596FAF">
      <w:pPr>
        <w:pStyle w:val="pj"/>
      </w:pPr>
      <w:bookmarkStart w:id="116" w:name="SUB61900"/>
      <w:bookmarkEnd w:id="116"/>
      <w:r>
        <w:rPr>
          <w:rStyle w:val="s0"/>
        </w:rPr>
        <w:t xml:space="preserve">619. </w:t>
      </w:r>
      <w:r>
        <w:rPr>
          <w:rStyle w:val="s0"/>
        </w:rPr>
        <w:t>При выявлении фактов нецелевого использования бюджетного кредита кредитор или поверенный (агент) взыскивает с заемщика неправомерно использованную сумму кредита, с взиманием штрафа в размере, установленном в кредитном договоре. К сумме кредита, использован</w:t>
      </w:r>
      <w:r>
        <w:rPr>
          <w:rStyle w:val="s0"/>
        </w:rPr>
        <w:t>ной не по целевому назначению, также относится сумма, используемая заемщиком после периода освоения бюджетного кредита, определенного в кредитном договоре.</w:t>
      </w:r>
    </w:p>
    <w:p w:rsidR="00000000" w:rsidRDefault="00596FAF">
      <w:pPr>
        <w:pStyle w:val="pji"/>
      </w:pPr>
      <w:r>
        <w:rPr>
          <w:rStyle w:val="s3"/>
        </w:rPr>
        <w:t xml:space="preserve">Пункт 620 изложен в редакции </w:t>
      </w:r>
      <w:hyperlink r:id="rId1666" w:anchor="sub_id=620" w:history="1">
        <w:r>
          <w:rPr>
            <w:rStyle w:val="a4"/>
            <w:i/>
            <w:iCs/>
          </w:rPr>
          <w:t>приказа</w:t>
        </w:r>
      </w:hyperlink>
      <w:r>
        <w:rPr>
          <w:rStyle w:val="s3"/>
        </w:rPr>
        <w:t xml:space="preserve"> Министра финансов РК от 27.08.18 г. № 783 (</w:t>
      </w:r>
      <w:hyperlink r:id="rId1667" w:anchor="sub_id=62000" w:history="1">
        <w:r>
          <w:rPr>
            <w:rStyle w:val="a4"/>
            <w:i/>
            <w:iCs/>
          </w:rPr>
          <w:t>см. стар. ред.</w:t>
        </w:r>
      </w:hyperlink>
      <w:r>
        <w:rPr>
          <w:rStyle w:val="s3"/>
        </w:rPr>
        <w:t>)</w:t>
      </w:r>
    </w:p>
    <w:p w:rsidR="00000000" w:rsidRDefault="00596FAF">
      <w:pPr>
        <w:pStyle w:val="pj"/>
      </w:pPr>
      <w:r>
        <w:rPr>
          <w:rStyle w:val="s0"/>
        </w:rPr>
        <w:t xml:space="preserve">620. Сумма кредита, неиспользованная заемщиком за период освоения бюджетного кредита, определенного в кредитном договоре, подлежит возврату в соответствующий бюджет в течение трех дней со дня окончания периода освоения на соответствующий код классификации </w:t>
      </w:r>
      <w:r>
        <w:rPr>
          <w:rStyle w:val="s0"/>
        </w:rPr>
        <w:t>поступлений ЕБК. При этом, заемщик не позднее чем за десять календарных дней уведомляет кредитора о планируемом возврате суммы кредита.</w:t>
      </w:r>
    </w:p>
    <w:p w:rsidR="00000000" w:rsidRDefault="00596FAF">
      <w:pPr>
        <w:pStyle w:val="pj"/>
      </w:pPr>
      <w:r>
        <w:rPr>
          <w:rStyle w:val="s0"/>
        </w:rPr>
        <w:t>В случае несвоевременного возврата суммы, неиспользованной заемщиком за период освоения бюджетного кредита, кредитором з</w:t>
      </w:r>
      <w:r>
        <w:rPr>
          <w:rStyle w:val="s0"/>
        </w:rPr>
        <w:t>аемщику начисляется пеня в размере, установленном в кредитном договоре. При этом, максимальная сумма пени не должна превышать суммы, неиспользованной заемщиком за период освоения бюджетного кредита.</w:t>
      </w:r>
    </w:p>
    <w:p w:rsidR="00000000" w:rsidRDefault="00596FAF">
      <w:pPr>
        <w:pStyle w:val="pj"/>
      </w:pPr>
      <w:r>
        <w:rPr>
          <w:rStyle w:val="s0"/>
        </w:rPr>
        <w:t>621. При возврате суммы кредита в случаях, предусмотренны</w:t>
      </w:r>
      <w:r>
        <w:rPr>
          <w:rStyle w:val="s0"/>
        </w:rPr>
        <w:t xml:space="preserve">х </w:t>
      </w:r>
      <w:hyperlink w:anchor="sub61900" w:history="1">
        <w:r>
          <w:rPr>
            <w:rStyle w:val="a4"/>
          </w:rPr>
          <w:t>пунктами 619-620</w:t>
        </w:r>
      </w:hyperlink>
      <w:r>
        <w:rPr>
          <w:rStyle w:val="s0"/>
        </w:rPr>
        <w:t xml:space="preserve"> настоящих Правил, досрочном погашении кредита между кредитором, администратором бюджетной программы и заемщиком заключается дополнительное соглашение к кредитному договору. По согласованию с кредитором или </w:t>
      </w:r>
      <w:r>
        <w:rPr>
          <w:rStyle w:val="s0"/>
        </w:rPr>
        <w:t>поверенным (агентом) в график погашения основного долга вносятся соответствующие изменения.</w:t>
      </w:r>
    </w:p>
    <w:p w:rsidR="00000000" w:rsidRDefault="00596FAF">
      <w:pPr>
        <w:pStyle w:val="pji"/>
      </w:pPr>
      <w:r>
        <w:rPr>
          <w:rStyle w:val="s3"/>
        </w:rPr>
        <w:t xml:space="preserve">Правила дополнены пунктом 621-1 в соответствии с </w:t>
      </w:r>
      <w:hyperlink r:id="rId1668" w:anchor="sub_id=6211" w:history="1">
        <w:r>
          <w:rPr>
            <w:rStyle w:val="a4"/>
            <w:i/>
            <w:iCs/>
          </w:rPr>
          <w:t>приказом</w:t>
        </w:r>
      </w:hyperlink>
      <w:r>
        <w:rPr>
          <w:rStyle w:val="s3"/>
        </w:rPr>
        <w:t xml:space="preserve"> Министра финансов РК от </w:t>
      </w:r>
      <w:r>
        <w:rPr>
          <w:rStyle w:val="s3"/>
        </w:rPr>
        <w:t xml:space="preserve">27.08.21 г. № 867 </w:t>
      </w:r>
    </w:p>
    <w:p w:rsidR="00000000" w:rsidRDefault="00596FAF">
      <w:pPr>
        <w:pStyle w:val="pj"/>
      </w:pPr>
      <w:r>
        <w:rPr>
          <w:rStyle w:val="s0"/>
        </w:rPr>
        <w:t>621-1. При заключении Дополнительного соглашения сумма Кредитного договора корректируется в следующих случаях:</w:t>
      </w:r>
    </w:p>
    <w:p w:rsidR="00000000" w:rsidRDefault="00596FAF">
      <w:pPr>
        <w:pStyle w:val="pj"/>
      </w:pPr>
      <w:r>
        <w:rPr>
          <w:rStyle w:val="s0"/>
        </w:rPr>
        <w:t>1) возврат нецелевого использования бюджетного кредита;</w:t>
      </w:r>
    </w:p>
    <w:p w:rsidR="00000000" w:rsidRDefault="00596FAF">
      <w:pPr>
        <w:pStyle w:val="pj"/>
      </w:pPr>
      <w:r>
        <w:rPr>
          <w:rStyle w:val="s0"/>
        </w:rPr>
        <w:t>2) возврат неиспользованной части бюджетного кредита;</w:t>
      </w:r>
    </w:p>
    <w:p w:rsidR="00000000" w:rsidRDefault="00596FAF">
      <w:pPr>
        <w:pStyle w:val="pj"/>
      </w:pPr>
      <w:r>
        <w:rPr>
          <w:rStyle w:val="s0"/>
        </w:rPr>
        <w:t>3) перераспредел</w:t>
      </w:r>
      <w:r>
        <w:rPr>
          <w:rStyle w:val="s0"/>
        </w:rPr>
        <w:t>ение, увеличение либо уменьшение выделенных бюджетных кредитов в рамках соответствующего уточнения, либо корректировки соответствующего бюджета.</w:t>
      </w:r>
    </w:p>
    <w:p w:rsidR="00000000" w:rsidRDefault="00596FAF">
      <w:pPr>
        <w:pStyle w:val="pj"/>
      </w:pPr>
      <w:r>
        <w:rPr>
          <w:rStyle w:val="s0"/>
        </w:rPr>
        <w:t>В остальных случаях, при заключении Дополнительного соглашения сумма Кредитного договора не меняется.</w:t>
      </w:r>
    </w:p>
    <w:p w:rsidR="00000000" w:rsidRDefault="00596FAF">
      <w:pPr>
        <w:pStyle w:val="pji"/>
      </w:pPr>
      <w:r>
        <w:rPr>
          <w:rStyle w:val="s3"/>
        </w:rPr>
        <w:t>Пункт 622</w:t>
      </w:r>
      <w:r>
        <w:rPr>
          <w:rStyle w:val="s3"/>
        </w:rPr>
        <w:t xml:space="preserve"> изложен в редакции </w:t>
      </w:r>
      <w:hyperlink r:id="rId1669" w:anchor="sub_id=622" w:history="1">
        <w:r>
          <w:rPr>
            <w:rStyle w:val="a4"/>
            <w:i/>
            <w:iCs/>
          </w:rPr>
          <w:t>приказа</w:t>
        </w:r>
      </w:hyperlink>
      <w:r>
        <w:rPr>
          <w:rStyle w:val="s3"/>
        </w:rPr>
        <w:t xml:space="preserve"> Министра финансов РК от 23.02.18 г. № 269 (</w:t>
      </w:r>
      <w:hyperlink r:id="rId1670" w:anchor="sub_id=62200" w:history="1">
        <w:r>
          <w:rPr>
            <w:rStyle w:val="a4"/>
            <w:i/>
            <w:iCs/>
          </w:rPr>
          <w:t>см. стар. ред.</w:t>
        </w:r>
      </w:hyperlink>
      <w:r>
        <w:rPr>
          <w:rStyle w:val="s3"/>
        </w:rPr>
        <w:t xml:space="preserve">); </w:t>
      </w:r>
      <w:hyperlink r:id="rId1671" w:anchor="sub_id=622" w:history="1">
        <w:r>
          <w:rPr>
            <w:rStyle w:val="a4"/>
            <w:i/>
            <w:iCs/>
          </w:rPr>
          <w:t>приказа</w:t>
        </w:r>
      </w:hyperlink>
      <w:r>
        <w:rPr>
          <w:rStyle w:val="s3"/>
        </w:rPr>
        <w:t xml:space="preserve"> Министра финансов РК от 27.08.18 г. № 783 (</w:t>
      </w:r>
      <w:hyperlink r:id="rId1672" w:anchor="sub_id=62200" w:history="1">
        <w:r>
          <w:rPr>
            <w:rStyle w:val="a4"/>
            <w:i/>
            <w:iCs/>
          </w:rPr>
          <w:t>см. стар. ред.</w:t>
        </w:r>
      </w:hyperlink>
      <w:r>
        <w:rPr>
          <w:rStyle w:val="s3"/>
        </w:rPr>
        <w:t>); внесены изменения в соответс</w:t>
      </w:r>
      <w:r>
        <w:rPr>
          <w:rStyle w:val="s3"/>
        </w:rPr>
        <w:t xml:space="preserve">твии с </w:t>
      </w:r>
      <w:hyperlink r:id="rId1673" w:anchor="sub_id=622" w:history="1">
        <w:r>
          <w:rPr>
            <w:rStyle w:val="a4"/>
            <w:i/>
            <w:iCs/>
          </w:rPr>
          <w:t>приказом</w:t>
        </w:r>
      </w:hyperlink>
      <w:r>
        <w:rPr>
          <w:rStyle w:val="s3"/>
        </w:rPr>
        <w:t xml:space="preserve"> Министра финансов РК от 27.08.21 г. № 867 (</w:t>
      </w:r>
      <w:hyperlink r:id="rId1674" w:anchor="sub_id=62200" w:history="1">
        <w:r>
          <w:rPr>
            <w:rStyle w:val="a4"/>
            <w:i/>
            <w:iCs/>
          </w:rPr>
          <w:t>см. стар. ред.</w:t>
        </w:r>
      </w:hyperlink>
      <w:r>
        <w:rPr>
          <w:rStyle w:val="s3"/>
        </w:rPr>
        <w:t>)</w:t>
      </w:r>
    </w:p>
    <w:p w:rsidR="00000000" w:rsidRDefault="00596FAF">
      <w:pPr>
        <w:pStyle w:val="pj"/>
      </w:pPr>
      <w:r>
        <w:rPr>
          <w:rStyle w:val="s0"/>
        </w:rPr>
        <w:t>622. При образова</w:t>
      </w:r>
      <w:r>
        <w:rPr>
          <w:rStyle w:val="s0"/>
        </w:rPr>
        <w:t>нии у заемщика задолженности (просроченной задолженности) по бюджетному кредиту и ее непогашении в течение срока, определенного условиями кредитного договора, кредитором начисляется пеня.</w:t>
      </w:r>
    </w:p>
    <w:p w:rsidR="00000000" w:rsidRDefault="00596FAF">
      <w:pPr>
        <w:pStyle w:val="pj"/>
      </w:pPr>
      <w:r>
        <w:rPr>
          <w:rStyle w:val="s0"/>
        </w:rPr>
        <w:t>Размер пени не должен превышать в течение девяноста дней просрочки н</w:t>
      </w:r>
      <w:r>
        <w:rPr>
          <w:rStyle w:val="s0"/>
        </w:rPr>
        <w:t xml:space="preserve">оль целых одной десятой процентов от суммы просроченного платежа (с нарастающим итогом) за каждый день просрочки, по истечении девяноста дней просрочки не может превышать ноль целых трех сотых процента от суммы просроченного платежа (с нарастающим итогом) </w:t>
      </w:r>
      <w:r>
        <w:rPr>
          <w:rStyle w:val="s0"/>
        </w:rPr>
        <w:t>за каждый день просрочки, но не более десяти процентов от суммы выданного бюджетного кредита за каждый год действия кредитного договора.</w:t>
      </w:r>
    </w:p>
    <w:p w:rsidR="00000000" w:rsidRDefault="00596FAF">
      <w:pPr>
        <w:pStyle w:val="pji"/>
      </w:pPr>
      <w:r>
        <w:rPr>
          <w:rStyle w:val="s3"/>
        </w:rPr>
        <w:t xml:space="preserve">Правила дополнены пунктом 622-1 в соответствии с </w:t>
      </w:r>
      <w:hyperlink r:id="rId1675" w:history="1">
        <w:r>
          <w:rPr>
            <w:rStyle w:val="a4"/>
            <w:i/>
            <w:iCs/>
          </w:rPr>
          <w:t>прика</w:t>
        </w:r>
        <w:r>
          <w:rPr>
            <w:rStyle w:val="a4"/>
            <w:i/>
            <w:iCs/>
          </w:rPr>
          <w:t>зом</w:t>
        </w:r>
      </w:hyperlink>
      <w:r>
        <w:rPr>
          <w:rStyle w:val="s3"/>
        </w:rPr>
        <w:t xml:space="preserve"> Первого заместителя Премьер-Министра РК - Министра финансов РК от 08.04.20 г. № 369 (введен в действие с 16 марта 2020 года)</w:t>
      </w:r>
    </w:p>
    <w:p w:rsidR="00000000" w:rsidRDefault="00596FAF">
      <w:pPr>
        <w:pStyle w:val="pj"/>
      </w:pPr>
      <w:r>
        <w:rPr>
          <w:rStyle w:val="s0"/>
        </w:rPr>
        <w:t>622-1. При образовании у заемщика задолженности (просроченной задолженности) по бюджетному кредиту в период действия чрезвычайного положения в Республике Казахстан, начисление кредитором пени не осуществляется в течение 90 календарных дней с даты образован</w:t>
      </w:r>
      <w:r>
        <w:rPr>
          <w:rStyle w:val="s0"/>
        </w:rPr>
        <w:t>ия просроченной задолженности.</w:t>
      </w:r>
    </w:p>
    <w:p w:rsidR="00000000" w:rsidRDefault="00596FAF">
      <w:pPr>
        <w:pStyle w:val="pji"/>
      </w:pPr>
      <w:r>
        <w:rPr>
          <w:rStyle w:val="s3"/>
        </w:rPr>
        <w:t xml:space="preserve">Пункт 623 изложен в редакции </w:t>
      </w:r>
      <w:hyperlink r:id="rId1676" w:anchor="sub_id=623" w:history="1">
        <w:r>
          <w:rPr>
            <w:rStyle w:val="a4"/>
            <w:i/>
            <w:iCs/>
          </w:rPr>
          <w:t>приказа</w:t>
        </w:r>
      </w:hyperlink>
      <w:r>
        <w:rPr>
          <w:rStyle w:val="s3"/>
        </w:rPr>
        <w:t xml:space="preserve"> Министра финансов РК от 24.11.15 г. № 586 (</w:t>
      </w:r>
      <w:hyperlink r:id="rId1677" w:anchor="sub_id=62300" w:history="1">
        <w:r>
          <w:rPr>
            <w:rStyle w:val="a4"/>
            <w:i/>
            <w:iCs/>
          </w:rPr>
          <w:t>см. стар. ред.</w:t>
        </w:r>
      </w:hyperlink>
      <w:r>
        <w:rPr>
          <w:rStyle w:val="s3"/>
        </w:rPr>
        <w:t xml:space="preserve">); </w:t>
      </w:r>
      <w:hyperlink r:id="rId1678" w:history="1">
        <w:r>
          <w:rPr>
            <w:rStyle w:val="a4"/>
            <w:i/>
            <w:iCs/>
          </w:rPr>
          <w:t>приказа</w:t>
        </w:r>
      </w:hyperlink>
      <w:r>
        <w:rPr>
          <w:rStyle w:val="s3"/>
        </w:rPr>
        <w:t xml:space="preserve"> Первого заместителя Премьер-Министра РК - Министра финансов РК от 24.02.20 г. № 194</w:t>
      </w:r>
      <w:r>
        <w:rPr>
          <w:rStyle w:val="s3"/>
        </w:rPr>
        <w:t xml:space="preserve"> (</w:t>
      </w:r>
      <w:hyperlink r:id="rId1679" w:anchor="sub_id=62300" w:history="1">
        <w:r>
          <w:rPr>
            <w:rStyle w:val="a4"/>
            <w:i/>
            <w:iCs/>
          </w:rPr>
          <w:t>см. стар. ред.</w:t>
        </w:r>
      </w:hyperlink>
      <w:r>
        <w:rPr>
          <w:rStyle w:val="s3"/>
        </w:rPr>
        <w:t>)</w:t>
      </w:r>
    </w:p>
    <w:p w:rsidR="00000000" w:rsidRDefault="00596FAF">
      <w:pPr>
        <w:pStyle w:val="pj"/>
      </w:pPr>
      <w:r>
        <w:rPr>
          <w:rStyle w:val="s0"/>
        </w:rPr>
        <w:t xml:space="preserve">623. Реструктуризация бюджетных кредитов в соответствии с </w:t>
      </w:r>
      <w:hyperlink r:id="rId1680" w:anchor="sub_id=1930400" w:history="1">
        <w:r>
          <w:rPr>
            <w:rStyle w:val="a4"/>
          </w:rPr>
          <w:t>пунктом 4 ст</w:t>
        </w:r>
        <w:r>
          <w:rPr>
            <w:rStyle w:val="a4"/>
          </w:rPr>
          <w:t>атьи 193</w:t>
        </w:r>
      </w:hyperlink>
      <w:r>
        <w:rPr>
          <w:rStyle w:val="s0"/>
        </w:rPr>
        <w:t xml:space="preserve"> Бюджетного кодекса осуществляется на основании решения кредитора по каждому кредитному договору при наличии положительного заключения консультативно-совещательного органа при Правительстве Республики Казахстан или акиматов соответственно.</w:t>
      </w:r>
    </w:p>
    <w:p w:rsidR="00000000" w:rsidRDefault="00596FAF">
      <w:pPr>
        <w:pStyle w:val="pj"/>
      </w:pPr>
      <w:r>
        <w:rPr>
          <w:rStyle w:val="s0"/>
        </w:rPr>
        <w:t>Реструкт</w:t>
      </w:r>
      <w:r>
        <w:rPr>
          <w:rStyle w:val="s0"/>
        </w:rPr>
        <w:t>уризация бюджетного кредита оформляется посредством заключения дополнительного соглашения к кредитному договору.</w:t>
      </w:r>
    </w:p>
    <w:p w:rsidR="00000000" w:rsidRDefault="00596FAF">
      <w:pPr>
        <w:pStyle w:val="pji"/>
      </w:pPr>
      <w:r>
        <w:rPr>
          <w:rStyle w:val="s3"/>
        </w:rPr>
        <w:t xml:space="preserve">Пункт 624 изложен в редакции </w:t>
      </w:r>
      <w:hyperlink r:id="rId1681" w:anchor="sub_id=624" w:history="1">
        <w:r>
          <w:rPr>
            <w:rStyle w:val="a4"/>
            <w:i/>
            <w:iCs/>
          </w:rPr>
          <w:t>приказа</w:t>
        </w:r>
      </w:hyperlink>
      <w:r>
        <w:rPr>
          <w:rStyle w:val="s3"/>
        </w:rPr>
        <w:t xml:space="preserve"> Министра финансов РК от 1</w:t>
      </w:r>
      <w:r>
        <w:rPr>
          <w:rStyle w:val="s3"/>
        </w:rPr>
        <w:t>4.12.18 г. № 1089 (</w:t>
      </w:r>
      <w:hyperlink r:id="rId1682" w:anchor="sub_id=62400" w:history="1">
        <w:r>
          <w:rPr>
            <w:rStyle w:val="a4"/>
            <w:i/>
            <w:iCs/>
          </w:rPr>
          <w:t>см. стар. ред.</w:t>
        </w:r>
      </w:hyperlink>
      <w:r>
        <w:rPr>
          <w:rStyle w:val="s3"/>
        </w:rPr>
        <w:t xml:space="preserve">); </w:t>
      </w:r>
      <w:hyperlink r:id="rId1683" w:anchor="sub_id=624" w:history="1">
        <w:r>
          <w:rPr>
            <w:rStyle w:val="a4"/>
            <w:i/>
            <w:iCs/>
            <w:bdr w:val="none" w:sz="0" w:space="0" w:color="auto" w:frame="1"/>
          </w:rPr>
          <w:t>приказа</w:t>
        </w:r>
      </w:hyperlink>
      <w:r>
        <w:rPr>
          <w:rStyle w:val="s3"/>
        </w:rPr>
        <w:t xml:space="preserve"> Первого заместителя Премьер-Министра РК - Минист</w:t>
      </w:r>
      <w:r>
        <w:rPr>
          <w:rStyle w:val="s3"/>
        </w:rPr>
        <w:t>ра финансов РК от 14.03.19 г. № 226 (</w:t>
      </w:r>
      <w:hyperlink r:id="rId1684" w:anchor="sub_id=62400" w:history="1">
        <w:r>
          <w:rPr>
            <w:rStyle w:val="a4"/>
            <w:i/>
            <w:iCs/>
            <w:bdr w:val="none" w:sz="0" w:space="0" w:color="auto" w:frame="1"/>
          </w:rPr>
          <w:t>см. стар. ред.</w:t>
        </w:r>
      </w:hyperlink>
      <w:r>
        <w:rPr>
          <w:rStyle w:val="s3"/>
        </w:rPr>
        <w:t xml:space="preserve">); </w:t>
      </w:r>
      <w:hyperlink r:id="rId1685" w:history="1">
        <w:r>
          <w:rPr>
            <w:rStyle w:val="a4"/>
            <w:i/>
            <w:iCs/>
          </w:rPr>
          <w:t>приказа</w:t>
        </w:r>
      </w:hyperlink>
      <w:r>
        <w:rPr>
          <w:rStyle w:val="s3"/>
        </w:rPr>
        <w:t xml:space="preserve"> Первого заместителя Премьер-Министра РК - Мини</w:t>
      </w:r>
      <w:r>
        <w:rPr>
          <w:rStyle w:val="s3"/>
        </w:rPr>
        <w:t>стра финансов РК от 24.02.20 г. № 194 (</w:t>
      </w:r>
      <w:hyperlink r:id="rId1686" w:anchor="sub_id=62400" w:history="1">
        <w:r>
          <w:rPr>
            <w:rStyle w:val="a4"/>
            <w:i/>
            <w:iCs/>
          </w:rPr>
          <w:t>см. стар. ред.</w:t>
        </w:r>
      </w:hyperlink>
      <w:r>
        <w:rPr>
          <w:rStyle w:val="s3"/>
        </w:rPr>
        <w:t xml:space="preserve">); </w:t>
      </w:r>
      <w:hyperlink r:id="rId1687" w:anchor="sub_id=624" w:history="1">
        <w:r>
          <w:rPr>
            <w:rStyle w:val="a4"/>
            <w:i/>
            <w:iCs/>
          </w:rPr>
          <w:t>приказа</w:t>
        </w:r>
      </w:hyperlink>
      <w:r>
        <w:rPr>
          <w:rStyle w:val="s3"/>
        </w:rPr>
        <w:t xml:space="preserve"> Министра финансов РК от 27.0</w:t>
      </w:r>
      <w:r>
        <w:rPr>
          <w:rStyle w:val="s3"/>
        </w:rPr>
        <w:t>8.21 г. № 867 (</w:t>
      </w:r>
      <w:hyperlink r:id="rId1688" w:anchor="sub_id=62400" w:history="1">
        <w:r>
          <w:rPr>
            <w:rStyle w:val="a4"/>
            <w:i/>
            <w:iCs/>
          </w:rPr>
          <w:t>см. стар. ред.</w:t>
        </w:r>
      </w:hyperlink>
      <w:r>
        <w:rPr>
          <w:rStyle w:val="s3"/>
        </w:rPr>
        <w:t>)</w:t>
      </w:r>
    </w:p>
    <w:p w:rsidR="00000000" w:rsidRDefault="00596FAF">
      <w:pPr>
        <w:pStyle w:val="pj"/>
      </w:pPr>
      <w:r>
        <w:rPr>
          <w:rStyle w:val="s0"/>
        </w:rPr>
        <w:t>624. Для проведения реструктуризации заемщик обращается в уполномоченный орган по исполнению бюджета и вносит следующий пакет документации:</w:t>
      </w:r>
    </w:p>
    <w:p w:rsidR="00000000" w:rsidRDefault="00596FAF">
      <w:pPr>
        <w:pStyle w:val="pj"/>
      </w:pPr>
      <w:r>
        <w:rPr>
          <w:rStyle w:val="s0"/>
        </w:rPr>
        <w:t>1) бизнес-план, который содержит финансовое состояние заемщика и меры по оздоровлению финансового положения;</w:t>
      </w:r>
    </w:p>
    <w:p w:rsidR="00000000" w:rsidRDefault="00596FAF">
      <w:pPr>
        <w:pStyle w:val="pj"/>
      </w:pPr>
      <w:r>
        <w:rPr>
          <w:rStyle w:val="s0"/>
        </w:rPr>
        <w:t>2) заключение государственного органа, в компетенцию которого входят вопросы, отраженные в бизнес-плане или заключение поверенного (агента) и/или м</w:t>
      </w:r>
      <w:r>
        <w:rPr>
          <w:rStyle w:val="s0"/>
        </w:rPr>
        <w:t>естного исполнительного органа.</w:t>
      </w:r>
    </w:p>
    <w:p w:rsidR="00000000" w:rsidRDefault="00596FAF">
      <w:pPr>
        <w:pStyle w:val="pj"/>
      </w:pPr>
      <w:r>
        <w:rPr>
          <w:rStyle w:val="s0"/>
        </w:rPr>
        <w:t>Решение о реструктуризации бюджетного кредита, предоставленного за счет средств республиканского бюджета, принимается Правительством Республики Казахстан на основании положительного заключения Комиссии по возврату и реструкт</w:t>
      </w:r>
      <w:r>
        <w:rPr>
          <w:rStyle w:val="s0"/>
        </w:rPr>
        <w:t xml:space="preserve">уризации кредитов, выданных из республиканского бюджета, а также средств, отвлеченных из республиканского бюджета в рамках гарантированных государством займов, созданной в соответствии с </w:t>
      </w:r>
      <w:hyperlink r:id="rId1689" w:history="1">
        <w:r>
          <w:rPr>
            <w:rStyle w:val="a4"/>
          </w:rPr>
          <w:t>расп</w:t>
        </w:r>
        <w:r>
          <w:rPr>
            <w:rStyle w:val="a4"/>
          </w:rPr>
          <w:t>оряжением</w:t>
        </w:r>
      </w:hyperlink>
      <w:r>
        <w:rPr>
          <w:rStyle w:val="s0"/>
        </w:rPr>
        <w:t xml:space="preserve"> Премьер-Министра Республики Казахстан от 15 сентября 2017 года № 134-р.</w:t>
      </w:r>
    </w:p>
    <w:p w:rsidR="00000000" w:rsidRDefault="00596FAF">
      <w:pPr>
        <w:pStyle w:val="pj"/>
      </w:pPr>
      <w:r>
        <w:rPr>
          <w:rStyle w:val="s0"/>
        </w:rPr>
        <w:t>После получения положительного заключения вышеуказанной комиссии, администратор бюджетной программы не позднее пяти рабочих дней разрабатывает и направляет для вынесения на з</w:t>
      </w:r>
      <w:r>
        <w:rPr>
          <w:rStyle w:val="s0"/>
        </w:rPr>
        <w:t>аседание республиканской бюджетной комиссии проект постановления Правительства Республики Казахстан.</w:t>
      </w:r>
    </w:p>
    <w:p w:rsidR="00000000" w:rsidRDefault="00596FAF">
      <w:pPr>
        <w:pStyle w:val="pj"/>
      </w:pPr>
      <w:r>
        <w:rPr>
          <w:rStyle w:val="s0"/>
        </w:rPr>
        <w:t>Центральный уполномоченный орган по бюджетному планированию выносит на рассмотрение проект постановления на ближайшее заседание республиканской бюджетной к</w:t>
      </w:r>
      <w:r>
        <w:rPr>
          <w:rStyle w:val="s0"/>
        </w:rPr>
        <w:t>омиссии.</w:t>
      </w:r>
    </w:p>
    <w:p w:rsidR="00000000" w:rsidRDefault="00596FAF">
      <w:pPr>
        <w:pStyle w:val="pj"/>
      </w:pPr>
      <w:r>
        <w:rPr>
          <w:rStyle w:val="s0"/>
        </w:rPr>
        <w:t>В случае получения положительного решения соответствующей бюджетной комиссии администратор бюджетных программ не позднее трех рабочих дней направляет на согласование проект постановления Правительства Республики Казахстан заинтересованным государс</w:t>
      </w:r>
      <w:r>
        <w:rPr>
          <w:rStyle w:val="s0"/>
        </w:rPr>
        <w:t>твенным органам.</w:t>
      </w:r>
    </w:p>
    <w:p w:rsidR="00000000" w:rsidRDefault="00596FAF">
      <w:pPr>
        <w:pStyle w:val="pj"/>
      </w:pPr>
      <w:r>
        <w:rPr>
          <w:rStyle w:val="s0"/>
        </w:rPr>
        <w:t xml:space="preserve">При реструктуризации бюджетного кредита, осуществляемая в соответствии с </w:t>
      </w:r>
      <w:hyperlink w:anchor="sub62700" w:history="1">
        <w:r>
          <w:rPr>
            <w:rStyle w:val="a4"/>
          </w:rPr>
          <w:t>подпунктом 3) части первой пункта 627</w:t>
        </w:r>
      </w:hyperlink>
      <w:r>
        <w:rPr>
          <w:rStyle w:val="s0"/>
        </w:rPr>
        <w:t xml:space="preserve"> настоящих Правил, заключение Республиканской бюджетной комиссии к проекту постановления Правитель</w:t>
      </w:r>
      <w:r>
        <w:rPr>
          <w:rStyle w:val="s0"/>
        </w:rPr>
        <w:t>ства Республики Казахстан не требуется.</w:t>
      </w:r>
    </w:p>
    <w:p w:rsidR="00000000" w:rsidRDefault="00596FAF">
      <w:pPr>
        <w:pStyle w:val="pj"/>
      </w:pPr>
      <w:r>
        <w:rPr>
          <w:rStyle w:val="s0"/>
        </w:rPr>
        <w:t>Администратор бюджетной программы после утверждения Правительством Республики Казахстан соответствующего постановления вносит подписанный администратором бюджетной программы, заемщиком, поверенным (при наличии) проек</w:t>
      </w:r>
      <w:r>
        <w:rPr>
          <w:rStyle w:val="s0"/>
        </w:rPr>
        <w:t>т дополнительного соглашения к Кредитному договору на подпись центральному уполномоченному органу по исполнению бюджета в течение пяти рабочих дней.</w:t>
      </w:r>
    </w:p>
    <w:p w:rsidR="00000000" w:rsidRDefault="00596FAF">
      <w:pPr>
        <w:pStyle w:val="pji"/>
      </w:pPr>
      <w:r>
        <w:rPr>
          <w:rStyle w:val="s3"/>
        </w:rPr>
        <w:t xml:space="preserve">Правила дополнены пунктом 624-1 в соответствии с </w:t>
      </w:r>
      <w:hyperlink r:id="rId1690" w:anchor="sub_id=6241" w:history="1">
        <w:r>
          <w:rPr>
            <w:rStyle w:val="a4"/>
            <w:i/>
            <w:iCs/>
          </w:rPr>
          <w:t>приказом</w:t>
        </w:r>
      </w:hyperlink>
      <w:r>
        <w:rPr>
          <w:rStyle w:val="s3"/>
        </w:rPr>
        <w:t xml:space="preserve"> Первого заместителя Премьер-Министра РК - Министра финансов РК от 24.02.20 г. № 194</w:t>
      </w:r>
    </w:p>
    <w:p w:rsidR="00000000" w:rsidRDefault="00596FAF">
      <w:pPr>
        <w:pStyle w:val="pj"/>
      </w:pPr>
      <w:r>
        <w:rPr>
          <w:rStyle w:val="s0"/>
        </w:rPr>
        <w:t xml:space="preserve">624-1. В случае образования просроченной задолженности, заемщик уплачивает неустойку (штраф, пеня), начисленную на момент принятия решения </w:t>
      </w:r>
      <w:r>
        <w:rPr>
          <w:rStyle w:val="s0"/>
        </w:rPr>
        <w:t>кредитора, в сроки, указанные в решении кредитора.</w:t>
      </w:r>
    </w:p>
    <w:p w:rsidR="00000000" w:rsidRDefault="00596FAF">
      <w:pPr>
        <w:pStyle w:val="pj"/>
      </w:pPr>
      <w:r>
        <w:rPr>
          <w:rStyle w:val="s0"/>
        </w:rPr>
        <w:t>В случае согласия кредитора на изменение срока погашения основного долга, неустойка (штраф, пеня) также начисляется до момента принятия решения кредитора.</w:t>
      </w:r>
    </w:p>
    <w:p w:rsidR="00000000" w:rsidRDefault="00596FAF">
      <w:pPr>
        <w:pStyle w:val="pj"/>
      </w:pPr>
      <w:r>
        <w:rPr>
          <w:rStyle w:val="s0"/>
        </w:rPr>
        <w:t>При применении ускоренной реабилитационной процеду</w:t>
      </w:r>
      <w:r>
        <w:rPr>
          <w:rStyle w:val="s0"/>
        </w:rPr>
        <w:t xml:space="preserve">ры или введении реабилитационной процедуры в отношении заемщика, прекращение либо начисление неустойки (штраф, пеня) осуществляется в соответствии с планом реабилитации и подпунктом 2) </w:t>
      </w:r>
      <w:hyperlink r:id="rId1691" w:anchor="sub_id=290000" w:history="1">
        <w:r>
          <w:rPr>
            <w:rStyle w:val="a4"/>
          </w:rPr>
          <w:t>пункта 5 статьи 29</w:t>
        </w:r>
      </w:hyperlink>
      <w:r>
        <w:rPr>
          <w:rStyle w:val="s0"/>
        </w:rPr>
        <w:t xml:space="preserve"> Закона Республики Казахстан от 7 марта 2014 года «О реабилитации и банкротстве», утвержденным судом.</w:t>
      </w:r>
    </w:p>
    <w:p w:rsidR="00000000" w:rsidRDefault="00596FAF">
      <w:pPr>
        <w:pStyle w:val="pj"/>
      </w:pPr>
      <w:r>
        <w:rPr>
          <w:rStyle w:val="s0"/>
        </w:rPr>
        <w:t xml:space="preserve">625. Решение о реструктуризации бюджетного кредита, предоставленного за счет средств местного бюджета, принимается местным </w:t>
      </w:r>
      <w:r>
        <w:rPr>
          <w:rStyle w:val="s0"/>
        </w:rPr>
        <w:t>исполнительным органом на основании положительного заключения консультативно-совещательного органа при местном исполнительном органе.</w:t>
      </w:r>
    </w:p>
    <w:p w:rsidR="00000000" w:rsidRDefault="00596FAF">
      <w:pPr>
        <w:pStyle w:val="pj"/>
      </w:pPr>
      <w:r>
        <w:rPr>
          <w:rStyle w:val="s0"/>
        </w:rPr>
        <w:t>626. При реструктуризации бюджетного кредита между кредитором, администратором программы и заемщиком заключается дополните</w:t>
      </w:r>
      <w:r>
        <w:rPr>
          <w:rStyle w:val="s0"/>
        </w:rPr>
        <w:t>льное соглашение к кредитному договору.</w:t>
      </w:r>
    </w:p>
    <w:p w:rsidR="00000000" w:rsidRDefault="00596FAF">
      <w:pPr>
        <w:pStyle w:val="pji"/>
      </w:pPr>
      <w:bookmarkStart w:id="117" w:name="SUB62700"/>
      <w:bookmarkEnd w:id="117"/>
      <w:r>
        <w:rPr>
          <w:rStyle w:val="s3"/>
        </w:rPr>
        <w:t xml:space="preserve">В пункт 627 внесены изменения в соответствии с </w:t>
      </w:r>
      <w:hyperlink r:id="rId1692" w:anchor="sub_id=627" w:history="1">
        <w:r>
          <w:rPr>
            <w:rStyle w:val="a4"/>
            <w:i/>
            <w:iCs/>
          </w:rPr>
          <w:t>приказом</w:t>
        </w:r>
      </w:hyperlink>
      <w:r>
        <w:rPr>
          <w:rStyle w:val="s3"/>
        </w:rPr>
        <w:t xml:space="preserve"> Министра финансов РК от 23.02.18 г. № 269 (</w:t>
      </w:r>
      <w:hyperlink r:id="rId1693" w:anchor="sub_id=62700" w:history="1">
        <w:r>
          <w:rPr>
            <w:rStyle w:val="a4"/>
            <w:i/>
            <w:iCs/>
          </w:rPr>
          <w:t>см. стар. ред.</w:t>
        </w:r>
      </w:hyperlink>
      <w:r>
        <w:rPr>
          <w:rStyle w:val="s3"/>
        </w:rPr>
        <w:t xml:space="preserve">); изложен в редакции </w:t>
      </w:r>
      <w:hyperlink r:id="rId1694" w:anchor="sub_id=627" w:history="1">
        <w:r>
          <w:rPr>
            <w:rStyle w:val="a4"/>
            <w:i/>
            <w:iCs/>
          </w:rPr>
          <w:t>приказа</w:t>
        </w:r>
      </w:hyperlink>
      <w:r>
        <w:rPr>
          <w:rStyle w:val="s3"/>
        </w:rPr>
        <w:t xml:space="preserve"> Заместителя Премьер-Министра - Министра финансов РК от 12.04.22 г. № 397 (</w:t>
      </w:r>
      <w:hyperlink r:id="rId1695" w:anchor="sub_id=62700" w:history="1">
        <w:r>
          <w:rPr>
            <w:rStyle w:val="a4"/>
            <w:i/>
            <w:iCs/>
          </w:rPr>
          <w:t>см. стар. ред.</w:t>
        </w:r>
      </w:hyperlink>
      <w:r>
        <w:rPr>
          <w:rStyle w:val="s3"/>
        </w:rPr>
        <w:t>)</w:t>
      </w:r>
    </w:p>
    <w:p w:rsidR="00000000" w:rsidRDefault="00596FAF">
      <w:pPr>
        <w:pStyle w:val="pj"/>
      </w:pPr>
      <w:r>
        <w:rPr>
          <w:rStyle w:val="s0"/>
        </w:rPr>
        <w:t>627. Реструктуризация бюджетного кредита осуществляется посредством:</w:t>
      </w:r>
    </w:p>
    <w:p w:rsidR="00000000" w:rsidRDefault="00596FAF">
      <w:pPr>
        <w:pStyle w:val="pj"/>
      </w:pPr>
      <w:r>
        <w:rPr>
          <w:rStyle w:val="s0"/>
        </w:rPr>
        <w:t>1) изменения сроков погашения основного долга и (или) выплаты вознаграждения;</w:t>
      </w:r>
    </w:p>
    <w:p w:rsidR="00000000" w:rsidRDefault="00596FAF">
      <w:pPr>
        <w:pStyle w:val="pj"/>
      </w:pPr>
      <w:r>
        <w:rPr>
          <w:rStyle w:val="s0"/>
        </w:rPr>
        <w:t xml:space="preserve">2) изменения ставки </w:t>
      </w:r>
      <w:r>
        <w:rPr>
          <w:rStyle w:val="s0"/>
        </w:rPr>
        <w:t>вознаграждения по бюджетному кредиту;</w:t>
      </w:r>
    </w:p>
    <w:p w:rsidR="00000000" w:rsidRDefault="00596FAF">
      <w:pPr>
        <w:pStyle w:val="pj"/>
      </w:pPr>
      <w:r>
        <w:rPr>
          <w:rStyle w:val="s0"/>
        </w:rPr>
        <w:t>3) изменения периода освоения, в течение которого заемщик может использовать бюджетный кредит для реализации мероприятий в соответствии с целями предоставления бюджетного кредита;</w:t>
      </w:r>
    </w:p>
    <w:p w:rsidR="00000000" w:rsidRDefault="00596FAF">
      <w:pPr>
        <w:pStyle w:val="pj"/>
      </w:pPr>
      <w:r>
        <w:rPr>
          <w:rStyle w:val="s0"/>
        </w:rPr>
        <w:t>4) изменения валюты бюджетного кредита;</w:t>
      </w:r>
    </w:p>
    <w:p w:rsidR="00000000" w:rsidRDefault="00596FAF">
      <w:pPr>
        <w:pStyle w:val="pj"/>
      </w:pPr>
      <w:r>
        <w:rPr>
          <w:rStyle w:val="s0"/>
        </w:rPr>
        <w:t>5) капитализации (суммирования) задолженности (просроченной задолженности) по бюджетному кредиту, вознаграждению и иным платежам по кредиту;</w:t>
      </w:r>
    </w:p>
    <w:p w:rsidR="00000000" w:rsidRDefault="00596FAF">
      <w:pPr>
        <w:pStyle w:val="pj"/>
      </w:pPr>
      <w:r>
        <w:rPr>
          <w:rStyle w:val="s0"/>
        </w:rPr>
        <w:t>6) полного и частичного списания неустойки (штрафа, пени).</w:t>
      </w:r>
    </w:p>
    <w:p w:rsidR="00000000" w:rsidRDefault="00596FAF">
      <w:pPr>
        <w:pStyle w:val="pj"/>
      </w:pPr>
      <w:r>
        <w:rPr>
          <w:rStyle w:val="s0"/>
        </w:rPr>
        <w:t>При этом, рестру</w:t>
      </w:r>
      <w:r>
        <w:rPr>
          <w:rStyle w:val="s0"/>
        </w:rPr>
        <w:t>ктуризация бюджетного кредита не должна влиять на размер доходной части бюджета, утвержденного в республиканском бюджете на текущий финансовый год или решением маслихата о местном бюджете на текущий финансовый год.</w:t>
      </w:r>
    </w:p>
    <w:p w:rsidR="00000000" w:rsidRDefault="00596FAF">
      <w:pPr>
        <w:pStyle w:val="pji"/>
      </w:pPr>
      <w:r>
        <w:rPr>
          <w:rStyle w:val="s3"/>
        </w:rPr>
        <w:t xml:space="preserve">Правила дополнены пунктом 627-1 в соответствии с </w:t>
      </w:r>
      <w:hyperlink r:id="rId1696" w:anchor="sub_id=6271" w:history="1">
        <w:r>
          <w:rPr>
            <w:rStyle w:val="a4"/>
            <w:i/>
            <w:iCs/>
          </w:rPr>
          <w:t>приказом</w:t>
        </w:r>
      </w:hyperlink>
      <w:r>
        <w:rPr>
          <w:rStyle w:val="s3"/>
        </w:rPr>
        <w:t xml:space="preserve"> Министра финансов РК от 24.11.15 г. № 586; изложен в редакции </w:t>
      </w:r>
      <w:hyperlink r:id="rId1697" w:anchor="sub_id=6271" w:history="1">
        <w:r>
          <w:rPr>
            <w:rStyle w:val="a4"/>
            <w:i/>
            <w:iCs/>
          </w:rPr>
          <w:t>приказа</w:t>
        </w:r>
      </w:hyperlink>
      <w:r>
        <w:rPr>
          <w:rStyle w:val="s3"/>
        </w:rPr>
        <w:t xml:space="preserve"> Первого заместителя Премьер-Министра РК - Министра финансов РК от 26.03.20 г. № 320 (</w:t>
      </w:r>
      <w:hyperlink r:id="rId1698" w:anchor="sub_id=6270100" w:history="1">
        <w:r>
          <w:rPr>
            <w:rStyle w:val="a4"/>
            <w:i/>
            <w:iCs/>
          </w:rPr>
          <w:t>см. стар. ред.</w:t>
        </w:r>
      </w:hyperlink>
      <w:r>
        <w:rPr>
          <w:rStyle w:val="s3"/>
        </w:rPr>
        <w:t>)</w:t>
      </w:r>
    </w:p>
    <w:p w:rsidR="00000000" w:rsidRDefault="00596FAF">
      <w:pPr>
        <w:pStyle w:val="pj"/>
      </w:pPr>
      <w:r>
        <w:rPr>
          <w:rStyle w:val="s0"/>
        </w:rPr>
        <w:t>627-1. При применении в соответств</w:t>
      </w:r>
      <w:r>
        <w:rPr>
          <w:rStyle w:val="s0"/>
        </w:rPr>
        <w:t>ии с законодательством Республики Казахстан реабилитационной процедуры в отношении заемщика допускается повторная реструктуризация бюджетного кредита заемщика, предусмотренная планом реабилитации, но не более одного раза.</w:t>
      </w:r>
    </w:p>
    <w:p w:rsidR="00000000" w:rsidRDefault="00596FAF">
      <w:pPr>
        <w:pStyle w:val="pji"/>
      </w:pPr>
      <w:r>
        <w:rPr>
          <w:rStyle w:val="s3"/>
        </w:rPr>
        <w:t>В пункт 628 внесены изменения в со</w:t>
      </w:r>
      <w:r>
        <w:rPr>
          <w:rStyle w:val="s3"/>
        </w:rPr>
        <w:t xml:space="preserve">ответствии с </w:t>
      </w:r>
      <w:hyperlink r:id="rId1699" w:anchor="sub_id=628" w:history="1">
        <w:r>
          <w:rPr>
            <w:rStyle w:val="a4"/>
            <w:i/>
            <w:iCs/>
          </w:rPr>
          <w:t>приказом</w:t>
        </w:r>
      </w:hyperlink>
      <w:r>
        <w:rPr>
          <w:rStyle w:val="s3"/>
        </w:rPr>
        <w:t xml:space="preserve"> Министра финансов РК от 24.11.15 г. № 586 (</w:t>
      </w:r>
      <w:hyperlink r:id="rId1700" w:anchor="sub_id=62800" w:history="1">
        <w:r>
          <w:rPr>
            <w:rStyle w:val="a4"/>
            <w:i/>
            <w:iCs/>
          </w:rPr>
          <w:t>см. стар. ред.</w:t>
        </w:r>
      </w:hyperlink>
      <w:r>
        <w:rPr>
          <w:rStyle w:val="s3"/>
        </w:rPr>
        <w:t>)</w:t>
      </w:r>
    </w:p>
    <w:p w:rsidR="00000000" w:rsidRDefault="00596FAF">
      <w:pPr>
        <w:pStyle w:val="pj"/>
      </w:pPr>
      <w:r>
        <w:rPr>
          <w:rStyle w:val="s0"/>
        </w:rPr>
        <w:t>628. Учет п</w:t>
      </w:r>
      <w:r>
        <w:rPr>
          <w:rStyle w:val="s0"/>
        </w:rPr>
        <w:t xml:space="preserve">равительственных требований по кредитам, выданным из средств республиканского бюджета и средств, привлеченных за счет внешних займов, осуществляется центральным уполномоченным органом по исполнению бюджета. Учет требований по кредитам, выданным из средств </w:t>
      </w:r>
      <w:r>
        <w:rPr>
          <w:rStyle w:val="s0"/>
        </w:rPr>
        <w:t>местных бюджетов, осуществляется местным уполномоченным органом по исполнению бюджета.</w:t>
      </w:r>
    </w:p>
    <w:p w:rsidR="00000000" w:rsidRDefault="00596FAF">
      <w:pPr>
        <w:pStyle w:val="pj"/>
      </w:pPr>
      <w:r>
        <w:rPr>
          <w:rStyle w:val="s0"/>
        </w:rPr>
        <w:t>Центральный уполномоченный орган по исполнению бюджета осуществляет регистрацию, учет и мониторинг бюджетных кредитов, контролирует реализацию проектов на основании инфо</w:t>
      </w:r>
      <w:r>
        <w:rPr>
          <w:rStyle w:val="s0"/>
        </w:rPr>
        <w:t xml:space="preserve">рмации, предоставляемой в обязательном порядке заемщиками, поверенными (агентами), конечными заемщиками. Формы и сроки предоставления информации устанавливаются центральным уполномоченным органом по исполнению бюджета согласно </w:t>
      </w:r>
      <w:hyperlink r:id="rId1701" w:anchor="sub_id=1980000" w:history="1">
        <w:r>
          <w:rPr>
            <w:rStyle w:val="a4"/>
          </w:rPr>
          <w:t>пункту 1 статьи 198</w:t>
        </w:r>
      </w:hyperlink>
      <w:r>
        <w:rPr>
          <w:rStyle w:val="s0"/>
        </w:rPr>
        <w:t xml:space="preserve"> Бюджетного кодекса.</w:t>
      </w:r>
    </w:p>
    <w:p w:rsidR="00000000" w:rsidRDefault="00596FAF">
      <w:pPr>
        <w:pStyle w:val="pj"/>
      </w:pPr>
      <w:r>
        <w:rPr>
          <w:rStyle w:val="s0"/>
        </w:rPr>
        <w:t>629. Контроль за целевым использованием бюджетного кредита осуществляется органом государственного финансового контроля, администратором бюджетной программы, кр</w:t>
      </w:r>
      <w:r>
        <w:rPr>
          <w:rStyle w:val="s0"/>
        </w:rPr>
        <w:t>едитором и (или) поверенным (агентом).</w:t>
      </w:r>
    </w:p>
    <w:p w:rsidR="00000000" w:rsidRDefault="00596FAF">
      <w:pPr>
        <w:pStyle w:val="pji"/>
      </w:pPr>
      <w:r>
        <w:rPr>
          <w:rStyle w:val="s3"/>
        </w:rPr>
        <w:t xml:space="preserve">В пункт 630 внесены изменения в соответствии с </w:t>
      </w:r>
      <w:hyperlink r:id="rId1702" w:anchor="sub_id=630" w:history="1">
        <w:r>
          <w:rPr>
            <w:rStyle w:val="a4"/>
            <w:i/>
            <w:iCs/>
          </w:rPr>
          <w:t>приказом</w:t>
        </w:r>
      </w:hyperlink>
      <w:r>
        <w:rPr>
          <w:rStyle w:val="s3"/>
        </w:rPr>
        <w:t xml:space="preserve"> Министра финансов РК от 23.02.18 г. № 269 (</w:t>
      </w:r>
      <w:hyperlink r:id="rId1703" w:anchor="sub_id=63000" w:history="1">
        <w:r>
          <w:rPr>
            <w:rStyle w:val="a4"/>
            <w:i/>
            <w:iCs/>
          </w:rPr>
          <w:t>см. стар. ред.</w:t>
        </w:r>
      </w:hyperlink>
      <w:r>
        <w:rPr>
          <w:rStyle w:val="s3"/>
        </w:rPr>
        <w:t>)</w:t>
      </w:r>
    </w:p>
    <w:p w:rsidR="00000000" w:rsidRDefault="00596FAF">
      <w:pPr>
        <w:pStyle w:val="pj"/>
      </w:pPr>
      <w:r>
        <w:rPr>
          <w:rStyle w:val="s0"/>
        </w:rPr>
        <w:t>630. При предоставлении бюджетного кредита заемщику - физическому лицу требуется представить следующие документы:</w:t>
      </w:r>
    </w:p>
    <w:p w:rsidR="00000000" w:rsidRDefault="00596FAF">
      <w:pPr>
        <w:pStyle w:val="pj"/>
      </w:pPr>
      <w:r>
        <w:rPr>
          <w:rStyle w:val="s0"/>
        </w:rPr>
        <w:t>1) нотариально заверенную копию документа, удостоверяющего личность;</w:t>
      </w:r>
    </w:p>
    <w:p w:rsidR="00000000" w:rsidRDefault="00596FAF">
      <w:pPr>
        <w:pStyle w:val="pj"/>
      </w:pPr>
      <w:r>
        <w:rPr>
          <w:rStyle w:val="s0"/>
        </w:rPr>
        <w:t>2) копию св</w:t>
      </w:r>
      <w:r>
        <w:rPr>
          <w:rStyle w:val="s0"/>
        </w:rPr>
        <w:t>идетельства налогоплательщика;</w:t>
      </w:r>
    </w:p>
    <w:p w:rsidR="00000000" w:rsidRDefault="00596FAF">
      <w:pPr>
        <w:pStyle w:val="pj"/>
      </w:pPr>
      <w:r>
        <w:rPr>
          <w:rStyle w:val="s0"/>
        </w:rPr>
        <w:t>3) документ об отсутствии задолженности (просроченной задолженности) по ранее предоставленным бюджетным кредитам;</w:t>
      </w:r>
    </w:p>
    <w:p w:rsidR="00000000" w:rsidRDefault="00596FAF">
      <w:pPr>
        <w:pStyle w:val="pj"/>
      </w:pPr>
      <w:r>
        <w:rPr>
          <w:rStyle w:val="s0"/>
        </w:rPr>
        <w:t>4) документ, подтверждающий право собственности на предполагаемое залоговое обеспечение и отсутствие иных обрем</w:t>
      </w:r>
      <w:r>
        <w:rPr>
          <w:rStyle w:val="s0"/>
        </w:rPr>
        <w:t>енении на залоговое имущество.</w:t>
      </w:r>
    </w:p>
    <w:p w:rsidR="00000000" w:rsidRDefault="00596FAF">
      <w:pPr>
        <w:pStyle w:val="pji"/>
      </w:pPr>
      <w:r>
        <w:rPr>
          <w:rStyle w:val="s3"/>
        </w:rPr>
        <w:t xml:space="preserve">В пункт 631 внесены изменения в соответствии с </w:t>
      </w:r>
      <w:hyperlink r:id="rId1704" w:anchor="sub_id=631" w:history="1">
        <w:r>
          <w:rPr>
            <w:rStyle w:val="a4"/>
            <w:i/>
            <w:iCs/>
          </w:rPr>
          <w:t>приказом</w:t>
        </w:r>
      </w:hyperlink>
      <w:r>
        <w:rPr>
          <w:rStyle w:val="s3"/>
        </w:rPr>
        <w:t xml:space="preserve"> Министра финансов РК от 24.11.15 г. № 586 (</w:t>
      </w:r>
      <w:hyperlink r:id="rId1705" w:anchor="sub_id=63100" w:history="1">
        <w:r>
          <w:rPr>
            <w:rStyle w:val="a4"/>
            <w:i/>
            <w:iCs/>
          </w:rPr>
          <w:t>см. стар. ред.</w:t>
        </w:r>
      </w:hyperlink>
      <w:r>
        <w:rPr>
          <w:rStyle w:val="s3"/>
        </w:rPr>
        <w:t xml:space="preserve">); изложен в редакции </w:t>
      </w:r>
      <w:hyperlink r:id="rId1706" w:anchor="sub_id=631" w:history="1">
        <w:r>
          <w:rPr>
            <w:rStyle w:val="a4"/>
            <w:i/>
            <w:iCs/>
          </w:rPr>
          <w:t>приказа</w:t>
        </w:r>
      </w:hyperlink>
      <w:r>
        <w:rPr>
          <w:rStyle w:val="s3"/>
        </w:rPr>
        <w:t xml:space="preserve"> Первого заместителя Премьер-Министра РК - Минист</w:t>
      </w:r>
      <w:r>
        <w:rPr>
          <w:rStyle w:val="s3"/>
        </w:rPr>
        <w:t>ра финансов РК от 01.07.19 г. № 663 (</w:t>
      </w:r>
      <w:hyperlink r:id="rId1707" w:anchor="sub_id=63100" w:history="1">
        <w:r>
          <w:rPr>
            <w:rStyle w:val="a4"/>
            <w:i/>
            <w:iCs/>
          </w:rPr>
          <w:t>см. стар. ред.</w:t>
        </w:r>
      </w:hyperlink>
      <w:r>
        <w:rPr>
          <w:rStyle w:val="s3"/>
        </w:rPr>
        <w:t>)</w:t>
      </w:r>
    </w:p>
    <w:p w:rsidR="00000000" w:rsidRDefault="00596FAF">
      <w:pPr>
        <w:pStyle w:val="pj"/>
      </w:pPr>
      <w:r>
        <w:rPr>
          <w:rStyle w:val="s0"/>
        </w:rPr>
        <w:t>631. При предоставлении бюджетного кредита заемщику - специализированной организации требуется представить следующие док</w:t>
      </w:r>
      <w:r>
        <w:rPr>
          <w:rStyle w:val="s0"/>
        </w:rPr>
        <w:t>ументы:</w:t>
      </w:r>
    </w:p>
    <w:p w:rsidR="00000000" w:rsidRDefault="00596FAF">
      <w:pPr>
        <w:pStyle w:val="pj"/>
      </w:pPr>
      <w:r>
        <w:rPr>
          <w:rStyle w:val="s0"/>
        </w:rPr>
        <w:t>1) бухгалтерский баланс за предыдущий финансовый год и по состоянию на последний отчетный период с приложением расшифровки, в том числе дебиторской и кредиторской задолженности;</w:t>
      </w:r>
    </w:p>
    <w:p w:rsidR="00000000" w:rsidRDefault="00596FAF">
      <w:pPr>
        <w:pStyle w:val="pj"/>
      </w:pPr>
      <w:r>
        <w:rPr>
          <w:rStyle w:val="s0"/>
        </w:rPr>
        <w:t>2) отчет о движении денежных средств за предыдущий финансовый год и по</w:t>
      </w:r>
      <w:r>
        <w:rPr>
          <w:rStyle w:val="s0"/>
        </w:rPr>
        <w:t xml:space="preserve"> состоянию на последний отчетный период;</w:t>
      </w:r>
    </w:p>
    <w:p w:rsidR="00000000" w:rsidRDefault="00596FAF">
      <w:pPr>
        <w:pStyle w:val="pj"/>
      </w:pPr>
      <w:r>
        <w:rPr>
          <w:rStyle w:val="s0"/>
        </w:rPr>
        <w:t>3) отчет о прибылях и убытках за предыдущий финансовый год и по состоянию на последний отчетный период;</w:t>
      </w:r>
    </w:p>
    <w:p w:rsidR="00000000" w:rsidRDefault="00596FAF">
      <w:pPr>
        <w:pStyle w:val="pj"/>
      </w:pPr>
      <w:r>
        <w:rPr>
          <w:rStyle w:val="s0"/>
        </w:rPr>
        <w:t>4) заключение независимого аудитора за предыдущий финансовый год;</w:t>
      </w:r>
    </w:p>
    <w:p w:rsidR="00000000" w:rsidRDefault="00596FAF">
      <w:pPr>
        <w:pStyle w:val="pj"/>
      </w:pPr>
      <w:r>
        <w:rPr>
          <w:rStyle w:val="s0"/>
        </w:rPr>
        <w:t>5) документ, подтверждающий право собственнос</w:t>
      </w:r>
      <w:r>
        <w:rPr>
          <w:rStyle w:val="s0"/>
        </w:rPr>
        <w:t>ти на предполагаемое залоговое обеспечение и отсутствие иных обременении на залоговое имущество;</w:t>
      </w:r>
    </w:p>
    <w:p w:rsidR="00000000" w:rsidRDefault="00596FAF">
      <w:pPr>
        <w:pStyle w:val="pj"/>
      </w:pPr>
      <w:r>
        <w:rPr>
          <w:rStyle w:val="s0"/>
        </w:rPr>
        <w:t>6) электронную форму сведений об отсутствии (наличии) задолженности, учет по которым ведется в органах государственных доходов, согласно пункту 1 статьи 100 Ко</w:t>
      </w:r>
      <w:r>
        <w:rPr>
          <w:rStyle w:val="s0"/>
        </w:rPr>
        <w:t>декса Республики Казахстан от 25 декабря 2017 года «О налогах и других обязательных платежах в бюджет (Налоговый кодекс)» (далее - Налоговый кодекс);</w:t>
      </w:r>
    </w:p>
    <w:p w:rsidR="00000000" w:rsidRDefault="00596FAF">
      <w:pPr>
        <w:pStyle w:val="pj"/>
      </w:pPr>
      <w:r>
        <w:rPr>
          <w:rStyle w:val="s0"/>
        </w:rPr>
        <w:t>7) документ о марже, взимаемой при бюджетном кредитовании конечного заемщика;</w:t>
      </w:r>
    </w:p>
    <w:p w:rsidR="00000000" w:rsidRDefault="00596FAF">
      <w:pPr>
        <w:pStyle w:val="pj"/>
      </w:pPr>
      <w:r>
        <w:rPr>
          <w:rStyle w:val="s0"/>
        </w:rPr>
        <w:t>8) учредительные документы;</w:t>
      </w:r>
    </w:p>
    <w:p w:rsidR="00000000" w:rsidRDefault="00596FAF">
      <w:pPr>
        <w:pStyle w:val="pj"/>
      </w:pPr>
      <w:r>
        <w:rPr>
          <w:rStyle w:val="s0"/>
        </w:rPr>
        <w:t>9) документ о кредитной политике.</w:t>
      </w:r>
    </w:p>
    <w:p w:rsidR="00000000" w:rsidRDefault="00596FAF">
      <w:pPr>
        <w:pStyle w:val="pj"/>
      </w:pPr>
      <w:r>
        <w:t> </w:t>
      </w:r>
    </w:p>
    <w:p w:rsidR="00000000" w:rsidRDefault="00596FAF">
      <w:pPr>
        <w:pStyle w:val="pj"/>
      </w:pPr>
      <w:r>
        <w:t> </w:t>
      </w:r>
    </w:p>
    <w:p w:rsidR="00000000" w:rsidRDefault="00596FAF">
      <w:pPr>
        <w:pStyle w:val="pc"/>
      </w:pPr>
      <w:bookmarkStart w:id="118" w:name="SUB63200"/>
      <w:bookmarkEnd w:id="118"/>
      <w:r>
        <w:rPr>
          <w:rStyle w:val="s1"/>
        </w:rPr>
        <w:t>Параграф 2. Критерии кредитоспособности заемщика</w:t>
      </w:r>
    </w:p>
    <w:p w:rsidR="00000000" w:rsidRDefault="00596FAF">
      <w:pPr>
        <w:pStyle w:val="pj"/>
      </w:pPr>
      <w:r>
        <w:rPr>
          <w:rStyle w:val="s0"/>
        </w:rPr>
        <w:t> </w:t>
      </w:r>
    </w:p>
    <w:p w:rsidR="00000000" w:rsidRDefault="00596FAF">
      <w:pPr>
        <w:pStyle w:val="pji"/>
      </w:pPr>
      <w:r>
        <w:rPr>
          <w:rStyle w:val="s3"/>
        </w:rPr>
        <w:t xml:space="preserve">Пункт 632 изложен в редакции </w:t>
      </w:r>
      <w:hyperlink r:id="rId1708" w:anchor="sub_id=632" w:history="1">
        <w:r>
          <w:rPr>
            <w:rStyle w:val="a4"/>
            <w:i/>
            <w:iCs/>
          </w:rPr>
          <w:t>приказа</w:t>
        </w:r>
      </w:hyperlink>
      <w:r>
        <w:rPr>
          <w:rStyle w:val="s3"/>
        </w:rPr>
        <w:t xml:space="preserve"> Министра финансов РК от 23.02.18 г. № 269 (</w:t>
      </w:r>
      <w:hyperlink r:id="rId1709" w:anchor="sub_id=63200" w:history="1">
        <w:r>
          <w:rPr>
            <w:rStyle w:val="a4"/>
            <w:i/>
            <w:iCs/>
          </w:rPr>
          <w:t>см. стар. ред.</w:t>
        </w:r>
      </w:hyperlink>
      <w:r>
        <w:rPr>
          <w:rStyle w:val="s3"/>
        </w:rPr>
        <w:t xml:space="preserve">); </w:t>
      </w:r>
      <w:hyperlink r:id="rId1710" w:anchor="sub_id=631" w:history="1">
        <w:r>
          <w:rPr>
            <w:rStyle w:val="a4"/>
            <w:i/>
            <w:iCs/>
          </w:rPr>
          <w:t>приказа</w:t>
        </w:r>
      </w:hyperlink>
      <w:r>
        <w:rPr>
          <w:rStyle w:val="s3"/>
        </w:rPr>
        <w:t xml:space="preserve"> Первого заместителя Премьер-Министра РК - Министра финансов РК от 01.07.1</w:t>
      </w:r>
      <w:r>
        <w:rPr>
          <w:rStyle w:val="s3"/>
        </w:rPr>
        <w:t>9 г. № 663 (</w:t>
      </w:r>
      <w:hyperlink r:id="rId1711" w:anchor="sub_id=63200" w:history="1">
        <w:r>
          <w:rPr>
            <w:rStyle w:val="a4"/>
            <w:i/>
            <w:iCs/>
          </w:rPr>
          <w:t>см. стар. ред.</w:t>
        </w:r>
      </w:hyperlink>
      <w:r>
        <w:rPr>
          <w:rStyle w:val="s3"/>
        </w:rPr>
        <w:t xml:space="preserve">); </w:t>
      </w:r>
      <w:hyperlink r:id="rId1712" w:history="1">
        <w:r>
          <w:rPr>
            <w:rStyle w:val="a4"/>
            <w:i/>
            <w:iCs/>
          </w:rPr>
          <w:t>приказа</w:t>
        </w:r>
      </w:hyperlink>
      <w:r>
        <w:rPr>
          <w:rStyle w:val="s3"/>
        </w:rPr>
        <w:t xml:space="preserve"> Первого заместителя Премьер-Министра РК - Министра финансов РК от 25.12</w:t>
      </w:r>
      <w:r>
        <w:rPr>
          <w:rStyle w:val="s3"/>
        </w:rPr>
        <w:t>.19 г. № 1417 (</w:t>
      </w:r>
      <w:hyperlink r:id="rId1713" w:anchor="sub_id=63200" w:history="1">
        <w:r>
          <w:rPr>
            <w:rStyle w:val="a4"/>
            <w:i/>
            <w:iCs/>
          </w:rPr>
          <w:t>см. стар. ред.</w:t>
        </w:r>
      </w:hyperlink>
      <w:r>
        <w:rPr>
          <w:rStyle w:val="s3"/>
        </w:rPr>
        <w:t xml:space="preserve">); внесены изменения в соответствии с </w:t>
      </w:r>
      <w:hyperlink r:id="rId1714" w:anchor="sub_id=632" w:history="1">
        <w:r>
          <w:rPr>
            <w:rStyle w:val="a4"/>
            <w:i/>
            <w:iCs/>
          </w:rPr>
          <w:t>приказом</w:t>
        </w:r>
      </w:hyperlink>
      <w:r>
        <w:rPr>
          <w:rStyle w:val="s3"/>
        </w:rPr>
        <w:t xml:space="preserve"> Министра финансо</w:t>
      </w:r>
      <w:r>
        <w:rPr>
          <w:rStyle w:val="s3"/>
        </w:rPr>
        <w:t>в РК от 27.08.21 г. № 867 (</w:t>
      </w:r>
      <w:hyperlink r:id="rId1715" w:anchor="sub_id=63200" w:history="1">
        <w:r>
          <w:rPr>
            <w:rStyle w:val="a4"/>
            <w:i/>
            <w:iCs/>
          </w:rPr>
          <w:t>см. стар. ред.</w:t>
        </w:r>
      </w:hyperlink>
      <w:r>
        <w:rPr>
          <w:rStyle w:val="s3"/>
        </w:rPr>
        <w:t>)</w:t>
      </w:r>
    </w:p>
    <w:p w:rsidR="00000000" w:rsidRDefault="00596FAF">
      <w:pPr>
        <w:pStyle w:val="pj"/>
      </w:pPr>
      <w:r>
        <w:rPr>
          <w:rStyle w:val="s0"/>
        </w:rPr>
        <w:t>632. Основными критериями кредитоспособности специализированной организации, заключающей кредитный договор с кредитором в лице уполномоченного органа по исполнению бюджета либо кредитором соответствующего местного исполнительного органа, являются:</w:t>
      </w:r>
    </w:p>
    <w:p w:rsidR="00000000" w:rsidRDefault="00596FAF">
      <w:pPr>
        <w:pStyle w:val="pj"/>
      </w:pPr>
      <w:r>
        <w:rPr>
          <w:rStyle w:val="s0"/>
        </w:rPr>
        <w:t>отсутствие задолженности (просроченной задолженности) по кредитам, полученным ранее за счет денег республиканского и/или местных бюджетов;</w:t>
      </w:r>
    </w:p>
    <w:p w:rsidR="00000000" w:rsidRDefault="00596FAF">
      <w:pPr>
        <w:pStyle w:val="pj"/>
      </w:pPr>
      <w:r>
        <w:rPr>
          <w:rStyle w:val="s0"/>
        </w:rPr>
        <w:t>отсутствие налоговой задолженности;</w:t>
      </w:r>
    </w:p>
    <w:p w:rsidR="00000000" w:rsidRDefault="00596FAF">
      <w:pPr>
        <w:pStyle w:val="pj"/>
      </w:pPr>
      <w:r>
        <w:rPr>
          <w:rStyle w:val="s0"/>
        </w:rPr>
        <w:t xml:space="preserve">соблюдение пруденциальных нормативов, установленных </w:t>
      </w:r>
      <w:hyperlink r:id="rId1716" w:anchor="sub_id=420000" w:history="1">
        <w:r>
          <w:rPr>
            <w:rStyle w:val="a4"/>
          </w:rPr>
          <w:t>банковским законодательством</w:t>
        </w:r>
      </w:hyperlink>
      <w:r>
        <w:rPr>
          <w:rStyle w:val="s0"/>
        </w:rPr>
        <w:t>, в течение трех последних месяцев, предшествующих дате проведения конкурса;</w:t>
      </w:r>
    </w:p>
    <w:p w:rsidR="00000000" w:rsidRDefault="00596FAF">
      <w:pPr>
        <w:pStyle w:val="pj"/>
      </w:pPr>
      <w:r>
        <w:rPr>
          <w:rStyle w:val="s0"/>
        </w:rPr>
        <w:t>собственный капитал должен превышать сумму предоставляемого бюджетного кредита и остатка основног</w:t>
      </w:r>
      <w:r>
        <w:rPr>
          <w:rStyle w:val="s0"/>
        </w:rPr>
        <w:t xml:space="preserve">о долга по ранее выданным бюджетным кредитам не менее чем в два раза, за исключением финансовых агентств, осуществляющих деятельность жилищных строительных сберегательных банков, кредитование в сфере агропромышленного комплекса, национального управляющего </w:t>
      </w:r>
      <w:r>
        <w:rPr>
          <w:rStyle w:val="s0"/>
        </w:rPr>
        <w:t>холдинга, основной деятельностью которого является управление принадлежащими ему на праве собственности и переданных в доверительное управление пакетов акций (долей участия) национальных институтов развития, национальных компаний, у которых собственный кап</w:t>
      </w:r>
      <w:r>
        <w:rPr>
          <w:rStyle w:val="s0"/>
        </w:rPr>
        <w:t>итал должен составлять не менее пятидесяти процентов от суммы предоставляемого бюджетного кредита и остатка основного долга по ранее выданным бюджетным кредитам;</w:t>
      </w:r>
    </w:p>
    <w:p w:rsidR="00000000" w:rsidRDefault="00596FAF">
      <w:pPr>
        <w:pStyle w:val="pj"/>
      </w:pPr>
      <w:r>
        <w:rPr>
          <w:rStyle w:val="s0"/>
        </w:rPr>
        <w:t>наличие обеспечения по своевременному возврату бюджетных кредитов; при необходимости наличие ф</w:t>
      </w:r>
      <w:r>
        <w:rPr>
          <w:rStyle w:val="s0"/>
        </w:rPr>
        <w:t>илиальной сети и/или корреспондентской сети.</w:t>
      </w:r>
    </w:p>
    <w:p w:rsidR="00000000" w:rsidRDefault="00596FAF">
      <w:pPr>
        <w:pStyle w:val="pji"/>
      </w:pPr>
      <w:r>
        <w:rPr>
          <w:rStyle w:val="s3"/>
        </w:rPr>
        <w:t xml:space="preserve">Пункт 633 изложен в редакции </w:t>
      </w:r>
      <w:hyperlink r:id="rId1717" w:anchor="sub_id=632" w:history="1">
        <w:r>
          <w:rPr>
            <w:rStyle w:val="a4"/>
            <w:i/>
            <w:iCs/>
          </w:rPr>
          <w:t>приказа</w:t>
        </w:r>
      </w:hyperlink>
      <w:r>
        <w:rPr>
          <w:rStyle w:val="s3"/>
        </w:rPr>
        <w:t xml:space="preserve"> Министра финансов РК от 23.02.18 г. № 269 (</w:t>
      </w:r>
      <w:hyperlink r:id="rId1718" w:anchor="sub_id=63300" w:history="1">
        <w:r>
          <w:rPr>
            <w:rStyle w:val="a4"/>
            <w:i/>
            <w:iCs/>
          </w:rPr>
          <w:t>см. стар. ред.</w:t>
        </w:r>
      </w:hyperlink>
      <w:r>
        <w:rPr>
          <w:rStyle w:val="s3"/>
        </w:rPr>
        <w:t>)</w:t>
      </w:r>
    </w:p>
    <w:p w:rsidR="00000000" w:rsidRDefault="00596FAF">
      <w:pPr>
        <w:pStyle w:val="pj"/>
      </w:pPr>
      <w:r>
        <w:rPr>
          <w:rStyle w:val="s0"/>
        </w:rPr>
        <w:t>633. Основным критерием кредитоспособности местных исполнительных органов является отсутствие задолженности (просроченной задолженности) по ранее полученным кредитам.</w:t>
      </w:r>
    </w:p>
    <w:p w:rsidR="00000000" w:rsidRDefault="00596FAF">
      <w:pPr>
        <w:pStyle w:val="pj"/>
      </w:pPr>
      <w:r>
        <w:rPr>
          <w:rStyle w:val="s0"/>
        </w:rPr>
        <w:t>634. Кредитоспособность при бюджетном кр</w:t>
      </w:r>
      <w:r>
        <w:rPr>
          <w:rStyle w:val="s0"/>
        </w:rPr>
        <w:t>едитовании физических лиц определяется поверенным (агентом).</w:t>
      </w:r>
    </w:p>
    <w:p w:rsidR="00000000" w:rsidRDefault="00596FAF">
      <w:pPr>
        <w:pStyle w:val="pj"/>
      </w:pPr>
      <w:r>
        <w:rPr>
          <w:rStyle w:val="s0"/>
        </w:rPr>
        <w:t>635. Кредитоспособность иностранного государства, претендующего на получение бюджетного кредита, определяется в соответствии с присвоенными рейтингами ведущих международных рейтинговых агентств.</w:t>
      </w:r>
    </w:p>
    <w:p w:rsidR="00000000" w:rsidRDefault="00596FAF">
      <w:pPr>
        <w:pStyle w:val="pj"/>
      </w:pPr>
      <w:r>
        <w:rPr>
          <w:rStyle w:val="s0"/>
        </w:rPr>
        <w:t>636. Также кредитором могут быть установлены дополнительные требования для определения кредитоспособности заемщика.</w:t>
      </w:r>
    </w:p>
    <w:p w:rsidR="00000000" w:rsidRDefault="00596FAF">
      <w:pPr>
        <w:pStyle w:val="pj"/>
      </w:pPr>
      <w:r>
        <w:t> </w:t>
      </w:r>
    </w:p>
    <w:p w:rsidR="00000000" w:rsidRDefault="00596FAF">
      <w:pPr>
        <w:pStyle w:val="pj"/>
      </w:pPr>
      <w:r>
        <w:t> </w:t>
      </w:r>
    </w:p>
    <w:p w:rsidR="00000000" w:rsidRDefault="00596FAF">
      <w:pPr>
        <w:pStyle w:val="pc"/>
      </w:pPr>
      <w:bookmarkStart w:id="119" w:name="SUB63700"/>
      <w:bookmarkEnd w:id="119"/>
      <w:r>
        <w:rPr>
          <w:rStyle w:val="s1"/>
        </w:rPr>
        <w:t>Параграф 3. Порядок отбора специализированных организаций</w:t>
      </w:r>
    </w:p>
    <w:p w:rsidR="00000000" w:rsidRDefault="00596FAF">
      <w:pPr>
        <w:pStyle w:val="pj"/>
      </w:pPr>
      <w:r>
        <w:rPr>
          <w:rStyle w:val="s0"/>
        </w:rPr>
        <w:t> </w:t>
      </w:r>
    </w:p>
    <w:p w:rsidR="00000000" w:rsidRDefault="00596FAF">
      <w:pPr>
        <w:pStyle w:val="pj"/>
      </w:pPr>
      <w:r>
        <w:rPr>
          <w:rStyle w:val="s0"/>
        </w:rPr>
        <w:t>637. После принятия соответствующих бюджетов администраторами бюджетных прог</w:t>
      </w:r>
      <w:r>
        <w:rPr>
          <w:rStyle w:val="s0"/>
        </w:rPr>
        <w:t>рамм в срок не более одного месяца определяются требования к претендентам на определение специализированных организаций (далее - претенденты).</w:t>
      </w:r>
    </w:p>
    <w:p w:rsidR="00000000" w:rsidRDefault="00596FAF">
      <w:pPr>
        <w:pStyle w:val="pj"/>
      </w:pPr>
      <w:r>
        <w:rPr>
          <w:rStyle w:val="s0"/>
        </w:rPr>
        <w:t>638. После выполнения пункта 637 настоящих Правил администратор бюджетной программы в течение 3-х рабочих дней на</w:t>
      </w:r>
      <w:r>
        <w:rPr>
          <w:rStyle w:val="s0"/>
        </w:rPr>
        <w:t>правляет на согласование с кредитором конкурсную документацию.</w:t>
      </w:r>
    </w:p>
    <w:p w:rsidR="00000000" w:rsidRDefault="00596FAF">
      <w:pPr>
        <w:pStyle w:val="pj"/>
      </w:pPr>
      <w:r>
        <w:rPr>
          <w:rStyle w:val="s0"/>
        </w:rPr>
        <w:t>Уполномоченный орган по исполнению бюджета в течение десяти рабочих дней согласовывает конкурсную документацию и письменно информирует об этом администратора бюджетной программы.</w:t>
      </w:r>
    </w:p>
    <w:p w:rsidR="00000000" w:rsidRDefault="00596FAF">
      <w:pPr>
        <w:pStyle w:val="pj"/>
      </w:pPr>
      <w:r>
        <w:rPr>
          <w:rStyle w:val="s0"/>
        </w:rPr>
        <w:t>639. Администр</w:t>
      </w:r>
      <w:r>
        <w:rPr>
          <w:rStyle w:val="s0"/>
        </w:rPr>
        <w:t>аторы бюджетных программ объявляют конкурс на получение кредитов в рамках реализации бюджетных программ с указанием срока предоставления заявок.</w:t>
      </w:r>
    </w:p>
    <w:p w:rsidR="00000000" w:rsidRDefault="00596FAF">
      <w:pPr>
        <w:pStyle w:val="pj"/>
      </w:pPr>
      <w:r>
        <w:rPr>
          <w:rStyle w:val="s0"/>
        </w:rPr>
        <w:t xml:space="preserve">640. Претенденты в определенные администраторами бюджетных программ сроки проведения конкурса подают заявки на </w:t>
      </w:r>
      <w:r>
        <w:rPr>
          <w:rStyle w:val="s0"/>
        </w:rPr>
        <w:t>участие в конкурсе с приложением документов, подтверждающих их соответствие условиям конкурса и содержащих предложения по условиям получения бюджетных кредитов и осуществления ими кредитования конечных заемщиков в рамках реализации конкретных бюджетных про</w:t>
      </w:r>
      <w:r>
        <w:rPr>
          <w:rStyle w:val="s0"/>
        </w:rPr>
        <w:t>грамм.</w:t>
      </w:r>
    </w:p>
    <w:p w:rsidR="00000000" w:rsidRDefault="00596FAF">
      <w:pPr>
        <w:pStyle w:val="pji"/>
      </w:pPr>
      <w:r>
        <w:rPr>
          <w:rStyle w:val="s3"/>
        </w:rPr>
        <w:t xml:space="preserve">Пункт 641 изложен в редакции </w:t>
      </w:r>
      <w:hyperlink r:id="rId1719" w:anchor="sub_id=641" w:history="1">
        <w:r>
          <w:rPr>
            <w:rStyle w:val="a4"/>
            <w:i/>
            <w:iCs/>
          </w:rPr>
          <w:t>приказа</w:t>
        </w:r>
      </w:hyperlink>
      <w:r>
        <w:rPr>
          <w:rStyle w:val="s3"/>
        </w:rPr>
        <w:t xml:space="preserve"> Министра финансов РК от 23.02.18 г. № 269 (</w:t>
      </w:r>
      <w:hyperlink r:id="rId1720" w:anchor="sub_id=64100" w:history="1">
        <w:r>
          <w:rPr>
            <w:rStyle w:val="a4"/>
            <w:i/>
            <w:iCs/>
          </w:rPr>
          <w:t>см. с</w:t>
        </w:r>
        <w:r>
          <w:rPr>
            <w:rStyle w:val="a4"/>
            <w:i/>
            <w:iCs/>
          </w:rPr>
          <w:t>тар. ред.</w:t>
        </w:r>
      </w:hyperlink>
      <w:r>
        <w:rPr>
          <w:rStyle w:val="s3"/>
        </w:rPr>
        <w:t>)</w:t>
      </w:r>
    </w:p>
    <w:p w:rsidR="00000000" w:rsidRDefault="00596FAF">
      <w:pPr>
        <w:pStyle w:val="pj"/>
      </w:pPr>
      <w:r>
        <w:rPr>
          <w:rStyle w:val="s0"/>
        </w:rPr>
        <w:t>641. Администраторы бюджетных программ направляют запросы:</w:t>
      </w:r>
    </w:p>
    <w:p w:rsidR="00000000" w:rsidRDefault="00596FAF">
      <w:pPr>
        <w:pStyle w:val="pj"/>
      </w:pPr>
      <w:r>
        <w:rPr>
          <w:rStyle w:val="s0"/>
        </w:rPr>
        <w:t>в уполномоченный орган по регулированию контролю и надзору финансового рынка и финансовых организаций с целью получения информации о соблюдении претендентами соответствующих требований с</w:t>
      </w:r>
      <w:r>
        <w:rPr>
          <w:rStyle w:val="s0"/>
        </w:rPr>
        <w:t xml:space="preserve"> приложением основных требований на получение бюджетных кредитов;</w:t>
      </w:r>
    </w:p>
    <w:p w:rsidR="00000000" w:rsidRDefault="00596FAF">
      <w:pPr>
        <w:pStyle w:val="pj"/>
      </w:pPr>
      <w:r>
        <w:rPr>
          <w:rStyle w:val="s0"/>
        </w:rPr>
        <w:t>в центральный уполномоченный орган по исполнению бюджета и/или местные исполнительные органы с целью получения информации о наличии задолженности (просроченной задолженности) претендентов по</w:t>
      </w:r>
      <w:r>
        <w:rPr>
          <w:rStyle w:val="s0"/>
        </w:rPr>
        <w:t xml:space="preserve"> ранее полученным бюджетным кредитам за счет средств республиканского и/или местных бюджетов.</w:t>
      </w:r>
    </w:p>
    <w:p w:rsidR="00000000" w:rsidRDefault="00596FAF">
      <w:pPr>
        <w:pStyle w:val="pj"/>
      </w:pPr>
      <w:r>
        <w:rPr>
          <w:rStyle w:val="s0"/>
        </w:rPr>
        <w:t>642. Уполномоченный орган по регулированию, контролю и надзору финансового рынка и финансовых организаций в течение 5-и дней согласно запросам направляет админист</w:t>
      </w:r>
      <w:r>
        <w:rPr>
          <w:rStyle w:val="s0"/>
        </w:rPr>
        <w:t>раторам бюджетных программ информацию о соблюдении претендентами требований для участия в конкурсе.</w:t>
      </w:r>
    </w:p>
    <w:p w:rsidR="00000000" w:rsidRDefault="00596FAF">
      <w:pPr>
        <w:pStyle w:val="pji"/>
      </w:pPr>
      <w:r>
        <w:rPr>
          <w:rStyle w:val="s3"/>
        </w:rPr>
        <w:t xml:space="preserve">Пункт 643 изложен в редакции </w:t>
      </w:r>
      <w:hyperlink r:id="rId1721" w:anchor="sub_id=643" w:history="1">
        <w:r>
          <w:rPr>
            <w:rStyle w:val="a4"/>
            <w:i/>
            <w:iCs/>
          </w:rPr>
          <w:t>приказа</w:t>
        </w:r>
      </w:hyperlink>
      <w:r>
        <w:rPr>
          <w:rStyle w:val="s3"/>
        </w:rPr>
        <w:t xml:space="preserve"> Министра финансов РК от 23.02.18 г. № </w:t>
      </w:r>
      <w:r>
        <w:rPr>
          <w:rStyle w:val="s3"/>
        </w:rPr>
        <w:t>269 (</w:t>
      </w:r>
      <w:hyperlink r:id="rId1722" w:anchor="sub_id=64300" w:history="1">
        <w:r>
          <w:rPr>
            <w:rStyle w:val="a4"/>
            <w:i/>
            <w:iCs/>
          </w:rPr>
          <w:t>см. стар. ред.</w:t>
        </w:r>
      </w:hyperlink>
      <w:r>
        <w:rPr>
          <w:rStyle w:val="s3"/>
        </w:rPr>
        <w:t>)</w:t>
      </w:r>
    </w:p>
    <w:p w:rsidR="00000000" w:rsidRDefault="00596FAF">
      <w:pPr>
        <w:pStyle w:val="pj"/>
      </w:pPr>
      <w:r>
        <w:rPr>
          <w:rStyle w:val="s0"/>
        </w:rPr>
        <w:t xml:space="preserve">643. Центральный уполномоченный орган по исполнению бюджета и/или местные исполнительные органы в течение 5-и дней согласно запросам администраторов бюджетных программ направляют информацию о наличии задолженности (просроченной задолженности) претендентов </w:t>
      </w:r>
      <w:r>
        <w:rPr>
          <w:rStyle w:val="s0"/>
        </w:rPr>
        <w:t>по кредитам, полученным ранее за счет средств республиканского и/или местных бюджетов.</w:t>
      </w:r>
    </w:p>
    <w:p w:rsidR="00000000" w:rsidRDefault="00596FAF">
      <w:pPr>
        <w:pStyle w:val="pj"/>
      </w:pPr>
      <w:r>
        <w:rPr>
          <w:rStyle w:val="s0"/>
        </w:rPr>
        <w:t>644. К конкурсу допускаются претенденты, имеющие положительное заключение уполномоченного органа по регулированию, контролю и надзору финансового рынка и финансовых орга</w:t>
      </w:r>
      <w:r>
        <w:rPr>
          <w:rStyle w:val="s0"/>
        </w:rPr>
        <w:t>низаций и центрального уполномоченного органа по исполнению бюджета и/или местных исполнительных органов.</w:t>
      </w:r>
    </w:p>
    <w:p w:rsidR="00000000" w:rsidRDefault="00596FAF">
      <w:pPr>
        <w:pStyle w:val="pj"/>
      </w:pPr>
      <w:r>
        <w:rPr>
          <w:rStyle w:val="s0"/>
        </w:rPr>
        <w:t>645. Для рассмотрения документов и отбора заемщиков из числа допущенных к участию в конкурсе претендентов администраторами бюджетных программ создаютс</w:t>
      </w:r>
      <w:r>
        <w:rPr>
          <w:rStyle w:val="s0"/>
        </w:rPr>
        <w:t>я конкурсные комиссии.</w:t>
      </w:r>
    </w:p>
    <w:p w:rsidR="00000000" w:rsidRDefault="00596FAF">
      <w:pPr>
        <w:pStyle w:val="pj"/>
      </w:pPr>
      <w:r>
        <w:rPr>
          <w:rStyle w:val="s0"/>
        </w:rPr>
        <w:t>Конкурсная комиссия должна состоять из представителей уполномоченного органа по исполнению бюджета и администратора бюджетных программ.</w:t>
      </w:r>
    </w:p>
    <w:p w:rsidR="00000000" w:rsidRDefault="00596FAF">
      <w:pPr>
        <w:pStyle w:val="pj"/>
      </w:pPr>
      <w:r>
        <w:rPr>
          <w:rStyle w:val="s0"/>
        </w:rPr>
        <w:t>Конкурсная комиссия в целях надлежащего кредитования, обеспечивающего выполнение бюджетных программ, производит рассмотрение заявок претендентов и осуществляет их отбор исходя из:</w:t>
      </w:r>
    </w:p>
    <w:p w:rsidR="00000000" w:rsidRDefault="00596FAF">
      <w:pPr>
        <w:pStyle w:val="pj"/>
      </w:pPr>
      <w:r>
        <w:rPr>
          <w:rStyle w:val="s0"/>
        </w:rPr>
        <w:t>наименьшего уровня расходов, связанных с бюджетным кредитованием конечных за</w:t>
      </w:r>
      <w:r>
        <w:rPr>
          <w:rStyle w:val="s0"/>
        </w:rPr>
        <w:t>емщиков;</w:t>
      </w:r>
    </w:p>
    <w:p w:rsidR="00000000" w:rsidRDefault="00596FAF">
      <w:pPr>
        <w:pStyle w:val="pj"/>
      </w:pPr>
      <w:r>
        <w:rPr>
          <w:rStyle w:val="s0"/>
        </w:rPr>
        <w:t>качества обеспечения (объем, форма, ликвидность);</w:t>
      </w:r>
    </w:p>
    <w:p w:rsidR="00000000" w:rsidRDefault="00596FAF">
      <w:pPr>
        <w:pStyle w:val="pj"/>
      </w:pPr>
      <w:r>
        <w:rPr>
          <w:rStyle w:val="s0"/>
        </w:rPr>
        <w:t>качества ссудного портфеля;</w:t>
      </w:r>
    </w:p>
    <w:p w:rsidR="00000000" w:rsidRDefault="00596FAF">
      <w:pPr>
        <w:pStyle w:val="pj"/>
      </w:pPr>
      <w:r>
        <w:rPr>
          <w:rStyle w:val="s0"/>
        </w:rPr>
        <w:t>объема собственного капитала;</w:t>
      </w:r>
    </w:p>
    <w:p w:rsidR="00000000" w:rsidRDefault="00596FAF">
      <w:pPr>
        <w:pStyle w:val="pj"/>
      </w:pPr>
      <w:r>
        <w:rPr>
          <w:rStyle w:val="s0"/>
        </w:rPr>
        <w:t>опыта работы в области кредитования.</w:t>
      </w:r>
    </w:p>
    <w:p w:rsidR="00000000" w:rsidRDefault="00596FAF">
      <w:pPr>
        <w:pStyle w:val="pji"/>
      </w:pPr>
      <w:r>
        <w:rPr>
          <w:rStyle w:val="s3"/>
        </w:rPr>
        <w:t xml:space="preserve">Пункт 646 изложен в редакции </w:t>
      </w:r>
      <w:hyperlink r:id="rId1723" w:anchor="sub_id=646" w:history="1">
        <w:r>
          <w:rPr>
            <w:rStyle w:val="a4"/>
            <w:i/>
            <w:iCs/>
          </w:rPr>
          <w:t>приказа</w:t>
        </w:r>
      </w:hyperlink>
      <w:r>
        <w:rPr>
          <w:rStyle w:val="s3"/>
        </w:rPr>
        <w:t xml:space="preserve"> Министра финансов РК от 26.06.15 г. № 388 (</w:t>
      </w:r>
      <w:hyperlink r:id="rId1724" w:anchor="sub_id=64600" w:history="1">
        <w:r>
          <w:rPr>
            <w:rStyle w:val="a4"/>
            <w:i/>
            <w:iCs/>
          </w:rPr>
          <w:t>см. стар. ред.</w:t>
        </w:r>
      </w:hyperlink>
      <w:r>
        <w:rPr>
          <w:rStyle w:val="s3"/>
        </w:rPr>
        <w:t xml:space="preserve">); </w:t>
      </w:r>
      <w:hyperlink r:id="rId1725" w:anchor="sub_id=646" w:history="1">
        <w:r>
          <w:rPr>
            <w:rStyle w:val="a4"/>
            <w:i/>
            <w:iCs/>
          </w:rPr>
          <w:t>приказа</w:t>
        </w:r>
      </w:hyperlink>
      <w:r>
        <w:rPr>
          <w:rStyle w:val="s3"/>
        </w:rPr>
        <w:t xml:space="preserve"> Заместит</w:t>
      </w:r>
      <w:r>
        <w:rPr>
          <w:rStyle w:val="s3"/>
        </w:rPr>
        <w:t>еля Премьер-Министра - Министра финансов РК от 12.04.22 г. № 397 (</w:t>
      </w:r>
      <w:hyperlink r:id="rId1726" w:anchor="sub_id=64600" w:history="1">
        <w:r>
          <w:rPr>
            <w:rStyle w:val="a4"/>
            <w:i/>
            <w:iCs/>
          </w:rPr>
          <w:t>см. стар. ред.</w:t>
        </w:r>
      </w:hyperlink>
      <w:r>
        <w:rPr>
          <w:rStyle w:val="s3"/>
        </w:rPr>
        <w:t>)</w:t>
      </w:r>
    </w:p>
    <w:p w:rsidR="00000000" w:rsidRDefault="00596FAF">
      <w:pPr>
        <w:pStyle w:val="pj"/>
      </w:pPr>
      <w:r>
        <w:rPr>
          <w:rStyle w:val="s0"/>
        </w:rPr>
        <w:t>646. Администраторы бюджетных программ определяют на конкурсной основе специализированные о</w:t>
      </w:r>
      <w:r>
        <w:rPr>
          <w:rStyle w:val="s0"/>
        </w:rPr>
        <w:t>рганизации и поверенных (агентов), за исключением финансовых агентств и организации по модернизации и развитию жилищно-коммунального хозяйства и национальной компании в сфере агропромышленного комплекса, участвующей в обеспечении продовольственной безопасн</w:t>
      </w:r>
      <w:r>
        <w:rPr>
          <w:rStyle w:val="s0"/>
        </w:rPr>
        <w:t>ости, приоритет в отборе которых осуществляется в соответствии с условиями бюджетного кредитования.</w:t>
      </w:r>
    </w:p>
    <w:p w:rsidR="00000000" w:rsidRDefault="00596FAF">
      <w:pPr>
        <w:pStyle w:val="pj"/>
      </w:pPr>
      <w:r>
        <w:rPr>
          <w:rStyle w:val="s0"/>
        </w:rPr>
        <w:t>647. Уполномоченный орган по исполнению бюджета совместно с администратором бюджетной программы и со специализированной организацией, определенной на конкур</w:t>
      </w:r>
      <w:r>
        <w:rPr>
          <w:rStyle w:val="s0"/>
        </w:rPr>
        <w:t>сной основе заключают кредитный договор (соглашение) на основании принятых решений Правительства Республики Казахстан или местных исполнительных органов о предоставлении кредитов.</w:t>
      </w:r>
    </w:p>
    <w:p w:rsidR="00000000" w:rsidRDefault="00596FAF">
      <w:pPr>
        <w:pStyle w:val="pj"/>
      </w:pPr>
      <w:r>
        <w:rPr>
          <w:rStyle w:val="s0"/>
        </w:rPr>
        <w:t>648. Все споры и разногласия сторон, возникающие при бюджетном кредитовании,</w:t>
      </w:r>
      <w:r>
        <w:rPr>
          <w:rStyle w:val="s0"/>
        </w:rPr>
        <w:t xml:space="preserve"> разрешаются на условиях заключенных кредитных договоров (соглашений) и в соответствии с </w:t>
      </w:r>
      <w:r>
        <w:t>законодательством</w:t>
      </w:r>
      <w:r>
        <w:rPr>
          <w:rStyle w:val="s0"/>
        </w:rPr>
        <w:t xml:space="preserve"> Республики Казахстан.</w:t>
      </w:r>
    </w:p>
    <w:p w:rsidR="00000000" w:rsidRDefault="00596FAF">
      <w:pPr>
        <w:pStyle w:val="pj"/>
      </w:pPr>
      <w:r>
        <w:rPr>
          <w:rStyle w:val="s0"/>
        </w:rPr>
        <w:t> </w:t>
      </w:r>
    </w:p>
    <w:p w:rsidR="00000000" w:rsidRDefault="00596FAF">
      <w:pPr>
        <w:pStyle w:val="pj"/>
      </w:pPr>
      <w:r>
        <w:t> </w:t>
      </w:r>
    </w:p>
    <w:p w:rsidR="00000000" w:rsidRDefault="00596FAF">
      <w:pPr>
        <w:pStyle w:val="pc"/>
      </w:pPr>
      <w:bookmarkStart w:id="120" w:name="SUB64900"/>
      <w:bookmarkEnd w:id="120"/>
      <w:r>
        <w:rPr>
          <w:rStyle w:val="s1"/>
        </w:rPr>
        <w:t>Параграф 4. Порядок и критерии включения финансовых агентств в перечень финансовых агентств,</w:t>
      </w:r>
    </w:p>
    <w:p w:rsidR="00000000" w:rsidRDefault="00596FAF">
      <w:pPr>
        <w:pStyle w:val="pc"/>
      </w:pPr>
      <w:r>
        <w:rPr>
          <w:rStyle w:val="s1"/>
        </w:rPr>
        <w:t>получающих бюджетные кредиты и</w:t>
      </w:r>
      <w:r>
        <w:rPr>
          <w:rStyle w:val="s1"/>
        </w:rPr>
        <w:t>з республиканского бюджета без обеспечения исполнения обязательств.</w:t>
      </w:r>
    </w:p>
    <w:p w:rsidR="00000000" w:rsidRDefault="00596FAF">
      <w:pPr>
        <w:pStyle w:val="pj"/>
      </w:pPr>
      <w:r>
        <w:rPr>
          <w:rStyle w:val="s0"/>
        </w:rPr>
        <w:t> </w:t>
      </w:r>
    </w:p>
    <w:p w:rsidR="00000000" w:rsidRDefault="00596FAF">
      <w:pPr>
        <w:pStyle w:val="pji"/>
      </w:pPr>
      <w:r>
        <w:rPr>
          <w:rStyle w:val="s3"/>
        </w:rPr>
        <w:t xml:space="preserve">В пункт 649 внесены изменения в соответствии с </w:t>
      </w:r>
      <w:hyperlink r:id="rId1727" w:anchor="sub_id=649" w:history="1">
        <w:r>
          <w:rPr>
            <w:rStyle w:val="a4"/>
            <w:i/>
            <w:iCs/>
          </w:rPr>
          <w:t>приказом</w:t>
        </w:r>
      </w:hyperlink>
      <w:r>
        <w:rPr>
          <w:rStyle w:val="s3"/>
        </w:rPr>
        <w:t xml:space="preserve"> Министра финансов РК от 24.11.15 г. № 586 (</w:t>
      </w:r>
      <w:hyperlink r:id="rId1728" w:anchor="sub_id=64900" w:history="1">
        <w:r>
          <w:rPr>
            <w:rStyle w:val="a4"/>
            <w:i/>
            <w:iCs/>
          </w:rPr>
          <w:t>см. стар. ред.</w:t>
        </w:r>
      </w:hyperlink>
      <w:r>
        <w:rPr>
          <w:rStyle w:val="s3"/>
        </w:rPr>
        <w:t xml:space="preserve">); изложен в редакции </w:t>
      </w:r>
      <w:hyperlink r:id="rId1729" w:anchor="sub_id=649" w:history="1">
        <w:r>
          <w:rPr>
            <w:rStyle w:val="a4"/>
            <w:i/>
            <w:iCs/>
          </w:rPr>
          <w:t>приказа</w:t>
        </w:r>
      </w:hyperlink>
      <w:r>
        <w:rPr>
          <w:rStyle w:val="s3"/>
        </w:rPr>
        <w:t xml:space="preserve"> Первого заместителя Премьер-Министра РК - Министра фин</w:t>
      </w:r>
      <w:r>
        <w:rPr>
          <w:rStyle w:val="s3"/>
        </w:rPr>
        <w:t>ансов РК от 01.07.19 г. № 663 (</w:t>
      </w:r>
      <w:hyperlink r:id="rId1730" w:anchor="sub_id=64900" w:history="1">
        <w:r>
          <w:rPr>
            <w:rStyle w:val="a4"/>
            <w:i/>
            <w:iCs/>
          </w:rPr>
          <w:t>см. стар. ред.</w:t>
        </w:r>
      </w:hyperlink>
      <w:r>
        <w:rPr>
          <w:rStyle w:val="s3"/>
        </w:rPr>
        <w:t>)</w:t>
      </w:r>
    </w:p>
    <w:p w:rsidR="00000000" w:rsidRDefault="00596FAF">
      <w:pPr>
        <w:pStyle w:val="pj"/>
      </w:pPr>
      <w:r>
        <w:rPr>
          <w:rStyle w:val="s0"/>
        </w:rPr>
        <w:t>649. Для включения в перечень финансовых агентств, получающих бюджетные кредиты из республиканского бюджета без обеспечения исполнения обязательств, агентство направляет администратору бюджетной программы следующие документы:</w:t>
      </w:r>
    </w:p>
    <w:p w:rsidR="00000000" w:rsidRDefault="00596FAF">
      <w:pPr>
        <w:pStyle w:val="pj"/>
      </w:pPr>
      <w:r>
        <w:rPr>
          <w:rStyle w:val="s0"/>
        </w:rPr>
        <w:t>1) заявление на включение в пе</w:t>
      </w:r>
      <w:r>
        <w:rPr>
          <w:rStyle w:val="s0"/>
        </w:rPr>
        <w:t>речень;</w:t>
      </w:r>
    </w:p>
    <w:p w:rsidR="00000000" w:rsidRDefault="00596FAF">
      <w:pPr>
        <w:pStyle w:val="pj"/>
      </w:pPr>
      <w:r>
        <w:rPr>
          <w:rStyle w:val="s0"/>
        </w:rPr>
        <w:t>2) нотариально заверенную копию Устава;</w:t>
      </w:r>
    </w:p>
    <w:p w:rsidR="00000000" w:rsidRDefault="00596FAF">
      <w:pPr>
        <w:pStyle w:val="pj"/>
      </w:pPr>
      <w:r>
        <w:rPr>
          <w:rStyle w:val="s0"/>
        </w:rPr>
        <w:t>3) финансовую отчетность (бухгалтерский баланс, отчет о прибылях и убытках, отчет о движении денежных средств, отчет об изменениях в капитале, пояснительную записку) за последний финансовый год;</w:t>
      </w:r>
    </w:p>
    <w:p w:rsidR="00000000" w:rsidRDefault="00596FAF">
      <w:pPr>
        <w:pStyle w:val="pj"/>
      </w:pPr>
      <w:r>
        <w:rPr>
          <w:rStyle w:val="s0"/>
        </w:rPr>
        <w:t>4) сведения о</w:t>
      </w:r>
      <w:r>
        <w:rPr>
          <w:rStyle w:val="s0"/>
        </w:rPr>
        <w:t xml:space="preserve">б отсутствии (наличии) задолженности, учет по которым ведется в органах государственных доходов, согласно </w:t>
      </w:r>
      <w:hyperlink r:id="rId1731" w:anchor="sub_id=1000000" w:history="1">
        <w:r>
          <w:rPr>
            <w:rStyle w:val="a4"/>
          </w:rPr>
          <w:t>пункту 1 статьи 100</w:t>
        </w:r>
      </w:hyperlink>
      <w:r>
        <w:rPr>
          <w:rStyle w:val="s0"/>
        </w:rPr>
        <w:t xml:space="preserve"> Налогового кодекса.</w:t>
      </w:r>
    </w:p>
    <w:p w:rsidR="00000000" w:rsidRDefault="00596FAF">
      <w:pPr>
        <w:pStyle w:val="pj"/>
      </w:pPr>
      <w:r>
        <w:rPr>
          <w:rStyle w:val="s0"/>
        </w:rPr>
        <w:t>650. Администратор бюджет</w:t>
      </w:r>
      <w:r>
        <w:rPr>
          <w:rStyle w:val="s0"/>
        </w:rPr>
        <w:t xml:space="preserve">ной программы в течение 5-и рабочих дней направляет документы, указанные в </w:t>
      </w:r>
      <w:hyperlink w:anchor="sub64900" w:history="1">
        <w:r>
          <w:rPr>
            <w:rStyle w:val="a4"/>
          </w:rPr>
          <w:t>пункте 649</w:t>
        </w:r>
      </w:hyperlink>
      <w:r>
        <w:rPr>
          <w:rStyle w:val="s0"/>
        </w:rPr>
        <w:t xml:space="preserve"> настоящих Правил, уполномоченному органу по исполнению бюджета.</w:t>
      </w:r>
    </w:p>
    <w:p w:rsidR="00000000" w:rsidRDefault="00596FAF">
      <w:pPr>
        <w:pStyle w:val="pji"/>
      </w:pPr>
      <w:r>
        <w:rPr>
          <w:rStyle w:val="s3"/>
        </w:rPr>
        <w:t xml:space="preserve">Пункт 651 изложен в редакции </w:t>
      </w:r>
      <w:hyperlink r:id="rId1732" w:anchor="sub_id=651" w:history="1">
        <w:r>
          <w:rPr>
            <w:rStyle w:val="a4"/>
            <w:i/>
            <w:iCs/>
          </w:rPr>
          <w:t>приказа</w:t>
        </w:r>
      </w:hyperlink>
      <w:r>
        <w:rPr>
          <w:rStyle w:val="s3"/>
        </w:rPr>
        <w:t xml:space="preserve"> Министра финансов РК от 09.10.15 г. № 509 (</w:t>
      </w:r>
      <w:hyperlink r:id="rId1733" w:anchor="sub_id=65100" w:history="1">
        <w:r>
          <w:rPr>
            <w:rStyle w:val="a4"/>
            <w:i/>
            <w:iCs/>
          </w:rPr>
          <w:t>см. стар. ред.</w:t>
        </w:r>
      </w:hyperlink>
      <w:r>
        <w:rPr>
          <w:rStyle w:val="s3"/>
        </w:rPr>
        <w:t xml:space="preserve">); внесены изменения в соответствии с </w:t>
      </w:r>
      <w:hyperlink r:id="rId1734" w:anchor="sub_id=651" w:history="1">
        <w:r>
          <w:rPr>
            <w:rStyle w:val="a4"/>
            <w:i/>
            <w:iCs/>
          </w:rPr>
          <w:t>приказом</w:t>
        </w:r>
      </w:hyperlink>
      <w:r>
        <w:rPr>
          <w:rStyle w:val="s3"/>
        </w:rPr>
        <w:t xml:space="preserve"> Министра финансов РК от 26.02.16 г. № 87 (</w:t>
      </w:r>
      <w:hyperlink r:id="rId1735" w:anchor="sub_id=65100" w:history="1">
        <w:r>
          <w:rPr>
            <w:rStyle w:val="a4"/>
            <w:i/>
            <w:iCs/>
          </w:rPr>
          <w:t>см. стар. ред.</w:t>
        </w:r>
      </w:hyperlink>
      <w:r>
        <w:rPr>
          <w:rStyle w:val="s3"/>
        </w:rPr>
        <w:t>)</w:t>
      </w:r>
    </w:p>
    <w:p w:rsidR="00000000" w:rsidRDefault="00596FAF">
      <w:pPr>
        <w:pStyle w:val="pj"/>
      </w:pPr>
      <w:r>
        <w:t>651. Критерии включения в перечень финансовых агентств, полу</w:t>
      </w:r>
      <w:r>
        <w:t xml:space="preserve">чающих бюджетные кредиты из республиканского бюджета без обеспечения исполнения обязательств, для банков и организаций со стопроцентным участием государства, осуществляющих отдельные виды банковских операций, устанавливаются согласно </w:t>
      </w:r>
      <w:hyperlink w:anchor="sub128" w:history="1">
        <w:r>
          <w:rPr>
            <w:rStyle w:val="a4"/>
          </w:rPr>
          <w:t>приложению 128</w:t>
        </w:r>
      </w:hyperlink>
      <w:r>
        <w:t xml:space="preserve"> к настоящим Правилам, для прочих финансовых агентств, согласно </w:t>
      </w:r>
      <w:hyperlink w:anchor="sub129" w:history="1">
        <w:r>
          <w:rPr>
            <w:rStyle w:val="a4"/>
          </w:rPr>
          <w:t>приложению 129</w:t>
        </w:r>
      </w:hyperlink>
      <w:r>
        <w:t xml:space="preserve"> к настоящим Правилам.</w:t>
      </w:r>
    </w:p>
    <w:p w:rsidR="00000000" w:rsidRDefault="00596FAF">
      <w:pPr>
        <w:pStyle w:val="pj"/>
      </w:pPr>
      <w:r>
        <w:t>Для национальных управляющих холдингов, созданных для управления и оптимизации управления институтами раз</w:t>
      </w:r>
      <w:r>
        <w:t xml:space="preserve">вития, финансовыми организациями и развития национальной экономики, а также для дочерних организаций национального управляющего холдинга в сфере агропромышленного комплекса в связи с сезонностью допустимо превышение коэффициента финансовой независимости и </w:t>
      </w:r>
      <w:r>
        <w:t>коэффициента текущей ликвидности над рекомендуемыми значениями.</w:t>
      </w:r>
    </w:p>
    <w:p w:rsidR="00000000" w:rsidRDefault="00596FAF">
      <w:pPr>
        <w:pStyle w:val="pj"/>
      </w:pPr>
      <w:r>
        <w:rPr>
          <w:rStyle w:val="s0"/>
        </w:rPr>
        <w:t xml:space="preserve">652. Уполномоченный орган по исполнению бюджета, в течение 10-и рабочих дней с даты получения от администратора бюджетной программы документов, указанных в пункте 649 настоящих Правил, вносит </w:t>
      </w:r>
      <w:r>
        <w:rPr>
          <w:rStyle w:val="s0"/>
        </w:rPr>
        <w:t xml:space="preserve">предложение администратору бюджетной программы о включении финансового агентства в перечень в соответствии с </w:t>
      </w:r>
      <w:hyperlink w:anchor="sub128" w:history="1">
        <w:r>
          <w:rPr>
            <w:rStyle w:val="a4"/>
          </w:rPr>
          <w:t>приложениями 128 и 129</w:t>
        </w:r>
      </w:hyperlink>
      <w:r>
        <w:rPr>
          <w:rStyle w:val="s0"/>
        </w:rPr>
        <w:t xml:space="preserve"> к настоящим Правилам.</w:t>
      </w:r>
    </w:p>
    <w:p w:rsidR="00000000" w:rsidRDefault="00596FAF">
      <w:pPr>
        <w:pStyle w:val="pj"/>
      </w:pPr>
      <w:r>
        <w:rPr>
          <w:rStyle w:val="s0"/>
        </w:rPr>
        <w:t> </w:t>
      </w:r>
    </w:p>
    <w:p w:rsidR="00000000" w:rsidRDefault="00596FAF">
      <w:pPr>
        <w:pStyle w:val="pj"/>
      </w:pPr>
      <w:r>
        <w:t> </w:t>
      </w:r>
    </w:p>
    <w:p w:rsidR="00000000" w:rsidRDefault="00596FAF">
      <w:pPr>
        <w:pStyle w:val="pc"/>
      </w:pPr>
      <w:bookmarkStart w:id="121" w:name="SUB65300"/>
      <w:bookmarkEnd w:id="121"/>
      <w:r>
        <w:rPr>
          <w:rStyle w:val="s1"/>
        </w:rPr>
        <w:t>Параграф 5. Порядок определения средневзвешенной ставки доходности по</w:t>
      </w:r>
      <w:r>
        <w:rPr>
          <w:rStyle w:val="s1"/>
        </w:rPr>
        <w:t xml:space="preserve"> государственным эмиссионным ценным бумагам Правительства Республики Казахстан</w:t>
      </w:r>
    </w:p>
    <w:p w:rsidR="00000000" w:rsidRDefault="00596FAF">
      <w:pPr>
        <w:pStyle w:val="pc"/>
      </w:pPr>
      <w:r>
        <w:rPr>
          <w:rStyle w:val="s1"/>
        </w:rPr>
        <w:t> </w:t>
      </w:r>
    </w:p>
    <w:p w:rsidR="00000000" w:rsidRDefault="00596FAF">
      <w:pPr>
        <w:pStyle w:val="pj"/>
      </w:pPr>
      <w:r>
        <w:rPr>
          <w:rStyle w:val="s0"/>
        </w:rPr>
        <w:t>653. Средневзвешенная ставка доходности определяется по результатам операций в соответствующем квартале на вторичном рынке ценных бумаг с соответствующими государственными среднесрочными неиндексируемыми ценными бумагами, эмитированными центральным уполном</w:t>
      </w:r>
      <w:r>
        <w:rPr>
          <w:rStyle w:val="s0"/>
        </w:rPr>
        <w:t>оченным органом по исполнению бюджета.</w:t>
      </w:r>
    </w:p>
    <w:p w:rsidR="00000000" w:rsidRDefault="00596FAF">
      <w:pPr>
        <w:pStyle w:val="pj"/>
      </w:pPr>
      <w:r>
        <w:rPr>
          <w:rStyle w:val="s0"/>
        </w:rPr>
        <w:t>654. По результатам операций, по соответствующим государственным ценным бумагам, акционерное общество «Казахстанская фондовая биржа» (по согласованию) не позднее пятого числа, следующего за отчетным кварталом, направл</w:t>
      </w:r>
      <w:r>
        <w:rPr>
          <w:rStyle w:val="s0"/>
        </w:rPr>
        <w:t>яет информацию в центральный уполномоченный орган по исполнению бюджета о размерах сложившейся средневзвешенной ставки доходности в результате операций на вторичном рынке ценных бумаг с соответствующими государственными среднесрочными неиндексируемыми ценн</w:t>
      </w:r>
      <w:r>
        <w:rPr>
          <w:rStyle w:val="s0"/>
        </w:rPr>
        <w:t>ыми бумагами, эмитированными центральным уполномоченным органом по исполнению бюджета.</w:t>
      </w:r>
    </w:p>
    <w:p w:rsidR="00000000" w:rsidRDefault="00596FAF">
      <w:pPr>
        <w:pStyle w:val="pj"/>
      </w:pPr>
      <w:r>
        <w:t> </w:t>
      </w:r>
    </w:p>
    <w:p w:rsidR="00000000" w:rsidRDefault="00596FAF">
      <w:pPr>
        <w:pStyle w:val="pj"/>
      </w:pPr>
      <w:r>
        <w:t> </w:t>
      </w:r>
    </w:p>
    <w:p w:rsidR="00000000" w:rsidRDefault="00596FAF">
      <w:pPr>
        <w:pStyle w:val="pji"/>
      </w:pPr>
      <w:bookmarkStart w:id="122" w:name="SUB65500"/>
      <w:bookmarkEnd w:id="122"/>
      <w:r>
        <w:rPr>
          <w:rStyle w:val="s3"/>
        </w:rPr>
        <w:t xml:space="preserve">Параграф 6 изложен в редакции </w:t>
      </w:r>
      <w:hyperlink r:id="rId1736" w:anchor="sub_id=655" w:history="1">
        <w:r>
          <w:rPr>
            <w:rStyle w:val="a4"/>
            <w:i/>
            <w:iCs/>
          </w:rPr>
          <w:t>приказа</w:t>
        </w:r>
      </w:hyperlink>
      <w:r>
        <w:rPr>
          <w:rStyle w:val="s3"/>
        </w:rPr>
        <w:t xml:space="preserve"> Министра финансов РК от 23.02.18 г. № 269 (</w:t>
      </w:r>
      <w:hyperlink r:id="rId1737" w:anchor="sub_id=65500" w:history="1">
        <w:r>
          <w:rPr>
            <w:rStyle w:val="a4"/>
            <w:i/>
            <w:iCs/>
          </w:rPr>
          <w:t>см. стар. ред.</w:t>
        </w:r>
      </w:hyperlink>
      <w:r>
        <w:rPr>
          <w:rStyle w:val="s3"/>
        </w:rPr>
        <w:t>)</w:t>
      </w:r>
    </w:p>
    <w:p w:rsidR="00000000" w:rsidRDefault="00596FAF">
      <w:pPr>
        <w:pStyle w:val="pc"/>
      </w:pPr>
      <w:r>
        <w:rPr>
          <w:rStyle w:val="s1"/>
        </w:rPr>
        <w:t>Параграф 6. Процедуры по взысканию суммы задолженности (просроченной задолженности) по бюджетному кредиту у местного исполнительного органа и/или суммы бюдже</w:t>
      </w:r>
      <w:r>
        <w:rPr>
          <w:rStyle w:val="s1"/>
        </w:rPr>
        <w:t>тного кредита, использованной не по целевому назначению</w:t>
      </w:r>
    </w:p>
    <w:p w:rsidR="00000000" w:rsidRDefault="00596FAF">
      <w:pPr>
        <w:pStyle w:val="pj"/>
      </w:pPr>
      <w:r>
        <w:rPr>
          <w:rStyle w:val="s0"/>
        </w:rPr>
        <w:t> </w:t>
      </w:r>
    </w:p>
    <w:p w:rsidR="00000000" w:rsidRDefault="00596FAF">
      <w:pPr>
        <w:pStyle w:val="pj"/>
      </w:pPr>
      <w:r>
        <w:rPr>
          <w:rStyle w:val="s0"/>
        </w:rPr>
        <w:t>655. Мероприятия по взысканию сумм задолженности (просроченной задолженности) по бюджетному кредиту и/или сумм бюджетного кредита, использованных не по целевому назначению местным исполнительным орг</w:t>
      </w:r>
      <w:r>
        <w:rPr>
          <w:rStyle w:val="s0"/>
        </w:rPr>
        <w:t>аном, осуществляет центральный или местный уполномоченный орган по исполнению бюджета.</w:t>
      </w:r>
    </w:p>
    <w:p w:rsidR="00000000" w:rsidRDefault="00596FAF">
      <w:pPr>
        <w:pStyle w:val="pj"/>
      </w:pPr>
      <w:r>
        <w:rPr>
          <w:rStyle w:val="s0"/>
        </w:rPr>
        <w:t>656. Центральный или местный уполномоченный орган по исполнению бюджета к концу текущего финансового года направляет Акиму соответствующего местного исполнительного орга</w:t>
      </w:r>
      <w:r>
        <w:rPr>
          <w:rStyle w:val="s0"/>
        </w:rPr>
        <w:t>на напоминание о необходимости погашения задолженности (просроченной задолженности) по бюджетному кредиту и/или возврата сумм бюджетного кредита, использованных не по целевому назначению, с указанием срока погашения.</w:t>
      </w:r>
    </w:p>
    <w:p w:rsidR="00000000" w:rsidRDefault="00596FAF">
      <w:pPr>
        <w:pStyle w:val="pj"/>
      </w:pPr>
      <w:r>
        <w:rPr>
          <w:rStyle w:val="s0"/>
        </w:rPr>
        <w:t>657. В случае невозврата местным исполн</w:t>
      </w:r>
      <w:r>
        <w:rPr>
          <w:rStyle w:val="s0"/>
        </w:rPr>
        <w:t>ительным органом сумм задолженности (просроченной задолженности) по бюджетному кредиту по состоянию на 31 декабря текущего финансового года, центральный или местный уполномоченный орган по исполнению бюджета направляет в соответствующее территориальное под</w:t>
      </w:r>
      <w:r>
        <w:rPr>
          <w:rStyle w:val="s0"/>
        </w:rPr>
        <w:t>разделение казначейства письменное указание о приостановлении операции по регистрации гражданско-правовых сделок и проведению платежей по бюджетной программе, обеспечивающей деятельность аппарата Акима соответствующего местного исполнительного органа.</w:t>
      </w:r>
    </w:p>
    <w:p w:rsidR="00000000" w:rsidRDefault="00596FAF">
      <w:pPr>
        <w:pStyle w:val="pj"/>
      </w:pPr>
      <w:r>
        <w:rPr>
          <w:rStyle w:val="s0"/>
        </w:rPr>
        <w:t>В сл</w:t>
      </w:r>
      <w:r>
        <w:rPr>
          <w:rStyle w:val="s0"/>
        </w:rPr>
        <w:t>учае невозврата местным исполнительным органом в течение месяца после подписания акта государственного финансового контроля, суммы бюджетного кредита, использованной не по целевому назначению, выделенных из вышестоящего бюджета, центральный или местный упо</w:t>
      </w:r>
      <w:r>
        <w:rPr>
          <w:rStyle w:val="s0"/>
        </w:rPr>
        <w:t>лномоченный орган по исполнению бюджета направляет в соответствующее территориальное подразделение казначейства письменное указание о приостановлении операции по регистрации гражданско-правовых сделок и проведению платежей по бюджетной программе, обеспечив</w:t>
      </w:r>
      <w:r>
        <w:rPr>
          <w:rStyle w:val="s0"/>
        </w:rPr>
        <w:t>ающей деятельность аппарата Акима соответствующего местного исполнительного органа.</w:t>
      </w:r>
    </w:p>
    <w:p w:rsidR="00000000" w:rsidRDefault="00596FAF">
      <w:pPr>
        <w:pStyle w:val="pj"/>
      </w:pPr>
      <w:r>
        <w:rPr>
          <w:rStyle w:val="s0"/>
        </w:rPr>
        <w:t>658. На следующий рабочий день после получения указания от центрального или местного уполномоченного органа по исполнению бюджета территориальное подразделение казначейства</w:t>
      </w:r>
      <w:r>
        <w:rPr>
          <w:rStyle w:val="s0"/>
        </w:rPr>
        <w:t xml:space="preserve"> осуществляет приостановление операций по бюджетной программе, обеспечивающей деятельность аппарата Акима соответствующего местного исполнительного органа, за исключением операций по:</w:t>
      </w:r>
    </w:p>
    <w:p w:rsidR="00000000" w:rsidRDefault="00596FAF">
      <w:pPr>
        <w:pStyle w:val="pj"/>
      </w:pPr>
      <w:r>
        <w:rPr>
          <w:rStyle w:val="s0"/>
        </w:rPr>
        <w:t>1) заработной плате и другим денежным выплатам работникам аппарата Акима</w:t>
      </w:r>
      <w:r>
        <w:rPr>
          <w:rStyle w:val="s0"/>
        </w:rPr>
        <w:t xml:space="preserve"> соответствующего местного исполнительного органа;</w:t>
      </w:r>
    </w:p>
    <w:p w:rsidR="00000000" w:rsidRDefault="00596FAF">
      <w:pPr>
        <w:pStyle w:val="pj"/>
      </w:pPr>
      <w:r>
        <w:rPr>
          <w:rStyle w:val="s0"/>
        </w:rPr>
        <w:t>2) налогам и другим обязательным платежам в бюджет;</w:t>
      </w:r>
    </w:p>
    <w:p w:rsidR="00000000" w:rsidRDefault="00596FAF">
      <w:pPr>
        <w:pStyle w:val="pj"/>
      </w:pPr>
      <w:r>
        <w:rPr>
          <w:rStyle w:val="s0"/>
        </w:rPr>
        <w:t>3) командировочным расходам;</w:t>
      </w:r>
    </w:p>
    <w:p w:rsidR="00000000" w:rsidRDefault="00596FAF">
      <w:pPr>
        <w:pStyle w:val="pj"/>
      </w:pPr>
      <w:r>
        <w:rPr>
          <w:rStyle w:val="s0"/>
        </w:rPr>
        <w:t>4) обязательным пенсионным взносам;</w:t>
      </w:r>
    </w:p>
    <w:p w:rsidR="00000000" w:rsidRDefault="00596FAF">
      <w:pPr>
        <w:pStyle w:val="pj"/>
      </w:pPr>
      <w:r>
        <w:rPr>
          <w:rStyle w:val="s0"/>
        </w:rPr>
        <w:t>5) добровольным пенсионным взносам;</w:t>
      </w:r>
    </w:p>
    <w:p w:rsidR="00000000" w:rsidRDefault="00596FAF">
      <w:pPr>
        <w:pStyle w:val="pj"/>
      </w:pPr>
      <w:r>
        <w:rPr>
          <w:rStyle w:val="s0"/>
        </w:rPr>
        <w:t>6) социальным отчислениям;</w:t>
      </w:r>
    </w:p>
    <w:p w:rsidR="00000000" w:rsidRDefault="00596FAF">
      <w:pPr>
        <w:pStyle w:val="pj"/>
      </w:pPr>
      <w:r>
        <w:rPr>
          <w:rStyle w:val="s0"/>
        </w:rPr>
        <w:t>7) отчислениям и (или) вз</w:t>
      </w:r>
      <w:r>
        <w:rPr>
          <w:rStyle w:val="s0"/>
        </w:rPr>
        <w:t>носам на обязательное социальное медицинское страхование;</w:t>
      </w:r>
    </w:p>
    <w:p w:rsidR="00000000" w:rsidRDefault="00596FAF">
      <w:pPr>
        <w:pStyle w:val="pj"/>
      </w:pPr>
      <w:r>
        <w:rPr>
          <w:rStyle w:val="s0"/>
        </w:rPr>
        <w:t>8) оплате банковских услуг.</w:t>
      </w:r>
    </w:p>
    <w:p w:rsidR="00000000" w:rsidRDefault="00596FAF">
      <w:pPr>
        <w:pStyle w:val="pj"/>
      </w:pPr>
      <w:r>
        <w:rPr>
          <w:rStyle w:val="s0"/>
        </w:rPr>
        <w:t>659. Если в течение семи рабочих дней со дня письменного уведомления о приостановлении осуществления операций по бюджетной программе, обеспечивающей деятельность аппарата</w:t>
      </w:r>
      <w:r>
        <w:rPr>
          <w:rStyle w:val="s0"/>
        </w:rPr>
        <w:t xml:space="preserve"> акима соответствующего местного исполнительного органа, соответствующим уполномоченным органом по исполнению бюджета не произведена корректировка местного бюджета за счет остатков бюджетных средств и не предоставлены в территориальное подразделение казнач</w:t>
      </w:r>
      <w:r>
        <w:rPr>
          <w:rStyle w:val="s0"/>
        </w:rPr>
        <w:t>ейства счета к оплате по погашению всех сумм задолженности (просроченной задолженности), то центральным или местным уполномоченным органом по исполнению бюджета осуществляется приостановление операций (регистрация гражданско-правовых сделок и проведение пл</w:t>
      </w:r>
      <w:r>
        <w:rPr>
          <w:rStyle w:val="s0"/>
        </w:rPr>
        <w:t>атежей) по бюджетной программе, обеспечивающей деятельность аппарата акима соответствующего местного исполнительного органа, за исключением операций по:</w:t>
      </w:r>
    </w:p>
    <w:p w:rsidR="00000000" w:rsidRDefault="00596FAF">
      <w:pPr>
        <w:pStyle w:val="pj"/>
      </w:pPr>
      <w:r>
        <w:rPr>
          <w:rStyle w:val="s0"/>
        </w:rPr>
        <w:t>1) заработной плате и другим денежным выплатам работникам аппарата акима соответствующего местного испо</w:t>
      </w:r>
      <w:r>
        <w:rPr>
          <w:rStyle w:val="s0"/>
        </w:rPr>
        <w:t>лнительного органа;</w:t>
      </w:r>
    </w:p>
    <w:p w:rsidR="00000000" w:rsidRDefault="00596FAF">
      <w:pPr>
        <w:pStyle w:val="pj"/>
      </w:pPr>
      <w:r>
        <w:rPr>
          <w:rStyle w:val="s0"/>
        </w:rPr>
        <w:t>2) налогам и другим обязательным платежам в бюджет, обязательным пенсионным взносам;</w:t>
      </w:r>
    </w:p>
    <w:p w:rsidR="00000000" w:rsidRDefault="00596FAF">
      <w:pPr>
        <w:pStyle w:val="pj"/>
      </w:pPr>
      <w:r>
        <w:rPr>
          <w:rStyle w:val="s0"/>
        </w:rPr>
        <w:t>3) добровольным пенсионным взносам;</w:t>
      </w:r>
    </w:p>
    <w:p w:rsidR="00000000" w:rsidRDefault="00596FAF">
      <w:pPr>
        <w:pStyle w:val="pj"/>
      </w:pPr>
      <w:r>
        <w:rPr>
          <w:rStyle w:val="s0"/>
        </w:rPr>
        <w:t>4) социальным отчислениям;</w:t>
      </w:r>
    </w:p>
    <w:p w:rsidR="00000000" w:rsidRDefault="00596FAF">
      <w:pPr>
        <w:pStyle w:val="pj"/>
      </w:pPr>
      <w:r>
        <w:rPr>
          <w:rStyle w:val="s0"/>
        </w:rPr>
        <w:t>5) отчислениям и (или) взносам на обязательное социальное медицинское страхование;</w:t>
      </w:r>
    </w:p>
    <w:p w:rsidR="00000000" w:rsidRDefault="00596FAF">
      <w:pPr>
        <w:pStyle w:val="pj"/>
      </w:pPr>
      <w:r>
        <w:rPr>
          <w:rStyle w:val="s0"/>
        </w:rPr>
        <w:t>6) оп</w:t>
      </w:r>
      <w:r>
        <w:rPr>
          <w:rStyle w:val="s0"/>
        </w:rPr>
        <w:t>лате банковских услуг.</w:t>
      </w:r>
    </w:p>
    <w:p w:rsidR="00000000" w:rsidRDefault="00596FAF">
      <w:pPr>
        <w:pStyle w:val="pj"/>
      </w:pPr>
      <w:r>
        <w:rPr>
          <w:rStyle w:val="s0"/>
        </w:rPr>
        <w:t>660. Возобновление операций по бюджетной программе, обеспечивающей деятельность аппарата Акима соответствующего местного исполнительного органа, производится по письменному обращению руководителя территориального подразделения казнач</w:t>
      </w:r>
      <w:r>
        <w:rPr>
          <w:rStyle w:val="s0"/>
        </w:rPr>
        <w:t>ейства в центральный или местный уполномоченный орган по исполнению бюджета после предоставления счетов к оплате по погашению всех сумм задолженности (просроченной задолженности).</w:t>
      </w:r>
    </w:p>
    <w:p w:rsidR="00000000" w:rsidRDefault="00596FAF">
      <w:pPr>
        <w:pStyle w:val="pj"/>
      </w:pPr>
      <w:r>
        <w:t> </w:t>
      </w:r>
    </w:p>
    <w:p w:rsidR="00000000" w:rsidRDefault="00596FAF">
      <w:pPr>
        <w:pStyle w:val="pj"/>
      </w:pPr>
      <w:r>
        <w:t> </w:t>
      </w:r>
    </w:p>
    <w:p w:rsidR="00000000" w:rsidRDefault="00596FAF">
      <w:pPr>
        <w:pStyle w:val="pji"/>
      </w:pPr>
      <w:bookmarkStart w:id="123" w:name="SUB66100"/>
      <w:bookmarkEnd w:id="123"/>
      <w:r>
        <w:rPr>
          <w:rStyle w:val="s3"/>
        </w:rPr>
        <w:t xml:space="preserve">Параграф 7 изложен в редакции </w:t>
      </w:r>
      <w:hyperlink r:id="rId1738" w:anchor="sub_id=661" w:history="1">
        <w:r>
          <w:rPr>
            <w:rStyle w:val="a4"/>
            <w:i/>
            <w:iCs/>
          </w:rPr>
          <w:t>приказа</w:t>
        </w:r>
      </w:hyperlink>
      <w:r>
        <w:rPr>
          <w:rStyle w:val="s3"/>
        </w:rPr>
        <w:t xml:space="preserve"> Министра финансов РК от 23.02.18 г. № 269 (</w:t>
      </w:r>
      <w:hyperlink r:id="rId1739" w:anchor="sub_id=66100" w:history="1">
        <w:r>
          <w:rPr>
            <w:rStyle w:val="a4"/>
            <w:i/>
            <w:iCs/>
          </w:rPr>
          <w:t>см. стар. ред.</w:t>
        </w:r>
      </w:hyperlink>
      <w:r>
        <w:rPr>
          <w:rStyle w:val="s3"/>
        </w:rPr>
        <w:t>)</w:t>
      </w:r>
    </w:p>
    <w:p w:rsidR="00000000" w:rsidRDefault="00596FAF">
      <w:pPr>
        <w:pStyle w:val="pc"/>
      </w:pPr>
      <w:r>
        <w:rPr>
          <w:rStyle w:val="s1"/>
        </w:rPr>
        <w:t>Параграф 7. Порядок реали</w:t>
      </w:r>
      <w:r>
        <w:rPr>
          <w:rStyle w:val="s1"/>
        </w:rPr>
        <w:t>зации и (или) обращения в государственную собственность имущества, взысканного в счет погашения задолженности (просроченной задолженности) и (или) передаваемого в счет погашения бюджетного кредита, в том числе досрочного, а также прекращения требований кре</w:t>
      </w:r>
      <w:r>
        <w:rPr>
          <w:rStyle w:val="s1"/>
        </w:rPr>
        <w:t>дитора по погашению бюджетного кредита</w:t>
      </w:r>
    </w:p>
    <w:p w:rsidR="00000000" w:rsidRDefault="00596FAF">
      <w:pPr>
        <w:pStyle w:val="pj"/>
      </w:pPr>
      <w:r>
        <w:rPr>
          <w:rStyle w:val="s0"/>
        </w:rPr>
        <w:t> </w:t>
      </w:r>
    </w:p>
    <w:p w:rsidR="00000000" w:rsidRDefault="00596FAF">
      <w:pPr>
        <w:pStyle w:val="pji"/>
      </w:pPr>
      <w:r>
        <w:rPr>
          <w:rStyle w:val="s3"/>
        </w:rPr>
        <w:t xml:space="preserve">В пункт 661 внесены изменения в соответствии с </w:t>
      </w:r>
      <w:hyperlink r:id="rId1740" w:anchor="sub_id=661" w:history="1">
        <w:r>
          <w:rPr>
            <w:rStyle w:val="a4"/>
            <w:i/>
            <w:iCs/>
          </w:rPr>
          <w:t>приказом</w:t>
        </w:r>
      </w:hyperlink>
      <w:r>
        <w:rPr>
          <w:rStyle w:val="s3"/>
        </w:rPr>
        <w:t xml:space="preserve"> Министра финансов РК от 23.02.18 г. № 269 (</w:t>
      </w:r>
      <w:hyperlink r:id="rId1741" w:anchor="sub_id=66100" w:history="1">
        <w:r>
          <w:rPr>
            <w:rStyle w:val="a4"/>
            <w:i/>
            <w:iCs/>
          </w:rPr>
          <w:t>см. стар. ред.</w:t>
        </w:r>
      </w:hyperlink>
      <w:r>
        <w:rPr>
          <w:rStyle w:val="s3"/>
        </w:rPr>
        <w:t>)</w:t>
      </w:r>
    </w:p>
    <w:p w:rsidR="00000000" w:rsidRDefault="00596FAF">
      <w:pPr>
        <w:pStyle w:val="pj"/>
      </w:pPr>
      <w:r>
        <w:rPr>
          <w:rStyle w:val="s0"/>
        </w:rPr>
        <w:t>661. Имущество, взысканное в счет погашения задолженности (просроченной задолженности) по бюджетному кредиту, подлежит реализации через поверенных (агентов) и/или уполномоченный орган по обеспечению исполнения исполнительных документов в соответствии с зак</w:t>
      </w:r>
      <w:r>
        <w:rPr>
          <w:rStyle w:val="s0"/>
        </w:rPr>
        <w:t>онодательством Республики Казахстан.</w:t>
      </w:r>
    </w:p>
    <w:p w:rsidR="00000000" w:rsidRDefault="00596FAF">
      <w:pPr>
        <w:pStyle w:val="pj"/>
      </w:pPr>
      <w:r>
        <w:rPr>
          <w:rStyle w:val="s0"/>
        </w:rPr>
        <w:t>Поверенные (агенты) реализуют имущество на открытом аукционе путем привлечения организаций, имеющих соответствующие лицензии, на конкурсной основе и перечисляют средства от продажи в доход республиканского бюджета. Опла</w:t>
      </w:r>
      <w:r>
        <w:rPr>
          <w:rStyle w:val="s0"/>
        </w:rPr>
        <w:t>та поверенному (агенту) расходов за исполнение поручения осуществляется администратором бюджетной программы за счет средств соответствующего бюджета.</w:t>
      </w:r>
    </w:p>
    <w:p w:rsidR="00000000" w:rsidRDefault="00596FAF">
      <w:pPr>
        <w:pStyle w:val="pj"/>
      </w:pPr>
      <w:r>
        <w:rPr>
          <w:rStyle w:val="s0"/>
        </w:rPr>
        <w:t>По согласованию с кредитором погашение бюджетного кредита, в том числе досрочное, может осуществляться иму</w:t>
      </w:r>
      <w:r>
        <w:rPr>
          <w:rStyle w:val="s0"/>
        </w:rPr>
        <w:t>ществом заемщика или конечного заемщика, возникшим при реализации инвестиционных стратегических проектов.</w:t>
      </w:r>
    </w:p>
    <w:p w:rsidR="00000000" w:rsidRDefault="00596FAF">
      <w:pPr>
        <w:pStyle w:val="pj"/>
      </w:pPr>
      <w:r>
        <w:rPr>
          <w:rStyle w:val="s0"/>
        </w:rPr>
        <w:t>При реализации имущества размер требований кредитора уменьшается на сумму средств, поступивших в доход республиканского бюджета.</w:t>
      </w:r>
    </w:p>
    <w:p w:rsidR="00000000" w:rsidRDefault="00596FAF">
      <w:pPr>
        <w:pStyle w:val="pji"/>
      </w:pPr>
      <w:r>
        <w:rPr>
          <w:rStyle w:val="s3"/>
        </w:rPr>
        <w:t>Пункт 662 изложен в р</w:t>
      </w:r>
      <w:r>
        <w:rPr>
          <w:rStyle w:val="s3"/>
        </w:rPr>
        <w:t xml:space="preserve">едакции </w:t>
      </w:r>
      <w:hyperlink r:id="rId1742" w:anchor="sub_id=662" w:history="1">
        <w:r>
          <w:rPr>
            <w:rStyle w:val="a4"/>
            <w:i/>
            <w:iCs/>
          </w:rPr>
          <w:t>приказа</w:t>
        </w:r>
      </w:hyperlink>
      <w:r>
        <w:rPr>
          <w:rStyle w:val="s3"/>
        </w:rPr>
        <w:t xml:space="preserve"> Министра финансов РК от 23.02.18 г. № 269 (</w:t>
      </w:r>
      <w:hyperlink r:id="rId1743" w:anchor="sub_id=66200" w:history="1">
        <w:r>
          <w:rPr>
            <w:rStyle w:val="a4"/>
            <w:i/>
            <w:iCs/>
          </w:rPr>
          <w:t>см. стар. ред.</w:t>
        </w:r>
      </w:hyperlink>
      <w:r>
        <w:rPr>
          <w:rStyle w:val="s3"/>
        </w:rPr>
        <w:t>)</w:t>
      </w:r>
    </w:p>
    <w:p w:rsidR="00000000" w:rsidRDefault="00596FAF">
      <w:pPr>
        <w:pStyle w:val="pj"/>
      </w:pPr>
      <w:r>
        <w:rPr>
          <w:rStyle w:val="s0"/>
        </w:rPr>
        <w:t xml:space="preserve">662. В отдельных </w:t>
      </w:r>
      <w:r>
        <w:rPr>
          <w:rStyle w:val="s0"/>
        </w:rPr>
        <w:t>случаях имущество, взыскиваемое в счет погашения задолженности (просроченной задолженности) и (или) передаваемое в счет погашения бюджетного кредита, в том числе досрочного, подлежит обращению в государственную собственность на основании решения Правительс</w:t>
      </w:r>
      <w:r>
        <w:rPr>
          <w:rStyle w:val="s0"/>
        </w:rPr>
        <w:t>тва Республики Казахстан.</w:t>
      </w:r>
    </w:p>
    <w:p w:rsidR="00000000" w:rsidRDefault="00596FAF">
      <w:pPr>
        <w:pStyle w:val="pji"/>
      </w:pPr>
      <w:r>
        <w:rPr>
          <w:rStyle w:val="s3"/>
        </w:rPr>
        <w:t xml:space="preserve">Пункт 663 изложен в редакции </w:t>
      </w:r>
      <w:hyperlink r:id="rId1744" w:anchor="sub_id=662" w:history="1">
        <w:r>
          <w:rPr>
            <w:rStyle w:val="a4"/>
            <w:i/>
            <w:iCs/>
          </w:rPr>
          <w:t>приказа</w:t>
        </w:r>
      </w:hyperlink>
      <w:r>
        <w:rPr>
          <w:rStyle w:val="s3"/>
        </w:rPr>
        <w:t xml:space="preserve"> Министра финансов РК от 23.02.18 г. № 269 (</w:t>
      </w:r>
      <w:hyperlink r:id="rId1745" w:anchor="sub_id=66300" w:history="1">
        <w:r>
          <w:rPr>
            <w:rStyle w:val="a4"/>
            <w:i/>
            <w:iCs/>
          </w:rPr>
          <w:t>см. стар. ред.</w:t>
        </w:r>
      </w:hyperlink>
      <w:r>
        <w:rPr>
          <w:rStyle w:val="s3"/>
        </w:rPr>
        <w:t xml:space="preserve">); </w:t>
      </w:r>
      <w:hyperlink r:id="rId1746" w:anchor="sub_id=663" w:history="1">
        <w:r>
          <w:rPr>
            <w:rStyle w:val="a4"/>
            <w:i/>
            <w:iCs/>
          </w:rPr>
          <w:t>приказа</w:t>
        </w:r>
      </w:hyperlink>
      <w:r>
        <w:rPr>
          <w:rStyle w:val="s3"/>
        </w:rPr>
        <w:t xml:space="preserve"> Первого заместителя Премьер-Министра РК - Министра финансов РК от 24.02.20 г. № 194 (</w:t>
      </w:r>
      <w:hyperlink r:id="rId1747" w:anchor="sub_id=66300" w:history="1">
        <w:r>
          <w:rPr>
            <w:rStyle w:val="a4"/>
            <w:i/>
            <w:iCs/>
          </w:rPr>
          <w:t>см. стар. ред.</w:t>
        </w:r>
      </w:hyperlink>
      <w:r>
        <w:rPr>
          <w:rStyle w:val="s3"/>
        </w:rPr>
        <w:t>)</w:t>
      </w:r>
    </w:p>
    <w:p w:rsidR="00000000" w:rsidRDefault="00596FAF">
      <w:pPr>
        <w:pStyle w:val="pj"/>
      </w:pPr>
      <w:r>
        <w:rPr>
          <w:rStyle w:val="s0"/>
        </w:rPr>
        <w:t>663. При обращении имущества в государственную собственность центральный уполномоченный орган по исполнению бюджета на основании правоустанавливающих и других документов, подтверждающих права (обременения пра</w:t>
      </w:r>
      <w:r>
        <w:rPr>
          <w:rStyle w:val="s0"/>
        </w:rPr>
        <w:t>в) на имущество заключает соглашение с поверенным (агентом) и/или судебным исполнителем, банкротным управляющим, заемщиком, и/или другими заинтересованными лицами, предполагающее принятие имущества в государственную собственность в счет погашения задолженн</w:t>
      </w:r>
      <w:r>
        <w:rPr>
          <w:rStyle w:val="s0"/>
        </w:rPr>
        <w:t>ости (просроченной задолженности) по бюджетным кредитам.</w:t>
      </w:r>
    </w:p>
    <w:p w:rsidR="00000000" w:rsidRDefault="00596FAF">
      <w:pPr>
        <w:pStyle w:val="pji"/>
      </w:pPr>
      <w:r>
        <w:rPr>
          <w:rStyle w:val="s3"/>
        </w:rPr>
        <w:t xml:space="preserve">Пункт 664 изложен в редакции </w:t>
      </w:r>
      <w:hyperlink r:id="rId1748" w:anchor="sub_id=663" w:history="1">
        <w:r>
          <w:rPr>
            <w:rStyle w:val="a4"/>
            <w:i/>
            <w:iCs/>
          </w:rPr>
          <w:t>приказа</w:t>
        </w:r>
      </w:hyperlink>
      <w:r>
        <w:rPr>
          <w:rStyle w:val="s3"/>
        </w:rPr>
        <w:t xml:space="preserve"> Первого заместителя Премьер-Министра РК - Министра финансов РК от 24.02.20 г. № 1</w:t>
      </w:r>
      <w:r>
        <w:rPr>
          <w:rStyle w:val="s3"/>
        </w:rPr>
        <w:t>94 (</w:t>
      </w:r>
      <w:hyperlink r:id="rId1749" w:anchor="sub_id=66400" w:history="1">
        <w:r>
          <w:rPr>
            <w:rStyle w:val="a4"/>
            <w:i/>
            <w:iCs/>
          </w:rPr>
          <w:t>см. стар. ред.</w:t>
        </w:r>
      </w:hyperlink>
      <w:r>
        <w:rPr>
          <w:rStyle w:val="s3"/>
        </w:rPr>
        <w:t>)</w:t>
      </w:r>
    </w:p>
    <w:p w:rsidR="00000000" w:rsidRDefault="00596FAF">
      <w:pPr>
        <w:pStyle w:val="pj"/>
      </w:pPr>
      <w:r>
        <w:rPr>
          <w:rStyle w:val="s0"/>
        </w:rPr>
        <w:t>664. Уполномоченный орган по исполнению бюджета обеспечивает принятие имущества согласно заключенному соглашению, определенному в пункте 663 настоящих Пр</w:t>
      </w:r>
      <w:r>
        <w:rPr>
          <w:rStyle w:val="s0"/>
        </w:rPr>
        <w:t>авил.</w:t>
      </w:r>
    </w:p>
    <w:p w:rsidR="00000000" w:rsidRDefault="00596FAF">
      <w:pPr>
        <w:pStyle w:val="pji"/>
      </w:pPr>
      <w:r>
        <w:rPr>
          <w:rStyle w:val="s3"/>
        </w:rPr>
        <w:t xml:space="preserve">Пункт 665 изложен в редакции </w:t>
      </w:r>
      <w:hyperlink r:id="rId1750" w:anchor="sub_id=665" w:history="1">
        <w:r>
          <w:rPr>
            <w:rStyle w:val="a4"/>
            <w:i/>
            <w:iCs/>
          </w:rPr>
          <w:t>приказа</w:t>
        </w:r>
      </w:hyperlink>
      <w:r>
        <w:rPr>
          <w:rStyle w:val="s3"/>
        </w:rPr>
        <w:t xml:space="preserve"> Министра финансов РК от 23.02.18 г. № 269 (</w:t>
      </w:r>
      <w:hyperlink r:id="rId1751" w:anchor="sub_id=66500" w:history="1">
        <w:r>
          <w:rPr>
            <w:rStyle w:val="a4"/>
            <w:i/>
            <w:iCs/>
          </w:rPr>
          <w:t>см. ст</w:t>
        </w:r>
        <w:r>
          <w:rPr>
            <w:rStyle w:val="a4"/>
            <w:i/>
            <w:iCs/>
          </w:rPr>
          <w:t>ар. ред.</w:t>
        </w:r>
      </w:hyperlink>
      <w:r>
        <w:rPr>
          <w:rStyle w:val="s3"/>
        </w:rPr>
        <w:t xml:space="preserve">); </w:t>
      </w:r>
      <w:hyperlink r:id="rId1752" w:anchor="sub_id=665" w:history="1">
        <w:r>
          <w:rPr>
            <w:rStyle w:val="a4"/>
            <w:i/>
            <w:iCs/>
          </w:rPr>
          <w:t>приказа</w:t>
        </w:r>
      </w:hyperlink>
      <w:r>
        <w:rPr>
          <w:rStyle w:val="s3"/>
        </w:rPr>
        <w:t xml:space="preserve"> Заместителя Премьер-Министра - Министра финансов РК от 12.04.22 г. № 397 (</w:t>
      </w:r>
      <w:hyperlink r:id="rId1753" w:anchor="sub_id=66500" w:history="1">
        <w:r>
          <w:rPr>
            <w:rStyle w:val="a4"/>
            <w:i/>
            <w:iCs/>
          </w:rPr>
          <w:t>см. стар. ред.</w:t>
        </w:r>
      </w:hyperlink>
      <w:r>
        <w:rPr>
          <w:rStyle w:val="s3"/>
        </w:rPr>
        <w:t>)</w:t>
      </w:r>
    </w:p>
    <w:p w:rsidR="00000000" w:rsidRDefault="00596FAF">
      <w:pPr>
        <w:pStyle w:val="pj"/>
      </w:pPr>
      <w:r>
        <w:rPr>
          <w:rStyle w:val="s0"/>
        </w:rPr>
        <w:t>665. При обращении в государственную собственность имущества при досрочном погашении или в счет погашения задолженности (просроченной задолженности) по бюджетному кредиту, размер требований кредитора уменьшается на сумму стоимости имущества. Оценка имущест</w:t>
      </w:r>
      <w:r>
        <w:rPr>
          <w:rStyle w:val="s0"/>
        </w:rPr>
        <w:t>ва, обращаемого в государственную собственность в счет погашения задолженности (просроченной задолженности) по бюджетному кредиту, осуществляется за счет средств заемщика.</w:t>
      </w:r>
    </w:p>
    <w:p w:rsidR="00000000" w:rsidRDefault="00596FAF">
      <w:pPr>
        <w:pStyle w:val="pji"/>
      </w:pPr>
      <w:r>
        <w:rPr>
          <w:rStyle w:val="s3"/>
        </w:rPr>
        <w:t xml:space="preserve">Правила дополнены пунктом 665-1 в соответствии с </w:t>
      </w:r>
      <w:hyperlink r:id="rId1754" w:anchor="sub_id=6651" w:history="1">
        <w:r>
          <w:rPr>
            <w:rStyle w:val="a4"/>
            <w:i/>
            <w:iCs/>
          </w:rPr>
          <w:t>приказом</w:t>
        </w:r>
      </w:hyperlink>
      <w:r>
        <w:rPr>
          <w:rStyle w:val="s3"/>
        </w:rPr>
        <w:t xml:space="preserve"> Первого заместителя Премьер-Министра РК - Министра финансов РК от 24.02.20 г. № 194</w:t>
      </w:r>
    </w:p>
    <w:p w:rsidR="00000000" w:rsidRDefault="00596FAF">
      <w:pPr>
        <w:pStyle w:val="pj"/>
      </w:pPr>
      <w:r>
        <w:rPr>
          <w:rStyle w:val="s0"/>
        </w:rPr>
        <w:t>665-1. Перевод долга по бюджетному кредиту допускается по соглашению сторон кредитного договора на основании решения</w:t>
      </w:r>
      <w:r>
        <w:rPr>
          <w:rStyle w:val="s0"/>
        </w:rPr>
        <w:t xml:space="preserve"> кредитора.</w:t>
      </w:r>
    </w:p>
    <w:p w:rsidR="00000000" w:rsidRDefault="00596FAF">
      <w:pPr>
        <w:pStyle w:val="pj"/>
      </w:pPr>
      <w:r>
        <w:rPr>
          <w:rStyle w:val="s0"/>
        </w:rPr>
        <w:t>Перевод долга осуществляется при передаче имущества, взысканного (предлагаемого) в счет погашения долга по бюджетному кредиту.</w:t>
      </w:r>
    </w:p>
    <w:p w:rsidR="00000000" w:rsidRDefault="00596FAF">
      <w:pPr>
        <w:pStyle w:val="pj"/>
      </w:pPr>
      <w:r>
        <w:rPr>
          <w:rStyle w:val="s0"/>
        </w:rPr>
        <w:t>Перевод долга по бюджетному кредиту оформляется посредством заключения соглашения между кредитором, заемщиком и новым</w:t>
      </w:r>
      <w:r>
        <w:rPr>
          <w:rStyle w:val="s0"/>
        </w:rPr>
        <w:t xml:space="preserve"> заемщиком.</w:t>
      </w:r>
    </w:p>
    <w:p w:rsidR="00000000" w:rsidRDefault="00596FAF">
      <w:pPr>
        <w:pStyle w:val="pj"/>
      </w:pPr>
      <w:r>
        <w:rPr>
          <w:rStyle w:val="s0"/>
        </w:rPr>
        <w:t>Начисление вознаграждения по бюджетному кредиту прекращается с момента принятия решения кредитора о переводе долга по бюджетному кредиту. В случае наличия просроченной задолженности по бюджетному кредиту на момент принятия решения кредитора, на</w:t>
      </w:r>
      <w:r>
        <w:rPr>
          <w:rStyle w:val="s0"/>
        </w:rPr>
        <w:t>числение пени (штрафов) не прекращается до фактического принятия имущества в государственную собственность.</w:t>
      </w:r>
    </w:p>
    <w:p w:rsidR="00000000" w:rsidRDefault="00596FAF">
      <w:pPr>
        <w:pStyle w:val="pj"/>
      </w:pPr>
      <w:r>
        <w:rPr>
          <w:rStyle w:val="s0"/>
        </w:rPr>
        <w:t>Высвобождение залогового обеспечения осуществляется после исполнения всех обязательств по Соглашению, заключенному между кредитором, заемщиком и нов</w:t>
      </w:r>
      <w:r>
        <w:rPr>
          <w:rStyle w:val="s0"/>
        </w:rPr>
        <w:t>ым заемщиком.</w:t>
      </w:r>
    </w:p>
    <w:p w:rsidR="00000000" w:rsidRDefault="00596FAF">
      <w:pPr>
        <w:pStyle w:val="pji"/>
      </w:pPr>
      <w:r>
        <w:rPr>
          <w:rStyle w:val="s3"/>
        </w:rPr>
        <w:t xml:space="preserve">Пункт 666 изложен в редакции </w:t>
      </w:r>
      <w:hyperlink r:id="rId1755" w:anchor="sub_id=666" w:history="1">
        <w:r>
          <w:rPr>
            <w:rStyle w:val="a4"/>
            <w:i/>
            <w:iCs/>
          </w:rPr>
          <w:t>приказа</w:t>
        </w:r>
      </w:hyperlink>
      <w:r>
        <w:rPr>
          <w:rStyle w:val="s3"/>
        </w:rPr>
        <w:t xml:space="preserve"> Министра финансов РК от 09.10.15 г. № 509 (</w:t>
      </w:r>
      <w:hyperlink r:id="rId1756" w:anchor="sub_id=66600" w:history="1">
        <w:r>
          <w:rPr>
            <w:rStyle w:val="a4"/>
            <w:i/>
            <w:iCs/>
          </w:rPr>
          <w:t>см. стар. ред.</w:t>
        </w:r>
      </w:hyperlink>
      <w:r>
        <w:rPr>
          <w:rStyle w:val="s3"/>
        </w:rPr>
        <w:t>)</w:t>
      </w:r>
    </w:p>
    <w:p w:rsidR="00000000" w:rsidRDefault="00596FAF">
      <w:pPr>
        <w:pStyle w:val="pj"/>
      </w:pPr>
      <w:r>
        <w:t>666. Прекращение требований кредитора по погашению бюджетного кредита осуществляется центральным уполномоченным органом по исполнению бюджета в соответствии с Законом Республики Казахстан о республиканском бюджете на соответствующий год.</w:t>
      </w:r>
    </w:p>
    <w:p w:rsidR="00000000" w:rsidRDefault="00596FAF">
      <w:pPr>
        <w:pStyle w:val="pji"/>
      </w:pPr>
      <w:r>
        <w:rPr>
          <w:rStyle w:val="s3"/>
        </w:rPr>
        <w:t xml:space="preserve">Пункт 667 изложен в редакции </w:t>
      </w:r>
      <w:hyperlink r:id="rId1757" w:anchor="sub_id=667" w:history="1">
        <w:r>
          <w:rPr>
            <w:rStyle w:val="a4"/>
            <w:i/>
            <w:iCs/>
          </w:rPr>
          <w:t>приказа</w:t>
        </w:r>
      </w:hyperlink>
      <w:r>
        <w:rPr>
          <w:rStyle w:val="s3"/>
        </w:rPr>
        <w:t xml:space="preserve"> Министра финансов РК от 23.02.18 г. № 269 (</w:t>
      </w:r>
      <w:hyperlink r:id="rId1758" w:anchor="sub_id=66700" w:history="1">
        <w:r>
          <w:rPr>
            <w:rStyle w:val="a4"/>
            <w:i/>
            <w:iCs/>
          </w:rPr>
          <w:t>см. стар. ре</w:t>
        </w:r>
        <w:r>
          <w:rPr>
            <w:rStyle w:val="a4"/>
            <w:i/>
            <w:iCs/>
          </w:rPr>
          <w:t>д.</w:t>
        </w:r>
      </w:hyperlink>
      <w:r>
        <w:rPr>
          <w:rStyle w:val="s3"/>
        </w:rPr>
        <w:t>)</w:t>
      </w:r>
    </w:p>
    <w:p w:rsidR="00000000" w:rsidRDefault="00596FAF">
      <w:pPr>
        <w:pStyle w:val="pj"/>
      </w:pPr>
      <w:r>
        <w:rPr>
          <w:rStyle w:val="s0"/>
        </w:rPr>
        <w:t>667. Задолженность (просроченная задолженность) ликвидированных заемщиков, а также задолженность (просроченная задолженность) заемщиков, по которым требования прекращены на основании вступившего в законную силу решения суда об отказе в удовлетворении и</w:t>
      </w:r>
      <w:r>
        <w:rPr>
          <w:rStyle w:val="s0"/>
        </w:rPr>
        <w:t>ли частичном удовлетворении иска кредитора, подлежит списанию кредитором в соответствии с Законом Республики Казахстан о республиканском бюджете на соответствующий год на основании решения Правительства Республики Казахстан.</w:t>
      </w:r>
    </w:p>
    <w:p w:rsidR="00000000" w:rsidRDefault="00596FAF">
      <w:pPr>
        <w:pStyle w:val="pj"/>
      </w:pPr>
      <w:r>
        <w:rPr>
          <w:rStyle w:val="s0"/>
        </w:rPr>
        <w:t> </w:t>
      </w:r>
    </w:p>
    <w:p w:rsidR="00000000" w:rsidRDefault="00596FAF">
      <w:pPr>
        <w:pStyle w:val="pj"/>
      </w:pPr>
      <w:r>
        <w:t> </w:t>
      </w:r>
    </w:p>
    <w:p w:rsidR="00000000" w:rsidRDefault="00596FAF">
      <w:pPr>
        <w:pStyle w:val="pji"/>
      </w:pPr>
      <w:bookmarkStart w:id="124" w:name="SUB66800"/>
      <w:bookmarkEnd w:id="124"/>
      <w:r>
        <w:rPr>
          <w:rStyle w:val="s3"/>
        </w:rPr>
        <w:t xml:space="preserve">Заголовок главы 12 изложен в редакции </w:t>
      </w:r>
      <w:hyperlink r:id="rId1759" w:anchor="sub_id=878" w:history="1">
        <w:r>
          <w:rPr>
            <w:rStyle w:val="a4"/>
            <w:i/>
            <w:iCs/>
          </w:rPr>
          <w:t>приказа</w:t>
        </w:r>
      </w:hyperlink>
      <w:r>
        <w:rPr>
          <w:rStyle w:val="s3"/>
        </w:rPr>
        <w:t xml:space="preserve"> Первого заместителя Премьер-Министра РК - Министра финансов РК от 26.03.20 г. № 320 (</w:t>
      </w:r>
      <w:hyperlink r:id="rId1760" w:anchor="sub_id=66800" w:history="1">
        <w:r>
          <w:rPr>
            <w:rStyle w:val="a4"/>
            <w:i/>
            <w:iCs/>
          </w:rPr>
          <w:t>см. стар. ред.</w:t>
        </w:r>
      </w:hyperlink>
      <w:r>
        <w:rPr>
          <w:rStyle w:val="s3"/>
        </w:rPr>
        <w:t>)</w:t>
      </w:r>
    </w:p>
    <w:p w:rsidR="00000000" w:rsidRDefault="00596FAF">
      <w:pPr>
        <w:pStyle w:val="pc"/>
      </w:pPr>
      <w:r>
        <w:rPr>
          <w:rStyle w:val="s1"/>
        </w:rPr>
        <w:t>Глава 12. Государственные и гарантированные государством займы и займы, привлекаемые под поручительства государства</w:t>
      </w:r>
    </w:p>
    <w:p w:rsidR="00000000" w:rsidRDefault="00596FAF">
      <w:pPr>
        <w:pStyle w:val="pc"/>
      </w:pPr>
      <w:r>
        <w:rPr>
          <w:rStyle w:val="s1"/>
        </w:rPr>
        <w:t> </w:t>
      </w:r>
    </w:p>
    <w:p w:rsidR="00000000" w:rsidRDefault="00596FAF">
      <w:pPr>
        <w:pStyle w:val="pc"/>
      </w:pPr>
      <w:r>
        <w:rPr>
          <w:rStyle w:val="s1"/>
        </w:rPr>
        <w:t xml:space="preserve">Параграф 1. Порядок заимствования </w:t>
      </w:r>
      <w:r>
        <w:rPr>
          <w:b/>
          <w:bCs/>
        </w:rPr>
        <w:br/>
      </w:r>
      <w:r>
        <w:rPr>
          <w:rStyle w:val="s1"/>
        </w:rPr>
        <w:t>Правительством Республики Казахстан</w:t>
      </w:r>
    </w:p>
    <w:p w:rsidR="00000000" w:rsidRDefault="00596FAF">
      <w:pPr>
        <w:pStyle w:val="pj"/>
      </w:pPr>
      <w:r>
        <w:t> </w:t>
      </w:r>
    </w:p>
    <w:p w:rsidR="00000000" w:rsidRDefault="00596FAF">
      <w:pPr>
        <w:pStyle w:val="pji"/>
      </w:pPr>
      <w:r>
        <w:rPr>
          <w:rStyle w:val="s3"/>
        </w:rPr>
        <w:t xml:space="preserve">Пункт 668 </w:t>
      </w:r>
      <w:r>
        <w:rPr>
          <w:rStyle w:val="s3"/>
        </w:rPr>
        <w:t xml:space="preserve">изложен в редакции </w:t>
      </w:r>
      <w:hyperlink r:id="rId1761" w:anchor="sub_id=668" w:history="1">
        <w:r>
          <w:rPr>
            <w:rStyle w:val="a4"/>
            <w:i/>
            <w:iCs/>
          </w:rPr>
          <w:t>приказа</w:t>
        </w:r>
      </w:hyperlink>
      <w:r>
        <w:rPr>
          <w:rStyle w:val="s3"/>
        </w:rPr>
        <w:t xml:space="preserve"> Министра финансов РК от 26.02.16 г. № 87 (</w:t>
      </w:r>
      <w:hyperlink r:id="rId1762" w:anchor="sub_id=66800" w:history="1">
        <w:r>
          <w:rPr>
            <w:rStyle w:val="a4"/>
            <w:i/>
            <w:iCs/>
          </w:rPr>
          <w:t>см. стар. ред.</w:t>
        </w:r>
      </w:hyperlink>
      <w:r>
        <w:rPr>
          <w:rStyle w:val="s3"/>
        </w:rPr>
        <w:t>); внесен</w:t>
      </w:r>
      <w:r>
        <w:rPr>
          <w:rStyle w:val="s3"/>
        </w:rPr>
        <w:t xml:space="preserve">ы изменения в соответствии с </w:t>
      </w:r>
      <w:hyperlink r:id="rId1763" w:anchor="sub_id=668" w:history="1">
        <w:r>
          <w:rPr>
            <w:rStyle w:val="a4"/>
            <w:i/>
            <w:iCs/>
          </w:rPr>
          <w:t>приказом</w:t>
        </w:r>
      </w:hyperlink>
      <w:r>
        <w:rPr>
          <w:rStyle w:val="s3"/>
        </w:rPr>
        <w:t xml:space="preserve"> Министра финансов РК от 23.02.18 г. № 269 (</w:t>
      </w:r>
      <w:hyperlink r:id="rId1764" w:anchor="sub_id=66800" w:history="1">
        <w:r>
          <w:rPr>
            <w:rStyle w:val="a4"/>
            <w:i/>
            <w:iCs/>
          </w:rPr>
          <w:t>см. стар. ред.</w:t>
        </w:r>
      </w:hyperlink>
      <w:r>
        <w:rPr>
          <w:rStyle w:val="s3"/>
        </w:rPr>
        <w:t xml:space="preserve">); изложен в редакции </w:t>
      </w:r>
      <w:hyperlink r:id="rId1765" w:history="1">
        <w:r>
          <w:rPr>
            <w:rStyle w:val="a4"/>
            <w:i/>
            <w:iCs/>
          </w:rPr>
          <w:t>приказа</w:t>
        </w:r>
      </w:hyperlink>
      <w:r>
        <w:rPr>
          <w:rStyle w:val="s3"/>
        </w:rPr>
        <w:t xml:space="preserve"> и.о. Министра финансов РК от 10.07.20 г. № 666 (</w:t>
      </w:r>
      <w:hyperlink r:id="rId1766" w:anchor="sub_id=66800" w:history="1">
        <w:r>
          <w:rPr>
            <w:rStyle w:val="a4"/>
            <w:i/>
            <w:iCs/>
          </w:rPr>
          <w:t>см. стар. ред.</w:t>
        </w:r>
      </w:hyperlink>
      <w:r>
        <w:rPr>
          <w:rStyle w:val="s3"/>
        </w:rPr>
        <w:t>)</w:t>
      </w:r>
    </w:p>
    <w:p w:rsidR="00000000" w:rsidRDefault="00596FAF">
      <w:pPr>
        <w:pStyle w:val="pj"/>
      </w:pPr>
      <w:r>
        <w:rPr>
          <w:rStyle w:val="s0"/>
        </w:rPr>
        <w:t>668. В настоящей главе используются следующие понятия:</w:t>
      </w:r>
    </w:p>
    <w:p w:rsidR="00000000" w:rsidRDefault="00596FAF">
      <w:pPr>
        <w:pStyle w:val="pj"/>
      </w:pPr>
      <w:r>
        <w:rPr>
          <w:rStyle w:val="s0"/>
        </w:rPr>
        <w:t>Специальный ссудный счет - обязательное накопление заемщиком посредством периодических платежей части денег на специальном ссудном счете, открытом в Банке для зачисления средств от размещения инфрастру</w:t>
      </w:r>
      <w:r>
        <w:rPr>
          <w:rStyle w:val="s0"/>
        </w:rPr>
        <w:t>ктурных облигаций, которые могут использоваться только для создания объекта ГЧП, в том числе объекта концессии;</w:t>
      </w:r>
    </w:p>
    <w:p w:rsidR="00000000" w:rsidRDefault="00596FAF">
      <w:pPr>
        <w:pStyle w:val="pj"/>
      </w:pPr>
      <w:r>
        <w:rPr>
          <w:rStyle w:val="s0"/>
        </w:rPr>
        <w:t>программный внешний заем - вид внешнего правительственного займа, привлекаемого на финансирование программного проекта;</w:t>
      </w:r>
    </w:p>
    <w:p w:rsidR="00000000" w:rsidRDefault="00596FAF">
      <w:pPr>
        <w:pStyle w:val="pj"/>
      </w:pPr>
      <w:r>
        <w:rPr>
          <w:rStyle w:val="s0"/>
        </w:rPr>
        <w:t>программный проект - сов</w:t>
      </w:r>
      <w:r>
        <w:rPr>
          <w:rStyle w:val="s0"/>
        </w:rPr>
        <w:t>окупность мероприятий реализуемых за счет средств внешних займов, направленных на институциональное развитие, а также в качестве бюджетной поддержки в рамках финансирования дефицита республиканского бюджета;</w:t>
      </w:r>
    </w:p>
    <w:p w:rsidR="00000000" w:rsidRDefault="00596FAF">
      <w:pPr>
        <w:pStyle w:val="pj"/>
      </w:pPr>
      <w:r>
        <w:rPr>
          <w:rStyle w:val="s0"/>
        </w:rPr>
        <w:t>банк - банк или организация, осуществляющая отде</w:t>
      </w:r>
      <w:r>
        <w:rPr>
          <w:rStyle w:val="s0"/>
        </w:rPr>
        <w:t>льные виды банковских операций, уполномоченные на обслуживание гарантированных государством займов, займов, привлекаемых под поручительство государства, в порядке, установленном законодательством Республики Казахстан;</w:t>
      </w:r>
    </w:p>
    <w:p w:rsidR="00000000" w:rsidRDefault="00596FAF">
      <w:pPr>
        <w:pStyle w:val="pj"/>
      </w:pPr>
      <w:r>
        <w:rPr>
          <w:rStyle w:val="s0"/>
        </w:rPr>
        <w:t>банк-гарант - банк второго уровня Респ</w:t>
      </w:r>
      <w:r>
        <w:rPr>
          <w:rStyle w:val="s0"/>
        </w:rPr>
        <w:t>ублики Казахстан или иностранный банк. Банк второго уровня Республики Казахстан, предоставляющий гарантию, определяется центральным уполномоченным органом по исполнению бюджета из перечня, предоставляемого уполномоченным государственным органом по регулиро</w:t>
      </w:r>
      <w:r>
        <w:rPr>
          <w:rStyle w:val="s0"/>
        </w:rPr>
        <w:t>ванию и надзору финансового рынка и финансовых организаций, содержащего наименование банков второго уровня, имеющих действующую лицензию на выдачу банковских гарантий, предусматривающих исполнение в денежной форме;</w:t>
      </w:r>
    </w:p>
    <w:p w:rsidR="00000000" w:rsidRDefault="00596FAF">
      <w:pPr>
        <w:pStyle w:val="pj"/>
      </w:pPr>
      <w:r>
        <w:rPr>
          <w:rStyle w:val="s0"/>
        </w:rPr>
        <w:t>бизнес-план - документ, разрабатываемый з</w:t>
      </w:r>
      <w:r>
        <w:rPr>
          <w:rStyle w:val="s0"/>
        </w:rPr>
        <w:t>аемщиком, на предстоящий финансовый год, где содержится план предпринимательской деятельности, в том числе график о предстоящих платежах по займу и виды источников доходов;</w:t>
      </w:r>
    </w:p>
    <w:p w:rsidR="00000000" w:rsidRDefault="00596FAF">
      <w:pPr>
        <w:pStyle w:val="pj"/>
      </w:pPr>
      <w:r>
        <w:rPr>
          <w:rStyle w:val="s0"/>
        </w:rPr>
        <w:t>институциональный проект - совокупность мероприятий, направленных на институциональ</w:t>
      </w:r>
      <w:r>
        <w:rPr>
          <w:rStyle w:val="s0"/>
        </w:rPr>
        <w:t>ное развитие отрасли (сферы), реализуемых непосредственно администратором бюджетной программы в течение определенного периода времени, имеющих завершенный характер и финансируемых через государственное заимствование путем заключения договора займа;</w:t>
      </w:r>
    </w:p>
    <w:p w:rsidR="00000000" w:rsidRDefault="00596FAF">
      <w:pPr>
        <w:pStyle w:val="pj"/>
      </w:pPr>
      <w:r>
        <w:rPr>
          <w:rStyle w:val="s0"/>
        </w:rPr>
        <w:t>местный</w:t>
      </w:r>
      <w:r>
        <w:rPr>
          <w:rStyle w:val="s0"/>
        </w:rPr>
        <w:t xml:space="preserve"> исполнительный орган - местный исполнительный орган области, города республиканского значения, столицы, городов областного значения, городов районного значения, поселка, аула (села), аульного (сельского) округа;</w:t>
      </w:r>
    </w:p>
    <w:p w:rsidR="00000000" w:rsidRDefault="00596FAF">
      <w:pPr>
        <w:pStyle w:val="pj"/>
      </w:pPr>
      <w:r>
        <w:rPr>
          <w:rStyle w:val="s0"/>
        </w:rPr>
        <w:t>договор поручительства - письменное соглаше</w:t>
      </w:r>
      <w:r>
        <w:rPr>
          <w:rStyle w:val="s0"/>
        </w:rPr>
        <w:t xml:space="preserve">ние между уполномоченным органом по исполнению бюджета и представителем держателей облигаций по негосударственному займу, привлекаемому под поручительство государства, устанавливающее правоотношения, обязательства и ответственность сторон о предоставлении </w:t>
      </w:r>
      <w:r>
        <w:rPr>
          <w:rStyle w:val="s0"/>
        </w:rPr>
        <w:t>поручительства, государства;</w:t>
      </w:r>
    </w:p>
    <w:p w:rsidR="00000000" w:rsidRDefault="00596FAF">
      <w:pPr>
        <w:pStyle w:val="pj"/>
      </w:pPr>
      <w:r>
        <w:rPr>
          <w:rStyle w:val="s0"/>
        </w:rPr>
        <w:t>специализированная организация по вопросам концессии - организация, созданная Правительством Республики Казахстан для оказания услуг по вопросам концессии;</w:t>
      </w:r>
    </w:p>
    <w:p w:rsidR="00000000" w:rsidRDefault="00596FAF">
      <w:pPr>
        <w:pStyle w:val="pj"/>
      </w:pPr>
      <w:r>
        <w:rPr>
          <w:rStyle w:val="s0"/>
        </w:rPr>
        <w:t>заемщик - сторона договора займа, получающая средства займа, которая не</w:t>
      </w:r>
      <w:r>
        <w:rPr>
          <w:rStyle w:val="s0"/>
        </w:rPr>
        <w:t>сет обязательства по погашению основного долга и выплате вознаграждения, а также других платежей в соответствии с кредитным договором. При правительственном заимствовании заемщиком выступает центральный уполномоченный орган по исполнению бюджета. При негос</w:t>
      </w:r>
      <w:r>
        <w:rPr>
          <w:rStyle w:val="s0"/>
        </w:rPr>
        <w:t>ударственном заимствовании под государственные гарантии, поручительства государства заемщиком выступает юридическое лицо - резидент Республики Казахстан;</w:t>
      </w:r>
    </w:p>
    <w:p w:rsidR="00000000" w:rsidRDefault="00596FAF">
      <w:pPr>
        <w:pStyle w:val="pj"/>
      </w:pPr>
      <w:r>
        <w:rPr>
          <w:rStyle w:val="s0"/>
        </w:rPr>
        <w:t>центр развития государственно-частного партнерства - юридическое лицо, созданное по решению Правительс</w:t>
      </w:r>
      <w:r>
        <w:rPr>
          <w:rStyle w:val="s0"/>
        </w:rPr>
        <w:t>тва Республики Казахстан, для осуществления деятельности в области государственно-частного партнерства;</w:t>
      </w:r>
    </w:p>
    <w:p w:rsidR="00000000" w:rsidRDefault="00596FAF">
      <w:pPr>
        <w:pStyle w:val="pj"/>
      </w:pPr>
      <w:r>
        <w:rPr>
          <w:rStyle w:val="s0"/>
        </w:rPr>
        <w:t>система обеспечения предстоящих платежей по гарантированным государством займам - открытие заемщиком по согласованию с центральным уполномоченным органо</w:t>
      </w:r>
      <w:r>
        <w:rPr>
          <w:rStyle w:val="s0"/>
        </w:rPr>
        <w:t>м по исполнению бюджета специального счета условного вклада (счета обслуживания), а также предоставление заемщиком гарантии банка перед центральным уполномоченным органом по исполнению бюджета о погашении задолженности по гарантированному государством займ</w:t>
      </w:r>
      <w:r>
        <w:rPr>
          <w:rStyle w:val="s0"/>
        </w:rPr>
        <w:t>у в случае неуплаты заемщиком причитающейся суммы в установленный срок;</w:t>
      </w:r>
    </w:p>
    <w:p w:rsidR="00000000" w:rsidRDefault="00596FAF">
      <w:pPr>
        <w:pStyle w:val="pj"/>
      </w:pPr>
      <w:r>
        <w:rPr>
          <w:rStyle w:val="s0"/>
        </w:rPr>
        <w:t>соглашение о предоставлении государственной гарантии - соглашение между центральным уполномоченным органом по исполнению бюджета, поверенным (агентом) и заемщиком по гарантированному г</w:t>
      </w:r>
      <w:r>
        <w:rPr>
          <w:rStyle w:val="s0"/>
        </w:rPr>
        <w:t>осударством займу, устанавливающее правоотношения сторон о предоставлении государственной гарантии, обеспечению выполнения обязательств согласно договору займа, гарантированного государством по возврату средств республиканского бюджета, отвлеченных в случа</w:t>
      </w:r>
      <w:r>
        <w:rPr>
          <w:rStyle w:val="s0"/>
        </w:rPr>
        <w:t>е исполнения обязательств по государственной гарантии;</w:t>
      </w:r>
    </w:p>
    <w:p w:rsidR="00000000" w:rsidRDefault="00596FAF">
      <w:pPr>
        <w:pStyle w:val="pj"/>
      </w:pPr>
      <w:r>
        <w:rPr>
          <w:rStyle w:val="s0"/>
        </w:rPr>
        <w:t>представитель держателей облигаций - организация, действующая в интересах заимодателей на основании договора, заключенного с эмитентом, в процессе обращения инфраструктурных облигаций на вторичном рынк</w:t>
      </w:r>
      <w:r>
        <w:rPr>
          <w:rStyle w:val="s0"/>
        </w:rPr>
        <w:t>е ценных бумаг, выплаты вознаграждения по облигациям и их погашения;</w:t>
      </w:r>
    </w:p>
    <w:p w:rsidR="00000000" w:rsidRDefault="00596FAF">
      <w:pPr>
        <w:pStyle w:val="pj"/>
      </w:pPr>
      <w:r>
        <w:rPr>
          <w:rStyle w:val="s0"/>
        </w:rPr>
        <w:t>специальный счет условного вклада (счет обслуживания) - обязательное накопление заемщиком посредством периодических платежей части денег на специальном счете условного вклада (счете обслу</w:t>
      </w:r>
      <w:r>
        <w:rPr>
          <w:rStyle w:val="s0"/>
        </w:rPr>
        <w:t>живания), открытом поверенным агентом и предназначенном исключительно для обеспечения погашения предстоящих выплат по гарантированному государством займу, займу, привлекаемому под поручительство государства;</w:t>
      </w:r>
    </w:p>
    <w:p w:rsidR="00000000" w:rsidRDefault="00596FAF">
      <w:pPr>
        <w:pStyle w:val="pj"/>
      </w:pPr>
      <w:r>
        <w:rPr>
          <w:rStyle w:val="s0"/>
        </w:rPr>
        <w:t>средства на счете условного вклада (счет обслужи</w:t>
      </w:r>
      <w:r>
        <w:rPr>
          <w:rStyle w:val="s0"/>
        </w:rPr>
        <w:t>вания) устанавливаются в размере ста процентов от предстоящей выплаты основного долга, начисленных процентов (вознаграждения), а также иных платежей в соответствии с договором (соглашением) займа за тридцать пять дней до даты предстоящей выплаты.</w:t>
      </w:r>
    </w:p>
    <w:p w:rsidR="00000000" w:rsidRDefault="00596FAF">
      <w:pPr>
        <w:pStyle w:val="pj"/>
      </w:pPr>
      <w:r>
        <w:rPr>
          <w:rStyle w:val="s0"/>
        </w:rPr>
        <w:t>669. Исхо</w:t>
      </w:r>
      <w:r>
        <w:rPr>
          <w:rStyle w:val="s0"/>
        </w:rPr>
        <w:t>дя из принятых макроэкономических показателей, центральным уполномоченным органом по исполнению бюджета совместно с Национальным банком Республики Казахстан и центральным уполномоченным органом по государственному планированию на основе прогноза социально-</w:t>
      </w:r>
      <w:r>
        <w:rPr>
          <w:rStyle w:val="s0"/>
        </w:rPr>
        <w:t>экономического развития и бюджетных параметров республики на плановый период, объемов и структуры накопленного государственного и гарантированного государством долга, долга по поручительствам государства производится ежегодная оценка состояния и прогноза н</w:t>
      </w:r>
      <w:r>
        <w:rPr>
          <w:rStyle w:val="s0"/>
        </w:rPr>
        <w:t>а предстоящий прогнозный период правительственного заимствования и долга.</w:t>
      </w:r>
    </w:p>
    <w:p w:rsidR="00000000" w:rsidRDefault="00596FAF">
      <w:pPr>
        <w:pStyle w:val="pji"/>
      </w:pPr>
      <w:r>
        <w:rPr>
          <w:rStyle w:val="s3"/>
        </w:rPr>
        <w:t xml:space="preserve">Пункт 670 изложен в редакции </w:t>
      </w:r>
      <w:hyperlink r:id="rId1767" w:anchor="sub_id=670" w:history="1">
        <w:r>
          <w:rPr>
            <w:rStyle w:val="a4"/>
            <w:i/>
            <w:iCs/>
          </w:rPr>
          <w:t>приказа</w:t>
        </w:r>
      </w:hyperlink>
      <w:r>
        <w:rPr>
          <w:rStyle w:val="s3"/>
        </w:rPr>
        <w:t xml:space="preserve"> Министра финансов РК от 24.11.15 г. № 586 (</w:t>
      </w:r>
      <w:hyperlink r:id="rId1768" w:anchor="sub_id=67000" w:history="1">
        <w:r>
          <w:rPr>
            <w:rStyle w:val="a4"/>
            <w:i/>
            <w:iCs/>
          </w:rPr>
          <w:t>см. стар. ред.</w:t>
        </w:r>
      </w:hyperlink>
      <w:r>
        <w:rPr>
          <w:rStyle w:val="s3"/>
        </w:rPr>
        <w:t>)</w:t>
      </w:r>
    </w:p>
    <w:p w:rsidR="00000000" w:rsidRDefault="00596FAF">
      <w:pPr>
        <w:pStyle w:val="pj"/>
      </w:pPr>
      <w:r>
        <w:rPr>
          <w:rStyle w:val="s0"/>
        </w:rPr>
        <w:t xml:space="preserve">670. Центральный уполномоченный орган по исполнению бюджета в соответствии с </w:t>
      </w:r>
      <w:hyperlink r:id="rId1769" w:anchor="sub_id=2030103" w:history="1">
        <w:r>
          <w:rPr>
            <w:rStyle w:val="a4"/>
          </w:rPr>
          <w:t>подпунктом 3) пу</w:t>
        </w:r>
        <w:r>
          <w:rPr>
            <w:rStyle w:val="a4"/>
          </w:rPr>
          <w:t>нкта 1 статьи 203</w:t>
        </w:r>
      </w:hyperlink>
      <w:r>
        <w:rPr>
          <w:rStyle w:val="s0"/>
        </w:rPr>
        <w:t xml:space="preserve"> Бюджетного кодекса определяет объемы, формы и условия заимствования Правительством Республики Казахстан, объемы погашения и обслуживания правительственного долга, утверждаемых в республиканском бюджете на текущий финансовый год.</w:t>
      </w:r>
    </w:p>
    <w:p w:rsidR="00000000" w:rsidRDefault="00596FAF">
      <w:pPr>
        <w:pStyle w:val="pji"/>
      </w:pPr>
      <w:r>
        <w:rPr>
          <w:rStyle w:val="s3"/>
        </w:rPr>
        <w:t>Правила д</w:t>
      </w:r>
      <w:r>
        <w:rPr>
          <w:rStyle w:val="s3"/>
        </w:rPr>
        <w:t xml:space="preserve">ополнены пунктом 670-1 в соответствии с </w:t>
      </w:r>
      <w:hyperlink r:id="rId1770" w:anchor="sub_id=67001" w:history="1">
        <w:r>
          <w:rPr>
            <w:rStyle w:val="a4"/>
            <w:i/>
            <w:iCs/>
          </w:rPr>
          <w:t>приказом</w:t>
        </w:r>
      </w:hyperlink>
      <w:r>
        <w:rPr>
          <w:rStyle w:val="s3"/>
        </w:rPr>
        <w:t xml:space="preserve"> Министра финансов РК от 23.02.18 г. № 269</w:t>
      </w:r>
    </w:p>
    <w:p w:rsidR="00000000" w:rsidRDefault="00596FAF">
      <w:pPr>
        <w:pStyle w:val="pj"/>
      </w:pPr>
      <w:r>
        <w:rPr>
          <w:rStyle w:val="s0"/>
        </w:rPr>
        <w:t>670-1. Не допускается заимствование Правительством РК на финансирование местных бюджетных инвестиционных проектов.</w:t>
      </w:r>
    </w:p>
    <w:p w:rsidR="00000000" w:rsidRDefault="00596FAF">
      <w:pPr>
        <w:pStyle w:val="pj"/>
      </w:pPr>
      <w:r>
        <w:rPr>
          <w:rStyle w:val="s0"/>
        </w:rPr>
        <w:t> </w:t>
      </w:r>
    </w:p>
    <w:p w:rsidR="00000000" w:rsidRDefault="00596FAF">
      <w:pPr>
        <w:pStyle w:val="pj"/>
      </w:pPr>
      <w:r>
        <w:t> </w:t>
      </w:r>
    </w:p>
    <w:p w:rsidR="00000000" w:rsidRDefault="00596FAF">
      <w:pPr>
        <w:pStyle w:val="pc"/>
      </w:pPr>
      <w:bookmarkStart w:id="125" w:name="SUB67100"/>
      <w:bookmarkEnd w:id="125"/>
      <w:r>
        <w:rPr>
          <w:rStyle w:val="s1"/>
        </w:rPr>
        <w:t xml:space="preserve">Параграф 2. Заимствование Правительства Республики Казахстан </w:t>
      </w:r>
      <w:r>
        <w:rPr>
          <w:b/>
          <w:bCs/>
        </w:rPr>
        <w:br/>
      </w:r>
      <w:r>
        <w:rPr>
          <w:rStyle w:val="s1"/>
        </w:rPr>
        <w:t>путем выпуска государственных эмиссионных ценных бумаг</w:t>
      </w:r>
    </w:p>
    <w:p w:rsidR="00000000" w:rsidRDefault="00596FAF">
      <w:pPr>
        <w:pStyle w:val="pj"/>
      </w:pPr>
      <w:r>
        <w:rPr>
          <w:rStyle w:val="s0"/>
        </w:rPr>
        <w:t> </w:t>
      </w:r>
    </w:p>
    <w:p w:rsidR="00000000" w:rsidRDefault="00596FAF">
      <w:pPr>
        <w:pStyle w:val="pji"/>
      </w:pPr>
      <w:r>
        <w:rPr>
          <w:rStyle w:val="s3"/>
        </w:rPr>
        <w:t xml:space="preserve">Пункт 671 изложен </w:t>
      </w:r>
      <w:r>
        <w:rPr>
          <w:rStyle w:val="s3"/>
        </w:rPr>
        <w:t xml:space="preserve">в редакции </w:t>
      </w:r>
      <w:hyperlink r:id="rId1771" w:anchor="sub_id=671" w:history="1">
        <w:r>
          <w:rPr>
            <w:rStyle w:val="a4"/>
            <w:i/>
            <w:iCs/>
          </w:rPr>
          <w:t>приказа</w:t>
        </w:r>
      </w:hyperlink>
      <w:r>
        <w:rPr>
          <w:rStyle w:val="s3"/>
        </w:rPr>
        <w:t xml:space="preserve"> Министра финансов РК от 23.02.18 г. № 269 (</w:t>
      </w:r>
      <w:hyperlink r:id="rId1772" w:anchor="sub_id=67100" w:history="1">
        <w:r>
          <w:rPr>
            <w:rStyle w:val="a4"/>
            <w:i/>
            <w:iCs/>
          </w:rPr>
          <w:t>см. стар. ред.</w:t>
        </w:r>
      </w:hyperlink>
      <w:r>
        <w:rPr>
          <w:rStyle w:val="s3"/>
        </w:rPr>
        <w:t>)</w:t>
      </w:r>
    </w:p>
    <w:p w:rsidR="00000000" w:rsidRDefault="00596FAF">
      <w:pPr>
        <w:pStyle w:val="pj"/>
      </w:pPr>
      <w:r>
        <w:rPr>
          <w:rStyle w:val="s0"/>
        </w:rPr>
        <w:t>671. Выпуск го</w:t>
      </w:r>
      <w:r>
        <w:rPr>
          <w:rStyle w:val="s0"/>
        </w:rPr>
        <w:t xml:space="preserve">сударственных эмиссионных ценных бумаг на внутреннем рынке осуществляются в порядке, установленном </w:t>
      </w:r>
      <w:hyperlink r:id="rId1773" w:history="1">
        <w:r>
          <w:rPr>
            <w:rStyle w:val="a4"/>
          </w:rPr>
          <w:t>постановлением</w:t>
        </w:r>
      </w:hyperlink>
      <w:r>
        <w:rPr>
          <w:rStyle w:val="s0"/>
        </w:rPr>
        <w:t xml:space="preserve"> Правительства Республики Казахстан от 3 апреля 2009 года № 466.</w:t>
      </w:r>
    </w:p>
    <w:p w:rsidR="00000000" w:rsidRDefault="00596FAF">
      <w:pPr>
        <w:pStyle w:val="pj"/>
      </w:pPr>
      <w:r>
        <w:rPr>
          <w:rStyle w:val="s0"/>
        </w:rPr>
        <w:t>Выпуск госуда</w:t>
      </w:r>
      <w:r>
        <w:rPr>
          <w:rStyle w:val="s0"/>
        </w:rPr>
        <w:t>рственных эмиссионных ценных бумаг связанных с размещением на внешнем рынке ссудного капитала осуществляется по решению Правительства Республики Казахстан.</w:t>
      </w:r>
    </w:p>
    <w:p w:rsidR="00000000" w:rsidRDefault="00596FAF">
      <w:pPr>
        <w:pStyle w:val="pj"/>
      </w:pPr>
      <w:r>
        <w:rPr>
          <w:rStyle w:val="s0"/>
        </w:rPr>
        <w:t>При этом, после размещения государственных ценных бумаг на внешних рынках капитала Министерством юст</w:t>
      </w:r>
      <w:r>
        <w:rPr>
          <w:rStyle w:val="s0"/>
        </w:rPr>
        <w:t>иции Республики Казахстан оформляется юридическое заключение о соответствии займа законодательным актам Республики Казахстан.</w:t>
      </w:r>
    </w:p>
    <w:p w:rsidR="00000000" w:rsidRDefault="00596FAF">
      <w:pPr>
        <w:pStyle w:val="pj"/>
      </w:pPr>
      <w:r>
        <w:rPr>
          <w:rStyle w:val="s0"/>
        </w:rPr>
        <w:t>672. Для выпуска государственных эмиссионных ценных бумаг на международные рынки капиталов осуществляется:</w:t>
      </w:r>
    </w:p>
    <w:p w:rsidR="00000000" w:rsidRDefault="00596FAF">
      <w:pPr>
        <w:pStyle w:val="pj"/>
      </w:pPr>
      <w:r>
        <w:rPr>
          <w:rStyle w:val="s0"/>
        </w:rPr>
        <w:t>1) организация и провед</w:t>
      </w:r>
      <w:r>
        <w:rPr>
          <w:rStyle w:val="s0"/>
        </w:rPr>
        <w:t>ение мероприятий по обновлению кредитного рейтинга страны, определению рынков и партнеров выпуска государственных ценных бумаг с целью привлечения инвесторов;</w:t>
      </w:r>
    </w:p>
    <w:p w:rsidR="00000000" w:rsidRDefault="00596FAF">
      <w:pPr>
        <w:pStyle w:val="pj"/>
      </w:pPr>
      <w:r>
        <w:rPr>
          <w:rStyle w:val="s0"/>
        </w:rPr>
        <w:t>2) подготовка необходимой документации в соответствии с установленными для такой сделки требовани</w:t>
      </w:r>
      <w:r>
        <w:rPr>
          <w:rStyle w:val="s0"/>
        </w:rPr>
        <w:t>ями.</w:t>
      </w:r>
    </w:p>
    <w:p w:rsidR="00000000" w:rsidRDefault="00596FAF">
      <w:pPr>
        <w:pStyle w:val="pj"/>
      </w:pPr>
      <w:r>
        <w:t> </w:t>
      </w:r>
    </w:p>
    <w:p w:rsidR="00000000" w:rsidRDefault="00596FAF">
      <w:pPr>
        <w:pStyle w:val="pj"/>
      </w:pPr>
      <w:r>
        <w:t> </w:t>
      </w:r>
    </w:p>
    <w:p w:rsidR="00000000" w:rsidRDefault="00596FAF">
      <w:pPr>
        <w:pStyle w:val="pc"/>
      </w:pPr>
      <w:bookmarkStart w:id="126" w:name="SUB67300"/>
      <w:bookmarkEnd w:id="126"/>
      <w:r>
        <w:rPr>
          <w:rStyle w:val="s1"/>
        </w:rPr>
        <w:t xml:space="preserve">Параграф 3. Заимствование Правительства Республики Казахстан </w:t>
      </w:r>
      <w:r>
        <w:rPr>
          <w:b/>
          <w:bCs/>
        </w:rPr>
        <w:br/>
      </w:r>
      <w:r>
        <w:rPr>
          <w:rStyle w:val="s1"/>
        </w:rPr>
        <w:t>путем заключения договоров займа</w:t>
      </w:r>
    </w:p>
    <w:p w:rsidR="00000000" w:rsidRDefault="00596FAF">
      <w:pPr>
        <w:pStyle w:val="pj"/>
      </w:pPr>
      <w:r>
        <w:rPr>
          <w:rStyle w:val="s0"/>
        </w:rPr>
        <w:t> </w:t>
      </w:r>
    </w:p>
    <w:p w:rsidR="00000000" w:rsidRDefault="00596FAF">
      <w:pPr>
        <w:pStyle w:val="pji"/>
      </w:pPr>
      <w:r>
        <w:rPr>
          <w:rStyle w:val="s3"/>
        </w:rPr>
        <w:t xml:space="preserve">Пункт 673 изложен в редакции </w:t>
      </w:r>
      <w:hyperlink r:id="rId1774" w:anchor="sub_id=673" w:history="1">
        <w:r>
          <w:rPr>
            <w:rStyle w:val="a4"/>
            <w:i/>
            <w:iCs/>
          </w:rPr>
          <w:t>приказа</w:t>
        </w:r>
      </w:hyperlink>
      <w:r>
        <w:rPr>
          <w:rStyle w:val="s3"/>
        </w:rPr>
        <w:t xml:space="preserve"> и.о. Министра финансов РК от 10.</w:t>
      </w:r>
      <w:r>
        <w:rPr>
          <w:rStyle w:val="s3"/>
        </w:rPr>
        <w:t>07.20 г. № 666 (</w:t>
      </w:r>
      <w:hyperlink r:id="rId1775" w:anchor="sub_id=67300" w:history="1">
        <w:r>
          <w:rPr>
            <w:rStyle w:val="a4"/>
            <w:i/>
            <w:iCs/>
          </w:rPr>
          <w:t>см. стар. ред.</w:t>
        </w:r>
      </w:hyperlink>
      <w:r>
        <w:rPr>
          <w:rStyle w:val="s3"/>
        </w:rPr>
        <w:t>)</w:t>
      </w:r>
    </w:p>
    <w:p w:rsidR="00000000" w:rsidRDefault="00596FAF">
      <w:pPr>
        <w:pStyle w:val="pj"/>
      </w:pPr>
      <w:r>
        <w:rPr>
          <w:rStyle w:val="s0"/>
        </w:rPr>
        <w:t>673. Заимствование Правительства Республики Казахстан путем заключения договоров займа осуществляется в целях финансирования дефицита республ</w:t>
      </w:r>
      <w:r>
        <w:rPr>
          <w:rStyle w:val="s0"/>
        </w:rPr>
        <w:t>иканского бюджета:</w:t>
      </w:r>
    </w:p>
    <w:p w:rsidR="00000000" w:rsidRDefault="00596FAF">
      <w:pPr>
        <w:pStyle w:val="pj"/>
      </w:pPr>
      <w:r>
        <w:rPr>
          <w:rStyle w:val="s0"/>
        </w:rPr>
        <w:t>1) для реализации бюджетных инвестиционных проектов;</w:t>
      </w:r>
    </w:p>
    <w:p w:rsidR="00000000" w:rsidRDefault="00596FAF">
      <w:pPr>
        <w:pStyle w:val="pj"/>
      </w:pPr>
      <w:r>
        <w:rPr>
          <w:rStyle w:val="s0"/>
        </w:rPr>
        <w:t>2) для реализации институциональных проектов;</w:t>
      </w:r>
    </w:p>
    <w:p w:rsidR="00000000" w:rsidRDefault="00596FAF">
      <w:pPr>
        <w:pStyle w:val="pj"/>
      </w:pPr>
      <w:r>
        <w:rPr>
          <w:rStyle w:val="s0"/>
        </w:rPr>
        <w:t>3) для реализации мероприятий государственных программ в целях достижения установленных показателей государственной программы;</w:t>
      </w:r>
    </w:p>
    <w:p w:rsidR="00000000" w:rsidRDefault="00596FAF">
      <w:pPr>
        <w:pStyle w:val="pj"/>
      </w:pPr>
      <w:r>
        <w:rPr>
          <w:rStyle w:val="s0"/>
        </w:rPr>
        <w:t>4) путем пр</w:t>
      </w:r>
      <w:r>
        <w:rPr>
          <w:rStyle w:val="s0"/>
        </w:rPr>
        <w:t>ямого поступления средств займа в бюджет.</w:t>
      </w:r>
    </w:p>
    <w:p w:rsidR="00000000" w:rsidRDefault="00596FAF">
      <w:pPr>
        <w:pStyle w:val="pj"/>
      </w:pPr>
      <w:r>
        <w:rPr>
          <w:rStyle w:val="s0"/>
        </w:rPr>
        <w:t>Привлечение внешнего займа от имени Правительства Республики Казахстан, за исключением внешних займов, средства которых напрямую поступают в бюджет, осуществляется центральным уполномоченным органом по исполнению б</w:t>
      </w:r>
      <w:r>
        <w:rPr>
          <w:rStyle w:val="s0"/>
        </w:rPr>
        <w:t>юджета на основании:</w:t>
      </w:r>
    </w:p>
    <w:p w:rsidR="00000000" w:rsidRDefault="00596FAF">
      <w:pPr>
        <w:pStyle w:val="pj"/>
      </w:pPr>
      <w:r>
        <w:rPr>
          <w:rStyle w:val="s0"/>
        </w:rPr>
        <w:t>1) положительного экономического заключения на технико-экономическое обоснование бюджетного инвестиционного проекта;</w:t>
      </w:r>
    </w:p>
    <w:p w:rsidR="00000000" w:rsidRDefault="00596FAF">
      <w:pPr>
        <w:pStyle w:val="pj"/>
      </w:pPr>
      <w:r>
        <w:rPr>
          <w:rStyle w:val="s0"/>
        </w:rPr>
        <w:t>2) утвержденного технико-экономического обоснования для бюджетного инвестиционного проекта либо утвержденной финансово</w:t>
      </w:r>
      <w:r>
        <w:rPr>
          <w:rStyle w:val="s0"/>
        </w:rPr>
        <w:t>-экономической документации для институционального проекта;</w:t>
      </w:r>
    </w:p>
    <w:p w:rsidR="00000000" w:rsidRDefault="00596FAF">
      <w:pPr>
        <w:pStyle w:val="pj"/>
      </w:pPr>
      <w:r>
        <w:rPr>
          <w:rStyle w:val="s0"/>
        </w:rPr>
        <w:t>3) утвержденной государственной программы;</w:t>
      </w:r>
    </w:p>
    <w:p w:rsidR="00000000" w:rsidRDefault="00596FAF">
      <w:pPr>
        <w:pStyle w:val="pj"/>
      </w:pPr>
      <w:r>
        <w:rPr>
          <w:rStyle w:val="s0"/>
        </w:rPr>
        <w:t>4) положительного решения республиканской бюджетной комиссии по каждому проекту, предполагаемому к финансированию за счет правительственного внешнего зай</w:t>
      </w:r>
      <w:r>
        <w:rPr>
          <w:rStyle w:val="s0"/>
        </w:rPr>
        <w:t>ма.</w:t>
      </w:r>
    </w:p>
    <w:p w:rsidR="00000000" w:rsidRDefault="00596FAF">
      <w:pPr>
        <w:pStyle w:val="pj"/>
      </w:pPr>
      <w:r>
        <w:rPr>
          <w:rStyle w:val="s0"/>
        </w:rPr>
        <w:t>Копии вышеперечисленных документов представляются заинтересованным государственным органом в центральный уполномоченный орган по исполнению бюджета за 30 рабочих дней до проведения переговоров по займу.</w:t>
      </w:r>
    </w:p>
    <w:p w:rsidR="00000000" w:rsidRDefault="00596FAF">
      <w:pPr>
        <w:pStyle w:val="pj"/>
      </w:pPr>
      <w:r>
        <w:rPr>
          <w:rStyle w:val="s0"/>
        </w:rPr>
        <w:t>В решении республиканской бюджетной комиссии устанавливаются источники финансирования проекта, предполагаемого к финансированию за счет правительственных внешних займов.</w:t>
      </w:r>
    </w:p>
    <w:p w:rsidR="00000000" w:rsidRDefault="00596FAF">
      <w:pPr>
        <w:pStyle w:val="pji"/>
      </w:pPr>
      <w:r>
        <w:rPr>
          <w:rStyle w:val="s3"/>
        </w:rPr>
        <w:t xml:space="preserve">Правила дополнены пунктом 673-1 в соответствии с </w:t>
      </w:r>
      <w:hyperlink r:id="rId1776" w:anchor="sub_id=6731" w:history="1">
        <w:r>
          <w:rPr>
            <w:rStyle w:val="a4"/>
            <w:i/>
            <w:iCs/>
          </w:rPr>
          <w:t>приказом</w:t>
        </w:r>
      </w:hyperlink>
      <w:r>
        <w:rPr>
          <w:rStyle w:val="s3"/>
        </w:rPr>
        <w:t xml:space="preserve"> Министра финансов РК от 26.03.15 г. № 202</w:t>
      </w:r>
    </w:p>
    <w:p w:rsidR="00000000" w:rsidRDefault="00596FAF">
      <w:pPr>
        <w:pStyle w:val="pj"/>
      </w:pPr>
      <w:r>
        <w:t>673-1. Внешние займы, привлекаемые в качестве бюджетной поддержки в рамках финансирования дефицита республиканского бюджета</w:t>
      </w:r>
      <w:r>
        <w:t>, не требуют разработки программного документа и принятия решения республиканской бюджетной комиссии.</w:t>
      </w:r>
    </w:p>
    <w:p w:rsidR="00000000" w:rsidRDefault="00596FAF">
      <w:pPr>
        <w:pStyle w:val="pj"/>
      </w:pPr>
      <w:r>
        <w:rPr>
          <w:rStyle w:val="s0"/>
        </w:rPr>
        <w:t xml:space="preserve">674. Программные внешние займы реализуются по одобренным мероприятиям программного документа, предоставленного администратором в составе бюджетной заявки </w:t>
      </w:r>
      <w:r>
        <w:rPr>
          <w:rStyle w:val="s0"/>
        </w:rPr>
        <w:t>в финансовом году, предшествующем первому году начала реализаций мероприятий, и содержащего перечень мероприятий и расчеты на весь период реализации проекта, а также результаты изучения осуществимости и эффективности мероприятий, с представлением экспертиз</w:t>
      </w:r>
      <w:r>
        <w:rPr>
          <w:rStyle w:val="s0"/>
        </w:rPr>
        <w:t>, предусмотренных законодательством Республики Казахстан, и экономического заключения центрального уполномоченного органа по государственному планированию.</w:t>
      </w:r>
    </w:p>
    <w:p w:rsidR="00000000" w:rsidRDefault="00596FAF">
      <w:pPr>
        <w:pStyle w:val="pj"/>
      </w:pPr>
      <w:r>
        <w:rPr>
          <w:rStyle w:val="s0"/>
        </w:rPr>
        <w:t>675. Программные проекты реализуются на основании программного документа, утверждаемого администрато</w:t>
      </w:r>
      <w:r>
        <w:rPr>
          <w:rStyle w:val="s0"/>
        </w:rPr>
        <w:t>ром бюджетной программы.</w:t>
      </w:r>
    </w:p>
    <w:p w:rsidR="00000000" w:rsidRDefault="00596FAF">
      <w:pPr>
        <w:pStyle w:val="pj"/>
      </w:pPr>
      <w:r>
        <w:rPr>
          <w:rStyle w:val="s0"/>
        </w:rPr>
        <w:t>Программный документ разрабатывается администратором бюджетных программ и содержит перечень мероприятий и расчеты на весь период реализации проекта, а также результаты изучения осуществимости и эффективности проекта, проводимого на</w:t>
      </w:r>
      <w:r>
        <w:rPr>
          <w:rStyle w:val="s0"/>
        </w:rPr>
        <w:t xml:space="preserve"> основе экономического анализа выгод и затрат.</w:t>
      </w:r>
    </w:p>
    <w:p w:rsidR="00000000" w:rsidRDefault="00596FAF">
      <w:pPr>
        <w:pStyle w:val="pj"/>
      </w:pPr>
      <w:r>
        <w:rPr>
          <w:rStyle w:val="s0"/>
        </w:rPr>
        <w:t>Программный документ подлежит отраслевой экспертизе и в случае необходимости другим экспертизам, предусмотренным законодательством Республики Казахстан.</w:t>
      </w:r>
    </w:p>
    <w:p w:rsidR="00000000" w:rsidRDefault="00596FAF">
      <w:pPr>
        <w:pStyle w:val="pj"/>
      </w:pPr>
      <w:r>
        <w:rPr>
          <w:rStyle w:val="s0"/>
        </w:rPr>
        <w:t>676. Администраторы бюджетных программ несут ответственн</w:t>
      </w:r>
      <w:r>
        <w:rPr>
          <w:rStyle w:val="s0"/>
        </w:rPr>
        <w:t>ость, предусмотренную законами Республики Казахстан, за обоснованность программного документа.</w:t>
      </w:r>
    </w:p>
    <w:p w:rsidR="00000000" w:rsidRDefault="00596FAF">
      <w:pPr>
        <w:pStyle w:val="pji"/>
      </w:pPr>
      <w:r>
        <w:rPr>
          <w:rStyle w:val="s3"/>
        </w:rPr>
        <w:t xml:space="preserve">Пункт 677 изложен в редакции </w:t>
      </w:r>
      <w:hyperlink r:id="rId1777" w:anchor="sub_id=677" w:history="1">
        <w:r>
          <w:rPr>
            <w:rStyle w:val="a4"/>
            <w:i/>
            <w:iCs/>
          </w:rPr>
          <w:t>приказа</w:t>
        </w:r>
      </w:hyperlink>
      <w:r>
        <w:rPr>
          <w:rStyle w:val="s3"/>
        </w:rPr>
        <w:t xml:space="preserve"> Министра финансов РК от 26.03.15 г. № 202 (</w:t>
      </w:r>
      <w:hyperlink r:id="rId1778" w:anchor="sub_id=67700" w:history="1">
        <w:r>
          <w:rPr>
            <w:rStyle w:val="a4"/>
            <w:i/>
            <w:iCs/>
          </w:rPr>
          <w:t>см. стар. ред.</w:t>
        </w:r>
      </w:hyperlink>
      <w:r>
        <w:rPr>
          <w:rStyle w:val="s3"/>
        </w:rPr>
        <w:t xml:space="preserve">); </w:t>
      </w:r>
      <w:hyperlink r:id="rId1779" w:anchor="sub_id=677" w:history="1">
        <w:r>
          <w:rPr>
            <w:rStyle w:val="a4"/>
            <w:i/>
            <w:iCs/>
          </w:rPr>
          <w:t>приказа</w:t>
        </w:r>
      </w:hyperlink>
      <w:r>
        <w:rPr>
          <w:rStyle w:val="s3"/>
        </w:rPr>
        <w:t xml:space="preserve"> и.о. Министра финансов РК от 10.07.20 г. № 666 (</w:t>
      </w:r>
      <w:hyperlink r:id="rId1780" w:anchor="sub_id=67700" w:history="1">
        <w:r>
          <w:rPr>
            <w:rStyle w:val="a4"/>
            <w:i/>
            <w:iCs/>
          </w:rPr>
          <w:t>см. стар. ред.</w:t>
        </w:r>
      </w:hyperlink>
      <w:r>
        <w:rPr>
          <w:rStyle w:val="s3"/>
        </w:rPr>
        <w:t>)</w:t>
      </w:r>
    </w:p>
    <w:p w:rsidR="00000000" w:rsidRDefault="00596FAF">
      <w:pPr>
        <w:pStyle w:val="pj"/>
      </w:pPr>
      <w:r>
        <w:rPr>
          <w:rStyle w:val="s0"/>
        </w:rPr>
        <w:t>677. При заимствовании Правительством Республики Казахстан в форме заключения договора займа центральным уполномоченным органом по исполнению бюджета совместно с заинтересованн</w:t>
      </w:r>
      <w:r>
        <w:rPr>
          <w:rStyle w:val="s0"/>
        </w:rPr>
        <w:t>ыми государственными органами и организациями осуществляется подготовка, которая включает в себя:</w:t>
      </w:r>
    </w:p>
    <w:p w:rsidR="00000000" w:rsidRDefault="00596FAF">
      <w:pPr>
        <w:pStyle w:val="pj"/>
      </w:pPr>
      <w:r>
        <w:rPr>
          <w:rStyle w:val="s0"/>
        </w:rPr>
        <w:t>1) организацию и проведение переговоров с заимодателями по предлагаемому к финансированию проекту, предполагаемым условиям займа;</w:t>
      </w:r>
    </w:p>
    <w:p w:rsidR="00000000" w:rsidRDefault="00596FAF">
      <w:pPr>
        <w:pStyle w:val="pj"/>
      </w:pPr>
      <w:r>
        <w:rPr>
          <w:rStyle w:val="s0"/>
        </w:rPr>
        <w:t>2) подготовку проекта догово</w:t>
      </w:r>
      <w:r>
        <w:rPr>
          <w:rStyle w:val="s0"/>
        </w:rPr>
        <w:t>ра займа и сопутствующих документов;</w:t>
      </w:r>
    </w:p>
    <w:p w:rsidR="00000000" w:rsidRDefault="00596FAF">
      <w:pPr>
        <w:pStyle w:val="pj"/>
      </w:pPr>
      <w:r>
        <w:rPr>
          <w:rStyle w:val="s0"/>
        </w:rPr>
        <w:t>3) оценку соответствия проекта договора займа технико-экономическому обоснованию бюджетного инвестиционного проекта, финансово-экономической документации институционального проекта или государственной программе.</w:t>
      </w:r>
    </w:p>
    <w:p w:rsidR="00000000" w:rsidRDefault="00596FAF">
      <w:pPr>
        <w:pStyle w:val="pj"/>
      </w:pPr>
      <w:r>
        <w:rPr>
          <w:rStyle w:val="s0"/>
        </w:rPr>
        <w:t>678. Со</w:t>
      </w:r>
      <w:r>
        <w:rPr>
          <w:rStyle w:val="s0"/>
        </w:rPr>
        <w:t>гласование документации по правительственному займу осуществляется заинтересованными государственными органами в соответствии с законодательством Республики Казахстан.</w:t>
      </w:r>
    </w:p>
    <w:p w:rsidR="00000000" w:rsidRDefault="00596FAF">
      <w:pPr>
        <w:pStyle w:val="pj"/>
      </w:pPr>
      <w:r>
        <w:rPr>
          <w:rStyle w:val="s0"/>
        </w:rPr>
        <w:t>679. Подписание оформленного договора займа осуществляется в соответствии с законодатель</w:t>
      </w:r>
      <w:r>
        <w:rPr>
          <w:rStyle w:val="s0"/>
        </w:rPr>
        <w:t>ством Республики Казахстан.</w:t>
      </w:r>
    </w:p>
    <w:p w:rsidR="00000000" w:rsidRDefault="00596FAF">
      <w:pPr>
        <w:pStyle w:val="pj"/>
      </w:pPr>
      <w:r>
        <w:rPr>
          <w:rStyle w:val="s0"/>
        </w:rPr>
        <w:t xml:space="preserve">680. Договор займа подлежит ратификации Парламентом Республики Казахстан в соответствии с </w:t>
      </w:r>
      <w:r>
        <w:t>законодательными актами Республики Казахстан</w:t>
      </w:r>
      <w:r>
        <w:rPr>
          <w:rStyle w:val="s0"/>
        </w:rPr>
        <w:t>.</w:t>
      </w:r>
    </w:p>
    <w:p w:rsidR="00000000" w:rsidRDefault="00596FAF">
      <w:pPr>
        <w:pStyle w:val="pji"/>
      </w:pPr>
      <w:r>
        <w:rPr>
          <w:rStyle w:val="s3"/>
        </w:rPr>
        <w:t xml:space="preserve">Пункт 681 изложен в редакции </w:t>
      </w:r>
      <w:hyperlink r:id="rId1781" w:anchor="sub_id=681" w:history="1">
        <w:r>
          <w:rPr>
            <w:rStyle w:val="a4"/>
            <w:i/>
            <w:iCs/>
          </w:rPr>
          <w:t>приказа</w:t>
        </w:r>
      </w:hyperlink>
      <w:r>
        <w:rPr>
          <w:rStyle w:val="s3"/>
        </w:rPr>
        <w:t xml:space="preserve"> Министра финансов РК от 23.02.18 г. № 269 (</w:t>
      </w:r>
      <w:hyperlink r:id="rId1782" w:anchor="sub_id=68100" w:history="1">
        <w:r>
          <w:rPr>
            <w:rStyle w:val="a4"/>
            <w:i/>
            <w:iCs/>
          </w:rPr>
          <w:t>см. стар. ред.</w:t>
        </w:r>
      </w:hyperlink>
      <w:r>
        <w:rPr>
          <w:rStyle w:val="s3"/>
        </w:rPr>
        <w:t>)</w:t>
      </w:r>
    </w:p>
    <w:p w:rsidR="00000000" w:rsidRDefault="00596FAF">
      <w:pPr>
        <w:pStyle w:val="pj"/>
      </w:pPr>
      <w:r>
        <w:rPr>
          <w:rStyle w:val="s0"/>
        </w:rPr>
        <w:t>681. Подписанные договоры займа подлежат регистрации в центральном уполномоченном органе</w:t>
      </w:r>
      <w:r>
        <w:rPr>
          <w:rStyle w:val="s0"/>
        </w:rPr>
        <w:t xml:space="preserve"> по исполнению бюджета.</w:t>
      </w:r>
    </w:p>
    <w:p w:rsidR="00000000" w:rsidRDefault="00596FAF">
      <w:pPr>
        <w:pStyle w:val="pj"/>
      </w:pPr>
      <w:r>
        <w:rPr>
          <w:rStyle w:val="s0"/>
        </w:rPr>
        <w:t>По результатам ратификации договора займа, если это предусмотрено условиями договора займа, Министерством юстиции Республики Казахстан оформляется юридическое заключение о соответствии договора займа законодательным актам Республики</w:t>
      </w:r>
      <w:r>
        <w:rPr>
          <w:rStyle w:val="s0"/>
        </w:rPr>
        <w:t xml:space="preserve"> Казахстан.</w:t>
      </w:r>
    </w:p>
    <w:p w:rsidR="00000000" w:rsidRDefault="00596FAF">
      <w:pPr>
        <w:pStyle w:val="pji"/>
      </w:pPr>
      <w:r>
        <w:rPr>
          <w:rStyle w:val="s3"/>
        </w:rPr>
        <w:t xml:space="preserve">Пункт 682 изложен в редакции </w:t>
      </w:r>
      <w:hyperlink r:id="rId1783" w:anchor="sub_id=681" w:history="1">
        <w:r>
          <w:rPr>
            <w:rStyle w:val="a4"/>
            <w:i/>
            <w:iCs/>
          </w:rPr>
          <w:t>приказа</w:t>
        </w:r>
      </w:hyperlink>
      <w:r>
        <w:rPr>
          <w:rStyle w:val="s3"/>
        </w:rPr>
        <w:t xml:space="preserve"> Министра финансов РК от 23.02.18 г. № 269 (</w:t>
      </w:r>
      <w:hyperlink r:id="rId1784" w:anchor="sub_id=68200" w:history="1">
        <w:r>
          <w:rPr>
            <w:rStyle w:val="a4"/>
            <w:i/>
            <w:iCs/>
          </w:rPr>
          <w:t>см. стар. ред.</w:t>
        </w:r>
      </w:hyperlink>
      <w:r>
        <w:rPr>
          <w:rStyle w:val="s3"/>
        </w:rPr>
        <w:t>)</w:t>
      </w:r>
    </w:p>
    <w:p w:rsidR="00000000" w:rsidRDefault="00596FAF">
      <w:pPr>
        <w:pStyle w:val="pj"/>
      </w:pPr>
      <w:r>
        <w:rPr>
          <w:rStyle w:val="s0"/>
        </w:rPr>
        <w:t>682. Средства, полученные по внешним правительственным займам, отражаются в республиканском бюджете и используются в порядке его исполнения в соответствии с Законом Республики Казахстан о республиканском бюджете на плановый год.</w:t>
      </w:r>
    </w:p>
    <w:p w:rsidR="00000000" w:rsidRDefault="00596FAF">
      <w:pPr>
        <w:pStyle w:val="pji"/>
      </w:pPr>
      <w:r>
        <w:rPr>
          <w:rStyle w:val="s3"/>
        </w:rPr>
        <w:t>Пункт 683 и</w:t>
      </w:r>
      <w:r>
        <w:rPr>
          <w:rStyle w:val="s3"/>
        </w:rPr>
        <w:t xml:space="preserve">зложен в редакции </w:t>
      </w:r>
      <w:hyperlink r:id="rId1785" w:anchor="sub_id=681" w:history="1">
        <w:r>
          <w:rPr>
            <w:rStyle w:val="a4"/>
            <w:i/>
            <w:iCs/>
          </w:rPr>
          <w:t>приказа</w:t>
        </w:r>
      </w:hyperlink>
      <w:r>
        <w:rPr>
          <w:rStyle w:val="s3"/>
        </w:rPr>
        <w:t xml:space="preserve"> Министра финансов РК от 23.02.18 г. № 269 (</w:t>
      </w:r>
      <w:hyperlink r:id="rId1786" w:anchor="sub_id=68300" w:history="1">
        <w:r>
          <w:rPr>
            <w:rStyle w:val="a4"/>
            <w:i/>
            <w:iCs/>
          </w:rPr>
          <w:t>см. стар. ред.</w:t>
        </w:r>
      </w:hyperlink>
      <w:r>
        <w:rPr>
          <w:rStyle w:val="s3"/>
        </w:rPr>
        <w:t>)</w:t>
      </w:r>
    </w:p>
    <w:p w:rsidR="00000000" w:rsidRDefault="00596FAF">
      <w:pPr>
        <w:pStyle w:val="pj"/>
      </w:pPr>
      <w:r>
        <w:rPr>
          <w:rStyle w:val="s0"/>
        </w:rPr>
        <w:t>683. Це</w:t>
      </w:r>
      <w:r>
        <w:rPr>
          <w:rStyle w:val="s0"/>
        </w:rPr>
        <w:t>нтральный уполномоченный орган по исполнению бюджета осуществляет учет средств внешних займов на основании информации, представляемой в обязательном порядке администраторами бюджетных программ и на основании информации, получаемой от заимодателей.</w:t>
      </w:r>
    </w:p>
    <w:p w:rsidR="00000000" w:rsidRDefault="00596FAF">
      <w:pPr>
        <w:pStyle w:val="pji"/>
      </w:pPr>
      <w:r>
        <w:rPr>
          <w:rStyle w:val="s3"/>
        </w:rPr>
        <w:t>Пункт 68</w:t>
      </w:r>
      <w:r>
        <w:rPr>
          <w:rStyle w:val="s3"/>
        </w:rPr>
        <w:t xml:space="preserve">4 изложен в редакции </w:t>
      </w:r>
      <w:hyperlink r:id="rId1787" w:anchor="sub_id=684" w:history="1">
        <w:r>
          <w:rPr>
            <w:rStyle w:val="a4"/>
            <w:i/>
            <w:iCs/>
          </w:rPr>
          <w:t>приказа</w:t>
        </w:r>
      </w:hyperlink>
      <w:r>
        <w:rPr>
          <w:rStyle w:val="s3"/>
        </w:rPr>
        <w:t xml:space="preserve"> Министра финансов РК от 24.11.15 г. № 586 (</w:t>
      </w:r>
      <w:hyperlink r:id="rId1788" w:anchor="sub_id=68400" w:history="1">
        <w:r>
          <w:rPr>
            <w:rStyle w:val="a4"/>
            <w:i/>
            <w:iCs/>
          </w:rPr>
          <w:t>см. стар. ред.</w:t>
        </w:r>
      </w:hyperlink>
      <w:r>
        <w:rPr>
          <w:rStyle w:val="s3"/>
        </w:rPr>
        <w:t xml:space="preserve">); </w:t>
      </w:r>
      <w:hyperlink r:id="rId1789" w:anchor="sub_id=681" w:history="1">
        <w:r>
          <w:rPr>
            <w:rStyle w:val="a4"/>
            <w:i/>
            <w:iCs/>
          </w:rPr>
          <w:t>приказа</w:t>
        </w:r>
      </w:hyperlink>
      <w:r>
        <w:rPr>
          <w:rStyle w:val="s3"/>
        </w:rPr>
        <w:t xml:space="preserve"> Министра финансов РК от 23.02.18 г. № 269 (</w:t>
      </w:r>
      <w:hyperlink r:id="rId1790" w:anchor="sub_id=68400" w:history="1">
        <w:r>
          <w:rPr>
            <w:rStyle w:val="a4"/>
            <w:i/>
            <w:iCs/>
          </w:rPr>
          <w:t>см. стар. ред.</w:t>
        </w:r>
      </w:hyperlink>
      <w:r>
        <w:rPr>
          <w:rStyle w:val="s3"/>
        </w:rPr>
        <w:t xml:space="preserve">); </w:t>
      </w:r>
      <w:hyperlink r:id="rId1791" w:anchor="sub_id=684" w:history="1">
        <w:r>
          <w:rPr>
            <w:rStyle w:val="a4"/>
            <w:i/>
            <w:iCs/>
          </w:rPr>
          <w:t>приказа</w:t>
        </w:r>
      </w:hyperlink>
      <w:r>
        <w:rPr>
          <w:rStyle w:val="s3"/>
        </w:rPr>
        <w:t xml:space="preserve"> и.о. Министра финансов РК от 10.07.20 г. № 666 (</w:t>
      </w:r>
      <w:hyperlink r:id="rId1792" w:anchor="sub_id=68400" w:history="1">
        <w:r>
          <w:rPr>
            <w:rStyle w:val="a4"/>
            <w:i/>
            <w:iCs/>
          </w:rPr>
          <w:t>см. стар. ред.</w:t>
        </w:r>
      </w:hyperlink>
      <w:r>
        <w:rPr>
          <w:rStyle w:val="s3"/>
        </w:rPr>
        <w:t>)</w:t>
      </w:r>
    </w:p>
    <w:p w:rsidR="00000000" w:rsidRDefault="00596FAF">
      <w:pPr>
        <w:pStyle w:val="pj"/>
      </w:pPr>
      <w:r>
        <w:rPr>
          <w:rStyle w:val="s0"/>
        </w:rPr>
        <w:t>684. Центральный уполномоченный орган по исполн</w:t>
      </w:r>
      <w:r>
        <w:rPr>
          <w:rStyle w:val="s0"/>
        </w:rPr>
        <w:t>ению бюджета совместно с центральным уполномоченным органом по государственному планированию осуществляет мониторинг использования средств проектов, финансируемых за счет правительственных внешних займов на основании информации, предоставляемой в обязатель</w:t>
      </w:r>
      <w:r>
        <w:rPr>
          <w:rStyle w:val="s0"/>
        </w:rPr>
        <w:t>ном порядке администраторами бюджетных программ и на основании информации, получаемой от заимодателей.</w:t>
      </w:r>
    </w:p>
    <w:p w:rsidR="00000000" w:rsidRDefault="00596FAF">
      <w:pPr>
        <w:pStyle w:val="pj"/>
      </w:pPr>
      <w:r>
        <w:rPr>
          <w:rStyle w:val="s0"/>
        </w:rPr>
        <w:t xml:space="preserve">Предоставление отчетности по государственным внешним займам и софинансированию из республиканского бюджета осуществляется в соответствии с </w:t>
      </w:r>
      <w:hyperlink r:id="rId1793" w:anchor="sub_id=2030300" w:history="1">
        <w:r>
          <w:rPr>
            <w:rStyle w:val="a4"/>
          </w:rPr>
          <w:t>пунктом 3 статьи 203</w:t>
        </w:r>
      </w:hyperlink>
      <w:r>
        <w:rPr>
          <w:rStyle w:val="s0"/>
        </w:rPr>
        <w:t xml:space="preserve"> Бюджетного кодекса.</w:t>
      </w:r>
    </w:p>
    <w:p w:rsidR="00000000" w:rsidRDefault="00596FAF">
      <w:pPr>
        <w:pStyle w:val="pj"/>
      </w:pPr>
      <w:r>
        <w:rPr>
          <w:rStyle w:val="s0"/>
        </w:rPr>
        <w:t> </w:t>
      </w:r>
    </w:p>
    <w:p w:rsidR="00000000" w:rsidRDefault="00596FAF">
      <w:pPr>
        <w:pStyle w:val="pj"/>
      </w:pPr>
      <w:r>
        <w:t> </w:t>
      </w:r>
    </w:p>
    <w:p w:rsidR="00000000" w:rsidRDefault="00596FAF">
      <w:pPr>
        <w:pStyle w:val="pc"/>
      </w:pPr>
      <w:bookmarkStart w:id="127" w:name="SUB68500"/>
      <w:bookmarkEnd w:id="127"/>
      <w:r>
        <w:rPr>
          <w:rStyle w:val="s1"/>
        </w:rPr>
        <w:t>Параграф 4. Реализация проектов, финансируемых за счет правительственных внешних займов</w:t>
      </w:r>
    </w:p>
    <w:p w:rsidR="00000000" w:rsidRDefault="00596FAF">
      <w:pPr>
        <w:pStyle w:val="pc"/>
      </w:pPr>
      <w:r>
        <w:rPr>
          <w:rStyle w:val="s1"/>
        </w:rPr>
        <w:t> </w:t>
      </w:r>
    </w:p>
    <w:p w:rsidR="00000000" w:rsidRDefault="00596FAF">
      <w:pPr>
        <w:pStyle w:val="pji"/>
      </w:pPr>
      <w:r>
        <w:rPr>
          <w:rStyle w:val="s3"/>
        </w:rPr>
        <w:t xml:space="preserve">В пункт 685 внесены изменения в соответствии с </w:t>
      </w:r>
      <w:hyperlink r:id="rId1794" w:anchor="sub_id=685" w:history="1">
        <w:r>
          <w:rPr>
            <w:rStyle w:val="a4"/>
            <w:i/>
            <w:iCs/>
          </w:rPr>
          <w:t>приказом</w:t>
        </w:r>
      </w:hyperlink>
      <w:r>
        <w:rPr>
          <w:rStyle w:val="s3"/>
        </w:rPr>
        <w:t xml:space="preserve"> и.о. Министра финансов РК от 10.07.20 г. № 666 (</w:t>
      </w:r>
      <w:hyperlink r:id="rId1795" w:anchor="sub_id=68500" w:history="1">
        <w:r>
          <w:rPr>
            <w:rStyle w:val="a4"/>
            <w:i/>
            <w:iCs/>
          </w:rPr>
          <w:t>см. стар. ред.</w:t>
        </w:r>
      </w:hyperlink>
      <w:r>
        <w:rPr>
          <w:rStyle w:val="s3"/>
        </w:rPr>
        <w:t>)</w:t>
      </w:r>
    </w:p>
    <w:p w:rsidR="00000000" w:rsidRDefault="00596FAF">
      <w:pPr>
        <w:pStyle w:val="pj"/>
      </w:pPr>
      <w:r>
        <w:rPr>
          <w:rStyle w:val="s0"/>
        </w:rPr>
        <w:t>685. Администратор бюджетных программ:</w:t>
      </w:r>
    </w:p>
    <w:p w:rsidR="00000000" w:rsidRDefault="00596FAF">
      <w:pPr>
        <w:pStyle w:val="pj"/>
      </w:pPr>
      <w:r>
        <w:rPr>
          <w:rStyle w:val="s0"/>
        </w:rPr>
        <w:t>1) в пределах установленной штатной численности определяет структурное подразделение, ответственное за реализацию проекта;</w:t>
      </w:r>
    </w:p>
    <w:p w:rsidR="00000000" w:rsidRDefault="00596FAF">
      <w:pPr>
        <w:pStyle w:val="pj"/>
      </w:pPr>
      <w:r>
        <w:rPr>
          <w:rStyle w:val="s0"/>
        </w:rPr>
        <w:t>2) при формировании проекта республиканского бюджета на очередной финансовый год в установленн</w:t>
      </w:r>
      <w:r>
        <w:rPr>
          <w:rStyle w:val="s0"/>
        </w:rPr>
        <w:t>ом порядке планирует объемы финансирования проекта;</w:t>
      </w:r>
    </w:p>
    <w:p w:rsidR="00000000" w:rsidRDefault="00596FAF">
      <w:pPr>
        <w:pStyle w:val="pj"/>
      </w:pPr>
      <w:r>
        <w:rPr>
          <w:rStyle w:val="s0"/>
        </w:rPr>
        <w:t>3) осуществляет реализацию проекта путем проведения закупок товаров, работ и услуг в соответствии с процедурами, предусмотренными в договоре займа;</w:t>
      </w:r>
    </w:p>
    <w:p w:rsidR="00000000" w:rsidRDefault="00596FAF">
      <w:pPr>
        <w:pStyle w:val="pj"/>
      </w:pPr>
      <w:r>
        <w:rPr>
          <w:rStyle w:val="s0"/>
        </w:rPr>
        <w:t>4) на основании решения конкурсной комиссии, согласованн</w:t>
      </w:r>
      <w:r>
        <w:rPr>
          <w:rStyle w:val="s0"/>
        </w:rPr>
        <w:t>ого с заимодателем, заключает контракты на закуп товаров, работ и услуг;</w:t>
      </w:r>
    </w:p>
    <w:p w:rsidR="00000000" w:rsidRDefault="00596FAF">
      <w:pPr>
        <w:pStyle w:val="pj"/>
      </w:pPr>
      <w:r>
        <w:rPr>
          <w:rStyle w:val="s0"/>
        </w:rPr>
        <w:t>5) обеспечивает мониторинг заключенных контрактов, а также целевое использование средств внешнего займа и средств софинансирования казахстанской стороной;</w:t>
      </w:r>
    </w:p>
    <w:p w:rsidR="00000000" w:rsidRDefault="00596FAF">
      <w:pPr>
        <w:pStyle w:val="pj"/>
      </w:pPr>
      <w:r>
        <w:rPr>
          <w:rStyle w:val="s0"/>
        </w:rPr>
        <w:t>6) согласовывает с центральн</w:t>
      </w:r>
      <w:r>
        <w:rPr>
          <w:rStyle w:val="s0"/>
        </w:rPr>
        <w:t>ым уполномоченным органом по исполнению бюджета внесение изменений и дополнений в договор займа с представлением обоснованных причин и необходимых подтверждающих документов, в том числе в части перераспределения средств по категориям займа, продления сроко</w:t>
      </w:r>
      <w:r>
        <w:rPr>
          <w:rStyle w:val="s0"/>
        </w:rPr>
        <w:t>в доступности средств займа и аннулирования средств займа.</w:t>
      </w:r>
    </w:p>
    <w:p w:rsidR="00000000" w:rsidRDefault="00596FAF">
      <w:pPr>
        <w:pStyle w:val="pj"/>
      </w:pPr>
      <w:r>
        <w:rPr>
          <w:rStyle w:val="s0"/>
        </w:rPr>
        <w:t xml:space="preserve">В случае если вносимые изменения и дополнения в договор займа требуют внесения изменений и дополнений в технико-экономическое обоснование бюджетного инвестиционного проекта, либо в государственную </w:t>
      </w:r>
      <w:r>
        <w:rPr>
          <w:rStyle w:val="s0"/>
        </w:rPr>
        <w:t>программу, администратор бюджетной программы проводит процедуры по внесению изменений и/или дополнений в технико-экономическое обоснование бюджетного инвестиционного проекта, программный документ или государственную программу.</w:t>
      </w:r>
    </w:p>
    <w:p w:rsidR="00000000" w:rsidRDefault="00596FAF">
      <w:pPr>
        <w:pStyle w:val="pj"/>
      </w:pPr>
      <w:r>
        <w:rPr>
          <w:rStyle w:val="s0"/>
        </w:rPr>
        <w:t>Вносимые изменения в технико-</w:t>
      </w:r>
      <w:r>
        <w:rPr>
          <w:rStyle w:val="s0"/>
        </w:rPr>
        <w:t>экономическое обоснование или программный документ подлежат утверждению администратором бюджетной программы в соответствии с законодательством Республики Казахстан.</w:t>
      </w:r>
    </w:p>
    <w:p w:rsidR="00000000" w:rsidRDefault="00596FAF">
      <w:pPr>
        <w:pStyle w:val="pji"/>
      </w:pPr>
      <w:r>
        <w:rPr>
          <w:rStyle w:val="s3"/>
        </w:rPr>
        <w:t xml:space="preserve">Пункт 686 изложен в редакции </w:t>
      </w:r>
      <w:hyperlink r:id="rId1796" w:anchor="sub_id=686" w:history="1">
        <w:r>
          <w:rPr>
            <w:rStyle w:val="a4"/>
            <w:i/>
            <w:iCs/>
          </w:rPr>
          <w:t>приказа</w:t>
        </w:r>
      </w:hyperlink>
      <w:r>
        <w:rPr>
          <w:rStyle w:val="s3"/>
        </w:rPr>
        <w:t xml:space="preserve"> Министра финансов РК от 23.02.18 г. № 269 (</w:t>
      </w:r>
      <w:hyperlink r:id="rId1797" w:anchor="sub_id=68600" w:history="1">
        <w:r>
          <w:rPr>
            <w:rStyle w:val="a4"/>
            <w:i/>
            <w:iCs/>
          </w:rPr>
          <w:t>см. стар. ред.</w:t>
        </w:r>
      </w:hyperlink>
      <w:r>
        <w:rPr>
          <w:rStyle w:val="s3"/>
        </w:rPr>
        <w:t>)</w:t>
      </w:r>
    </w:p>
    <w:p w:rsidR="00000000" w:rsidRDefault="00596FAF">
      <w:pPr>
        <w:pStyle w:val="pj"/>
      </w:pPr>
      <w:r>
        <w:rPr>
          <w:rStyle w:val="s0"/>
        </w:rPr>
        <w:t>686. Центральный уполномоченный орган по исполнению бюджета от имени Правительства Респ</w:t>
      </w:r>
      <w:r>
        <w:rPr>
          <w:rStyle w:val="s0"/>
        </w:rPr>
        <w:t>ублики Казахстан:</w:t>
      </w:r>
    </w:p>
    <w:p w:rsidR="00000000" w:rsidRDefault="00596FAF">
      <w:pPr>
        <w:pStyle w:val="pj"/>
      </w:pPr>
      <w:r>
        <w:rPr>
          <w:rStyle w:val="s0"/>
        </w:rPr>
        <w:t>1) осуществляет мониторинг использования средств внешних займов;</w:t>
      </w:r>
    </w:p>
    <w:p w:rsidR="00000000" w:rsidRDefault="00596FAF">
      <w:pPr>
        <w:pStyle w:val="pj"/>
      </w:pPr>
      <w:r>
        <w:rPr>
          <w:rStyle w:val="s0"/>
        </w:rPr>
        <w:t>2) рассматривает предложения по внесению изменений и дополнений в договор займа, в том числе в части перераспределения средств по категориям займа, продления сроков доступно</w:t>
      </w:r>
      <w:r>
        <w:rPr>
          <w:rStyle w:val="s0"/>
        </w:rPr>
        <w:t>сти средств займа и аннулирования средств займа, на основании запроса администратора бюджетной программы.</w:t>
      </w:r>
    </w:p>
    <w:p w:rsidR="00000000" w:rsidRDefault="00596FAF">
      <w:pPr>
        <w:pStyle w:val="pj"/>
      </w:pPr>
      <w:r>
        <w:rPr>
          <w:rStyle w:val="s0"/>
        </w:rPr>
        <w:t> </w:t>
      </w:r>
    </w:p>
    <w:p w:rsidR="00000000" w:rsidRDefault="00596FAF">
      <w:pPr>
        <w:pStyle w:val="pc"/>
      </w:pPr>
      <w:r>
        <w:t> </w:t>
      </w:r>
    </w:p>
    <w:p w:rsidR="00000000" w:rsidRDefault="00596FAF">
      <w:pPr>
        <w:pStyle w:val="pji"/>
      </w:pPr>
      <w:bookmarkStart w:id="128" w:name="SUB68700"/>
      <w:bookmarkEnd w:id="128"/>
      <w:r>
        <w:rPr>
          <w:rStyle w:val="s3"/>
        </w:rPr>
        <w:t xml:space="preserve">Наименование параграфа 5 изложено в редакции </w:t>
      </w:r>
      <w:hyperlink r:id="rId1798" w:anchor="sub_id=687" w:history="1">
        <w:r>
          <w:rPr>
            <w:rStyle w:val="a4"/>
            <w:i/>
            <w:iCs/>
          </w:rPr>
          <w:t>приказа</w:t>
        </w:r>
      </w:hyperlink>
      <w:r>
        <w:rPr>
          <w:rStyle w:val="s3"/>
        </w:rPr>
        <w:t xml:space="preserve"> Министра фин</w:t>
      </w:r>
      <w:r>
        <w:rPr>
          <w:rStyle w:val="s3"/>
        </w:rPr>
        <w:t>ансов РК от 11.11.16 г. № 597 (</w:t>
      </w:r>
      <w:hyperlink r:id="rId1799" w:anchor="sub_id=68700" w:history="1">
        <w:r>
          <w:rPr>
            <w:rStyle w:val="a4"/>
            <w:i/>
            <w:iCs/>
          </w:rPr>
          <w:t>см. стар. ред.</w:t>
        </w:r>
      </w:hyperlink>
      <w:r>
        <w:rPr>
          <w:rStyle w:val="s3"/>
        </w:rPr>
        <w:t>)</w:t>
      </w:r>
    </w:p>
    <w:p w:rsidR="00000000" w:rsidRDefault="00596FAF">
      <w:pPr>
        <w:pStyle w:val="pc"/>
      </w:pPr>
      <w:r>
        <w:rPr>
          <w:rStyle w:val="s1"/>
        </w:rPr>
        <w:t>Параграф 5. Проведение конкурсов по закупкам товаров, работ и услуг за счет средств займов</w:t>
      </w:r>
    </w:p>
    <w:p w:rsidR="00000000" w:rsidRDefault="00596FAF">
      <w:pPr>
        <w:pStyle w:val="pc"/>
      </w:pPr>
      <w:r>
        <w:t> </w:t>
      </w:r>
    </w:p>
    <w:p w:rsidR="00000000" w:rsidRDefault="00596FAF">
      <w:pPr>
        <w:pStyle w:val="pj"/>
      </w:pPr>
      <w:r>
        <w:t> </w:t>
      </w:r>
    </w:p>
    <w:p w:rsidR="00000000" w:rsidRDefault="00596FAF">
      <w:pPr>
        <w:pStyle w:val="pj"/>
      </w:pPr>
      <w:r>
        <w:rPr>
          <w:rStyle w:val="s0"/>
        </w:rPr>
        <w:t>687. При проведении конкурса по</w:t>
      </w:r>
      <w:r>
        <w:rPr>
          <w:rStyle w:val="s0"/>
        </w:rPr>
        <w:t xml:space="preserve"> закупкам товаров, работ и услуг администратор бюджетной программы:</w:t>
      </w:r>
    </w:p>
    <w:p w:rsidR="00000000" w:rsidRDefault="00596FAF">
      <w:pPr>
        <w:pStyle w:val="pj"/>
      </w:pPr>
      <w:r>
        <w:rPr>
          <w:rStyle w:val="s0"/>
        </w:rPr>
        <w:t>1) разрабатывает и согласовывает с заимодателем технические спецификации закупаемых товаров, технического задания для консультантов, а также техническую документацию для подрядчиков;</w:t>
      </w:r>
    </w:p>
    <w:p w:rsidR="00000000" w:rsidRDefault="00596FAF">
      <w:pPr>
        <w:pStyle w:val="pj"/>
      </w:pPr>
      <w:r>
        <w:rPr>
          <w:rStyle w:val="s0"/>
        </w:rPr>
        <w:t>2) дл</w:t>
      </w:r>
      <w:r>
        <w:rPr>
          <w:rStyle w:val="s0"/>
        </w:rPr>
        <w:t>я оценки конкурсных предложений участников конкурса создает конкурсную комиссию. Общее количество членов конкурсной комиссии должно составлять нечетное число и быть не менее трех человек, включая председателя;</w:t>
      </w:r>
    </w:p>
    <w:p w:rsidR="00000000" w:rsidRDefault="00596FAF">
      <w:pPr>
        <w:pStyle w:val="pj"/>
      </w:pPr>
      <w:r>
        <w:rPr>
          <w:rStyle w:val="s0"/>
        </w:rPr>
        <w:t>3) руководствуется процедурами и правилами заи</w:t>
      </w:r>
      <w:r>
        <w:rPr>
          <w:rStyle w:val="s0"/>
        </w:rPr>
        <w:t>модателя;</w:t>
      </w:r>
    </w:p>
    <w:p w:rsidR="00000000" w:rsidRDefault="00596FAF">
      <w:pPr>
        <w:pStyle w:val="pj"/>
      </w:pPr>
      <w:r>
        <w:rPr>
          <w:rStyle w:val="s0"/>
        </w:rPr>
        <w:t>4) контролирует исполнение заключенных в рамках проекта контрактов.</w:t>
      </w:r>
    </w:p>
    <w:p w:rsidR="00000000" w:rsidRDefault="00596FAF">
      <w:pPr>
        <w:pStyle w:val="pj"/>
      </w:pPr>
      <w:r>
        <w:rPr>
          <w:rStyle w:val="s0"/>
        </w:rPr>
        <w:t>688. При разработке требований к квалификации участников конкурса, технических спецификаций закупаемых товаров, конкурсной документации для подрядных организаций, а также техниче</w:t>
      </w:r>
      <w:r>
        <w:rPr>
          <w:rStyle w:val="s0"/>
        </w:rPr>
        <w:t>ских заданий для консультантов исполнительного агентства должна учитываться возможность участия отечественных компаний в конкурсе по предварительному согласованию с заимодателем.</w:t>
      </w:r>
    </w:p>
    <w:p w:rsidR="00000000" w:rsidRDefault="00596FAF">
      <w:pPr>
        <w:pStyle w:val="pj"/>
      </w:pPr>
      <w:r>
        <w:rPr>
          <w:rStyle w:val="s0"/>
        </w:rPr>
        <w:t xml:space="preserve">689. Устанавливаемая степень квалификационных требований не должна создавать </w:t>
      </w:r>
      <w:r>
        <w:rPr>
          <w:rStyle w:val="s0"/>
        </w:rPr>
        <w:t>угроз для своевременного и качественного исполнения контрактов, а должна исключить наличие неоправданно завышенных требований, которые, в свою очередь, могут являться причиной неучастия в конкурсе отечественных компаний.</w:t>
      </w:r>
    </w:p>
    <w:p w:rsidR="00000000" w:rsidRDefault="00596FAF">
      <w:pPr>
        <w:pStyle w:val="pj"/>
      </w:pPr>
      <w:r>
        <w:rPr>
          <w:rStyle w:val="s0"/>
        </w:rPr>
        <w:t>690. В случае наличия в правилах за</w:t>
      </w:r>
      <w:r>
        <w:rPr>
          <w:rStyle w:val="s0"/>
        </w:rPr>
        <w:t>имодателя по закупкам товаров, работ и услуг положений, предусматривающих льготы отечественным подрядчикам, производителям (поставщикам) товаров и консультантам, исполнительное агентство должно предусматривать в конкурсных документах соответствующие статьи</w:t>
      </w:r>
      <w:r>
        <w:rPr>
          <w:rStyle w:val="s0"/>
        </w:rPr>
        <w:t>, в которых описана процедура оценки и сравнения поступивших конкурсных предложений с учетом предусмотренных льгот.</w:t>
      </w:r>
    </w:p>
    <w:p w:rsidR="00000000" w:rsidRDefault="00596FAF">
      <w:pPr>
        <w:pStyle w:val="pj"/>
      </w:pPr>
      <w:r>
        <w:rPr>
          <w:rStyle w:val="s0"/>
        </w:rPr>
        <w:t>691. Закуп товаров, работ и услуг из средств софинансирования Республикой Казахстан в целях реализации проекта, финансируемого в рамках прав</w:t>
      </w:r>
      <w:r>
        <w:rPr>
          <w:rStyle w:val="s0"/>
        </w:rPr>
        <w:t xml:space="preserve">ительственного внешнего займа, проводится в соответствии с </w:t>
      </w:r>
      <w:r>
        <w:t>законодательством</w:t>
      </w:r>
      <w:r>
        <w:rPr>
          <w:rStyle w:val="s0"/>
        </w:rPr>
        <w:t xml:space="preserve"> Республики Казахстан, если иное не предусмотрено международным договором.</w:t>
      </w:r>
    </w:p>
    <w:p w:rsidR="00000000" w:rsidRDefault="00596FAF">
      <w:pPr>
        <w:pStyle w:val="pj"/>
      </w:pPr>
      <w:r>
        <w:rPr>
          <w:rStyle w:val="s0"/>
        </w:rPr>
        <w:t> </w:t>
      </w:r>
    </w:p>
    <w:p w:rsidR="00000000" w:rsidRDefault="00596FAF">
      <w:pPr>
        <w:pStyle w:val="pc"/>
      </w:pPr>
      <w:r>
        <w:t> </w:t>
      </w:r>
    </w:p>
    <w:p w:rsidR="00000000" w:rsidRDefault="00596FAF">
      <w:pPr>
        <w:pStyle w:val="pc"/>
      </w:pPr>
      <w:bookmarkStart w:id="129" w:name="SUB69200"/>
      <w:bookmarkEnd w:id="129"/>
      <w:r>
        <w:rPr>
          <w:rStyle w:val="s1"/>
        </w:rPr>
        <w:t xml:space="preserve">Параграф 6. Порядок получения и использования </w:t>
      </w:r>
      <w:r>
        <w:rPr>
          <w:b/>
          <w:bCs/>
        </w:rPr>
        <w:br/>
      </w:r>
      <w:r>
        <w:rPr>
          <w:rStyle w:val="s1"/>
        </w:rPr>
        <w:t>гарантированных государством займов</w:t>
      </w:r>
    </w:p>
    <w:p w:rsidR="00000000" w:rsidRDefault="00596FAF">
      <w:pPr>
        <w:pStyle w:val="pc"/>
      </w:pPr>
      <w:r>
        <w:rPr>
          <w:rStyle w:val="s1"/>
        </w:rPr>
        <w:t> </w:t>
      </w:r>
    </w:p>
    <w:p w:rsidR="00000000" w:rsidRDefault="00596FAF">
      <w:pPr>
        <w:pStyle w:val="pj"/>
      </w:pPr>
      <w:r>
        <w:rPr>
          <w:rStyle w:val="s0"/>
        </w:rPr>
        <w:t>692. Настоящий параграф определяет порядок отбора инвестиционных проектов, предлагаемых к финансированию за счет негосударственных займов под государственные гарантии, (далее инвестиционные проекты) и процедуру предоставления Правительством Республики Каза</w:t>
      </w:r>
      <w:r>
        <w:rPr>
          <w:rStyle w:val="s0"/>
        </w:rPr>
        <w:t>хстан государственных гарантий по негосударственным займам (далее - государственные гарантии).</w:t>
      </w:r>
    </w:p>
    <w:p w:rsidR="00000000" w:rsidRDefault="00596FAF">
      <w:pPr>
        <w:pStyle w:val="pj"/>
      </w:pPr>
      <w:r>
        <w:rPr>
          <w:rStyle w:val="s0"/>
        </w:rPr>
        <w:t>693. Процесс предоставления государственных гарантий включает комплекс мероприятий, содержащий следующие основные этапы:</w:t>
      </w:r>
    </w:p>
    <w:p w:rsidR="00000000" w:rsidRDefault="00596FAF">
      <w:pPr>
        <w:pStyle w:val="pj"/>
      </w:pPr>
      <w:r>
        <w:rPr>
          <w:rStyle w:val="s0"/>
        </w:rPr>
        <w:t>1) отбор инвестиционных проектов;</w:t>
      </w:r>
    </w:p>
    <w:p w:rsidR="00000000" w:rsidRDefault="00596FAF">
      <w:pPr>
        <w:pStyle w:val="pj"/>
      </w:pPr>
      <w:r>
        <w:rPr>
          <w:rStyle w:val="s0"/>
        </w:rPr>
        <w:t>2) фор</w:t>
      </w:r>
      <w:r>
        <w:rPr>
          <w:rStyle w:val="s0"/>
        </w:rPr>
        <w:t>мирование, рассмотрение и утверждение перечня приоритетных бюджетных инвестиционных проектов;</w:t>
      </w:r>
    </w:p>
    <w:p w:rsidR="00000000" w:rsidRDefault="00596FAF">
      <w:pPr>
        <w:pStyle w:val="pj"/>
      </w:pPr>
      <w:r>
        <w:rPr>
          <w:rStyle w:val="s0"/>
        </w:rPr>
        <w:t>3) предоставление государственной гарантии.</w:t>
      </w:r>
    </w:p>
    <w:p w:rsidR="00000000" w:rsidRDefault="00596FAF">
      <w:pPr>
        <w:pStyle w:val="pji"/>
      </w:pPr>
      <w:r>
        <w:rPr>
          <w:rStyle w:val="s3"/>
        </w:rPr>
        <w:t xml:space="preserve">Пункт 694 изложен в редакции </w:t>
      </w:r>
      <w:hyperlink r:id="rId1800" w:anchor="sub_id=694" w:history="1">
        <w:r>
          <w:rPr>
            <w:rStyle w:val="a4"/>
            <w:i/>
            <w:iCs/>
          </w:rPr>
          <w:t>приказа</w:t>
        </w:r>
      </w:hyperlink>
      <w:r>
        <w:rPr>
          <w:rStyle w:val="s3"/>
        </w:rPr>
        <w:t xml:space="preserve"> </w:t>
      </w:r>
      <w:r>
        <w:rPr>
          <w:rStyle w:val="s3"/>
        </w:rPr>
        <w:t>Министра финансов РК от 26.02.16 г. № 87 (</w:t>
      </w:r>
      <w:hyperlink r:id="rId1801" w:anchor="sub_id=69400" w:history="1">
        <w:r>
          <w:rPr>
            <w:rStyle w:val="a4"/>
            <w:i/>
            <w:iCs/>
          </w:rPr>
          <w:t>см. стар. ред.</w:t>
        </w:r>
      </w:hyperlink>
      <w:r>
        <w:rPr>
          <w:rStyle w:val="s3"/>
        </w:rPr>
        <w:t>)</w:t>
      </w:r>
    </w:p>
    <w:p w:rsidR="00000000" w:rsidRDefault="00596FAF">
      <w:pPr>
        <w:pStyle w:val="pj"/>
      </w:pPr>
      <w:r>
        <w:t>694. Основными участниками процесса предоставления государственных (правительственных, суверенных) (далее - государ</w:t>
      </w:r>
      <w:r>
        <w:t>ственные гарантии) гарантий являются заемщики, отраслевые уполномоченные органы, центральный уполномоченный орган по бюджетному планированию, по исполнению бюджета, по труду, орган юстиции, Республиканская бюджетная комиссия, поверенный агент.</w:t>
      </w:r>
    </w:p>
    <w:p w:rsidR="00000000" w:rsidRDefault="00596FAF">
      <w:pPr>
        <w:pStyle w:val="pj"/>
      </w:pPr>
      <w:r>
        <w:rPr>
          <w:rStyle w:val="s0"/>
        </w:rPr>
        <w:t>695. Заемщик</w:t>
      </w:r>
      <w:r>
        <w:rPr>
          <w:rStyle w:val="s0"/>
        </w:rPr>
        <w:t>и:</w:t>
      </w:r>
    </w:p>
    <w:p w:rsidR="00000000" w:rsidRDefault="00596FAF">
      <w:pPr>
        <w:pStyle w:val="pj"/>
      </w:pPr>
      <w:r>
        <w:rPr>
          <w:rStyle w:val="s0"/>
        </w:rPr>
        <w:t>1) осуществляют подготовку технико-экономического обоснования (далее - ТЭО) и бизнес-планы инвестиционных проектов;</w:t>
      </w:r>
    </w:p>
    <w:p w:rsidR="00000000" w:rsidRDefault="00596FAF">
      <w:pPr>
        <w:pStyle w:val="pj"/>
      </w:pPr>
      <w:r>
        <w:rPr>
          <w:rStyle w:val="s0"/>
        </w:rPr>
        <w:t>2) обеспечивают предоставление документации, требуемой для рассмотрения инвестиционных проектов в соответствии с настоящим порядком и тре</w:t>
      </w:r>
      <w:r>
        <w:rPr>
          <w:rStyle w:val="s0"/>
        </w:rPr>
        <w:t>бованиями участников процесса предоставления государственных гарантий.</w:t>
      </w:r>
    </w:p>
    <w:p w:rsidR="00000000" w:rsidRDefault="00596FAF">
      <w:pPr>
        <w:pStyle w:val="pj"/>
      </w:pPr>
      <w:r>
        <w:rPr>
          <w:rStyle w:val="s0"/>
        </w:rPr>
        <w:t>696. Отраслевые уполномоченные органы:</w:t>
      </w:r>
    </w:p>
    <w:p w:rsidR="00000000" w:rsidRDefault="00596FAF">
      <w:pPr>
        <w:pStyle w:val="pj"/>
      </w:pPr>
      <w:r>
        <w:rPr>
          <w:rStyle w:val="s0"/>
        </w:rPr>
        <w:t>1) проводят отраслевую экспертизу инвестиционных проектов;</w:t>
      </w:r>
    </w:p>
    <w:p w:rsidR="00000000" w:rsidRDefault="00596FAF">
      <w:pPr>
        <w:pStyle w:val="pj"/>
      </w:pPr>
      <w:r>
        <w:rPr>
          <w:rStyle w:val="s0"/>
        </w:rPr>
        <w:t>2) предоставляют соответствующее заключение по результатам отраслевой экспертизы.</w:t>
      </w:r>
    </w:p>
    <w:p w:rsidR="00000000" w:rsidRDefault="00596FAF">
      <w:pPr>
        <w:pStyle w:val="pj"/>
      </w:pPr>
      <w:r>
        <w:rPr>
          <w:rStyle w:val="s0"/>
        </w:rPr>
        <w:t xml:space="preserve">697. </w:t>
      </w:r>
      <w:r>
        <w:t>Центральный уполномоченный орган</w:t>
      </w:r>
      <w:r>
        <w:rPr>
          <w:rStyle w:val="s0"/>
        </w:rPr>
        <w:t xml:space="preserve"> по исполнению бюджета:</w:t>
      </w:r>
    </w:p>
    <w:p w:rsidR="00000000" w:rsidRDefault="00596FAF">
      <w:pPr>
        <w:pStyle w:val="pj"/>
      </w:pPr>
      <w:r>
        <w:rPr>
          <w:rStyle w:val="s0"/>
        </w:rPr>
        <w:t>1) осуществляет финансовую экспертизу инвестиционных проектов;</w:t>
      </w:r>
    </w:p>
    <w:p w:rsidR="00000000" w:rsidRDefault="00596FAF">
      <w:pPr>
        <w:pStyle w:val="pj"/>
      </w:pPr>
      <w:r>
        <w:rPr>
          <w:rStyle w:val="s0"/>
        </w:rPr>
        <w:t>2) проводит переговоры с потенциальными заимодателями по условиям предоставления негосударственных займов под государственные гарантии;</w:t>
      </w:r>
    </w:p>
    <w:p w:rsidR="00000000" w:rsidRDefault="00596FAF">
      <w:pPr>
        <w:pStyle w:val="pj"/>
      </w:pPr>
      <w:r>
        <w:rPr>
          <w:rStyle w:val="s0"/>
        </w:rPr>
        <w:t>3</w:t>
      </w:r>
      <w:r>
        <w:rPr>
          <w:rStyle w:val="s0"/>
        </w:rPr>
        <w:t>) заключает соглашение о предоставлении государственной гарантии;</w:t>
      </w:r>
    </w:p>
    <w:p w:rsidR="00000000" w:rsidRDefault="00596FAF">
      <w:pPr>
        <w:pStyle w:val="pj"/>
      </w:pPr>
      <w:r>
        <w:rPr>
          <w:rStyle w:val="s0"/>
        </w:rPr>
        <w:t>4) предоставляет государственные гарантии.</w:t>
      </w:r>
    </w:p>
    <w:p w:rsidR="00000000" w:rsidRDefault="00596FAF">
      <w:pPr>
        <w:pStyle w:val="pj"/>
      </w:pPr>
      <w:r>
        <w:rPr>
          <w:rStyle w:val="s0"/>
        </w:rPr>
        <w:t xml:space="preserve">698. Исключен в соответствии с </w:t>
      </w:r>
      <w:hyperlink r:id="rId1802" w:anchor="sub_id=698" w:history="1">
        <w:r>
          <w:rPr>
            <w:rStyle w:val="a4"/>
          </w:rPr>
          <w:t>приказом</w:t>
        </w:r>
      </w:hyperlink>
      <w:r>
        <w:rPr>
          <w:rStyle w:val="s0"/>
        </w:rPr>
        <w:t xml:space="preserve"> Министра финансов РК от 26</w:t>
      </w:r>
      <w:r>
        <w:rPr>
          <w:rStyle w:val="s0"/>
        </w:rPr>
        <w:t xml:space="preserve">.02.16 г. № 87 </w:t>
      </w:r>
      <w:r>
        <w:rPr>
          <w:rStyle w:val="s3"/>
        </w:rPr>
        <w:t>(</w:t>
      </w:r>
      <w:hyperlink r:id="rId1803" w:anchor="sub_id=69800" w:history="1">
        <w:r>
          <w:rPr>
            <w:rStyle w:val="a4"/>
            <w:i/>
            <w:iCs/>
          </w:rPr>
          <w:t>см. стар. ред.</w:t>
        </w:r>
      </w:hyperlink>
      <w:r>
        <w:rPr>
          <w:rStyle w:val="s3"/>
        </w:rPr>
        <w:t>)</w:t>
      </w:r>
    </w:p>
    <w:p w:rsidR="00000000" w:rsidRDefault="00596FAF">
      <w:pPr>
        <w:pStyle w:val="pj"/>
      </w:pPr>
      <w:r>
        <w:rPr>
          <w:rStyle w:val="s0"/>
        </w:rPr>
        <w:t xml:space="preserve">699. Центральный уполномоченный </w:t>
      </w:r>
      <w:r>
        <w:t xml:space="preserve">государственный орган </w:t>
      </w:r>
      <w:r>
        <w:rPr>
          <w:rStyle w:val="s0"/>
        </w:rPr>
        <w:t>по труду осуществляет экспертизу проектов инвестиционных контрактов с целью защиты внут</w:t>
      </w:r>
      <w:r>
        <w:rPr>
          <w:rStyle w:val="s0"/>
        </w:rPr>
        <w:t>реннего рынка труда.</w:t>
      </w:r>
    </w:p>
    <w:p w:rsidR="00000000" w:rsidRDefault="00596FAF">
      <w:pPr>
        <w:pStyle w:val="pji"/>
      </w:pPr>
      <w:r>
        <w:rPr>
          <w:rStyle w:val="s3"/>
        </w:rPr>
        <w:t xml:space="preserve">Пункт 700 изложен в редакции </w:t>
      </w:r>
      <w:hyperlink r:id="rId1804" w:anchor="sub_id=700" w:history="1">
        <w:r>
          <w:rPr>
            <w:rStyle w:val="a4"/>
            <w:i/>
            <w:iCs/>
          </w:rPr>
          <w:t>приказа</w:t>
        </w:r>
      </w:hyperlink>
      <w:r>
        <w:rPr>
          <w:rStyle w:val="s3"/>
        </w:rPr>
        <w:t xml:space="preserve"> Первого заместителя Премьер-Министра РК - Министра финансов РК от 03.06.19 г. № 533 (</w:t>
      </w:r>
      <w:hyperlink r:id="rId1805" w:anchor="sub_id=70000" w:history="1">
        <w:r>
          <w:rPr>
            <w:rStyle w:val="a4"/>
            <w:i/>
            <w:iCs/>
          </w:rPr>
          <w:t>см. стар. ред.</w:t>
        </w:r>
      </w:hyperlink>
      <w:r>
        <w:rPr>
          <w:rStyle w:val="s3"/>
        </w:rPr>
        <w:t>)</w:t>
      </w:r>
    </w:p>
    <w:p w:rsidR="00000000" w:rsidRDefault="00596FAF">
      <w:pPr>
        <w:pStyle w:val="pj"/>
      </w:pPr>
      <w:r>
        <w:rPr>
          <w:rStyle w:val="s0"/>
        </w:rPr>
        <w:t>700. Центральный уполномоченный орган по государственному планированию:</w:t>
      </w:r>
    </w:p>
    <w:p w:rsidR="00000000" w:rsidRDefault="00596FAF">
      <w:pPr>
        <w:pStyle w:val="pj"/>
      </w:pPr>
      <w:r>
        <w:rPr>
          <w:rStyle w:val="s0"/>
        </w:rPr>
        <w:t>1) обеспечивает организационное руководство процессом рассмотрения инвестиционных проектов;</w:t>
      </w:r>
    </w:p>
    <w:p w:rsidR="00000000" w:rsidRDefault="00596FAF">
      <w:pPr>
        <w:pStyle w:val="pj"/>
      </w:pPr>
      <w:r>
        <w:rPr>
          <w:rStyle w:val="s0"/>
        </w:rPr>
        <w:t>2) осуществляет экономиче</w:t>
      </w:r>
      <w:r>
        <w:rPr>
          <w:rStyle w:val="s0"/>
        </w:rPr>
        <w:t>ское заключение инвестиционных проектов;</w:t>
      </w:r>
    </w:p>
    <w:p w:rsidR="00000000" w:rsidRDefault="00596FAF">
      <w:pPr>
        <w:pStyle w:val="pj"/>
      </w:pPr>
      <w:r>
        <w:rPr>
          <w:rStyle w:val="s0"/>
        </w:rPr>
        <w:t>3) определяет рынки ссудного капитала (внешний или внутренний) для привлечения гарантированных государством займов;</w:t>
      </w:r>
    </w:p>
    <w:p w:rsidR="00000000" w:rsidRDefault="00596FAF">
      <w:pPr>
        <w:pStyle w:val="pj"/>
      </w:pPr>
      <w:r>
        <w:rPr>
          <w:rStyle w:val="s0"/>
        </w:rPr>
        <w:t>4) формирует и вносит на рассмотрение республиканской бюджетной комиссии предложение по лимиту предоставления государственных гарантий на планируемый период, проект перечня инвестиционных проектов;</w:t>
      </w:r>
    </w:p>
    <w:p w:rsidR="00000000" w:rsidRDefault="00596FAF">
      <w:pPr>
        <w:pStyle w:val="pj"/>
      </w:pPr>
      <w:r>
        <w:rPr>
          <w:rStyle w:val="s0"/>
        </w:rPr>
        <w:t>5) представляет заключение на привлечение нового негосудар</w:t>
      </w:r>
      <w:r>
        <w:rPr>
          <w:rStyle w:val="s0"/>
        </w:rPr>
        <w:t>ственного займа под государственную гарантию для реализации проекта, в том числе для погашения ранее привлеченного негосударственного займа, по которому предоставлялась государственная гарантия.</w:t>
      </w:r>
    </w:p>
    <w:p w:rsidR="00000000" w:rsidRDefault="00596FAF">
      <w:pPr>
        <w:pStyle w:val="pj"/>
      </w:pPr>
      <w:r>
        <w:rPr>
          <w:rStyle w:val="s0"/>
        </w:rPr>
        <w:t xml:space="preserve">701. </w:t>
      </w:r>
      <w:r>
        <w:t xml:space="preserve">Орган юстиции </w:t>
      </w:r>
      <w:r>
        <w:rPr>
          <w:rStyle w:val="s0"/>
        </w:rPr>
        <w:t xml:space="preserve">проводит юридическую экспертизу договоров </w:t>
      </w:r>
      <w:r>
        <w:rPr>
          <w:rStyle w:val="s0"/>
        </w:rPr>
        <w:t>займа, заключаемых под государственные гарантии.</w:t>
      </w:r>
    </w:p>
    <w:p w:rsidR="00000000" w:rsidRDefault="00596FAF">
      <w:pPr>
        <w:pStyle w:val="pj"/>
      </w:pPr>
      <w:r>
        <w:rPr>
          <w:rStyle w:val="s0"/>
        </w:rPr>
        <w:t xml:space="preserve">702. Исключен в соответствии с </w:t>
      </w:r>
      <w:hyperlink r:id="rId1806" w:anchor="sub_id=686" w:history="1">
        <w:r>
          <w:rPr>
            <w:rStyle w:val="a4"/>
          </w:rPr>
          <w:t>приказом</w:t>
        </w:r>
      </w:hyperlink>
      <w:r>
        <w:rPr>
          <w:rStyle w:val="s0"/>
        </w:rPr>
        <w:t xml:space="preserve"> Министра финансов РК от 23.02.18 г. № 269 </w:t>
      </w:r>
      <w:r>
        <w:rPr>
          <w:rStyle w:val="s3"/>
        </w:rPr>
        <w:t>(</w:t>
      </w:r>
      <w:hyperlink r:id="rId1807" w:anchor="sub_id=70200" w:history="1">
        <w:r>
          <w:rPr>
            <w:rStyle w:val="a4"/>
            <w:i/>
            <w:iCs/>
          </w:rPr>
          <w:t>см. стар. ред.</w:t>
        </w:r>
      </w:hyperlink>
      <w:r>
        <w:rPr>
          <w:rStyle w:val="s3"/>
        </w:rPr>
        <w:t>)</w:t>
      </w:r>
    </w:p>
    <w:p w:rsidR="00000000" w:rsidRDefault="00596FAF">
      <w:pPr>
        <w:pStyle w:val="pj"/>
      </w:pPr>
      <w:r>
        <w:rPr>
          <w:rStyle w:val="s0"/>
        </w:rPr>
        <w:t xml:space="preserve">703. </w:t>
      </w:r>
      <w:r>
        <w:t>Республиканская бюджетная комиссия</w:t>
      </w:r>
      <w:r>
        <w:rPr>
          <w:rStyle w:val="s0"/>
        </w:rPr>
        <w:t>:</w:t>
      </w:r>
    </w:p>
    <w:p w:rsidR="00000000" w:rsidRDefault="00596FAF">
      <w:pPr>
        <w:pStyle w:val="pj"/>
      </w:pPr>
      <w:r>
        <w:rPr>
          <w:rStyle w:val="s0"/>
        </w:rPr>
        <w:t>1) определяет лимит предоставления государственных гарантий на планируемый период;</w:t>
      </w:r>
    </w:p>
    <w:p w:rsidR="00000000" w:rsidRDefault="00596FAF">
      <w:pPr>
        <w:pStyle w:val="pj"/>
      </w:pPr>
      <w:r>
        <w:rPr>
          <w:rStyle w:val="s0"/>
        </w:rPr>
        <w:t>2) определяет перечень инвестиционных проектов;</w:t>
      </w:r>
    </w:p>
    <w:p w:rsidR="00000000" w:rsidRDefault="00596FAF">
      <w:pPr>
        <w:pStyle w:val="pj"/>
      </w:pPr>
      <w:r>
        <w:rPr>
          <w:rStyle w:val="s0"/>
        </w:rPr>
        <w:t>3) определяет для каждого ин</w:t>
      </w:r>
      <w:r>
        <w:rPr>
          <w:rStyle w:val="s0"/>
        </w:rPr>
        <w:t>вестиционного проекта размер государственной гарантии в пределах лимита предоставления государственных гарантий на планируемый период.</w:t>
      </w:r>
    </w:p>
    <w:p w:rsidR="00000000" w:rsidRDefault="00596FAF">
      <w:pPr>
        <w:pStyle w:val="pj"/>
      </w:pPr>
      <w:r>
        <w:rPr>
          <w:rStyle w:val="s0"/>
        </w:rPr>
        <w:t>704. В процессе предоставления государственных гарантий участвуют другие государственные органы и иные организации, уполн</w:t>
      </w:r>
      <w:r>
        <w:rPr>
          <w:rStyle w:val="s0"/>
        </w:rPr>
        <w:t>омоченные в соответствии с законодательством на проведение оценки (экспертизы) инвестиционных проектов в части своей компетенции.</w:t>
      </w:r>
    </w:p>
    <w:p w:rsidR="00000000" w:rsidRDefault="00596FAF">
      <w:pPr>
        <w:pStyle w:val="pj"/>
      </w:pPr>
      <w:r>
        <w:t> </w:t>
      </w:r>
    </w:p>
    <w:p w:rsidR="00000000" w:rsidRDefault="00596FAF">
      <w:pPr>
        <w:pStyle w:val="pj"/>
      </w:pPr>
      <w:r>
        <w:t> </w:t>
      </w:r>
    </w:p>
    <w:p w:rsidR="00000000" w:rsidRDefault="00596FAF">
      <w:pPr>
        <w:pStyle w:val="pc"/>
      </w:pPr>
      <w:bookmarkStart w:id="130" w:name="SUB70500"/>
      <w:bookmarkEnd w:id="130"/>
      <w:r>
        <w:rPr>
          <w:rStyle w:val="s1"/>
        </w:rPr>
        <w:t xml:space="preserve">Параграф 7. Отбор инвестиционных проектов для финансирования за счет средств негосударственных займов под государственные </w:t>
      </w:r>
      <w:r>
        <w:rPr>
          <w:rStyle w:val="s1"/>
        </w:rPr>
        <w:t>гарантии Республики Казахстан</w:t>
      </w:r>
    </w:p>
    <w:p w:rsidR="00000000" w:rsidRDefault="00596FAF">
      <w:pPr>
        <w:pStyle w:val="pj"/>
      </w:pPr>
      <w:r>
        <w:rPr>
          <w:rStyle w:val="s0"/>
        </w:rPr>
        <w:t> </w:t>
      </w:r>
    </w:p>
    <w:p w:rsidR="00000000" w:rsidRDefault="00596FAF">
      <w:pPr>
        <w:pStyle w:val="pji"/>
      </w:pPr>
      <w:r>
        <w:rPr>
          <w:rStyle w:val="s3"/>
        </w:rPr>
        <w:t xml:space="preserve">Пункт 705 изложен в редакции </w:t>
      </w:r>
      <w:hyperlink r:id="rId1808" w:anchor="sub_id=705" w:history="1">
        <w:r>
          <w:rPr>
            <w:rStyle w:val="a4"/>
            <w:i/>
            <w:iCs/>
          </w:rPr>
          <w:t>приказа</w:t>
        </w:r>
      </w:hyperlink>
      <w:r>
        <w:rPr>
          <w:rStyle w:val="s3"/>
        </w:rPr>
        <w:t xml:space="preserve"> Министра финансов РК от 26.02.16 г. № 87 (</w:t>
      </w:r>
      <w:hyperlink r:id="rId1809" w:anchor="sub_id=70500" w:history="1">
        <w:r>
          <w:rPr>
            <w:rStyle w:val="a4"/>
            <w:i/>
            <w:iCs/>
          </w:rPr>
          <w:t>см. стар. ред.</w:t>
        </w:r>
      </w:hyperlink>
      <w:r>
        <w:rPr>
          <w:rStyle w:val="s3"/>
        </w:rPr>
        <w:t>)</w:t>
      </w:r>
    </w:p>
    <w:p w:rsidR="00000000" w:rsidRDefault="00596FAF">
      <w:pPr>
        <w:pStyle w:val="pj"/>
      </w:pPr>
      <w:r>
        <w:t>705. Юридические лица, претендующие на получение государственной гарантии, предоставляют заявку в центральный уполномоченный орган по государственному планированию с приложением следующих документов:</w:t>
      </w:r>
    </w:p>
    <w:p w:rsidR="00000000" w:rsidRDefault="00596FAF">
      <w:pPr>
        <w:pStyle w:val="pj"/>
      </w:pPr>
      <w:r>
        <w:t>ТЭО;</w:t>
      </w:r>
    </w:p>
    <w:p w:rsidR="00000000" w:rsidRDefault="00596FAF">
      <w:pPr>
        <w:pStyle w:val="pj"/>
      </w:pPr>
      <w:r>
        <w:t>положительные за</w:t>
      </w:r>
      <w:r>
        <w:t>ключения отраслевой экспертизы и других экспертиз, необходимых в соответствии с законодательством.</w:t>
      </w:r>
    </w:p>
    <w:p w:rsidR="00000000" w:rsidRDefault="00596FAF">
      <w:pPr>
        <w:pStyle w:val="pji"/>
      </w:pPr>
      <w:bookmarkStart w:id="131" w:name="SUB7050100"/>
      <w:bookmarkEnd w:id="131"/>
      <w:r>
        <w:rPr>
          <w:rStyle w:val="s3"/>
        </w:rPr>
        <w:t xml:space="preserve">Правила дополнены пунктом 705-1 в соответствии с </w:t>
      </w:r>
      <w:hyperlink r:id="rId1810" w:anchor="sub_id=70501" w:history="1">
        <w:r>
          <w:rPr>
            <w:rStyle w:val="a4"/>
            <w:i/>
            <w:iCs/>
          </w:rPr>
          <w:t>приказом</w:t>
        </w:r>
      </w:hyperlink>
      <w:r>
        <w:rPr>
          <w:rStyle w:val="s3"/>
        </w:rPr>
        <w:t xml:space="preserve"> Первого заместит</w:t>
      </w:r>
      <w:r>
        <w:rPr>
          <w:rStyle w:val="s3"/>
        </w:rPr>
        <w:t xml:space="preserve">еля Премьер-Министра РК - Министра финансов РК от 03.06.19 г. № 533; изложен в редакции </w:t>
      </w:r>
      <w:hyperlink r:id="rId1811" w:anchor="sub_id=70501" w:history="1">
        <w:r>
          <w:rPr>
            <w:rStyle w:val="a4"/>
            <w:i/>
            <w:iCs/>
          </w:rPr>
          <w:t>приказа</w:t>
        </w:r>
      </w:hyperlink>
      <w:r>
        <w:rPr>
          <w:rStyle w:val="s3"/>
        </w:rPr>
        <w:t xml:space="preserve"> Министра финансов РК от 10.06.21 г. № 555 (</w:t>
      </w:r>
      <w:hyperlink r:id="rId1812" w:anchor="sub_id=7050100" w:history="1">
        <w:r>
          <w:rPr>
            <w:rStyle w:val="a4"/>
            <w:i/>
            <w:iCs/>
          </w:rPr>
          <w:t>см. стар. ред.</w:t>
        </w:r>
      </w:hyperlink>
      <w:r>
        <w:rPr>
          <w:rStyle w:val="s3"/>
        </w:rPr>
        <w:t>)</w:t>
      </w:r>
    </w:p>
    <w:p w:rsidR="00000000" w:rsidRDefault="00596FAF">
      <w:pPr>
        <w:pStyle w:val="pj"/>
      </w:pPr>
      <w:r>
        <w:rPr>
          <w:rStyle w:val="s0"/>
        </w:rPr>
        <w:t xml:space="preserve">705-1. Привлечение нового негосударственного займа под государственную гарантию на внутреннем рынке для реализации проекта, в том числе для погашения ранее привлеченного негосударственного </w:t>
      </w:r>
      <w:r>
        <w:rPr>
          <w:rStyle w:val="s0"/>
        </w:rPr>
        <w:t>займа, по которому предоставлялась государственная гарантия, не является основанием для корректировки ТЭО и разработки нового ТЭО инвестиционного проекта.</w:t>
      </w:r>
    </w:p>
    <w:p w:rsidR="00000000" w:rsidRDefault="00596FAF">
      <w:pPr>
        <w:pStyle w:val="pj"/>
      </w:pPr>
      <w:r>
        <w:rPr>
          <w:rStyle w:val="s0"/>
        </w:rPr>
        <w:t>По инвестиционным проектам, по которым ранее предоставлялась государственная гарантия, выдается заклю</w:t>
      </w:r>
      <w:r>
        <w:rPr>
          <w:rStyle w:val="s0"/>
        </w:rPr>
        <w:t>чение центрального уполномоченного органа по государственному планированию на основании ТЭО инвестиционного проекта, в соответствии с которым привлекался негосударственный займ под государственную гарантию, а также выдавались соответствующие заключения.</w:t>
      </w:r>
    </w:p>
    <w:p w:rsidR="00000000" w:rsidRDefault="00596FAF">
      <w:pPr>
        <w:pStyle w:val="pj"/>
      </w:pPr>
      <w:r>
        <w:rPr>
          <w:rStyle w:val="s0"/>
        </w:rPr>
        <w:t>Пр</w:t>
      </w:r>
      <w:r>
        <w:rPr>
          <w:rStyle w:val="s0"/>
        </w:rPr>
        <w:t>и этом, заемщик в течение одного месяца после привлечения негосударственного займа под государственную гарантию на внутреннем рынке осуществляет погашение ранее привлеченного займа под государственную гарантию в полном объеме.</w:t>
      </w:r>
    </w:p>
    <w:p w:rsidR="00000000" w:rsidRDefault="00596FAF">
      <w:pPr>
        <w:pStyle w:val="pji"/>
      </w:pPr>
      <w:r>
        <w:rPr>
          <w:rStyle w:val="s3"/>
        </w:rPr>
        <w:t>Правила дополнены пунктом 705</w:t>
      </w:r>
      <w:r>
        <w:rPr>
          <w:rStyle w:val="s3"/>
        </w:rPr>
        <w:t xml:space="preserve">-2 в соответствии с </w:t>
      </w:r>
      <w:hyperlink r:id="rId1813" w:anchor="sub_id=70502" w:history="1">
        <w:r>
          <w:rPr>
            <w:rStyle w:val="a4"/>
            <w:i/>
            <w:iCs/>
          </w:rPr>
          <w:t>приказом</w:t>
        </w:r>
      </w:hyperlink>
      <w:r>
        <w:rPr>
          <w:rStyle w:val="s3"/>
        </w:rPr>
        <w:t xml:space="preserve"> Министра финансов РК от 10.06.21 г. № 555</w:t>
      </w:r>
    </w:p>
    <w:p w:rsidR="00000000" w:rsidRDefault="00596FAF">
      <w:pPr>
        <w:pStyle w:val="pj"/>
      </w:pPr>
      <w:r>
        <w:rPr>
          <w:rStyle w:val="s0"/>
        </w:rPr>
        <w:t>705-2 Привлечение нового негосударственного займа под государственную гарантию на внешнем рынке ссудного капитала для реализации проекта, в том числе для погашения ранее привлеченного негосударственного займа, по которому предоставлялась государственная га</w:t>
      </w:r>
      <w:r>
        <w:rPr>
          <w:rStyle w:val="s0"/>
        </w:rPr>
        <w:t>рантия, не является основанием для корректировки ТЭО и разработки нового ТЭО инвестиционного проекта.</w:t>
      </w:r>
    </w:p>
    <w:p w:rsidR="00000000" w:rsidRDefault="00596FAF">
      <w:pPr>
        <w:pStyle w:val="pj"/>
      </w:pPr>
      <w:r>
        <w:rPr>
          <w:rStyle w:val="s0"/>
        </w:rPr>
        <w:t>По инвестиционным проектам, по которым ранее предоставлялась государственная гарантия, выдается заключение центрального уполномоченного органа по государс</w:t>
      </w:r>
      <w:r>
        <w:rPr>
          <w:rStyle w:val="s0"/>
        </w:rPr>
        <w:t>твенному планированию на основании ТЭО инвестиционного проекта, в соответствии с которым привлекался негосударственный займ под государственную гарантию, а также выдавались соответствующие заключения.</w:t>
      </w:r>
    </w:p>
    <w:p w:rsidR="00000000" w:rsidRDefault="00596FAF">
      <w:pPr>
        <w:pStyle w:val="pji"/>
      </w:pPr>
      <w:r>
        <w:rPr>
          <w:rStyle w:val="s3"/>
        </w:rPr>
        <w:t xml:space="preserve">Пункт 706 изложен в редакции </w:t>
      </w:r>
      <w:hyperlink r:id="rId1814" w:anchor="sub_id=705" w:history="1">
        <w:r>
          <w:rPr>
            <w:rStyle w:val="a4"/>
            <w:i/>
            <w:iCs/>
          </w:rPr>
          <w:t>приказа</w:t>
        </w:r>
      </w:hyperlink>
      <w:r>
        <w:rPr>
          <w:rStyle w:val="s3"/>
        </w:rPr>
        <w:t xml:space="preserve"> Министра финансов РК от 26.02.16 г. № 87 (</w:t>
      </w:r>
      <w:hyperlink r:id="rId1815" w:anchor="sub_id=70600" w:history="1">
        <w:r>
          <w:rPr>
            <w:rStyle w:val="a4"/>
            <w:i/>
            <w:iCs/>
          </w:rPr>
          <w:t>см. стар. ред.</w:t>
        </w:r>
      </w:hyperlink>
      <w:r>
        <w:rPr>
          <w:rStyle w:val="s3"/>
        </w:rPr>
        <w:t>)</w:t>
      </w:r>
    </w:p>
    <w:p w:rsidR="00000000" w:rsidRDefault="00596FAF">
      <w:pPr>
        <w:pStyle w:val="pj"/>
      </w:pPr>
      <w:r>
        <w:t>706. Заявки, предоставленные с неполным составом док</w:t>
      </w:r>
      <w:r>
        <w:t>ументов в соответствии с вышеуказанными требованиями, центральным уполномоченным органом по государственному планированию не рассматриваются.</w:t>
      </w:r>
    </w:p>
    <w:p w:rsidR="00000000" w:rsidRDefault="00596FAF">
      <w:pPr>
        <w:pStyle w:val="pji"/>
      </w:pPr>
      <w:r>
        <w:rPr>
          <w:rStyle w:val="s3"/>
        </w:rPr>
        <w:t xml:space="preserve">Пункт 707 изложен в редакции </w:t>
      </w:r>
      <w:hyperlink r:id="rId1816" w:anchor="sub_id=707" w:history="1">
        <w:r>
          <w:rPr>
            <w:rStyle w:val="a4"/>
            <w:i/>
            <w:iCs/>
          </w:rPr>
          <w:t>прик</w:t>
        </w:r>
        <w:r>
          <w:rPr>
            <w:rStyle w:val="a4"/>
            <w:i/>
            <w:iCs/>
          </w:rPr>
          <w:t>аза</w:t>
        </w:r>
      </w:hyperlink>
      <w:r>
        <w:rPr>
          <w:rStyle w:val="s3"/>
        </w:rPr>
        <w:t xml:space="preserve"> Министра финансов РК от 06.06.16 г. № 248 (</w:t>
      </w:r>
      <w:hyperlink r:id="rId1817" w:anchor="sub_id=70700" w:history="1">
        <w:r>
          <w:rPr>
            <w:rStyle w:val="a4"/>
            <w:i/>
            <w:iCs/>
          </w:rPr>
          <w:t>см. стар. ред.</w:t>
        </w:r>
      </w:hyperlink>
      <w:r>
        <w:rPr>
          <w:rStyle w:val="s3"/>
        </w:rPr>
        <w:t xml:space="preserve">); </w:t>
      </w:r>
      <w:hyperlink r:id="rId1818" w:anchor="sub_id=707" w:history="1">
        <w:r>
          <w:rPr>
            <w:rStyle w:val="a4"/>
            <w:i/>
            <w:iCs/>
          </w:rPr>
          <w:t>приказа</w:t>
        </w:r>
      </w:hyperlink>
      <w:r>
        <w:rPr>
          <w:rStyle w:val="s3"/>
        </w:rPr>
        <w:t xml:space="preserve"> Первого заместителя </w:t>
      </w:r>
      <w:r>
        <w:rPr>
          <w:rStyle w:val="s3"/>
        </w:rPr>
        <w:t>Премьер-Министра РК - Министра финансов РК от 03.06.19 г. № 533 (</w:t>
      </w:r>
      <w:hyperlink r:id="rId1819" w:anchor="sub_id=70700" w:history="1">
        <w:r>
          <w:rPr>
            <w:rStyle w:val="a4"/>
            <w:i/>
            <w:iCs/>
          </w:rPr>
          <w:t>см. стар. ред.</w:t>
        </w:r>
      </w:hyperlink>
      <w:r>
        <w:rPr>
          <w:rStyle w:val="s3"/>
        </w:rPr>
        <w:t xml:space="preserve">); </w:t>
      </w:r>
      <w:hyperlink r:id="rId1820" w:anchor="sub_id=707" w:history="1">
        <w:r>
          <w:rPr>
            <w:rStyle w:val="a4"/>
            <w:i/>
            <w:iCs/>
          </w:rPr>
          <w:t>приказа</w:t>
        </w:r>
      </w:hyperlink>
      <w:r>
        <w:rPr>
          <w:rStyle w:val="s3"/>
        </w:rPr>
        <w:t xml:space="preserve"> Ми</w:t>
      </w:r>
      <w:r>
        <w:rPr>
          <w:rStyle w:val="s3"/>
        </w:rPr>
        <w:t>нистра финансов РК от 10.06.21 г. № 555 (</w:t>
      </w:r>
      <w:hyperlink r:id="rId1821" w:anchor="sub_id=70700" w:history="1">
        <w:r>
          <w:rPr>
            <w:rStyle w:val="a4"/>
            <w:i/>
            <w:iCs/>
          </w:rPr>
          <w:t>см. стар. ред.</w:t>
        </w:r>
      </w:hyperlink>
      <w:r>
        <w:rPr>
          <w:rStyle w:val="s3"/>
        </w:rPr>
        <w:t>)</w:t>
      </w:r>
    </w:p>
    <w:p w:rsidR="00000000" w:rsidRDefault="00596FAF">
      <w:pPr>
        <w:pStyle w:val="pj"/>
      </w:pPr>
      <w:r>
        <w:rPr>
          <w:rStyle w:val="s0"/>
        </w:rPr>
        <w:t xml:space="preserve">707. После предоставления заявки в соответствии с </w:t>
      </w:r>
      <w:hyperlink w:anchor="sub70500" w:history="1">
        <w:r>
          <w:rPr>
            <w:rStyle w:val="a4"/>
          </w:rPr>
          <w:t>пунктом 705</w:t>
        </w:r>
      </w:hyperlink>
      <w:r>
        <w:rPr>
          <w:rStyle w:val="s0"/>
        </w:rPr>
        <w:t xml:space="preserve"> настоящих Правил, уполн</w:t>
      </w:r>
      <w:r>
        <w:rPr>
          <w:rStyle w:val="s0"/>
        </w:rPr>
        <w:t xml:space="preserve">омоченный орган по государственному планированию организует проведение экономической экспертизы инвестиционного проекта и в течение двух месяцев готовит экономическое заключение, за исключением инвестиционных проектов, указанных в </w:t>
      </w:r>
      <w:hyperlink w:anchor="sub7050100" w:history="1">
        <w:r>
          <w:rPr>
            <w:rStyle w:val="a4"/>
          </w:rPr>
          <w:t>пунктах 705-1 и 705-2</w:t>
        </w:r>
      </w:hyperlink>
      <w:r>
        <w:rPr>
          <w:rStyle w:val="s0"/>
        </w:rPr>
        <w:t xml:space="preserve"> настоящих Правил.</w:t>
      </w:r>
    </w:p>
    <w:p w:rsidR="00000000" w:rsidRDefault="00596FAF">
      <w:pPr>
        <w:pStyle w:val="pji"/>
      </w:pPr>
      <w:r>
        <w:rPr>
          <w:rStyle w:val="s3"/>
        </w:rPr>
        <w:t xml:space="preserve">Пункт 708 изложен в редакции </w:t>
      </w:r>
      <w:hyperlink r:id="rId1822" w:history="1">
        <w:r>
          <w:rPr>
            <w:rStyle w:val="a4"/>
            <w:i/>
            <w:iCs/>
          </w:rPr>
          <w:t>приказа</w:t>
        </w:r>
      </w:hyperlink>
      <w:r>
        <w:rPr>
          <w:rStyle w:val="s3"/>
        </w:rPr>
        <w:t xml:space="preserve"> Министра финансов РК от 16.08.21 г. № 813 (</w:t>
      </w:r>
      <w:hyperlink r:id="rId1823" w:anchor="sub_id=70800" w:history="1">
        <w:r>
          <w:rPr>
            <w:rStyle w:val="a4"/>
            <w:i/>
            <w:iCs/>
          </w:rPr>
          <w:t>см. стар. ред.</w:t>
        </w:r>
      </w:hyperlink>
      <w:r>
        <w:rPr>
          <w:rStyle w:val="s3"/>
        </w:rPr>
        <w:t>)</w:t>
      </w:r>
    </w:p>
    <w:p w:rsidR="00000000" w:rsidRDefault="00596FAF">
      <w:pPr>
        <w:pStyle w:val="pj"/>
      </w:pPr>
      <w:r>
        <w:rPr>
          <w:rStyle w:val="s0"/>
        </w:rPr>
        <w:t xml:space="preserve">708. Экономическая экспертиза инвестиционного проекта, за исключением инвестиционного проекта при импорте товаров (продукции) военного назначения, товаров (продукции) двойного назначения (применения), работ военного назначения и услуг военного назначения, </w:t>
      </w:r>
      <w:r>
        <w:rPr>
          <w:rStyle w:val="s0"/>
        </w:rPr>
        <w:t xml:space="preserve">предназначенных для нужд обороны, обеспечения безопасности и правопорядка - комплексная оценка экономического анализа инвестиционного проекта, проведенного в рамках разработки ТЭО проекта, на основании заключений по экспертизам, предусмотренных настоящими </w:t>
      </w:r>
      <w:r>
        <w:rPr>
          <w:rStyle w:val="s0"/>
        </w:rPr>
        <w:t>Правилами, включающая:</w:t>
      </w:r>
    </w:p>
    <w:p w:rsidR="00000000" w:rsidRDefault="00596FAF">
      <w:pPr>
        <w:pStyle w:val="pj"/>
      </w:pPr>
      <w:r>
        <w:rPr>
          <w:rStyle w:val="s0"/>
        </w:rPr>
        <w:t>оценку соответствия целей проекта приоритетам государственных инвестиций;</w:t>
      </w:r>
    </w:p>
    <w:p w:rsidR="00000000" w:rsidRDefault="00596FAF">
      <w:pPr>
        <w:pStyle w:val="pj"/>
      </w:pPr>
      <w:r>
        <w:rPr>
          <w:rStyle w:val="s0"/>
        </w:rPr>
        <w:t>оценку экономического анализа;</w:t>
      </w:r>
    </w:p>
    <w:p w:rsidR="00000000" w:rsidRDefault="00596FAF">
      <w:pPr>
        <w:pStyle w:val="pj"/>
      </w:pPr>
      <w:r>
        <w:rPr>
          <w:rStyle w:val="s0"/>
        </w:rPr>
        <w:t>анализ потоков налоговых поступлений в республиканский и местные бюджеты в случае реализации инвестиционного проекта.</w:t>
      </w:r>
    </w:p>
    <w:p w:rsidR="00000000" w:rsidRDefault="00596FAF">
      <w:pPr>
        <w:pStyle w:val="pji"/>
      </w:pPr>
      <w:r>
        <w:rPr>
          <w:rStyle w:val="s3"/>
        </w:rPr>
        <w:t xml:space="preserve">Правила дополнены пунктом 708-1 в соответствии с </w:t>
      </w:r>
      <w:hyperlink r:id="rId1824" w:anchor="sub_id=70801" w:history="1">
        <w:r>
          <w:rPr>
            <w:rStyle w:val="a4"/>
            <w:i/>
            <w:iCs/>
          </w:rPr>
          <w:t>приказом</w:t>
        </w:r>
      </w:hyperlink>
      <w:r>
        <w:rPr>
          <w:rStyle w:val="s3"/>
        </w:rPr>
        <w:t xml:space="preserve"> Министра финансов РК от 16.08.21 г. № 813</w:t>
      </w:r>
    </w:p>
    <w:p w:rsidR="00000000" w:rsidRDefault="00596FAF">
      <w:pPr>
        <w:pStyle w:val="pj"/>
      </w:pPr>
      <w:r>
        <w:rPr>
          <w:rStyle w:val="s0"/>
        </w:rPr>
        <w:t>708-1. Экономическое заключение экспертизы инвестиционного проекта при им</w:t>
      </w:r>
      <w:r>
        <w:rPr>
          <w:rStyle w:val="s0"/>
        </w:rPr>
        <w:t>порте товаров (продукции) военного назначения, товаров (продукции) двойного назначения (применения), работ военного назначения и услуг военного назначения, предназначенных для нужд обороны, обеспечения безопасности и правопорядка, должно содержать оценку н</w:t>
      </w:r>
      <w:r>
        <w:rPr>
          <w:rStyle w:val="s0"/>
        </w:rPr>
        <w:t>аличия положительных отраслевых заключений центральных и специальных государственных органов.</w:t>
      </w:r>
    </w:p>
    <w:p w:rsidR="00000000" w:rsidRDefault="00596FAF">
      <w:pPr>
        <w:pStyle w:val="pji"/>
      </w:pPr>
      <w:r>
        <w:rPr>
          <w:rStyle w:val="s3"/>
        </w:rPr>
        <w:t xml:space="preserve">Пункт 709 изложен в редакции </w:t>
      </w:r>
      <w:hyperlink r:id="rId1825" w:anchor="sub_id=709" w:history="1">
        <w:r>
          <w:rPr>
            <w:rStyle w:val="a4"/>
            <w:i/>
            <w:iCs/>
          </w:rPr>
          <w:t>приказа</w:t>
        </w:r>
      </w:hyperlink>
      <w:r>
        <w:rPr>
          <w:rStyle w:val="s3"/>
        </w:rPr>
        <w:t xml:space="preserve"> Министра финансов РК от 24.11.15 г. № 586 (</w:t>
      </w:r>
      <w:hyperlink r:id="rId1826" w:anchor="sub_id=70900" w:history="1">
        <w:r>
          <w:rPr>
            <w:rStyle w:val="a4"/>
            <w:i/>
            <w:iCs/>
          </w:rPr>
          <w:t>см. стар. ред.</w:t>
        </w:r>
      </w:hyperlink>
      <w:r>
        <w:rPr>
          <w:rStyle w:val="s3"/>
        </w:rPr>
        <w:t>)</w:t>
      </w:r>
    </w:p>
    <w:p w:rsidR="00000000" w:rsidRDefault="00596FAF">
      <w:pPr>
        <w:pStyle w:val="pj"/>
      </w:pPr>
      <w:r>
        <w:rPr>
          <w:rStyle w:val="s0"/>
        </w:rPr>
        <w:t>709. Требования к разработке или корректировке и экономической экспертизе ТЭО по инвестиционным проектам для предоставления государственных гарантий устанавли</w:t>
      </w:r>
      <w:r>
        <w:rPr>
          <w:rStyle w:val="s0"/>
        </w:rPr>
        <w:t xml:space="preserve">ваются центральным уполномоченным органом по государственному планированию в соответствии с </w:t>
      </w:r>
      <w:hyperlink r:id="rId1827" w:anchor="sub_id=2170200" w:history="1">
        <w:r>
          <w:rPr>
            <w:rStyle w:val="a4"/>
          </w:rPr>
          <w:t>пунктом 2 статьи 217</w:t>
        </w:r>
      </w:hyperlink>
      <w:r>
        <w:rPr>
          <w:rStyle w:val="s0"/>
        </w:rPr>
        <w:t xml:space="preserve"> Бюджетного кодекса.</w:t>
      </w:r>
    </w:p>
    <w:p w:rsidR="00000000" w:rsidRDefault="00596FAF">
      <w:pPr>
        <w:pStyle w:val="pj"/>
      </w:pPr>
      <w:r>
        <w:rPr>
          <w:rStyle w:val="s0"/>
        </w:rPr>
        <w:t xml:space="preserve">В соответствии с </w:t>
      </w:r>
      <w:hyperlink r:id="rId1828" w:anchor="sub_id=2170300" w:history="1">
        <w:r>
          <w:rPr>
            <w:rStyle w:val="a4"/>
          </w:rPr>
          <w:t>пунктом 3 статьи 217</w:t>
        </w:r>
      </w:hyperlink>
      <w:r>
        <w:rPr>
          <w:rStyle w:val="s0"/>
        </w:rPr>
        <w:t xml:space="preserve"> Бюджетного кодекса экономическая экспертиза инвестиционных проектов для предоставления государственных гарантий осуществляется юридическим лицом, определяемым Правительств</w:t>
      </w:r>
      <w:r>
        <w:rPr>
          <w:rStyle w:val="s0"/>
        </w:rPr>
        <w:t>ом Республики Казахстан.</w:t>
      </w:r>
    </w:p>
    <w:p w:rsidR="00000000" w:rsidRDefault="00596FAF">
      <w:pPr>
        <w:pStyle w:val="pji"/>
      </w:pPr>
      <w:r>
        <w:rPr>
          <w:rStyle w:val="s3"/>
        </w:rPr>
        <w:t xml:space="preserve">Пункт 710 изложен в редакции </w:t>
      </w:r>
      <w:hyperlink r:id="rId1829" w:anchor="sub_id=710" w:history="1">
        <w:r>
          <w:rPr>
            <w:rStyle w:val="a4"/>
            <w:i/>
            <w:iCs/>
          </w:rPr>
          <w:t>приказа</w:t>
        </w:r>
      </w:hyperlink>
      <w:r>
        <w:rPr>
          <w:rStyle w:val="s3"/>
        </w:rPr>
        <w:t xml:space="preserve"> Министра финансов РК от 09.10.15 г. № 509 (</w:t>
      </w:r>
      <w:hyperlink r:id="rId1830" w:anchor="sub_id=71000" w:history="1">
        <w:r>
          <w:rPr>
            <w:rStyle w:val="a4"/>
            <w:i/>
            <w:iCs/>
          </w:rPr>
          <w:t>см. стар. ред.</w:t>
        </w:r>
      </w:hyperlink>
      <w:r>
        <w:rPr>
          <w:rStyle w:val="s3"/>
        </w:rPr>
        <w:t>)</w:t>
      </w:r>
    </w:p>
    <w:p w:rsidR="00000000" w:rsidRDefault="00596FAF">
      <w:pPr>
        <w:pStyle w:val="pj"/>
      </w:pPr>
      <w:r>
        <w:t>710. Соответствующие государственные органы и иные организации предоставляют необходимый перечень документов о проведении указанных в настоящем параграфе экспертиз.</w:t>
      </w:r>
    </w:p>
    <w:p w:rsidR="00000000" w:rsidRDefault="00596FAF">
      <w:pPr>
        <w:pStyle w:val="pji"/>
      </w:pPr>
      <w:r>
        <w:rPr>
          <w:rStyle w:val="s3"/>
        </w:rPr>
        <w:t xml:space="preserve">Пункт 711 изложен в редакции </w:t>
      </w:r>
      <w:hyperlink r:id="rId1831" w:anchor="sub_id=711" w:history="1">
        <w:r>
          <w:rPr>
            <w:rStyle w:val="a4"/>
            <w:i/>
            <w:iCs/>
          </w:rPr>
          <w:t>приказа</w:t>
        </w:r>
      </w:hyperlink>
      <w:r>
        <w:rPr>
          <w:rStyle w:val="s3"/>
        </w:rPr>
        <w:t xml:space="preserve"> Первого заместителя Премьер-Министра РК - Министра финансов РК от 03.06.19 г. № 533 (</w:t>
      </w:r>
      <w:hyperlink r:id="rId1832" w:anchor="sub_id=71100" w:history="1">
        <w:r>
          <w:rPr>
            <w:rStyle w:val="a4"/>
            <w:i/>
            <w:iCs/>
          </w:rPr>
          <w:t>см. стар. ред.</w:t>
        </w:r>
      </w:hyperlink>
      <w:r>
        <w:rPr>
          <w:rStyle w:val="s3"/>
        </w:rPr>
        <w:t xml:space="preserve">); </w:t>
      </w:r>
      <w:hyperlink r:id="rId1833" w:anchor="sub_id=711" w:history="1">
        <w:r>
          <w:rPr>
            <w:rStyle w:val="a4"/>
            <w:i/>
            <w:iCs/>
          </w:rPr>
          <w:t>приказа</w:t>
        </w:r>
      </w:hyperlink>
      <w:r>
        <w:rPr>
          <w:rStyle w:val="s3"/>
        </w:rPr>
        <w:t xml:space="preserve"> Министра финансов РК от 10.06.21 г. № 555 (</w:t>
      </w:r>
      <w:hyperlink r:id="rId1834" w:anchor="sub_id=71100" w:history="1">
        <w:r>
          <w:rPr>
            <w:rStyle w:val="a4"/>
            <w:i/>
            <w:iCs/>
          </w:rPr>
          <w:t>см. стар. ред.</w:t>
        </w:r>
      </w:hyperlink>
      <w:r>
        <w:rPr>
          <w:rStyle w:val="s3"/>
        </w:rPr>
        <w:t>)</w:t>
      </w:r>
    </w:p>
    <w:p w:rsidR="00000000" w:rsidRDefault="00596FAF">
      <w:pPr>
        <w:pStyle w:val="pj"/>
      </w:pPr>
      <w:r>
        <w:rPr>
          <w:rStyle w:val="s0"/>
        </w:rPr>
        <w:t>711. Уполномоченный орган по государстве</w:t>
      </w:r>
      <w:r>
        <w:rPr>
          <w:rStyle w:val="s0"/>
        </w:rPr>
        <w:t>нному планированию рассматривает ТЭО по инвестиционным проектам для предоставления государственных гарантий с учетом экономической экспертизы и направляет экономическое заключение по ним юридическим лицам, претендующим на получение государственной гарантии</w:t>
      </w:r>
      <w:r>
        <w:rPr>
          <w:rStyle w:val="s0"/>
        </w:rPr>
        <w:t xml:space="preserve">, за исключением инвестиционных проектов, указанных в </w:t>
      </w:r>
      <w:hyperlink w:anchor="sub7050100" w:history="1">
        <w:r>
          <w:rPr>
            <w:rStyle w:val="a4"/>
          </w:rPr>
          <w:t>пунктах 705-1 и 705-2</w:t>
        </w:r>
      </w:hyperlink>
      <w:r>
        <w:rPr>
          <w:rStyle w:val="s0"/>
        </w:rPr>
        <w:t xml:space="preserve"> настоящих Правил.</w:t>
      </w:r>
    </w:p>
    <w:p w:rsidR="00000000" w:rsidRDefault="00596FAF">
      <w:pPr>
        <w:pStyle w:val="pji"/>
      </w:pPr>
      <w:r>
        <w:rPr>
          <w:rStyle w:val="s3"/>
        </w:rPr>
        <w:t xml:space="preserve">Пункт 712 изложен в редакции </w:t>
      </w:r>
      <w:hyperlink r:id="rId1835" w:anchor="sub_id=711" w:history="1">
        <w:r>
          <w:rPr>
            <w:rStyle w:val="a4"/>
            <w:i/>
            <w:iCs/>
          </w:rPr>
          <w:t>приказа</w:t>
        </w:r>
      </w:hyperlink>
      <w:r>
        <w:rPr>
          <w:rStyle w:val="s3"/>
        </w:rPr>
        <w:t xml:space="preserve"> </w:t>
      </w:r>
      <w:r>
        <w:rPr>
          <w:rStyle w:val="s3"/>
        </w:rPr>
        <w:t>Первого заместителя Премьер-Министра РК - Министра финансов РК от 03.06.19 г. № 533 (</w:t>
      </w:r>
      <w:hyperlink r:id="rId1836" w:anchor="sub_id=71200" w:history="1">
        <w:r>
          <w:rPr>
            <w:rStyle w:val="a4"/>
            <w:i/>
            <w:iCs/>
          </w:rPr>
          <w:t>см. стар. ред.</w:t>
        </w:r>
      </w:hyperlink>
      <w:r>
        <w:rPr>
          <w:rStyle w:val="s3"/>
        </w:rPr>
        <w:t xml:space="preserve">); </w:t>
      </w:r>
      <w:hyperlink r:id="rId1837" w:anchor="sub_id=711" w:history="1">
        <w:r>
          <w:rPr>
            <w:rStyle w:val="a4"/>
            <w:i/>
            <w:iCs/>
          </w:rPr>
          <w:t>приказа</w:t>
        </w:r>
      </w:hyperlink>
      <w:r>
        <w:rPr>
          <w:rStyle w:val="s3"/>
        </w:rPr>
        <w:t xml:space="preserve"> Министра финансов РК от 10.06.21 г. № 555 (</w:t>
      </w:r>
      <w:hyperlink r:id="rId1838" w:anchor="sub_id=71200" w:history="1">
        <w:r>
          <w:rPr>
            <w:rStyle w:val="a4"/>
            <w:i/>
            <w:iCs/>
          </w:rPr>
          <w:t>см. стар. ред.</w:t>
        </w:r>
      </w:hyperlink>
      <w:r>
        <w:rPr>
          <w:rStyle w:val="s3"/>
        </w:rPr>
        <w:t>)</w:t>
      </w:r>
    </w:p>
    <w:p w:rsidR="00000000" w:rsidRDefault="00596FAF">
      <w:pPr>
        <w:pStyle w:val="pj"/>
      </w:pPr>
      <w:r>
        <w:rPr>
          <w:rStyle w:val="s0"/>
        </w:rPr>
        <w:t>712. Юридические лица, претендующие на получение государственной гарантии, представляют в уполно</w:t>
      </w:r>
      <w:r>
        <w:rPr>
          <w:rStyle w:val="s0"/>
        </w:rPr>
        <w:t>моченный орган по государственному планированию утвержденное ТЭО по инвестиционным проектам для предоставления государственных гарантий, положительное экономическое заключение по нему и другие заключения, необходимые в соответствии с законодательством Респ</w:t>
      </w:r>
      <w:r>
        <w:rPr>
          <w:rStyle w:val="s0"/>
        </w:rPr>
        <w:t xml:space="preserve">ублики Казахстан, за исключением инвестиционных проектов, указанных в </w:t>
      </w:r>
      <w:hyperlink w:anchor="sub7050100" w:history="1">
        <w:r>
          <w:rPr>
            <w:rStyle w:val="a4"/>
          </w:rPr>
          <w:t>пунктах 705-1 и 705-2</w:t>
        </w:r>
      </w:hyperlink>
      <w:r>
        <w:rPr>
          <w:rStyle w:val="s0"/>
        </w:rPr>
        <w:t xml:space="preserve"> настоящих Правил.</w:t>
      </w:r>
    </w:p>
    <w:p w:rsidR="00000000" w:rsidRDefault="00596FAF">
      <w:pPr>
        <w:pStyle w:val="pj"/>
      </w:pPr>
      <w:r>
        <w:rPr>
          <w:rStyle w:val="s0"/>
        </w:rPr>
        <w:t>713. Уполномоченный орган по государственному планированию осуществляет отбор инвестиционных проектов для предост</w:t>
      </w:r>
      <w:r>
        <w:rPr>
          <w:rStyle w:val="s0"/>
        </w:rPr>
        <w:t>авления государственных гарантий.</w:t>
      </w:r>
    </w:p>
    <w:p w:rsidR="00000000" w:rsidRDefault="00596FAF">
      <w:pPr>
        <w:pStyle w:val="pji"/>
      </w:pPr>
      <w:r>
        <w:rPr>
          <w:rStyle w:val="s3"/>
        </w:rPr>
        <w:t xml:space="preserve">Пункт 714 изложен в редакции </w:t>
      </w:r>
      <w:hyperlink r:id="rId1839" w:anchor="sub_id=714" w:history="1">
        <w:r>
          <w:rPr>
            <w:rStyle w:val="a4"/>
            <w:i/>
            <w:iCs/>
          </w:rPr>
          <w:t>приказа</w:t>
        </w:r>
      </w:hyperlink>
      <w:r>
        <w:rPr>
          <w:rStyle w:val="s3"/>
        </w:rPr>
        <w:t xml:space="preserve"> Первого заместителя Премьер-Министра РК - Министра финансов РК от 03.06.19 г. № 533 (</w:t>
      </w:r>
      <w:hyperlink r:id="rId1840" w:anchor="sub_id=71400" w:history="1">
        <w:r>
          <w:rPr>
            <w:rStyle w:val="a4"/>
            <w:i/>
            <w:iCs/>
          </w:rPr>
          <w:t>см. стар. ред.</w:t>
        </w:r>
      </w:hyperlink>
      <w:r>
        <w:rPr>
          <w:rStyle w:val="s3"/>
        </w:rPr>
        <w:t xml:space="preserve">); </w:t>
      </w:r>
      <w:hyperlink r:id="rId1841" w:anchor="sub_id=714" w:history="1">
        <w:r>
          <w:rPr>
            <w:rStyle w:val="a4"/>
            <w:i/>
            <w:iCs/>
          </w:rPr>
          <w:t>приказа</w:t>
        </w:r>
      </w:hyperlink>
      <w:r>
        <w:rPr>
          <w:rStyle w:val="s3"/>
        </w:rPr>
        <w:t xml:space="preserve"> Министра финансов РК от 10.06.21 г. № 555 (</w:t>
      </w:r>
      <w:hyperlink r:id="rId1842" w:anchor="sub_id=71400" w:history="1">
        <w:r>
          <w:rPr>
            <w:rStyle w:val="a4"/>
            <w:i/>
            <w:iCs/>
          </w:rPr>
          <w:t>см. стар. ред.</w:t>
        </w:r>
      </w:hyperlink>
      <w:r>
        <w:rPr>
          <w:rStyle w:val="s3"/>
        </w:rPr>
        <w:t>)</w:t>
      </w:r>
    </w:p>
    <w:p w:rsidR="00000000" w:rsidRDefault="00596FAF">
      <w:pPr>
        <w:pStyle w:val="pj"/>
      </w:pPr>
      <w:r>
        <w:rPr>
          <w:rStyle w:val="s0"/>
        </w:rPr>
        <w:t xml:space="preserve">714. Наличие положительных заключений экспертиз, указанных в </w:t>
      </w:r>
      <w:hyperlink w:anchor="sub70500" w:history="1">
        <w:r>
          <w:rPr>
            <w:rStyle w:val="a4"/>
          </w:rPr>
          <w:t>пункте 705</w:t>
        </w:r>
      </w:hyperlink>
      <w:r>
        <w:rPr>
          <w:rStyle w:val="s0"/>
        </w:rPr>
        <w:t xml:space="preserve"> настоящих Правил, является условием для включения инвестиционного проекта в перечень инвестиционн</w:t>
      </w:r>
      <w:r>
        <w:rPr>
          <w:rStyle w:val="s0"/>
        </w:rPr>
        <w:t xml:space="preserve">ых проектов, предлагаемых к финансированию за счет средств негосударственных займов под государственные гарантии, за исключением инвестиционных проектов, указанных в </w:t>
      </w:r>
      <w:hyperlink w:anchor="sub7050100" w:history="1">
        <w:r>
          <w:rPr>
            <w:rStyle w:val="a4"/>
          </w:rPr>
          <w:t>пунктах 705-1 и 705-2</w:t>
        </w:r>
      </w:hyperlink>
      <w:r>
        <w:rPr>
          <w:rStyle w:val="s0"/>
        </w:rPr>
        <w:t xml:space="preserve"> настоящих Правил.</w:t>
      </w:r>
    </w:p>
    <w:p w:rsidR="00000000" w:rsidRDefault="00596FAF">
      <w:pPr>
        <w:pStyle w:val="pji"/>
      </w:pPr>
      <w:r>
        <w:rPr>
          <w:rStyle w:val="s3"/>
        </w:rPr>
        <w:t>Правила дополнены</w:t>
      </w:r>
      <w:r>
        <w:rPr>
          <w:rStyle w:val="s3"/>
        </w:rPr>
        <w:t xml:space="preserve"> пунктом 714-1 в соответствии с </w:t>
      </w:r>
      <w:hyperlink r:id="rId1843" w:anchor="sub_id=71401" w:history="1">
        <w:r>
          <w:rPr>
            <w:rStyle w:val="a4"/>
            <w:i/>
            <w:iCs/>
          </w:rPr>
          <w:t>приказом</w:t>
        </w:r>
      </w:hyperlink>
      <w:r>
        <w:rPr>
          <w:rStyle w:val="s3"/>
        </w:rPr>
        <w:t xml:space="preserve"> Первого заместителя Премьер-Министра РК - Министра финансов РК от 03.06.19 г. № 533; изложен в редакции </w:t>
      </w:r>
      <w:hyperlink r:id="rId1844" w:anchor="sub_id=714" w:history="1">
        <w:r>
          <w:rPr>
            <w:rStyle w:val="a4"/>
            <w:i/>
            <w:iCs/>
          </w:rPr>
          <w:t>приказа</w:t>
        </w:r>
      </w:hyperlink>
      <w:r>
        <w:rPr>
          <w:rStyle w:val="s3"/>
        </w:rPr>
        <w:t xml:space="preserve"> Министра финансов РК от 10.06.21 г. № 555 (</w:t>
      </w:r>
      <w:hyperlink r:id="rId1845" w:anchor="sub_id=7140100" w:history="1">
        <w:r>
          <w:rPr>
            <w:rStyle w:val="a4"/>
            <w:i/>
            <w:iCs/>
          </w:rPr>
          <w:t>см. стар. ред.</w:t>
        </w:r>
      </w:hyperlink>
      <w:r>
        <w:rPr>
          <w:rStyle w:val="s3"/>
        </w:rPr>
        <w:t>)</w:t>
      </w:r>
    </w:p>
    <w:p w:rsidR="00000000" w:rsidRDefault="00596FAF">
      <w:pPr>
        <w:pStyle w:val="pj"/>
      </w:pPr>
      <w:r>
        <w:rPr>
          <w:rStyle w:val="s0"/>
        </w:rPr>
        <w:t>714-1. По инвестиционны</w:t>
      </w:r>
      <w:r>
        <w:rPr>
          <w:rStyle w:val="s0"/>
        </w:rPr>
        <w:t xml:space="preserve">м проектам, указанным в </w:t>
      </w:r>
      <w:hyperlink w:anchor="sub7050100" w:history="1">
        <w:r>
          <w:rPr>
            <w:rStyle w:val="a4"/>
          </w:rPr>
          <w:t>пунктах 705-1 и 705-2</w:t>
        </w:r>
      </w:hyperlink>
      <w:r>
        <w:rPr>
          <w:rStyle w:val="s0"/>
        </w:rPr>
        <w:t xml:space="preserve"> настоящих Правил, основанием для включения в перечень инвестиционных проектов, предлагаемых к финансированию за счет средств негосударственных займов под государственные гаранти</w:t>
      </w:r>
      <w:r>
        <w:rPr>
          <w:rStyle w:val="s0"/>
        </w:rPr>
        <w:t xml:space="preserve">и соответствующего года, утверждаемых согласно </w:t>
      </w:r>
      <w:hyperlink r:id="rId1846" w:anchor="sub_id=2160000" w:history="1">
        <w:r>
          <w:rPr>
            <w:rStyle w:val="a4"/>
          </w:rPr>
          <w:t>статье 216</w:t>
        </w:r>
      </w:hyperlink>
      <w:r>
        <w:rPr>
          <w:rStyle w:val="s0"/>
        </w:rPr>
        <w:t xml:space="preserve"> Бюджетного кодекса, является заключение центрального уполномоченного органа по государственному планированию.</w:t>
      </w:r>
    </w:p>
    <w:p w:rsidR="00000000" w:rsidRDefault="00596FAF">
      <w:pPr>
        <w:pStyle w:val="pj"/>
      </w:pPr>
      <w:r>
        <w:t> </w:t>
      </w:r>
    </w:p>
    <w:p w:rsidR="00000000" w:rsidRDefault="00596FAF">
      <w:pPr>
        <w:pStyle w:val="pj"/>
      </w:pPr>
      <w:r>
        <w:t> </w:t>
      </w:r>
    </w:p>
    <w:p w:rsidR="00000000" w:rsidRDefault="00596FAF">
      <w:pPr>
        <w:pStyle w:val="pc"/>
      </w:pPr>
      <w:bookmarkStart w:id="132" w:name="SUB71500"/>
      <w:bookmarkEnd w:id="132"/>
      <w:r>
        <w:rPr>
          <w:rStyle w:val="s1"/>
        </w:rPr>
        <w:t xml:space="preserve">Параграф 8. Формирование, рассмотрение и утверждение перечня </w:t>
      </w:r>
      <w:r>
        <w:rPr>
          <w:b/>
          <w:bCs/>
        </w:rPr>
        <w:br/>
      </w:r>
      <w:r>
        <w:rPr>
          <w:rStyle w:val="s1"/>
        </w:rPr>
        <w:t xml:space="preserve">инвестиционных проектов для финансирования за счет средств </w:t>
      </w:r>
      <w:r>
        <w:rPr>
          <w:b/>
          <w:bCs/>
        </w:rPr>
        <w:br/>
      </w:r>
      <w:r>
        <w:rPr>
          <w:rStyle w:val="s1"/>
        </w:rPr>
        <w:t xml:space="preserve">негосударственных займов под государственные гарантии </w:t>
      </w:r>
      <w:r>
        <w:rPr>
          <w:b/>
          <w:bCs/>
        </w:rPr>
        <w:br/>
      </w:r>
      <w:r>
        <w:rPr>
          <w:rStyle w:val="s1"/>
        </w:rPr>
        <w:t>Республики Казахстан</w:t>
      </w:r>
    </w:p>
    <w:p w:rsidR="00000000" w:rsidRDefault="00596FAF">
      <w:pPr>
        <w:pStyle w:val="pj"/>
      </w:pPr>
      <w:r>
        <w:rPr>
          <w:spacing w:val="2"/>
        </w:rPr>
        <w:t> </w:t>
      </w:r>
    </w:p>
    <w:p w:rsidR="00000000" w:rsidRDefault="00596FAF">
      <w:pPr>
        <w:pStyle w:val="pj"/>
      </w:pPr>
      <w:r>
        <w:rPr>
          <w:rStyle w:val="s0"/>
        </w:rPr>
        <w:t>715. Республиканская бюджетная комиссия определяет лими</w:t>
      </w:r>
      <w:r>
        <w:rPr>
          <w:rStyle w:val="s0"/>
        </w:rPr>
        <w:t>т предоставления государственных гарантий на планируемый трехлетний период в срок до 1 мая года, предшествующего планируемому.</w:t>
      </w:r>
    </w:p>
    <w:p w:rsidR="00000000" w:rsidRDefault="00596FAF">
      <w:pPr>
        <w:pStyle w:val="pji"/>
      </w:pPr>
      <w:r>
        <w:rPr>
          <w:rStyle w:val="s3"/>
        </w:rPr>
        <w:t xml:space="preserve">Пункт 716 изложен в редакции </w:t>
      </w:r>
      <w:hyperlink r:id="rId1847" w:anchor="sub_id=716" w:history="1">
        <w:r>
          <w:rPr>
            <w:rStyle w:val="a4"/>
            <w:i/>
            <w:iCs/>
          </w:rPr>
          <w:t>приказа</w:t>
        </w:r>
      </w:hyperlink>
      <w:r>
        <w:rPr>
          <w:rStyle w:val="s3"/>
        </w:rPr>
        <w:t xml:space="preserve"> Министра фи</w:t>
      </w:r>
      <w:r>
        <w:rPr>
          <w:rStyle w:val="s3"/>
        </w:rPr>
        <w:t>нансов РК от 26.02.16 г. № 87 (</w:t>
      </w:r>
      <w:hyperlink r:id="rId1848" w:anchor="sub_id=71600" w:history="1">
        <w:r>
          <w:rPr>
            <w:rStyle w:val="a4"/>
            <w:i/>
            <w:iCs/>
          </w:rPr>
          <w:t>см. стар. ред.</w:t>
        </w:r>
      </w:hyperlink>
      <w:r>
        <w:rPr>
          <w:rStyle w:val="s3"/>
        </w:rPr>
        <w:t>)</w:t>
      </w:r>
    </w:p>
    <w:p w:rsidR="00000000" w:rsidRDefault="00596FAF">
      <w:pPr>
        <w:pStyle w:val="pj"/>
      </w:pPr>
      <w:r>
        <w:t>716. Центральный уполномоченный орган по государственному планированию формирует на основании экономических заключений и вноси</w:t>
      </w:r>
      <w:r>
        <w:t>т на рассмотрение республиканской бюджетной комиссии проект перечня инвестиционных проектов, предлагаемых к финансированию за счет средств негосударственных займов под государственные гарантии, с приложением экономических заключений по проектам.</w:t>
      </w:r>
    </w:p>
    <w:p w:rsidR="00000000" w:rsidRDefault="00596FAF">
      <w:pPr>
        <w:pStyle w:val="pj"/>
      </w:pPr>
      <w:r>
        <w:rPr>
          <w:rStyle w:val="s0"/>
        </w:rPr>
        <w:t>717. Респу</w:t>
      </w:r>
      <w:r>
        <w:rPr>
          <w:rStyle w:val="s0"/>
        </w:rPr>
        <w:t>бликанская бюджетная комиссия при рассмотрении проекта перечня инвестиционных проектов, предоставленного центральным уполномоченным органом по государственному планированию, определяет перечень инвестиционных проектов на год, входящих в лимит предоставлени</w:t>
      </w:r>
      <w:r>
        <w:rPr>
          <w:rStyle w:val="s0"/>
        </w:rPr>
        <w:t>я государственных гарантий на очередной год.</w:t>
      </w:r>
    </w:p>
    <w:p w:rsidR="00000000" w:rsidRDefault="00596FAF">
      <w:pPr>
        <w:pStyle w:val="pj"/>
      </w:pPr>
      <w:r>
        <w:rPr>
          <w:rStyle w:val="s0"/>
        </w:rPr>
        <w:t>718. В ходе формирования проекта республиканского бюджета центральный уполномоченный орган по государственному планированию по решению республиканской бюджетной комиссии дорабатывает перечень инвестиционных прое</w:t>
      </w:r>
      <w:r>
        <w:rPr>
          <w:rStyle w:val="s0"/>
        </w:rPr>
        <w:t>ктов и пересматривает суммы государственных гарантий по каждому инвестиционному проекту.</w:t>
      </w:r>
    </w:p>
    <w:p w:rsidR="00000000" w:rsidRDefault="00596FAF">
      <w:pPr>
        <w:pStyle w:val="pji"/>
      </w:pPr>
      <w:r>
        <w:rPr>
          <w:rStyle w:val="s3"/>
        </w:rPr>
        <w:t xml:space="preserve">Пункт 719 изложен в редакции </w:t>
      </w:r>
      <w:hyperlink r:id="rId1849" w:anchor="sub_id=719" w:history="1">
        <w:r>
          <w:rPr>
            <w:rStyle w:val="a4"/>
            <w:i/>
            <w:iCs/>
          </w:rPr>
          <w:t>приказом</w:t>
        </w:r>
      </w:hyperlink>
      <w:r>
        <w:rPr>
          <w:rStyle w:val="s3"/>
        </w:rPr>
        <w:t xml:space="preserve"> Министра финансов РК от 24.11.15 г. № 586 (</w:t>
      </w:r>
      <w:hyperlink r:id="rId1850" w:anchor="sub_id=71900" w:history="1">
        <w:r>
          <w:rPr>
            <w:rStyle w:val="a4"/>
            <w:i/>
            <w:iCs/>
          </w:rPr>
          <w:t>см. стар. ред.</w:t>
        </w:r>
      </w:hyperlink>
      <w:r>
        <w:rPr>
          <w:rStyle w:val="s3"/>
        </w:rPr>
        <w:t>)</w:t>
      </w:r>
    </w:p>
    <w:p w:rsidR="00000000" w:rsidRDefault="00596FAF">
      <w:pPr>
        <w:pStyle w:val="pj"/>
      </w:pPr>
      <w:r>
        <w:rPr>
          <w:rStyle w:val="s0"/>
        </w:rPr>
        <w:t>719. По результатам рассмотрения республиканской бюджетной комиссией перечень инвестиционных проектов, предлагаемых к финансированию за счет средств негосуда</w:t>
      </w:r>
      <w:r>
        <w:rPr>
          <w:rStyle w:val="s0"/>
        </w:rPr>
        <w:t xml:space="preserve">рственных займов под государственные гарантии, в соответствии со </w:t>
      </w:r>
      <w:hyperlink r:id="rId1851" w:anchor="sub_id=2160000" w:history="1">
        <w:r>
          <w:rPr>
            <w:rStyle w:val="a4"/>
          </w:rPr>
          <w:t>статьей 216</w:t>
        </w:r>
      </w:hyperlink>
      <w:r>
        <w:rPr>
          <w:rStyle w:val="s0"/>
        </w:rPr>
        <w:t xml:space="preserve"> Бюджетного кодекса утверждается отдельным решением Правительства Республики Казахстан и подлеж</w:t>
      </w:r>
      <w:r>
        <w:rPr>
          <w:rStyle w:val="s0"/>
        </w:rPr>
        <w:t>ит опубликованию.</w:t>
      </w:r>
    </w:p>
    <w:p w:rsidR="00000000" w:rsidRDefault="00596FAF">
      <w:pPr>
        <w:pStyle w:val="pj"/>
      </w:pPr>
      <w:r>
        <w:t> </w:t>
      </w:r>
    </w:p>
    <w:p w:rsidR="00000000" w:rsidRDefault="00596FAF">
      <w:pPr>
        <w:pStyle w:val="pc"/>
      </w:pPr>
      <w:r>
        <w:t> </w:t>
      </w:r>
    </w:p>
    <w:p w:rsidR="00000000" w:rsidRDefault="00596FAF">
      <w:pPr>
        <w:pStyle w:val="pc"/>
      </w:pPr>
      <w:bookmarkStart w:id="133" w:name="SUB72000"/>
      <w:bookmarkEnd w:id="133"/>
      <w:r>
        <w:rPr>
          <w:rStyle w:val="s1"/>
        </w:rPr>
        <w:t xml:space="preserve">Параграф 9. Процедура предоставления государственных гарантий </w:t>
      </w:r>
      <w:r>
        <w:rPr>
          <w:b/>
          <w:bCs/>
        </w:rPr>
        <w:br/>
      </w:r>
      <w:r>
        <w:rPr>
          <w:rStyle w:val="s1"/>
        </w:rPr>
        <w:t>по негосударственным займам</w:t>
      </w:r>
    </w:p>
    <w:p w:rsidR="00000000" w:rsidRDefault="00596FAF">
      <w:pPr>
        <w:pStyle w:val="pj"/>
      </w:pPr>
      <w:r>
        <w:rPr>
          <w:rStyle w:val="s0"/>
        </w:rPr>
        <w:t> </w:t>
      </w:r>
    </w:p>
    <w:p w:rsidR="00000000" w:rsidRDefault="00596FAF">
      <w:pPr>
        <w:pStyle w:val="pji"/>
      </w:pPr>
      <w:r>
        <w:rPr>
          <w:rStyle w:val="s3"/>
        </w:rPr>
        <w:t xml:space="preserve">Пункт 720 изложен в редакции </w:t>
      </w:r>
      <w:hyperlink r:id="rId1852" w:anchor="sub_id=720" w:history="1">
        <w:r>
          <w:rPr>
            <w:rStyle w:val="a4"/>
            <w:i/>
            <w:iCs/>
          </w:rPr>
          <w:t>приказа</w:t>
        </w:r>
      </w:hyperlink>
      <w:r>
        <w:rPr>
          <w:rStyle w:val="s3"/>
        </w:rPr>
        <w:t xml:space="preserve"> </w:t>
      </w:r>
      <w:r>
        <w:rPr>
          <w:rStyle w:val="s3"/>
        </w:rPr>
        <w:t>Министра финансов РК от 26.02.16 г. № 87 (</w:t>
      </w:r>
      <w:hyperlink r:id="rId1853" w:anchor="sub_id=72000" w:history="1">
        <w:r>
          <w:rPr>
            <w:rStyle w:val="a4"/>
            <w:i/>
            <w:iCs/>
          </w:rPr>
          <w:t>см. стар. ред.</w:t>
        </w:r>
      </w:hyperlink>
      <w:r>
        <w:rPr>
          <w:rStyle w:val="s3"/>
        </w:rPr>
        <w:t xml:space="preserve">); </w:t>
      </w:r>
      <w:hyperlink r:id="rId1854" w:anchor="sub_id=720" w:history="1">
        <w:r>
          <w:rPr>
            <w:rStyle w:val="a4"/>
            <w:i/>
            <w:iCs/>
          </w:rPr>
          <w:t>приказа</w:t>
        </w:r>
      </w:hyperlink>
      <w:r>
        <w:rPr>
          <w:rStyle w:val="s3"/>
        </w:rPr>
        <w:t xml:space="preserve"> Министра финансов РК от 2</w:t>
      </w:r>
      <w:r>
        <w:rPr>
          <w:rStyle w:val="s3"/>
        </w:rPr>
        <w:t>3.02.18 г. № 269 (</w:t>
      </w:r>
      <w:hyperlink r:id="rId1855" w:anchor="sub_id=72000" w:history="1">
        <w:r>
          <w:rPr>
            <w:rStyle w:val="a4"/>
            <w:i/>
            <w:iCs/>
          </w:rPr>
          <w:t>см. стар. ред.</w:t>
        </w:r>
      </w:hyperlink>
      <w:r>
        <w:rPr>
          <w:rStyle w:val="s3"/>
        </w:rPr>
        <w:t xml:space="preserve">); </w:t>
      </w:r>
      <w:hyperlink r:id="rId1856" w:anchor="sub_id=720" w:history="1">
        <w:r>
          <w:rPr>
            <w:rStyle w:val="a4"/>
            <w:i/>
            <w:iCs/>
          </w:rPr>
          <w:t>приказа</w:t>
        </w:r>
      </w:hyperlink>
      <w:r>
        <w:rPr>
          <w:rStyle w:val="s3"/>
        </w:rPr>
        <w:t xml:space="preserve"> Первого заместителя Премьер-Министра РК - Министр</w:t>
      </w:r>
      <w:r>
        <w:rPr>
          <w:rStyle w:val="s3"/>
        </w:rPr>
        <w:t>а финансов РК от 03.06.19 г. № 533 (</w:t>
      </w:r>
      <w:hyperlink r:id="rId1857" w:anchor="sub_id=72000" w:history="1">
        <w:r>
          <w:rPr>
            <w:rStyle w:val="a4"/>
            <w:i/>
            <w:iCs/>
          </w:rPr>
          <w:t>см. стар. ред.</w:t>
        </w:r>
      </w:hyperlink>
      <w:r>
        <w:rPr>
          <w:rStyle w:val="s3"/>
        </w:rPr>
        <w:t>)</w:t>
      </w:r>
    </w:p>
    <w:p w:rsidR="00000000" w:rsidRDefault="00596FAF">
      <w:pPr>
        <w:pStyle w:val="pj"/>
      </w:pPr>
      <w:r>
        <w:rPr>
          <w:rStyle w:val="s0"/>
        </w:rPr>
        <w:t>720. После утверждения перечня инвестиционных проектов для финансирования за счет средств негосударственных займов под го</w:t>
      </w:r>
      <w:r>
        <w:rPr>
          <w:rStyle w:val="s0"/>
        </w:rPr>
        <w:t>сударственные гарантии Республики Казахстан Правительством Республики Казахстан и при наличии проекта договора займа либо проекта проспекта выпуска облигаций согласованного с центральным уполномоченным органом по исполнению бюджета и органом юстиции, центр</w:t>
      </w:r>
      <w:r>
        <w:rPr>
          <w:rStyle w:val="s0"/>
        </w:rPr>
        <w:t>альный уполномоченный орган по исполнению бюджета заключает с заемщиками и поверенным агентом соглашение о предоставлении государственной гарантии.</w:t>
      </w:r>
    </w:p>
    <w:p w:rsidR="00000000" w:rsidRDefault="00596FAF">
      <w:pPr>
        <w:pStyle w:val="pji"/>
      </w:pPr>
      <w:r>
        <w:rPr>
          <w:rStyle w:val="s3"/>
        </w:rPr>
        <w:t xml:space="preserve">Пункт 721 изложен в редакции </w:t>
      </w:r>
      <w:hyperlink r:id="rId1858" w:anchor="sub_id=720" w:history="1">
        <w:r>
          <w:rPr>
            <w:rStyle w:val="a4"/>
            <w:i/>
            <w:iCs/>
          </w:rPr>
          <w:t>приказа</w:t>
        </w:r>
      </w:hyperlink>
      <w:r>
        <w:rPr>
          <w:rStyle w:val="s3"/>
        </w:rPr>
        <w:t xml:space="preserve"> Министра финансов РК от 26.02.16 г. № 87 (</w:t>
      </w:r>
      <w:hyperlink r:id="rId1859" w:anchor="sub_id=72100" w:history="1">
        <w:r>
          <w:rPr>
            <w:rStyle w:val="a4"/>
            <w:i/>
            <w:iCs/>
          </w:rPr>
          <w:t>см. стар. ред.</w:t>
        </w:r>
      </w:hyperlink>
      <w:r>
        <w:rPr>
          <w:rStyle w:val="s3"/>
        </w:rPr>
        <w:t>)</w:t>
      </w:r>
    </w:p>
    <w:p w:rsidR="00000000" w:rsidRDefault="00596FAF">
      <w:pPr>
        <w:pStyle w:val="pj"/>
      </w:pPr>
      <w:r>
        <w:t>721. После предоставления заемщиками ТЭО проекта, положительного заключения отраслевой экспертизы, эконом</w:t>
      </w:r>
      <w:r>
        <w:t>ической экспертизы и других экспертиз, необходимых в соответствии с законодательством, центральный уполномоченный орган по исполнению бюджета организует проведение экспертизы инвестиционного проекта и в течение 2-х месяцев готовит соответствующее заключени</w:t>
      </w:r>
      <w:r>
        <w:t>е.</w:t>
      </w:r>
    </w:p>
    <w:p w:rsidR="00000000" w:rsidRDefault="00596FAF">
      <w:pPr>
        <w:pStyle w:val="pji"/>
      </w:pPr>
      <w:r>
        <w:rPr>
          <w:rStyle w:val="s3"/>
        </w:rPr>
        <w:t xml:space="preserve">Правила дополнены пунктом 721-1 в соответствии с </w:t>
      </w:r>
      <w:hyperlink r:id="rId1860" w:anchor="sub_id=72101" w:history="1">
        <w:r>
          <w:rPr>
            <w:rStyle w:val="a4"/>
            <w:i/>
            <w:iCs/>
          </w:rPr>
          <w:t>приказом</w:t>
        </w:r>
      </w:hyperlink>
      <w:r>
        <w:rPr>
          <w:rStyle w:val="s3"/>
        </w:rPr>
        <w:t xml:space="preserve"> Первого заместителя Премьер-Министра РК - Министра финансов РК от 03.06.19 г. № 533; изложен в редакции </w:t>
      </w:r>
      <w:hyperlink r:id="rId1861" w:anchor="sub_id=72101" w:history="1">
        <w:r>
          <w:rPr>
            <w:rStyle w:val="a4"/>
            <w:i/>
            <w:iCs/>
          </w:rPr>
          <w:t>приказа</w:t>
        </w:r>
      </w:hyperlink>
      <w:r>
        <w:rPr>
          <w:rStyle w:val="s3"/>
        </w:rPr>
        <w:t xml:space="preserve"> Министра финансов РК от 10.06.21 г. № 555 (</w:t>
      </w:r>
      <w:hyperlink r:id="rId1862" w:anchor="sub_id=7210100" w:history="1">
        <w:r>
          <w:rPr>
            <w:rStyle w:val="a4"/>
            <w:i/>
            <w:iCs/>
          </w:rPr>
          <w:t>см. стар. ред.</w:t>
        </w:r>
      </w:hyperlink>
      <w:r>
        <w:rPr>
          <w:rStyle w:val="s3"/>
        </w:rPr>
        <w:t>)</w:t>
      </w:r>
    </w:p>
    <w:p w:rsidR="00000000" w:rsidRDefault="00596FAF">
      <w:pPr>
        <w:pStyle w:val="pj"/>
      </w:pPr>
      <w:r>
        <w:rPr>
          <w:rStyle w:val="s0"/>
        </w:rPr>
        <w:t>721-1. При привлечении нового</w:t>
      </w:r>
      <w:r>
        <w:rPr>
          <w:rStyle w:val="s0"/>
        </w:rPr>
        <w:t xml:space="preserve"> негосударственного займа под государственную гарантию на внутреннем рынке для реализации проекта, в том числе для погашения ранее привлеченного негосударственного займа, по которому предоставлялась государственная гарантия, после предоставления заемщиком </w:t>
      </w:r>
      <w:r>
        <w:rPr>
          <w:rStyle w:val="s0"/>
        </w:rPr>
        <w:t>ТЭО инвестиционного проекта, по которому ранее был привлечен негосударственный займ под государственную гарантию, заключения центрального уполномоченного органа по государственному планированию, а также ранее выданных положительного заключения отраслевой э</w:t>
      </w:r>
      <w:r>
        <w:rPr>
          <w:rStyle w:val="s0"/>
        </w:rPr>
        <w:t>кспертизы, и других экспертиз, необходимых в соответствии с законодательством, центральный уполномоченный орган по исполнению бюджета готовит соответствующее заключение.</w:t>
      </w:r>
    </w:p>
    <w:p w:rsidR="00000000" w:rsidRDefault="00596FAF">
      <w:pPr>
        <w:pStyle w:val="pj"/>
      </w:pPr>
      <w:r>
        <w:rPr>
          <w:rStyle w:val="s0"/>
        </w:rPr>
        <w:t>При этом, заемщик в течение одного месяца после привлечения негосударственного займа п</w:t>
      </w:r>
      <w:r>
        <w:rPr>
          <w:rStyle w:val="s0"/>
        </w:rPr>
        <w:t>од государственную гарантию на внутреннем рынке осуществляет погашение ранее привлеченного займа под государственную гарантию в полном объеме.</w:t>
      </w:r>
    </w:p>
    <w:p w:rsidR="00000000" w:rsidRDefault="00596FAF">
      <w:pPr>
        <w:pStyle w:val="pji"/>
      </w:pPr>
      <w:r>
        <w:rPr>
          <w:rStyle w:val="s3"/>
        </w:rPr>
        <w:t xml:space="preserve">Правила дополнены пунктом 721-2 в соответствии с </w:t>
      </w:r>
      <w:hyperlink r:id="rId1863" w:anchor="sub_id=72102" w:history="1">
        <w:r>
          <w:rPr>
            <w:rStyle w:val="a4"/>
            <w:i/>
            <w:iCs/>
          </w:rPr>
          <w:t>приказом</w:t>
        </w:r>
      </w:hyperlink>
      <w:r>
        <w:rPr>
          <w:rStyle w:val="s3"/>
        </w:rPr>
        <w:t xml:space="preserve"> Министра финансов РК от 10.06.21 г. № 555</w:t>
      </w:r>
    </w:p>
    <w:p w:rsidR="00000000" w:rsidRDefault="00596FAF">
      <w:pPr>
        <w:pStyle w:val="pj"/>
      </w:pPr>
      <w:r>
        <w:rPr>
          <w:rStyle w:val="s0"/>
        </w:rPr>
        <w:t>721-2. При привлечении нового негосударственного займа под государственную гарантию на внешнем рынке ссудного капитала для реализации проекта, по которому предоставлялась государственная гарантия, после предоставления заемщиком ТЭО инвестиционного проекта,</w:t>
      </w:r>
      <w:r>
        <w:rPr>
          <w:rStyle w:val="s0"/>
        </w:rPr>
        <w:t xml:space="preserve"> по которому ранее был привлечен негосударственный займ под государственную гарантию, заключения центрального уполномоченного органа по государственному планированию, а также ранее выданных положительного заключения отраслевой экспертизы, и других эксперти</w:t>
      </w:r>
      <w:r>
        <w:rPr>
          <w:rStyle w:val="s0"/>
        </w:rPr>
        <w:t>з, необходимых в соответствии с законодательством, центральный уполномоченный орган по исполнению бюджета готовит соответствующее заключение.</w:t>
      </w:r>
    </w:p>
    <w:p w:rsidR="00000000" w:rsidRDefault="00596FAF">
      <w:pPr>
        <w:pStyle w:val="pji"/>
      </w:pPr>
      <w:r>
        <w:rPr>
          <w:rStyle w:val="s3"/>
        </w:rPr>
        <w:t xml:space="preserve">Пункт 722 изложен в редакции </w:t>
      </w:r>
      <w:hyperlink r:id="rId1864" w:anchor="sub_id=722" w:history="1">
        <w:r>
          <w:rPr>
            <w:rStyle w:val="a4"/>
            <w:i/>
            <w:iCs/>
          </w:rPr>
          <w:t>прик</w:t>
        </w:r>
        <w:r>
          <w:rPr>
            <w:rStyle w:val="a4"/>
            <w:i/>
            <w:iCs/>
          </w:rPr>
          <w:t>аза</w:t>
        </w:r>
      </w:hyperlink>
      <w:r>
        <w:rPr>
          <w:rStyle w:val="s3"/>
        </w:rPr>
        <w:t xml:space="preserve"> Министра финансов РК от 23.02.18 г. № 269 (</w:t>
      </w:r>
      <w:hyperlink r:id="rId1865" w:anchor="sub_id=72200" w:history="1">
        <w:r>
          <w:rPr>
            <w:rStyle w:val="a4"/>
            <w:i/>
            <w:iCs/>
          </w:rPr>
          <w:t>см. стар. ред.</w:t>
        </w:r>
      </w:hyperlink>
      <w:r>
        <w:rPr>
          <w:rStyle w:val="s3"/>
        </w:rPr>
        <w:t>)</w:t>
      </w:r>
    </w:p>
    <w:p w:rsidR="00000000" w:rsidRDefault="00596FAF">
      <w:pPr>
        <w:pStyle w:val="pj"/>
      </w:pPr>
      <w:r>
        <w:rPr>
          <w:rStyle w:val="s0"/>
        </w:rPr>
        <w:t>722. Заключение центрального уполномоченного органа по исполнению бюджета по экспертизе инвестиционного проект</w:t>
      </w:r>
      <w:r>
        <w:rPr>
          <w:rStyle w:val="s0"/>
        </w:rPr>
        <w:t>а включает оценку:</w:t>
      </w:r>
    </w:p>
    <w:p w:rsidR="00000000" w:rsidRDefault="00596FAF">
      <w:pPr>
        <w:pStyle w:val="pj"/>
      </w:pPr>
      <w:r>
        <w:rPr>
          <w:rStyle w:val="s0"/>
        </w:rPr>
        <w:t>финансовых условий негосударственного займа под государственную гарантию;</w:t>
      </w:r>
    </w:p>
    <w:p w:rsidR="00000000" w:rsidRDefault="00596FAF">
      <w:pPr>
        <w:pStyle w:val="pj"/>
      </w:pPr>
      <w:r>
        <w:rPr>
          <w:rStyle w:val="s0"/>
        </w:rPr>
        <w:t>финансового состояния и юридического статуса заемщика за период не менее трех лет до обращения о получении государственной гарантии;</w:t>
      </w:r>
    </w:p>
    <w:p w:rsidR="00000000" w:rsidRDefault="00596FAF">
      <w:pPr>
        <w:pStyle w:val="pj"/>
      </w:pPr>
      <w:r>
        <w:rPr>
          <w:rStyle w:val="s0"/>
        </w:rPr>
        <w:t>обеспечения по государственной</w:t>
      </w:r>
      <w:r>
        <w:rPr>
          <w:rStyle w:val="s0"/>
        </w:rPr>
        <w:t xml:space="preserve"> гарантии, предоставляемой заемщиком;</w:t>
      </w:r>
    </w:p>
    <w:p w:rsidR="00000000" w:rsidRDefault="00596FAF">
      <w:pPr>
        <w:pStyle w:val="pj"/>
      </w:pPr>
      <w:r>
        <w:rPr>
          <w:rStyle w:val="s0"/>
        </w:rPr>
        <w:t>финансовых и иных рисков;</w:t>
      </w:r>
    </w:p>
    <w:p w:rsidR="00000000" w:rsidRDefault="00596FAF">
      <w:pPr>
        <w:pStyle w:val="pj"/>
      </w:pPr>
      <w:r>
        <w:rPr>
          <w:rStyle w:val="s0"/>
        </w:rPr>
        <w:t>соответствия заемщика требованиям Бюджетного кодекса, предъявляемым к лицам, претендующим на получение государственной гарантии.</w:t>
      </w:r>
    </w:p>
    <w:p w:rsidR="00000000" w:rsidRDefault="00596FAF">
      <w:pPr>
        <w:pStyle w:val="pji"/>
      </w:pPr>
      <w:r>
        <w:rPr>
          <w:rStyle w:val="s3"/>
        </w:rPr>
        <w:t xml:space="preserve">Правила дополнены пунктом 722-1 в соответствии с </w:t>
      </w:r>
      <w:hyperlink r:id="rId1866" w:anchor="sub_id=7221" w:history="1">
        <w:r>
          <w:rPr>
            <w:rStyle w:val="a4"/>
            <w:i/>
            <w:iCs/>
          </w:rPr>
          <w:t>приказом</w:t>
        </w:r>
      </w:hyperlink>
      <w:r>
        <w:rPr>
          <w:rStyle w:val="s3"/>
        </w:rPr>
        <w:t xml:space="preserve"> Министра финансов РК от 26.02.16 г. № 87; изложен в редакции </w:t>
      </w:r>
      <w:hyperlink r:id="rId1867" w:anchor="sub_id=72201" w:history="1">
        <w:r>
          <w:rPr>
            <w:rStyle w:val="a4"/>
            <w:i/>
            <w:iCs/>
          </w:rPr>
          <w:t>приказа</w:t>
        </w:r>
      </w:hyperlink>
      <w:r>
        <w:rPr>
          <w:rStyle w:val="s3"/>
        </w:rPr>
        <w:t xml:space="preserve"> Министра финансов РК от 16.</w:t>
      </w:r>
      <w:r>
        <w:rPr>
          <w:rStyle w:val="s3"/>
        </w:rPr>
        <w:t>08.21 г. № 813 (</w:t>
      </w:r>
      <w:hyperlink r:id="rId1868" w:anchor="sub_id=7220100" w:history="1">
        <w:r>
          <w:rPr>
            <w:rStyle w:val="a4"/>
            <w:i/>
            <w:iCs/>
          </w:rPr>
          <w:t>см. стар. ред.</w:t>
        </w:r>
      </w:hyperlink>
      <w:r>
        <w:rPr>
          <w:rStyle w:val="s3"/>
        </w:rPr>
        <w:t>)</w:t>
      </w:r>
    </w:p>
    <w:p w:rsidR="00000000" w:rsidRDefault="00596FAF">
      <w:pPr>
        <w:pStyle w:val="pj"/>
      </w:pPr>
      <w:r>
        <w:rPr>
          <w:rStyle w:val="s0"/>
        </w:rPr>
        <w:t xml:space="preserve">722-1. Заключение центрального уполномоченного органа по исполнению бюджета по экспертизе инвестиционного проекта, реализуемого заемщиком, </w:t>
      </w:r>
      <w:r>
        <w:rPr>
          <w:rStyle w:val="s0"/>
        </w:rPr>
        <w:t xml:space="preserve">для которого предусмотрены смягчающие условия согласно </w:t>
      </w:r>
      <w:hyperlink r:id="rId1869" w:anchor="sub_id=2150000" w:history="1">
        <w:r>
          <w:rPr>
            <w:rStyle w:val="a4"/>
          </w:rPr>
          <w:t>статьям 215 и 216</w:t>
        </w:r>
      </w:hyperlink>
      <w:r>
        <w:rPr>
          <w:rStyle w:val="s0"/>
        </w:rPr>
        <w:t xml:space="preserve"> Бюджетного кодекса, включает оценку:</w:t>
      </w:r>
    </w:p>
    <w:p w:rsidR="00000000" w:rsidRDefault="00596FAF">
      <w:pPr>
        <w:pStyle w:val="pj"/>
      </w:pPr>
      <w:r>
        <w:rPr>
          <w:rStyle w:val="s0"/>
        </w:rPr>
        <w:t>финансовых условий негосударственного займа под государственн</w:t>
      </w:r>
      <w:r>
        <w:rPr>
          <w:rStyle w:val="s0"/>
        </w:rPr>
        <w:t>ую гарантию;</w:t>
      </w:r>
    </w:p>
    <w:p w:rsidR="00000000" w:rsidRDefault="00596FAF">
      <w:pPr>
        <w:pStyle w:val="pj"/>
      </w:pPr>
      <w:r>
        <w:rPr>
          <w:rStyle w:val="s0"/>
        </w:rPr>
        <w:t>механизма обеспечения обязательств заемщика по гарантированным государством займам перед заимодателем путем выделения средств из республиканского бюджета;</w:t>
      </w:r>
    </w:p>
    <w:p w:rsidR="00000000" w:rsidRDefault="00596FAF">
      <w:pPr>
        <w:pStyle w:val="pj"/>
      </w:pPr>
      <w:r>
        <w:rPr>
          <w:rStyle w:val="s0"/>
        </w:rPr>
        <w:t>соответствия заемщика требованиям Бюджетного кодекса, предъявляемым к лицам, претендующи</w:t>
      </w:r>
      <w:r>
        <w:rPr>
          <w:rStyle w:val="s0"/>
        </w:rPr>
        <w:t>м на получение государственной гарантии.</w:t>
      </w:r>
    </w:p>
    <w:p w:rsidR="00000000" w:rsidRDefault="00596FAF">
      <w:pPr>
        <w:pStyle w:val="pji"/>
      </w:pPr>
      <w:r>
        <w:rPr>
          <w:rStyle w:val="s3"/>
        </w:rPr>
        <w:t xml:space="preserve">Правила дополнены пунктом 722-2 в соответствии с </w:t>
      </w:r>
      <w:hyperlink r:id="rId1870" w:anchor="sub_id=72202" w:history="1">
        <w:r>
          <w:rPr>
            <w:rStyle w:val="a4"/>
            <w:i/>
            <w:iCs/>
          </w:rPr>
          <w:t>приказом</w:t>
        </w:r>
      </w:hyperlink>
      <w:r>
        <w:rPr>
          <w:rStyle w:val="s3"/>
        </w:rPr>
        <w:t xml:space="preserve"> Первого заместителя Премьер-Министра РК - Министра финансов РК от 03.06.19</w:t>
      </w:r>
      <w:r>
        <w:rPr>
          <w:rStyle w:val="s3"/>
        </w:rPr>
        <w:t xml:space="preserve"> г. № 533</w:t>
      </w:r>
    </w:p>
    <w:p w:rsidR="00000000" w:rsidRDefault="00596FAF">
      <w:pPr>
        <w:pStyle w:val="pj"/>
      </w:pPr>
      <w:r>
        <w:rPr>
          <w:rStyle w:val="s0"/>
        </w:rPr>
        <w:t>722-2. Заключение центрального уполномоченного органа по исполнению бюджета по инвестиционному проекту, по которому ранее предоставлялась государственная гарантия, включает оценку возможностей привлечения нового негосударственного займа под госуд</w:t>
      </w:r>
      <w:r>
        <w:rPr>
          <w:rStyle w:val="s0"/>
        </w:rPr>
        <w:t>арственную гарантию.</w:t>
      </w:r>
    </w:p>
    <w:p w:rsidR="00000000" w:rsidRDefault="00596FAF">
      <w:pPr>
        <w:pStyle w:val="pji"/>
      </w:pPr>
      <w:bookmarkStart w:id="134" w:name="SUB72300"/>
      <w:bookmarkEnd w:id="134"/>
      <w:r>
        <w:rPr>
          <w:rStyle w:val="s3"/>
        </w:rPr>
        <w:t xml:space="preserve">Пункт 723 изложен в редакции </w:t>
      </w:r>
      <w:hyperlink r:id="rId1871" w:anchor="sub_id=723" w:history="1">
        <w:r>
          <w:rPr>
            <w:rStyle w:val="a4"/>
            <w:i/>
            <w:iCs/>
          </w:rPr>
          <w:t>приказа</w:t>
        </w:r>
      </w:hyperlink>
      <w:r>
        <w:rPr>
          <w:rStyle w:val="s3"/>
        </w:rPr>
        <w:t xml:space="preserve"> Министра финансов РК от 26.02.16 г. № 87 (</w:t>
      </w:r>
      <w:hyperlink r:id="rId1872" w:anchor="sub_id=72300" w:history="1">
        <w:r>
          <w:rPr>
            <w:rStyle w:val="a4"/>
            <w:i/>
            <w:iCs/>
          </w:rPr>
          <w:t>см. стар. ред.</w:t>
        </w:r>
      </w:hyperlink>
      <w:r>
        <w:rPr>
          <w:rStyle w:val="s3"/>
        </w:rPr>
        <w:t xml:space="preserve">); </w:t>
      </w:r>
      <w:hyperlink r:id="rId1873" w:anchor="sub_id=723" w:history="1">
        <w:r>
          <w:rPr>
            <w:rStyle w:val="a4"/>
            <w:i/>
            <w:iCs/>
          </w:rPr>
          <w:t>приказа</w:t>
        </w:r>
      </w:hyperlink>
      <w:r>
        <w:rPr>
          <w:rStyle w:val="s3"/>
        </w:rPr>
        <w:t xml:space="preserve"> </w:t>
      </w:r>
      <w:r>
        <w:rPr>
          <w:rStyle w:val="s3"/>
        </w:rPr>
        <w:t>Первого заместителя Премьер-Министра РК - Министра финансов РК от 03.06.19 г. № 533 (</w:t>
      </w:r>
      <w:hyperlink r:id="rId1874" w:anchor="sub_id=72300" w:history="1">
        <w:r>
          <w:rPr>
            <w:rStyle w:val="a4"/>
            <w:i/>
            <w:iCs/>
          </w:rPr>
          <w:t>см. стар. ред.</w:t>
        </w:r>
      </w:hyperlink>
      <w:r>
        <w:rPr>
          <w:rStyle w:val="s3"/>
        </w:rPr>
        <w:t xml:space="preserve">); </w:t>
      </w:r>
      <w:hyperlink r:id="rId1875" w:anchor="sub_id=723" w:history="1">
        <w:r>
          <w:rPr>
            <w:rStyle w:val="a4"/>
            <w:i/>
            <w:iCs/>
          </w:rPr>
          <w:t>приказа</w:t>
        </w:r>
      </w:hyperlink>
      <w:r>
        <w:rPr>
          <w:rStyle w:val="s3"/>
        </w:rPr>
        <w:t xml:space="preserve"> Министра финансов РК от 13.11.20 г. № 1094 (</w:t>
      </w:r>
      <w:hyperlink r:id="rId1876" w:anchor="sub_id=72300" w:history="1">
        <w:r>
          <w:rPr>
            <w:rStyle w:val="a4"/>
            <w:i/>
            <w:iCs/>
          </w:rPr>
          <w:t>см. стар. ред.</w:t>
        </w:r>
      </w:hyperlink>
      <w:r>
        <w:rPr>
          <w:rStyle w:val="s3"/>
        </w:rPr>
        <w:t>)</w:t>
      </w:r>
    </w:p>
    <w:p w:rsidR="00000000" w:rsidRDefault="00596FAF">
      <w:pPr>
        <w:pStyle w:val="pj"/>
      </w:pPr>
      <w:r>
        <w:rPr>
          <w:rStyle w:val="s0"/>
        </w:rPr>
        <w:t>723. Государственная гарантия предоставляется заимодателю после заключения договора займа, выпу</w:t>
      </w:r>
      <w:r>
        <w:rPr>
          <w:rStyle w:val="s0"/>
        </w:rPr>
        <w:t xml:space="preserve">ска облигаций, соглашения о предоставлении государственной гарантии, а также оплаты заемщиком предварительной единовременной платы (сбора) за предоставление государственной гарантии, при наличии заключения центрального уполномоченного органа по исполнению </w:t>
      </w:r>
      <w:r>
        <w:rPr>
          <w:rStyle w:val="s0"/>
        </w:rPr>
        <w:t>бюджета, за исключением Национального оператора в области здравоохранения, Национального оператора по управлению автомобильными дорогами и компании, осуществляющей функции управления объектами транспортной инфраструктуры столицы, уполномоченной организации</w:t>
      </w:r>
      <w:r>
        <w:rPr>
          <w:rStyle w:val="s0"/>
        </w:rPr>
        <w:t xml:space="preserve"> по осуществлению импорта товаров (продукции) военного назначения, товаров (продукции) двойного назначения (применения), работ военного назначения и услуг военного назначения, предназначенных для нужд обороны, обеспечения безопасности и правопорядка, и дру</w:t>
      </w:r>
      <w:r>
        <w:rPr>
          <w:rStyle w:val="s0"/>
        </w:rPr>
        <w:t>гих субъектов квазигосударственного сектора при реализации социально значимых инвестиционных проектов и (или) инвестиционных программ, по которым одним из источников погашения негосударственного займа под государственную гарантию являются выплаты (платежи)</w:t>
      </w:r>
      <w:r>
        <w:rPr>
          <w:rStyle w:val="s0"/>
        </w:rPr>
        <w:t xml:space="preserve"> из республиканского и местных бюджетов, для реализации инвестиционных проектов, перечень которых определяется в соответствии с </w:t>
      </w:r>
      <w:hyperlink r:id="rId1877" w:anchor="sub_id=2150300" w:history="1">
        <w:r>
          <w:rPr>
            <w:rStyle w:val="a4"/>
          </w:rPr>
          <w:t>пунктом 3 статьи 215</w:t>
        </w:r>
      </w:hyperlink>
      <w:r>
        <w:rPr>
          <w:rStyle w:val="s0"/>
        </w:rPr>
        <w:t xml:space="preserve"> Бюджетного кодекса.</w:t>
      </w:r>
    </w:p>
    <w:p w:rsidR="00000000" w:rsidRDefault="00596FAF">
      <w:pPr>
        <w:pStyle w:val="pji"/>
      </w:pPr>
      <w:r>
        <w:rPr>
          <w:rStyle w:val="s3"/>
        </w:rPr>
        <w:t xml:space="preserve">В </w:t>
      </w:r>
      <w:r>
        <w:rPr>
          <w:rStyle w:val="s3"/>
        </w:rPr>
        <w:t xml:space="preserve">пункт 724 внесены изменения в соответствии с </w:t>
      </w:r>
      <w:hyperlink r:id="rId1878" w:anchor="sub_id=724" w:history="1">
        <w:r>
          <w:rPr>
            <w:rStyle w:val="a4"/>
            <w:i/>
            <w:iCs/>
          </w:rPr>
          <w:t>приказом</w:t>
        </w:r>
      </w:hyperlink>
      <w:r>
        <w:rPr>
          <w:rStyle w:val="s3"/>
        </w:rPr>
        <w:t xml:space="preserve"> Министра финансов РК от 24.11.15 г. № 586 (</w:t>
      </w:r>
      <w:hyperlink r:id="rId1879" w:anchor="sub_id=72400" w:history="1">
        <w:r>
          <w:rPr>
            <w:rStyle w:val="a4"/>
            <w:i/>
            <w:iCs/>
          </w:rPr>
          <w:t>см. стар. ред.</w:t>
        </w:r>
      </w:hyperlink>
      <w:r>
        <w:rPr>
          <w:rStyle w:val="s3"/>
        </w:rPr>
        <w:t xml:space="preserve">); изложен в редакции </w:t>
      </w:r>
      <w:hyperlink r:id="rId1880" w:anchor="sub_id=723" w:history="1">
        <w:r>
          <w:rPr>
            <w:rStyle w:val="a4"/>
            <w:i/>
            <w:iCs/>
          </w:rPr>
          <w:t>приказа</w:t>
        </w:r>
      </w:hyperlink>
      <w:r>
        <w:rPr>
          <w:rStyle w:val="s3"/>
        </w:rPr>
        <w:t xml:space="preserve"> Министра финансов РК от 26.02.16 г. № 87 (</w:t>
      </w:r>
      <w:hyperlink r:id="rId1881" w:anchor="sub_id=72400" w:history="1">
        <w:r>
          <w:rPr>
            <w:rStyle w:val="a4"/>
            <w:i/>
            <w:iCs/>
          </w:rPr>
          <w:t>с</w:t>
        </w:r>
        <w:r>
          <w:rPr>
            <w:rStyle w:val="a4"/>
            <w:i/>
            <w:iCs/>
          </w:rPr>
          <w:t>м. стар. ред.</w:t>
        </w:r>
      </w:hyperlink>
      <w:r>
        <w:rPr>
          <w:rStyle w:val="s3"/>
        </w:rPr>
        <w:t xml:space="preserve">); внесены изменения в соответствии с </w:t>
      </w:r>
      <w:hyperlink r:id="rId1882" w:history="1">
        <w:r>
          <w:rPr>
            <w:rStyle w:val="a4"/>
            <w:i/>
            <w:iCs/>
          </w:rPr>
          <w:t>приказом</w:t>
        </w:r>
      </w:hyperlink>
      <w:r>
        <w:rPr>
          <w:rStyle w:val="s3"/>
        </w:rPr>
        <w:t xml:space="preserve"> Министра финансов РК от 07.09.20 г. № 827 (</w:t>
      </w:r>
      <w:hyperlink r:id="rId1883" w:anchor="sub_id=72400" w:history="1">
        <w:r>
          <w:rPr>
            <w:rStyle w:val="a4"/>
            <w:i/>
            <w:iCs/>
          </w:rPr>
          <w:t>см. с</w:t>
        </w:r>
        <w:r>
          <w:rPr>
            <w:rStyle w:val="a4"/>
            <w:i/>
            <w:iCs/>
          </w:rPr>
          <w:t>тар. ред.</w:t>
        </w:r>
      </w:hyperlink>
      <w:r>
        <w:rPr>
          <w:rStyle w:val="s3"/>
        </w:rPr>
        <w:t xml:space="preserve">); </w:t>
      </w:r>
      <w:hyperlink r:id="rId1884" w:anchor="sub_id=724" w:history="1">
        <w:r>
          <w:rPr>
            <w:rStyle w:val="a4"/>
            <w:i/>
            <w:iCs/>
          </w:rPr>
          <w:t>приказом</w:t>
        </w:r>
      </w:hyperlink>
      <w:r>
        <w:rPr>
          <w:rStyle w:val="s3"/>
        </w:rPr>
        <w:t xml:space="preserve"> Министра финансов РК от 13.11.20 г. № 1094 (</w:t>
      </w:r>
      <w:hyperlink r:id="rId1885" w:anchor="sub_id=72400" w:history="1">
        <w:r>
          <w:rPr>
            <w:rStyle w:val="a4"/>
            <w:i/>
            <w:iCs/>
          </w:rPr>
          <w:t>см. стар. ред.</w:t>
        </w:r>
      </w:hyperlink>
      <w:r>
        <w:rPr>
          <w:rStyle w:val="s3"/>
        </w:rPr>
        <w:t>)</w:t>
      </w:r>
    </w:p>
    <w:p w:rsidR="00000000" w:rsidRDefault="00596FAF">
      <w:pPr>
        <w:pStyle w:val="pj"/>
      </w:pPr>
      <w:r>
        <w:t>724. Соглаш</w:t>
      </w:r>
      <w:r>
        <w:t>ение о предоставлении государственной гарантии включает:</w:t>
      </w:r>
    </w:p>
    <w:p w:rsidR="00000000" w:rsidRDefault="00596FAF">
      <w:pPr>
        <w:pStyle w:val="pj"/>
      </w:pPr>
      <w:r>
        <w:t>1) требования к заемщикам:</w:t>
      </w:r>
    </w:p>
    <w:p w:rsidR="00000000" w:rsidRDefault="00596FAF">
      <w:pPr>
        <w:pStyle w:val="pj"/>
      </w:pPr>
      <w:r>
        <w:t>а) проводить накопление суммы денег на специальном счете условного вклада (счете обслуживания) в размере предстоящих платежей, необходимой для обеспечения текущих обязатель</w:t>
      </w:r>
      <w:r>
        <w:t>ств по займу;</w:t>
      </w:r>
    </w:p>
    <w:p w:rsidR="00000000" w:rsidRDefault="00596FAF">
      <w:pPr>
        <w:pStyle w:val="pj"/>
      </w:pPr>
      <w:r>
        <w:t>б) предоставлять сведения центральному уполномоченному органу по исполнению бюджета и поверенному агенту об имеющихся банковских счетах, в том числе, в НБ Республики Казахстан, банках второго уровня, иностранных банках и организациях, осущест</w:t>
      </w:r>
      <w:r>
        <w:t>вляющих отдельные виды банковских операций в установленном законом порядке;</w:t>
      </w:r>
    </w:p>
    <w:p w:rsidR="00000000" w:rsidRDefault="00596FAF">
      <w:pPr>
        <w:pStyle w:val="pj"/>
      </w:pPr>
      <w:r>
        <w:t>в) предоставлять поверенному (банку-агенту) ежегодный бизнес-план до полного использования займа;</w:t>
      </w:r>
    </w:p>
    <w:p w:rsidR="00000000" w:rsidRDefault="00596FAF">
      <w:pPr>
        <w:pStyle w:val="pj"/>
      </w:pPr>
      <w:r>
        <w:t>г) ежемесячно предоставлять поверенному агенту типовые формы финансовой отчетности</w:t>
      </w:r>
      <w:r>
        <w:t xml:space="preserve"> (бухгалтерский баланс, отчет о результатах финансово-хозяйственной деятельности) и другие необходимые документы, определяющие финансовое состояние;</w:t>
      </w:r>
    </w:p>
    <w:p w:rsidR="00000000" w:rsidRDefault="00596FAF">
      <w:pPr>
        <w:pStyle w:val="pj"/>
      </w:pPr>
      <w:r>
        <w:rPr>
          <w:rStyle w:val="s0"/>
        </w:rPr>
        <w:t>д) иметь гарантию банка, либо договор страхования, удовлетворяющие требованиям обеспечения возвратности зай</w:t>
      </w:r>
      <w:r>
        <w:rPr>
          <w:rStyle w:val="s0"/>
        </w:rPr>
        <w:t xml:space="preserve">мов, устанавливаемым центральным уполномоченным органом по исполнению бюджета в соответствии с </w:t>
      </w:r>
      <w:hyperlink r:id="rId1886" w:anchor="sub_id=2160000" w:history="1">
        <w:r>
          <w:rPr>
            <w:rStyle w:val="a4"/>
          </w:rPr>
          <w:t>подпунктом 3) статьи 216</w:t>
        </w:r>
      </w:hyperlink>
      <w:r>
        <w:rPr>
          <w:rStyle w:val="s0"/>
        </w:rPr>
        <w:t xml:space="preserve"> </w:t>
      </w:r>
      <w:r>
        <w:rPr>
          <w:rStyle w:val="s0"/>
        </w:rPr>
        <w:t>Бюджетного кодекса по согласованию с уполномоченным органом, осуществляющим регулирование и надзор финансового рынка и финансовых организаций, за исключением Национального оператора в области здравоохранения, Национального оператора по управлению автомобил</w:t>
      </w:r>
      <w:r>
        <w:rPr>
          <w:rStyle w:val="s0"/>
        </w:rPr>
        <w:t xml:space="preserve">ьными дорогами и компании, осуществляющей функции управления объектами транспортной инфраструктуры столицы, для реализации инвестиционных проектов, перечень которых определяется в соответствии с </w:t>
      </w:r>
      <w:hyperlink w:anchor="sub72300" w:history="1">
        <w:r>
          <w:rPr>
            <w:rStyle w:val="a4"/>
          </w:rPr>
          <w:t>пунктом 723</w:t>
        </w:r>
      </w:hyperlink>
      <w:r>
        <w:rPr>
          <w:rStyle w:val="s0"/>
        </w:rPr>
        <w:t xml:space="preserve"> настоящих Правил, </w:t>
      </w:r>
      <w:r>
        <w:rPr>
          <w:rStyle w:val="s0"/>
        </w:rPr>
        <w:t>а также национальных холдингов и их дочерних организаций на реализацию проектов, предусматривающих финансирование банков второго уровня, или проектов, направленных на улучшение жилищных условий граждан в соответствии с законодательством Республики Казахста</w:t>
      </w:r>
      <w:r>
        <w:rPr>
          <w:rStyle w:val="s0"/>
        </w:rPr>
        <w:t>н о жилищных строительных сбережениях.</w:t>
      </w:r>
    </w:p>
    <w:p w:rsidR="00000000" w:rsidRDefault="00596FAF">
      <w:pPr>
        <w:pStyle w:val="pj"/>
      </w:pPr>
      <w:r>
        <w:t>Гарантия банка предоставляется один раз на весь срок действия договора займа и покрывает сумму основного долга, а также все суммы вознаграждений, комиссий, неустоек (пеня, штраф) и иные платежи, осуществляемые заемщик</w:t>
      </w:r>
      <w:r>
        <w:t>ом в соответствии с договором займа.</w:t>
      </w:r>
    </w:p>
    <w:p w:rsidR="00000000" w:rsidRDefault="00596FAF">
      <w:pPr>
        <w:pStyle w:val="pj"/>
      </w:pPr>
      <w:r>
        <w:t>Договор страхования должен обеспечивать страхование рисков по проекту, которые могут привести к дефолту заемщика и выполнению государством обязательств по государственной гарантии.</w:t>
      </w:r>
    </w:p>
    <w:p w:rsidR="00000000" w:rsidRDefault="00596FAF">
      <w:pPr>
        <w:pStyle w:val="pj"/>
      </w:pPr>
      <w:r>
        <w:t>При этом сроки и условия предоставлени</w:t>
      </w:r>
      <w:r>
        <w:t>я банковской гарантии и/или договора страхования и требования к банковской гарантии и/или договору страхования по обеспечению возвратности займа устанавливаются уполномоченным органом по исполнению бюджета в соглашении о предоставлении государственной гара</w:t>
      </w:r>
      <w:r>
        <w:t>нтии;</w:t>
      </w:r>
    </w:p>
    <w:p w:rsidR="00000000" w:rsidRDefault="00596FAF">
      <w:pPr>
        <w:pStyle w:val="pj"/>
      </w:pPr>
      <w:r>
        <w:t>2) требование к центральному уполномоченному органу по исполнению бюджета осуществлять учет средств специального счета условного вклада (счета обслуживания), а также проводить периодические сверки предоставляемой документации с составлением акта;</w:t>
      </w:r>
    </w:p>
    <w:p w:rsidR="00000000" w:rsidRDefault="00596FAF">
      <w:pPr>
        <w:pStyle w:val="pj"/>
      </w:pPr>
      <w:r>
        <w:t xml:space="preserve">3) </w:t>
      </w:r>
      <w:r>
        <w:t>требования к поверенному агенту по осуществлению:</w:t>
      </w:r>
    </w:p>
    <w:p w:rsidR="00000000" w:rsidRDefault="00596FAF">
      <w:pPr>
        <w:pStyle w:val="pj"/>
      </w:pPr>
      <w:r>
        <w:t>а) анализа финансово-экономического состояния заемщика и предоставления информации об итогах соответствующего анализа центральному уполномоченному органу по исполнению бюджета;</w:t>
      </w:r>
    </w:p>
    <w:p w:rsidR="00000000" w:rsidRDefault="00596FAF">
      <w:pPr>
        <w:pStyle w:val="pj"/>
      </w:pPr>
      <w:r>
        <w:t>б) периодического аккумулиров</w:t>
      </w:r>
      <w:r>
        <w:t>ания денег на специальном счете условного вклада (счете обслуживания).</w:t>
      </w:r>
    </w:p>
    <w:p w:rsidR="00000000" w:rsidRDefault="00596FAF">
      <w:pPr>
        <w:pStyle w:val="pj"/>
      </w:pPr>
      <w:r>
        <w:t>4) норму и периодичность (график) перечисления денег на специальный счет условного вклада (счета обслуживания), определяемым соглашением центральным уполномоченным органом по исполнению</w:t>
      </w:r>
      <w:r>
        <w:t xml:space="preserve"> бюджета совместно с заемщиком и поверенным (банком-агентом).</w:t>
      </w:r>
    </w:p>
    <w:p w:rsidR="00000000" w:rsidRDefault="00596FAF">
      <w:pPr>
        <w:pStyle w:val="pj"/>
      </w:pPr>
      <w:r>
        <w:t>Деньги перечисляются заемщиком на специальный счет условного вклада (счет обслуживания) путем регулярного отчисления соответствующих сумм согласно соглашению.</w:t>
      </w:r>
    </w:p>
    <w:p w:rsidR="00000000" w:rsidRDefault="00596FAF">
      <w:pPr>
        <w:pStyle w:val="pj"/>
      </w:pPr>
      <w:r>
        <w:t>В случае нарушения сроков накоплени</w:t>
      </w:r>
      <w:r>
        <w:t>я и восстановления средств специального счета условного вклада (счет обслуживания), заемщик за каждый случай нарушения уплачивает штраф в размере ноль целых одной десятой процентов за каждый день просрочки от суммы предстоящего платежа.</w:t>
      </w:r>
    </w:p>
    <w:p w:rsidR="00000000" w:rsidRDefault="00596FAF">
      <w:pPr>
        <w:pStyle w:val="pj"/>
      </w:pPr>
      <w:r>
        <w:rPr>
          <w:rStyle w:val="s0"/>
        </w:rPr>
        <w:t>725. Лица, претенду</w:t>
      </w:r>
      <w:r>
        <w:rPr>
          <w:rStyle w:val="s0"/>
        </w:rPr>
        <w:t xml:space="preserve">ющие на получение государственной гарантии, должны соответствовать требованиям, определенным </w:t>
      </w:r>
      <w:r>
        <w:t xml:space="preserve">законодательством </w:t>
      </w:r>
      <w:r>
        <w:rPr>
          <w:rStyle w:val="s0"/>
        </w:rPr>
        <w:t>Республики Казахстан.</w:t>
      </w:r>
    </w:p>
    <w:p w:rsidR="00000000" w:rsidRDefault="00596FAF">
      <w:pPr>
        <w:pStyle w:val="pj"/>
      </w:pPr>
      <w:r>
        <w:rPr>
          <w:rStyle w:val="s0"/>
        </w:rPr>
        <w:t>Государственные гарантии предоставляются на основании постановлений Правительства Республики Казахстан по каждому инвестици</w:t>
      </w:r>
      <w:r>
        <w:rPr>
          <w:rStyle w:val="s0"/>
        </w:rPr>
        <w:t>онному проекту.</w:t>
      </w:r>
    </w:p>
    <w:p w:rsidR="00000000" w:rsidRDefault="00596FAF">
      <w:pPr>
        <w:pStyle w:val="pj"/>
      </w:pPr>
      <w:r>
        <w:rPr>
          <w:rStyle w:val="s0"/>
        </w:rPr>
        <w:t>726. Государственная гарантия, предоставленная в форме гарантийного обязательства, оформляется на специальных бланках государственной гарантии в одном экземпляре.</w:t>
      </w:r>
    </w:p>
    <w:p w:rsidR="00000000" w:rsidRDefault="00596FAF">
      <w:pPr>
        <w:pStyle w:val="pj"/>
      </w:pPr>
      <w:r>
        <w:rPr>
          <w:rStyle w:val="s0"/>
        </w:rPr>
        <w:t>Бланки государственной гарантии являются бланками строгой отчетности.</w:t>
      </w:r>
    </w:p>
    <w:p w:rsidR="00000000" w:rsidRDefault="00596FAF">
      <w:pPr>
        <w:pStyle w:val="pj"/>
      </w:pPr>
      <w:r>
        <w:rPr>
          <w:rStyle w:val="s0"/>
        </w:rPr>
        <w:t>727. Го</w:t>
      </w:r>
      <w:r>
        <w:rPr>
          <w:rStyle w:val="s0"/>
        </w:rPr>
        <w:t>сударственная гарантия в форме договора о гарантии оформляется в 2-х экземплярах.</w:t>
      </w:r>
    </w:p>
    <w:p w:rsidR="00000000" w:rsidRDefault="00596FAF">
      <w:pPr>
        <w:pStyle w:val="pj"/>
      </w:pPr>
      <w:r>
        <w:rPr>
          <w:rStyle w:val="s0"/>
        </w:rPr>
        <w:t>728. Сроки и условия предоставления банковской гарантии и/или договора страхования и требования к банковской гарантии и/или договору страхования устанавливаются центральным у</w:t>
      </w:r>
      <w:r>
        <w:rPr>
          <w:rStyle w:val="s0"/>
        </w:rPr>
        <w:t>полномоченным органом по исполнению бюджета в зависимости от условий негосударственного займа под государственную гарантию.</w:t>
      </w:r>
    </w:p>
    <w:p w:rsidR="00000000" w:rsidRDefault="00596FAF">
      <w:pPr>
        <w:pStyle w:val="pji"/>
      </w:pPr>
      <w:r>
        <w:rPr>
          <w:rStyle w:val="s3"/>
        </w:rPr>
        <w:t xml:space="preserve">Пункт 729 изложен в редакции </w:t>
      </w:r>
      <w:hyperlink r:id="rId1887" w:anchor="sub_id=729" w:history="1">
        <w:r>
          <w:rPr>
            <w:rStyle w:val="a4"/>
            <w:i/>
            <w:iCs/>
          </w:rPr>
          <w:t>приказа</w:t>
        </w:r>
      </w:hyperlink>
      <w:r>
        <w:rPr>
          <w:rStyle w:val="s3"/>
        </w:rPr>
        <w:t xml:space="preserve"> Министра финан</w:t>
      </w:r>
      <w:r>
        <w:rPr>
          <w:rStyle w:val="s3"/>
        </w:rPr>
        <w:t>сов РК от 24.11.15 г. № 586 (</w:t>
      </w:r>
      <w:hyperlink r:id="rId1888" w:anchor="sub_id=72900" w:history="1">
        <w:r>
          <w:rPr>
            <w:rStyle w:val="a4"/>
            <w:i/>
            <w:iCs/>
          </w:rPr>
          <w:t>см. стар. ред.</w:t>
        </w:r>
      </w:hyperlink>
      <w:r>
        <w:rPr>
          <w:rStyle w:val="s3"/>
        </w:rPr>
        <w:t>)</w:t>
      </w:r>
    </w:p>
    <w:p w:rsidR="00000000" w:rsidRDefault="00596FAF">
      <w:pPr>
        <w:pStyle w:val="pj"/>
      </w:pPr>
      <w:r>
        <w:rPr>
          <w:rStyle w:val="s0"/>
        </w:rPr>
        <w:t xml:space="preserve">729. Форма и содержание банковской гарантии и договора страхования определяются банком-гарантом и/или страховой организацией по </w:t>
      </w:r>
      <w:r>
        <w:rPr>
          <w:rStyle w:val="s0"/>
        </w:rPr>
        <w:t xml:space="preserve">согласованию с центральным уполномоченным органом по исполнению бюджета согласно </w:t>
      </w:r>
      <w:hyperlink r:id="rId1889" w:anchor="sub_id=2180000" w:history="1">
        <w:r>
          <w:rPr>
            <w:rStyle w:val="a4"/>
          </w:rPr>
          <w:t>статьи 218</w:t>
        </w:r>
      </w:hyperlink>
      <w:r>
        <w:rPr>
          <w:rStyle w:val="s0"/>
        </w:rPr>
        <w:t xml:space="preserve"> Бюджетного кодекса.</w:t>
      </w:r>
    </w:p>
    <w:p w:rsidR="00000000" w:rsidRDefault="00596FAF">
      <w:pPr>
        <w:pStyle w:val="pji"/>
      </w:pPr>
      <w:r>
        <w:rPr>
          <w:rStyle w:val="s3"/>
        </w:rPr>
        <w:t xml:space="preserve">Пункт 730 изложен в редакции </w:t>
      </w:r>
      <w:hyperlink r:id="rId1890" w:anchor="sub_id=729" w:history="1">
        <w:r>
          <w:rPr>
            <w:rStyle w:val="a4"/>
            <w:i/>
            <w:iCs/>
          </w:rPr>
          <w:t>приказа</w:t>
        </w:r>
      </w:hyperlink>
      <w:r>
        <w:rPr>
          <w:rStyle w:val="s3"/>
        </w:rPr>
        <w:t xml:space="preserve"> Министра финансов РК от 24.11.15 г. № 586 (</w:t>
      </w:r>
      <w:hyperlink r:id="rId1891" w:anchor="sub_id=73000" w:history="1">
        <w:r>
          <w:rPr>
            <w:rStyle w:val="a4"/>
            <w:i/>
            <w:iCs/>
          </w:rPr>
          <w:t>см. стар. ред.</w:t>
        </w:r>
      </w:hyperlink>
      <w:r>
        <w:rPr>
          <w:rStyle w:val="s3"/>
        </w:rPr>
        <w:t xml:space="preserve">); </w:t>
      </w:r>
      <w:hyperlink r:id="rId1892" w:anchor="sub_id=730" w:history="1">
        <w:r>
          <w:rPr>
            <w:rStyle w:val="a4"/>
            <w:i/>
            <w:iCs/>
          </w:rPr>
          <w:t>приказа</w:t>
        </w:r>
      </w:hyperlink>
      <w:r>
        <w:rPr>
          <w:rStyle w:val="s3"/>
        </w:rPr>
        <w:t xml:space="preserve"> Министра финансов РК от 23.02.18 г. № 269 (</w:t>
      </w:r>
      <w:hyperlink r:id="rId1893" w:anchor="sub_id=7300" w:history="1">
        <w:r>
          <w:rPr>
            <w:rStyle w:val="a4"/>
            <w:i/>
            <w:iCs/>
          </w:rPr>
          <w:t>см. стар. ред.</w:t>
        </w:r>
      </w:hyperlink>
      <w:r>
        <w:rPr>
          <w:rStyle w:val="s3"/>
        </w:rPr>
        <w:t>)</w:t>
      </w:r>
    </w:p>
    <w:p w:rsidR="00000000" w:rsidRDefault="00596FAF">
      <w:pPr>
        <w:pStyle w:val="pj"/>
      </w:pPr>
      <w:r>
        <w:rPr>
          <w:rStyle w:val="s0"/>
        </w:rPr>
        <w:t>730. Центральный уполномоченный орган по исполнению бюджета по согласованию с заимодателем и органом юстиции определяет содержание и форму государственной гарантии согласно статье 218 Бюджетного кодекса.</w:t>
      </w:r>
    </w:p>
    <w:p w:rsidR="00000000" w:rsidRDefault="00596FAF">
      <w:pPr>
        <w:pStyle w:val="pj"/>
      </w:pPr>
      <w:r>
        <w:rPr>
          <w:rStyle w:val="s0"/>
        </w:rPr>
        <w:t>731. Вопросы обеспечения обязательств заемщиков с го</w:t>
      </w:r>
      <w:r>
        <w:rPr>
          <w:rStyle w:val="s0"/>
        </w:rPr>
        <w:t xml:space="preserve">сударственным участием в уставном капитале по гарантированным государством займам регулируются бюджетным </w:t>
      </w:r>
      <w:r>
        <w:t xml:space="preserve">законодательством </w:t>
      </w:r>
      <w:r>
        <w:rPr>
          <w:rStyle w:val="s0"/>
        </w:rPr>
        <w:t>Республики Казахстан.</w:t>
      </w:r>
    </w:p>
    <w:p w:rsidR="00000000" w:rsidRDefault="00596FAF">
      <w:pPr>
        <w:pStyle w:val="pji"/>
      </w:pPr>
      <w:r>
        <w:rPr>
          <w:rStyle w:val="s3"/>
        </w:rPr>
        <w:t xml:space="preserve">Пункт 732 изложен в редакции </w:t>
      </w:r>
      <w:hyperlink r:id="rId1894" w:anchor="sub_id=732" w:history="1">
        <w:r>
          <w:rPr>
            <w:rStyle w:val="a4"/>
            <w:i/>
            <w:iCs/>
          </w:rPr>
          <w:t>п</w:t>
        </w:r>
        <w:r>
          <w:rPr>
            <w:rStyle w:val="a4"/>
            <w:i/>
            <w:iCs/>
          </w:rPr>
          <w:t>риказа</w:t>
        </w:r>
      </w:hyperlink>
      <w:r>
        <w:rPr>
          <w:rStyle w:val="s3"/>
        </w:rPr>
        <w:t xml:space="preserve"> Первого заместителя Премьер-Министра РК - Министра финансов РК от 03.06.19 г. № 533 (</w:t>
      </w:r>
      <w:hyperlink r:id="rId1895" w:anchor="sub_id=73200" w:history="1">
        <w:r>
          <w:rPr>
            <w:rStyle w:val="a4"/>
            <w:i/>
            <w:iCs/>
          </w:rPr>
          <w:t>см. стар. ред.</w:t>
        </w:r>
      </w:hyperlink>
      <w:r>
        <w:rPr>
          <w:rStyle w:val="s3"/>
        </w:rPr>
        <w:t>)</w:t>
      </w:r>
    </w:p>
    <w:p w:rsidR="00000000" w:rsidRDefault="00596FAF">
      <w:pPr>
        <w:pStyle w:val="pj"/>
      </w:pPr>
      <w:r>
        <w:rPr>
          <w:rStyle w:val="s0"/>
        </w:rPr>
        <w:t>732. По требованию заимодателя орган юстиции предоставляет юридическое заключение договоров займа, заключаемых под гарантии Республики Казахстан, а также на выпуск облигаций под гарантию Республики Казахстан.</w:t>
      </w:r>
    </w:p>
    <w:p w:rsidR="00000000" w:rsidRDefault="00596FAF">
      <w:pPr>
        <w:pStyle w:val="pj"/>
      </w:pPr>
      <w:r>
        <w:t> </w:t>
      </w:r>
    </w:p>
    <w:p w:rsidR="00000000" w:rsidRDefault="00596FAF">
      <w:pPr>
        <w:pStyle w:val="pj"/>
      </w:pPr>
      <w:r>
        <w:t> </w:t>
      </w:r>
    </w:p>
    <w:p w:rsidR="00000000" w:rsidRDefault="00596FAF">
      <w:pPr>
        <w:pStyle w:val="pc"/>
      </w:pPr>
      <w:bookmarkStart w:id="135" w:name="SUB73300"/>
      <w:bookmarkEnd w:id="135"/>
      <w:r>
        <w:rPr>
          <w:rStyle w:val="s1"/>
        </w:rPr>
        <w:t>Параграф 10. Порядок заимствования местными</w:t>
      </w:r>
      <w:r>
        <w:rPr>
          <w:rStyle w:val="s1"/>
        </w:rPr>
        <w:t xml:space="preserve"> </w:t>
      </w:r>
      <w:r>
        <w:rPr>
          <w:b/>
          <w:bCs/>
        </w:rPr>
        <w:br/>
      </w:r>
      <w:r>
        <w:rPr>
          <w:rStyle w:val="s1"/>
        </w:rPr>
        <w:t>исполнительными органами Республики Казахстан</w:t>
      </w:r>
    </w:p>
    <w:p w:rsidR="00000000" w:rsidRDefault="00596FAF">
      <w:pPr>
        <w:pStyle w:val="pj"/>
      </w:pPr>
      <w:r>
        <w:t> </w:t>
      </w:r>
    </w:p>
    <w:p w:rsidR="00000000" w:rsidRDefault="00596FAF">
      <w:pPr>
        <w:pStyle w:val="pji"/>
      </w:pPr>
      <w:r>
        <w:rPr>
          <w:rStyle w:val="s3"/>
        </w:rPr>
        <w:t xml:space="preserve">В пункт 733 внесены изменения в соответствии с </w:t>
      </w:r>
      <w:hyperlink r:id="rId1896" w:anchor="sub_id=733" w:history="1">
        <w:r>
          <w:rPr>
            <w:rStyle w:val="a4"/>
            <w:i/>
            <w:iCs/>
          </w:rPr>
          <w:t>приказом</w:t>
        </w:r>
      </w:hyperlink>
      <w:r>
        <w:rPr>
          <w:rStyle w:val="s3"/>
        </w:rPr>
        <w:t xml:space="preserve"> Министра финансов РК от 06.06.16 г. № 248 (</w:t>
      </w:r>
      <w:hyperlink r:id="rId1897" w:anchor="sub_id=73300" w:history="1">
        <w:r>
          <w:rPr>
            <w:rStyle w:val="a4"/>
            <w:i/>
            <w:iCs/>
          </w:rPr>
          <w:t>см. стар. ред.</w:t>
        </w:r>
      </w:hyperlink>
      <w:r>
        <w:rPr>
          <w:rStyle w:val="s3"/>
        </w:rPr>
        <w:t xml:space="preserve">); </w:t>
      </w:r>
      <w:hyperlink r:id="rId1898" w:anchor="sub_id=733" w:history="1">
        <w:r>
          <w:rPr>
            <w:rStyle w:val="a4"/>
            <w:i/>
            <w:iCs/>
          </w:rPr>
          <w:t>приказом</w:t>
        </w:r>
      </w:hyperlink>
      <w:r>
        <w:rPr>
          <w:rStyle w:val="s3"/>
        </w:rPr>
        <w:t xml:space="preserve"> Министра финансов РК от 06.09.17 г. № 543 (</w:t>
      </w:r>
      <w:hyperlink r:id="rId1899" w:anchor="sub_id=73300" w:history="1">
        <w:r>
          <w:rPr>
            <w:rStyle w:val="a4"/>
            <w:i/>
            <w:iCs/>
          </w:rPr>
          <w:t>см. стар. ред.</w:t>
        </w:r>
      </w:hyperlink>
      <w:r>
        <w:rPr>
          <w:rStyle w:val="s3"/>
        </w:rPr>
        <w:t xml:space="preserve">); </w:t>
      </w:r>
      <w:hyperlink r:id="rId1900" w:anchor="sub_id=733" w:history="1">
        <w:r>
          <w:rPr>
            <w:rStyle w:val="a4"/>
            <w:i/>
            <w:iCs/>
          </w:rPr>
          <w:t>приказом</w:t>
        </w:r>
      </w:hyperlink>
      <w:r>
        <w:rPr>
          <w:rStyle w:val="s3"/>
        </w:rPr>
        <w:t xml:space="preserve"> Министра финансов РК от 23.02.18 г. № 269 (</w:t>
      </w:r>
      <w:hyperlink r:id="rId1901" w:anchor="sub_id=73300" w:history="1">
        <w:r>
          <w:rPr>
            <w:rStyle w:val="a4"/>
            <w:i/>
            <w:iCs/>
          </w:rPr>
          <w:t>см. стар. ред.</w:t>
        </w:r>
      </w:hyperlink>
      <w:r>
        <w:rPr>
          <w:rStyle w:val="s3"/>
        </w:rPr>
        <w:t xml:space="preserve">); </w:t>
      </w:r>
      <w:hyperlink r:id="rId1902" w:anchor="sub_id=733" w:history="1">
        <w:r>
          <w:rPr>
            <w:rStyle w:val="a4"/>
            <w:i/>
            <w:iCs/>
          </w:rPr>
          <w:t>приказом</w:t>
        </w:r>
      </w:hyperlink>
      <w:r>
        <w:rPr>
          <w:rStyle w:val="s3"/>
        </w:rPr>
        <w:t xml:space="preserve"> Министра финансов РК от 07.09.20 г. № 827 (</w:t>
      </w:r>
      <w:hyperlink r:id="rId1903" w:anchor="sub_id=73300" w:history="1">
        <w:r>
          <w:rPr>
            <w:rStyle w:val="a4"/>
            <w:i/>
            <w:iCs/>
          </w:rPr>
          <w:t>см. стар. ре</w:t>
        </w:r>
        <w:r>
          <w:rPr>
            <w:rStyle w:val="a4"/>
            <w:i/>
            <w:iCs/>
          </w:rPr>
          <w:t>д.</w:t>
        </w:r>
      </w:hyperlink>
      <w:r>
        <w:rPr>
          <w:rStyle w:val="s3"/>
        </w:rPr>
        <w:t xml:space="preserve">); изложен в редакции </w:t>
      </w:r>
      <w:hyperlink r:id="rId1904" w:anchor="sub_id=733" w:history="1">
        <w:r>
          <w:rPr>
            <w:rStyle w:val="a4"/>
            <w:i/>
            <w:iCs/>
          </w:rPr>
          <w:t>приказа</w:t>
        </w:r>
      </w:hyperlink>
      <w:r>
        <w:rPr>
          <w:rStyle w:val="s3"/>
        </w:rPr>
        <w:t xml:space="preserve"> Министра финансов РК от 19.03.21 г. № 235 (</w:t>
      </w:r>
      <w:hyperlink r:id="rId1905" w:anchor="sub_id=73300" w:history="1">
        <w:r>
          <w:rPr>
            <w:rStyle w:val="a4"/>
            <w:i/>
            <w:iCs/>
            <w:bdr w:val="none" w:sz="0" w:space="0" w:color="auto" w:frame="1"/>
          </w:rPr>
          <w:t>см. стар. ред.</w:t>
        </w:r>
      </w:hyperlink>
      <w:r>
        <w:rPr>
          <w:rStyle w:val="s3"/>
        </w:rPr>
        <w:t xml:space="preserve">); </w:t>
      </w:r>
      <w:hyperlink r:id="rId1906" w:anchor="sub_id=733" w:history="1">
        <w:r>
          <w:rPr>
            <w:rStyle w:val="a4"/>
            <w:i/>
            <w:iCs/>
          </w:rPr>
          <w:t>приказа</w:t>
        </w:r>
      </w:hyperlink>
      <w:r>
        <w:rPr>
          <w:rStyle w:val="s3"/>
        </w:rPr>
        <w:t xml:space="preserve"> Министра финансов РК от 10.06.21 г. № 555 (</w:t>
      </w:r>
      <w:hyperlink r:id="rId1907" w:anchor="sub_id=73300" w:history="1">
        <w:r>
          <w:rPr>
            <w:rStyle w:val="a4"/>
            <w:i/>
            <w:iCs/>
          </w:rPr>
          <w:t>см. стар. ред.</w:t>
        </w:r>
      </w:hyperlink>
      <w:r>
        <w:rPr>
          <w:rStyle w:val="s3"/>
        </w:rPr>
        <w:t>)</w:t>
      </w:r>
    </w:p>
    <w:p w:rsidR="00000000" w:rsidRDefault="00596FAF">
      <w:pPr>
        <w:pStyle w:val="pj"/>
      </w:pPr>
      <w:r>
        <w:rPr>
          <w:rStyle w:val="s0"/>
        </w:rPr>
        <w:t>733. Заимствование местными исполнительными органами областей, городов республиканского значения, столицы осуществляется в виде получения бюджетных кредитов из республиканского бюджета на покрытие дефицита наличности за счет резерва Правительства Республик</w:t>
      </w:r>
      <w:r>
        <w:rPr>
          <w:rStyle w:val="s0"/>
        </w:rPr>
        <w:t>и Казахстан на очередной финансовый год и выпуска местными исполнительными органами городов республиканского значения, столицы государственных ценных бумаг для обращения на внутреннем рынке для финансирования дефицита бюджета города республиканского значен</w:t>
      </w:r>
      <w:r>
        <w:rPr>
          <w:rStyle w:val="s0"/>
        </w:rPr>
        <w:t>ия, столицы, а также в виде выпуска местными исполнительными органами областей, городов республиканского значения, столицы государственных ценных бумаг для обращения на внутреннем рынке для финансирования строительства жилья в рамках реализации государстве</w:t>
      </w:r>
      <w:r>
        <w:rPr>
          <w:rStyle w:val="s0"/>
        </w:rPr>
        <w:t>нных программ, для финансирования в установленном порядке отдельных мероприятий по содействию занятости.</w:t>
      </w:r>
    </w:p>
    <w:p w:rsidR="00000000" w:rsidRDefault="00596FAF">
      <w:pPr>
        <w:pStyle w:val="pj"/>
      </w:pPr>
      <w:r>
        <w:rPr>
          <w:rStyle w:val="s0"/>
        </w:rPr>
        <w:t xml:space="preserve">734. Заимствование местными исполнительными органами осуществляется согласно </w:t>
      </w:r>
      <w:r>
        <w:t>законодательству</w:t>
      </w:r>
      <w:r>
        <w:rPr>
          <w:rStyle w:val="s0"/>
        </w:rPr>
        <w:t xml:space="preserve"> Республики Казахстан на основе:</w:t>
      </w:r>
    </w:p>
    <w:p w:rsidR="00000000" w:rsidRDefault="00596FAF">
      <w:pPr>
        <w:pStyle w:val="pj"/>
      </w:pPr>
      <w:r>
        <w:rPr>
          <w:rStyle w:val="s0"/>
        </w:rPr>
        <w:t>1) установления ограничен</w:t>
      </w:r>
      <w:r>
        <w:rPr>
          <w:rStyle w:val="s0"/>
        </w:rPr>
        <w:t xml:space="preserve">ия заимствования в пределах </w:t>
      </w:r>
      <w:r>
        <w:t>лимита долга</w:t>
      </w:r>
      <w:r>
        <w:rPr>
          <w:rStyle w:val="s0"/>
        </w:rPr>
        <w:t xml:space="preserve"> на очередной финансовый год и объема средств местного бюджета, направляемых на погашение и обслуживание долга соответствующего местного исполнительного органа;</w:t>
      </w:r>
    </w:p>
    <w:p w:rsidR="00000000" w:rsidRDefault="00596FAF">
      <w:pPr>
        <w:pStyle w:val="pj"/>
      </w:pPr>
      <w:r>
        <w:rPr>
          <w:rStyle w:val="s0"/>
        </w:rPr>
        <w:t>2) определения инвестиционных приоритетов заимствования</w:t>
      </w:r>
      <w:r>
        <w:rPr>
          <w:rStyle w:val="s0"/>
        </w:rPr>
        <w:t>;</w:t>
      </w:r>
    </w:p>
    <w:p w:rsidR="00000000" w:rsidRDefault="00596FAF">
      <w:pPr>
        <w:pStyle w:val="pj"/>
      </w:pPr>
      <w:r>
        <w:rPr>
          <w:rStyle w:val="s0"/>
        </w:rPr>
        <w:t>3) формирования перечня приоритетных (республиканских или местных) бюджетных инвестиционных проектов (программ).</w:t>
      </w:r>
    </w:p>
    <w:p w:rsidR="00000000" w:rsidRDefault="00596FAF">
      <w:pPr>
        <w:pStyle w:val="pji"/>
      </w:pPr>
      <w:r>
        <w:rPr>
          <w:rStyle w:val="s3"/>
        </w:rPr>
        <w:t xml:space="preserve">Пункт 735 изложен в редакции </w:t>
      </w:r>
      <w:hyperlink r:id="rId1908" w:anchor="sub_id=735" w:history="1">
        <w:r>
          <w:rPr>
            <w:rStyle w:val="a4"/>
            <w:i/>
            <w:iCs/>
          </w:rPr>
          <w:t>приказа</w:t>
        </w:r>
      </w:hyperlink>
      <w:r>
        <w:rPr>
          <w:rStyle w:val="s3"/>
        </w:rPr>
        <w:t xml:space="preserve"> Министра финансов РК от</w:t>
      </w:r>
      <w:r>
        <w:rPr>
          <w:rStyle w:val="s3"/>
        </w:rPr>
        <w:t xml:space="preserve"> 06.06.16 г. № 248 (</w:t>
      </w:r>
      <w:hyperlink r:id="rId1909" w:anchor="sub_id=73500" w:history="1">
        <w:r>
          <w:rPr>
            <w:rStyle w:val="a4"/>
            <w:i/>
            <w:iCs/>
          </w:rPr>
          <w:t>см. стар. ред.</w:t>
        </w:r>
      </w:hyperlink>
      <w:r>
        <w:rPr>
          <w:rStyle w:val="s3"/>
        </w:rPr>
        <w:t xml:space="preserve">); </w:t>
      </w:r>
      <w:hyperlink r:id="rId1910" w:anchor="sub_id=735" w:history="1">
        <w:r>
          <w:rPr>
            <w:rStyle w:val="a4"/>
            <w:i/>
            <w:iCs/>
          </w:rPr>
          <w:t>приказа</w:t>
        </w:r>
      </w:hyperlink>
      <w:r>
        <w:rPr>
          <w:rStyle w:val="s3"/>
        </w:rPr>
        <w:t xml:space="preserve"> Министра финансов РК от 07.09.20 г. № 827 (</w:t>
      </w:r>
      <w:hyperlink r:id="rId1911" w:anchor="sub_id=73500" w:history="1">
        <w:r>
          <w:rPr>
            <w:rStyle w:val="a4"/>
            <w:i/>
            <w:iCs/>
          </w:rPr>
          <w:t>см. стар. ред.</w:t>
        </w:r>
      </w:hyperlink>
      <w:r>
        <w:rPr>
          <w:rStyle w:val="s3"/>
        </w:rPr>
        <w:t xml:space="preserve">); </w:t>
      </w:r>
      <w:hyperlink r:id="rId1912" w:anchor="sub_id=735" w:history="1">
        <w:r>
          <w:rPr>
            <w:rStyle w:val="a4"/>
            <w:i/>
            <w:iCs/>
          </w:rPr>
          <w:t>приказа</w:t>
        </w:r>
      </w:hyperlink>
      <w:r>
        <w:rPr>
          <w:rStyle w:val="s3"/>
        </w:rPr>
        <w:t xml:space="preserve"> Министра финансов РК от 10.06.21 г. № 555 (</w:t>
      </w:r>
      <w:hyperlink r:id="rId1913" w:anchor="sub_id=73500" w:history="1">
        <w:r>
          <w:rPr>
            <w:rStyle w:val="a4"/>
            <w:i/>
            <w:iCs/>
          </w:rPr>
          <w:t>см. стар. ред.</w:t>
        </w:r>
      </w:hyperlink>
      <w:r>
        <w:rPr>
          <w:rStyle w:val="s3"/>
        </w:rPr>
        <w:t>)</w:t>
      </w:r>
    </w:p>
    <w:p w:rsidR="00000000" w:rsidRDefault="00596FAF">
      <w:pPr>
        <w:pStyle w:val="pj"/>
      </w:pPr>
      <w:r>
        <w:rPr>
          <w:rStyle w:val="s0"/>
        </w:rPr>
        <w:t>735. Местный уполномоченный орган по государственному планированию области, города республиканского значения, столицы с учетом лимита долга местного исполнительного органа и перечня при</w:t>
      </w:r>
      <w:r>
        <w:rPr>
          <w:rStyle w:val="s0"/>
        </w:rPr>
        <w:t>оритетных (республиканских или местных) бюджетных инвестиционных проектов (программ) направляет на рассмотрение соответствующей бюджетной комиссии предложения по заимствованию местным исполнительным органом области, города республиканского значения, столиц</w:t>
      </w:r>
      <w:r>
        <w:rPr>
          <w:rStyle w:val="s0"/>
        </w:rPr>
        <w:t>ы путем выпуска государственных ценных бумаг для обращения на внутреннем рынке, а также для финансирования строительства жилья в рамках реализации государственных программ, для финансирования в установленном порядке отдельных мероприятий по содействию заня</w:t>
      </w:r>
      <w:r>
        <w:rPr>
          <w:rStyle w:val="s0"/>
        </w:rPr>
        <w:t>тости, и составляет проект решения маслихата о бюджете области, города республиканского значения, столицы на очередной финансовый год в установленном порядке.</w:t>
      </w:r>
    </w:p>
    <w:p w:rsidR="00000000" w:rsidRDefault="00596FAF">
      <w:pPr>
        <w:pStyle w:val="pji"/>
      </w:pPr>
      <w:r>
        <w:rPr>
          <w:rStyle w:val="s3"/>
        </w:rPr>
        <w:t xml:space="preserve">Пункт 736 изложен в редакции </w:t>
      </w:r>
      <w:hyperlink r:id="rId1914" w:anchor="sub_id=735" w:history="1">
        <w:r>
          <w:rPr>
            <w:rStyle w:val="a4"/>
            <w:i/>
            <w:iCs/>
          </w:rPr>
          <w:t>приказа</w:t>
        </w:r>
      </w:hyperlink>
      <w:r>
        <w:rPr>
          <w:rStyle w:val="s3"/>
        </w:rPr>
        <w:t xml:space="preserve"> Министра финансов РК от 06.06.16 г. № 248 (</w:t>
      </w:r>
      <w:hyperlink r:id="rId1915" w:anchor="sub_id=73600" w:history="1">
        <w:r>
          <w:rPr>
            <w:rStyle w:val="a4"/>
            <w:i/>
            <w:iCs/>
          </w:rPr>
          <w:t>см. стар. ред.</w:t>
        </w:r>
      </w:hyperlink>
      <w:r>
        <w:rPr>
          <w:rStyle w:val="s3"/>
        </w:rPr>
        <w:t>)</w:t>
      </w:r>
    </w:p>
    <w:p w:rsidR="00000000" w:rsidRDefault="00596FAF">
      <w:pPr>
        <w:pStyle w:val="pj"/>
      </w:pPr>
      <w:r>
        <w:rPr>
          <w:rStyle w:val="s0"/>
        </w:rPr>
        <w:t>736. Заимствование местными исполнительными органами осуществляется в форме договора займа, в</w:t>
      </w:r>
      <w:r>
        <w:rPr>
          <w:rStyle w:val="s0"/>
        </w:rPr>
        <w:t>ыпуска государственных ценных бумаг для обращения на внутреннем рынке местными исполнительными органами области, города республиканского значения, столицы.</w:t>
      </w:r>
    </w:p>
    <w:p w:rsidR="00000000" w:rsidRDefault="00596FAF">
      <w:pPr>
        <w:pStyle w:val="pji"/>
      </w:pPr>
      <w:r>
        <w:rPr>
          <w:rStyle w:val="s3"/>
        </w:rPr>
        <w:t xml:space="preserve">Пункт 737 изложен в редакции </w:t>
      </w:r>
      <w:hyperlink r:id="rId1916" w:anchor="sub_id=735" w:history="1">
        <w:r>
          <w:rPr>
            <w:rStyle w:val="a4"/>
            <w:i/>
            <w:iCs/>
          </w:rPr>
          <w:t>приказа</w:t>
        </w:r>
      </w:hyperlink>
      <w:r>
        <w:rPr>
          <w:rStyle w:val="s3"/>
        </w:rPr>
        <w:t xml:space="preserve"> Министра финансов РК от 06.06.16 г. № 248 (</w:t>
      </w:r>
      <w:hyperlink r:id="rId1917" w:anchor="sub_id=73700" w:history="1">
        <w:r>
          <w:rPr>
            <w:rStyle w:val="a4"/>
            <w:i/>
            <w:iCs/>
          </w:rPr>
          <w:t>см. стар. ред.</w:t>
        </w:r>
      </w:hyperlink>
      <w:r>
        <w:rPr>
          <w:rStyle w:val="s3"/>
        </w:rPr>
        <w:t>)</w:t>
      </w:r>
    </w:p>
    <w:p w:rsidR="00000000" w:rsidRDefault="00596FAF">
      <w:pPr>
        <w:pStyle w:val="pj"/>
      </w:pPr>
      <w:r>
        <w:rPr>
          <w:rStyle w:val="s0"/>
        </w:rPr>
        <w:t>737. Центральный уполномоченный орган по государственному планированию по согласованию с уполном</w:t>
      </w:r>
      <w:r>
        <w:rPr>
          <w:rStyle w:val="s0"/>
        </w:rPr>
        <w:t xml:space="preserve">оченным органом по исполнению бюджета согласно </w:t>
      </w:r>
      <w:hyperlink r:id="rId1918" w:anchor="sub_id=210200" w:history="1">
        <w:r>
          <w:rPr>
            <w:rStyle w:val="a4"/>
          </w:rPr>
          <w:t>пункту 2 статьи 210</w:t>
        </w:r>
      </w:hyperlink>
      <w:r>
        <w:rPr>
          <w:rStyle w:val="s0"/>
        </w:rPr>
        <w:t xml:space="preserve"> Бюджетного кодекса устанавливает лимит долга местных исполнительных органов на планируемый год.</w:t>
      </w:r>
    </w:p>
    <w:p w:rsidR="00000000" w:rsidRDefault="00596FAF">
      <w:pPr>
        <w:pStyle w:val="pj"/>
      </w:pPr>
      <w:r>
        <w:rPr>
          <w:rStyle w:val="s0"/>
        </w:rPr>
        <w:t xml:space="preserve">738. Исключен в соответствии с </w:t>
      </w:r>
      <w:hyperlink r:id="rId1919" w:anchor="sub_id=738" w:history="1">
        <w:r>
          <w:rPr>
            <w:rStyle w:val="a4"/>
          </w:rPr>
          <w:t>приказом</w:t>
        </w:r>
      </w:hyperlink>
      <w:r>
        <w:rPr>
          <w:rStyle w:val="s0"/>
        </w:rPr>
        <w:t xml:space="preserve"> Министра финансов РК от 06.06.16 г. № 248 </w:t>
      </w:r>
      <w:r>
        <w:rPr>
          <w:rStyle w:val="s3"/>
        </w:rPr>
        <w:t>(</w:t>
      </w:r>
      <w:hyperlink r:id="rId1920" w:anchor="sub_id=73800" w:history="1">
        <w:r>
          <w:rPr>
            <w:rStyle w:val="a4"/>
            <w:i/>
            <w:iCs/>
          </w:rPr>
          <w:t>см. стар.</w:t>
        </w:r>
        <w:r>
          <w:rPr>
            <w:rStyle w:val="a4"/>
            <w:i/>
            <w:iCs/>
          </w:rPr>
          <w:t xml:space="preserve"> ред.</w:t>
        </w:r>
      </w:hyperlink>
      <w:r>
        <w:rPr>
          <w:rStyle w:val="s3"/>
        </w:rPr>
        <w:t>)</w:t>
      </w:r>
    </w:p>
    <w:p w:rsidR="00000000" w:rsidRDefault="00596FAF">
      <w:pPr>
        <w:pStyle w:val="pj"/>
      </w:pPr>
      <w:r>
        <w:rPr>
          <w:rStyle w:val="s0"/>
        </w:rPr>
        <w:t xml:space="preserve">739. Исключен в соответствии с </w:t>
      </w:r>
      <w:hyperlink r:id="rId1921" w:anchor="sub_id=738" w:history="1">
        <w:r>
          <w:rPr>
            <w:rStyle w:val="a4"/>
          </w:rPr>
          <w:t>приказом</w:t>
        </w:r>
      </w:hyperlink>
      <w:r>
        <w:rPr>
          <w:rStyle w:val="s0"/>
        </w:rPr>
        <w:t xml:space="preserve"> Министра финансов РК от 06.06.16 г. № 248 </w:t>
      </w:r>
      <w:r>
        <w:rPr>
          <w:rStyle w:val="s3"/>
        </w:rPr>
        <w:t>(</w:t>
      </w:r>
      <w:hyperlink r:id="rId1922" w:anchor="sub_id=73900" w:history="1">
        <w:r>
          <w:rPr>
            <w:rStyle w:val="a4"/>
            <w:i/>
            <w:iCs/>
          </w:rPr>
          <w:t>см</w:t>
        </w:r>
        <w:r>
          <w:rPr>
            <w:rStyle w:val="a4"/>
            <w:i/>
            <w:iCs/>
          </w:rPr>
          <w:t>. стар. ред.</w:t>
        </w:r>
      </w:hyperlink>
      <w:r>
        <w:rPr>
          <w:rStyle w:val="s3"/>
        </w:rPr>
        <w:t>)</w:t>
      </w:r>
    </w:p>
    <w:p w:rsidR="00000000" w:rsidRDefault="00596FAF">
      <w:pPr>
        <w:pStyle w:val="pji"/>
      </w:pPr>
      <w:r>
        <w:rPr>
          <w:rStyle w:val="s3"/>
        </w:rPr>
        <w:t xml:space="preserve">Пункт 740 изложен в редакции </w:t>
      </w:r>
      <w:hyperlink r:id="rId1923" w:anchor="sub_id=740" w:history="1">
        <w:r>
          <w:rPr>
            <w:rStyle w:val="a4"/>
            <w:i/>
            <w:iCs/>
          </w:rPr>
          <w:t>приказа</w:t>
        </w:r>
      </w:hyperlink>
      <w:r>
        <w:rPr>
          <w:rStyle w:val="s3"/>
        </w:rPr>
        <w:t xml:space="preserve"> Министра финансов РК от 24.11.15 г. № 586 (</w:t>
      </w:r>
      <w:hyperlink r:id="rId1924" w:anchor="sub_id=74000" w:history="1">
        <w:r>
          <w:rPr>
            <w:rStyle w:val="a4"/>
            <w:i/>
            <w:iCs/>
          </w:rPr>
          <w:t>см. стар. ред.</w:t>
        </w:r>
      </w:hyperlink>
      <w:r>
        <w:rPr>
          <w:rStyle w:val="s3"/>
        </w:rPr>
        <w:t xml:space="preserve">); </w:t>
      </w:r>
      <w:hyperlink r:id="rId1925" w:anchor="sub_id=740" w:history="1">
        <w:r>
          <w:rPr>
            <w:rStyle w:val="a4"/>
            <w:i/>
            <w:iCs/>
          </w:rPr>
          <w:t>приказа</w:t>
        </w:r>
      </w:hyperlink>
      <w:r>
        <w:rPr>
          <w:rStyle w:val="s3"/>
        </w:rPr>
        <w:t xml:space="preserve"> Министра финансов РК от 06.06.16 г. № 248 (</w:t>
      </w:r>
      <w:hyperlink r:id="rId1926" w:anchor="sub_id=74000" w:history="1">
        <w:r>
          <w:rPr>
            <w:rStyle w:val="a4"/>
            <w:i/>
            <w:iCs/>
          </w:rPr>
          <w:t>см. стар. ред.</w:t>
        </w:r>
      </w:hyperlink>
      <w:r>
        <w:rPr>
          <w:rStyle w:val="s3"/>
        </w:rPr>
        <w:t xml:space="preserve">); </w:t>
      </w:r>
      <w:hyperlink r:id="rId1927" w:anchor="sub_id=740" w:history="1">
        <w:r>
          <w:rPr>
            <w:rStyle w:val="a4"/>
            <w:i/>
            <w:iCs/>
          </w:rPr>
          <w:t>приказа</w:t>
        </w:r>
      </w:hyperlink>
      <w:r>
        <w:rPr>
          <w:rStyle w:val="s3"/>
        </w:rPr>
        <w:t xml:space="preserve"> Министра финансов РК от 04.10.18 г. № 885 (</w:t>
      </w:r>
      <w:hyperlink r:id="rId1928" w:anchor="sub_id=74000" w:history="1">
        <w:r>
          <w:rPr>
            <w:rStyle w:val="a4"/>
            <w:i/>
            <w:iCs/>
          </w:rPr>
          <w:t>см. стар. ред.</w:t>
        </w:r>
      </w:hyperlink>
      <w:r>
        <w:rPr>
          <w:rStyle w:val="s3"/>
        </w:rPr>
        <w:t xml:space="preserve">); </w:t>
      </w:r>
      <w:hyperlink r:id="rId1929" w:anchor="sub_id=740" w:history="1">
        <w:r>
          <w:rPr>
            <w:rStyle w:val="a4"/>
            <w:i/>
            <w:iCs/>
          </w:rPr>
          <w:t>приказа</w:t>
        </w:r>
      </w:hyperlink>
      <w:r>
        <w:rPr>
          <w:rStyle w:val="s3"/>
        </w:rPr>
        <w:t xml:space="preserve"> Министра финансов РК от 07.09.20 г. № 827 (</w:t>
      </w:r>
      <w:hyperlink r:id="rId1930" w:anchor="sub_id=74000" w:history="1">
        <w:r>
          <w:rPr>
            <w:rStyle w:val="a4"/>
            <w:i/>
            <w:iCs/>
          </w:rPr>
          <w:t>см. стар. ред.</w:t>
        </w:r>
      </w:hyperlink>
      <w:r>
        <w:rPr>
          <w:rStyle w:val="s3"/>
        </w:rPr>
        <w:t xml:space="preserve">); </w:t>
      </w:r>
      <w:hyperlink r:id="rId1931" w:anchor="sub_id=740" w:history="1">
        <w:r>
          <w:rPr>
            <w:rStyle w:val="a4"/>
            <w:i/>
            <w:iCs/>
          </w:rPr>
          <w:t>приказа</w:t>
        </w:r>
      </w:hyperlink>
      <w:r>
        <w:rPr>
          <w:rStyle w:val="s3"/>
        </w:rPr>
        <w:t xml:space="preserve"> Министра финансов РК от 10.06.21 г. № 555 (</w:t>
      </w:r>
      <w:hyperlink r:id="rId1932" w:anchor="sub_id=74000" w:history="1">
        <w:r>
          <w:rPr>
            <w:rStyle w:val="a4"/>
            <w:i/>
            <w:iCs/>
          </w:rPr>
          <w:t>см. стар. ред.</w:t>
        </w:r>
      </w:hyperlink>
      <w:r>
        <w:rPr>
          <w:rStyle w:val="s3"/>
        </w:rPr>
        <w:t>)</w:t>
      </w:r>
    </w:p>
    <w:p w:rsidR="00000000" w:rsidRDefault="00596FAF">
      <w:pPr>
        <w:pStyle w:val="pj"/>
      </w:pPr>
      <w:r>
        <w:rPr>
          <w:rStyle w:val="s0"/>
        </w:rPr>
        <w:t>740. На основании решения Бюджетной комиссии и утвержденных параметров дефицита местных бюджетов, а также для выпуска местными исполнительными органами областей, городов республиканского значения, столицы государственных ценных бумаг для обращения на внутр</w:t>
      </w:r>
      <w:r>
        <w:rPr>
          <w:rStyle w:val="s0"/>
        </w:rPr>
        <w:t>еннем рынке для финансирования строительства жилья в рамках реализации государственных программ, для финансирования в установленном порядке отдельных мероприятий по содействию занятости, местный уполномоченный орган по исполнению бюджета определяет и согла</w:t>
      </w:r>
      <w:r>
        <w:rPr>
          <w:rStyle w:val="s0"/>
        </w:rPr>
        <w:t xml:space="preserve">совывает с центральным уполномоченным органом по исполнению бюджета объемы и условия заимствования, а также размеры погашения и обслуживания долга, утверждаемых в местных бюджетах на очередной финансовый год, в соответствии со </w:t>
      </w:r>
      <w:hyperlink r:id="rId1933" w:anchor="sub_id=2110000" w:history="1">
        <w:r>
          <w:rPr>
            <w:rStyle w:val="a4"/>
          </w:rPr>
          <w:t>статьей 211</w:t>
        </w:r>
      </w:hyperlink>
      <w:r>
        <w:rPr>
          <w:rStyle w:val="s0"/>
        </w:rPr>
        <w:t xml:space="preserve"> Бюджетного кодекса.</w:t>
      </w:r>
    </w:p>
    <w:p w:rsidR="00000000" w:rsidRDefault="00596FAF">
      <w:pPr>
        <w:pStyle w:val="pj"/>
      </w:pPr>
      <w:r>
        <w:rPr>
          <w:rStyle w:val="s0"/>
        </w:rPr>
        <w:t xml:space="preserve">741. Подписание оформленного договора займа осуществляется в соответствии с решением заимодателя, принимаемым согласно </w:t>
      </w:r>
      <w:hyperlink r:id="rId1934" w:anchor="sub_id=1870000" w:history="1">
        <w:r>
          <w:rPr>
            <w:rStyle w:val="a4"/>
          </w:rPr>
          <w:t>статье 187</w:t>
        </w:r>
      </w:hyperlink>
      <w:r>
        <w:rPr>
          <w:rStyle w:val="s0"/>
        </w:rPr>
        <w:t xml:space="preserve"> Бюджетного кодекса.</w:t>
      </w:r>
    </w:p>
    <w:p w:rsidR="00000000" w:rsidRDefault="00596FAF">
      <w:pPr>
        <w:pStyle w:val="pj"/>
      </w:pPr>
      <w:r>
        <w:rPr>
          <w:rStyle w:val="s0"/>
        </w:rPr>
        <w:t>742. Подписанные договоры займа вместе с графиками погашения, выплаты вознаграждения и другими приложениями подлежат регистрации центральным уполномоченным органом по исполнению бюджета. Пр</w:t>
      </w:r>
      <w:r>
        <w:rPr>
          <w:rStyle w:val="s0"/>
        </w:rPr>
        <w:t>и этом договор займа вступает в силу только после его регистрации.</w:t>
      </w:r>
    </w:p>
    <w:p w:rsidR="00000000" w:rsidRDefault="00596FAF">
      <w:pPr>
        <w:pStyle w:val="pj"/>
      </w:pPr>
      <w:bookmarkStart w:id="136" w:name="SUB74300"/>
      <w:bookmarkEnd w:id="136"/>
      <w:r>
        <w:rPr>
          <w:rStyle w:val="s0"/>
        </w:rPr>
        <w:t>743. Местные исполнительные органы предоставляют в центральный уполномоченный орган по исполнению бюджета отчет по погашению и обслуживанию долгов по кредитным средствам ежеквартально, до 1</w:t>
      </w:r>
      <w:r>
        <w:rPr>
          <w:rStyle w:val="s0"/>
        </w:rPr>
        <w:t xml:space="preserve">0-го числа месяца, следующего за отчетным периодом, по формам согласно </w:t>
      </w:r>
      <w:hyperlink w:anchor="sub130" w:history="1">
        <w:r>
          <w:rPr>
            <w:rStyle w:val="a4"/>
          </w:rPr>
          <w:t>приложениям 130, 131</w:t>
        </w:r>
      </w:hyperlink>
      <w:r>
        <w:rPr>
          <w:rStyle w:val="s0"/>
        </w:rPr>
        <w:t xml:space="preserve"> к настоящим Правилам.</w:t>
      </w:r>
    </w:p>
    <w:p w:rsidR="00000000" w:rsidRDefault="00596FAF">
      <w:pPr>
        <w:pStyle w:val="pj"/>
      </w:pPr>
      <w:r>
        <w:t> </w:t>
      </w:r>
    </w:p>
    <w:p w:rsidR="00000000" w:rsidRDefault="00596FAF">
      <w:pPr>
        <w:pStyle w:val="pj"/>
      </w:pPr>
      <w:r>
        <w:t> </w:t>
      </w:r>
    </w:p>
    <w:p w:rsidR="00000000" w:rsidRDefault="00596FAF">
      <w:pPr>
        <w:pStyle w:val="pc"/>
      </w:pPr>
      <w:bookmarkStart w:id="137" w:name="SUB74400"/>
      <w:bookmarkEnd w:id="137"/>
      <w:r>
        <w:rPr>
          <w:rStyle w:val="s1"/>
        </w:rPr>
        <w:t>Параграф 11. Порядок мониторинга финансового состояния заемщика, получившего гарантированный государством заем</w:t>
      </w:r>
    </w:p>
    <w:p w:rsidR="00000000" w:rsidRDefault="00596FAF">
      <w:pPr>
        <w:pStyle w:val="pc"/>
      </w:pPr>
      <w:r>
        <w:rPr>
          <w:rStyle w:val="s1"/>
        </w:rPr>
        <w:t> </w:t>
      </w:r>
    </w:p>
    <w:p w:rsidR="00000000" w:rsidRDefault="00596FAF">
      <w:pPr>
        <w:pStyle w:val="pj"/>
      </w:pPr>
      <w:r>
        <w:rPr>
          <w:rStyle w:val="s0"/>
        </w:rPr>
        <w:t>744. Настоящий параграф определяет процедуры мониторинга финансового состояния заемщиков, получивших, гарантированные государством займы, опред</w:t>
      </w:r>
      <w:r>
        <w:rPr>
          <w:rStyle w:val="s0"/>
        </w:rPr>
        <w:t>еляет информационное обеспечение мониторинга и порядок осуществления мониторинга финансового состояния заемщиков, получивших гарантированные государством займы.</w:t>
      </w:r>
    </w:p>
    <w:p w:rsidR="00000000" w:rsidRDefault="00596FAF">
      <w:pPr>
        <w:pStyle w:val="pj"/>
      </w:pPr>
      <w:r>
        <w:rPr>
          <w:rStyle w:val="s0"/>
        </w:rPr>
        <w:t>745. Финансовые коэффициенты рассчитываются поверенным (банком-агентом) два раза в год на основ</w:t>
      </w:r>
      <w:r>
        <w:rPr>
          <w:rStyle w:val="s0"/>
        </w:rPr>
        <w:t>ании финансовой отчетности заемщика, получившего гарантированный государством заем. Заемщик, получивший гарантированный государством заем, предоставляет Банку финансовую отчетность, а также при необходимости соответствующие приложения и расшифровки к ней.</w:t>
      </w:r>
    </w:p>
    <w:p w:rsidR="00000000" w:rsidRDefault="00596FAF">
      <w:pPr>
        <w:pStyle w:val="pj"/>
      </w:pPr>
      <w:r>
        <w:rPr>
          <w:rStyle w:val="s0"/>
        </w:rPr>
        <w:t>746. Мониторингу подлежат заемщики, получившие гарантированные государством займы и имеющие долг перед заимодателем, либо республиканским бюджетом.</w:t>
      </w:r>
    </w:p>
    <w:p w:rsidR="00000000" w:rsidRDefault="00596FAF">
      <w:pPr>
        <w:pStyle w:val="pj"/>
      </w:pPr>
      <w:r>
        <w:rPr>
          <w:rStyle w:val="s0"/>
        </w:rPr>
        <w:t>747. Мониторинг включает в себя анализ финансового состояния заемщиков, состоящий из анализа базовой (информ</w:t>
      </w:r>
      <w:r>
        <w:rPr>
          <w:rStyle w:val="s0"/>
        </w:rPr>
        <w:t>ация о руководстве юридического лица, видах деятельности, отрасли, конкурентах и рынках, нормативно-правовой среде) и финансовой информации (анализ финансовых отчетов, бизнес-плана).</w:t>
      </w:r>
    </w:p>
    <w:p w:rsidR="00000000" w:rsidRDefault="00596FAF">
      <w:pPr>
        <w:pStyle w:val="pj"/>
      </w:pPr>
      <w:r>
        <w:rPr>
          <w:rStyle w:val="s0"/>
        </w:rPr>
        <w:t>748. При осуществлении мониторинга применяются следующие финансовые коэфф</w:t>
      </w:r>
      <w:r>
        <w:rPr>
          <w:rStyle w:val="s0"/>
        </w:rPr>
        <w:t>ициенты:</w:t>
      </w:r>
    </w:p>
    <w:p w:rsidR="00000000" w:rsidRDefault="00596FAF">
      <w:pPr>
        <w:pStyle w:val="pj"/>
      </w:pPr>
      <w:r>
        <w:rPr>
          <w:rStyle w:val="s0"/>
        </w:rPr>
        <w:t>коэффициент ликвидности - отношение денежных средств и краткосрочной дебиторской задолженности к величине краткосрочных обязательств;</w:t>
      </w:r>
    </w:p>
    <w:p w:rsidR="00000000" w:rsidRDefault="00596FAF">
      <w:pPr>
        <w:pStyle w:val="pj"/>
      </w:pPr>
      <w:r>
        <w:rPr>
          <w:rStyle w:val="s0"/>
        </w:rPr>
        <w:t>коэффициент покрытия - отношение текущих активов к краткосрочным обязательствам;</w:t>
      </w:r>
    </w:p>
    <w:p w:rsidR="00000000" w:rsidRDefault="00596FAF">
      <w:pPr>
        <w:pStyle w:val="pj"/>
      </w:pPr>
      <w:r>
        <w:rPr>
          <w:rStyle w:val="s0"/>
        </w:rPr>
        <w:t>соотношение заемных и собственны</w:t>
      </w:r>
      <w:r>
        <w:rPr>
          <w:rStyle w:val="s0"/>
        </w:rPr>
        <w:t>х средств - отношение текущих обязательств к величине собственного капитала;</w:t>
      </w:r>
    </w:p>
    <w:p w:rsidR="00000000" w:rsidRDefault="00596FAF">
      <w:pPr>
        <w:pStyle w:val="pj"/>
      </w:pPr>
      <w:r>
        <w:rPr>
          <w:rStyle w:val="s0"/>
        </w:rPr>
        <w:t>коэффициент привлечения - отношение обязательств к сумме текущих и долгосрочных активов;</w:t>
      </w:r>
    </w:p>
    <w:p w:rsidR="00000000" w:rsidRDefault="00596FAF">
      <w:pPr>
        <w:pStyle w:val="pj"/>
      </w:pPr>
      <w:r>
        <w:rPr>
          <w:rStyle w:val="s0"/>
        </w:rPr>
        <w:t>норма прибыли - отношение совокупного дохода до налогообложения к объему реализации;</w:t>
      </w:r>
    </w:p>
    <w:p w:rsidR="00000000" w:rsidRDefault="00596FAF">
      <w:pPr>
        <w:pStyle w:val="pj"/>
      </w:pPr>
      <w:r>
        <w:rPr>
          <w:rStyle w:val="s0"/>
        </w:rPr>
        <w:t>коэфф</w:t>
      </w:r>
      <w:r>
        <w:rPr>
          <w:rStyle w:val="s0"/>
        </w:rPr>
        <w:t>ициент рентабельности собственного капитала - отношение совокупного дохода до налогообложения к величине собственного капитала;</w:t>
      </w:r>
    </w:p>
    <w:p w:rsidR="00000000" w:rsidRDefault="00596FAF">
      <w:pPr>
        <w:pStyle w:val="pj"/>
      </w:pPr>
      <w:r>
        <w:rPr>
          <w:rStyle w:val="s0"/>
        </w:rPr>
        <w:t>коэффициент оборачиваемости кредиторской задолженности - отношение объема реализации к кредиторской задолженности.</w:t>
      </w:r>
    </w:p>
    <w:p w:rsidR="00000000" w:rsidRDefault="00596FAF">
      <w:pPr>
        <w:pStyle w:val="pj"/>
      </w:pPr>
      <w:r>
        <w:rPr>
          <w:rStyle w:val="s0"/>
        </w:rPr>
        <w:t>Для проведени</w:t>
      </w:r>
      <w:r>
        <w:rPr>
          <w:rStyle w:val="s0"/>
        </w:rPr>
        <w:t>я мониторинга Банк также может использовать другие финансовые коэффициенты в зависимости от условий гарантированного государством займа и риска инвестиционного проекта.</w:t>
      </w:r>
    </w:p>
    <w:p w:rsidR="00000000" w:rsidRDefault="00596FAF">
      <w:pPr>
        <w:pStyle w:val="pj"/>
      </w:pPr>
      <w:r>
        <w:rPr>
          <w:rStyle w:val="s0"/>
        </w:rPr>
        <w:t>749. Центральный уполномоченный орган по исполнению бюджета ежегодно направляет Банку с</w:t>
      </w:r>
      <w:r>
        <w:rPr>
          <w:rStyle w:val="s0"/>
        </w:rPr>
        <w:t>писок заемщиков, подлежащих мониторингу.</w:t>
      </w:r>
    </w:p>
    <w:p w:rsidR="00000000" w:rsidRDefault="00596FAF">
      <w:pPr>
        <w:pStyle w:val="pj"/>
      </w:pPr>
      <w:r>
        <w:rPr>
          <w:rStyle w:val="s0"/>
        </w:rPr>
        <w:t>750. В случае необходимости центральный уполномоченный орган по исполнению бюджета может в установленном порядке запрашивать у заемщиков, получивших гарантированные государством займы, дополнительную информацию об и</w:t>
      </w:r>
      <w:r>
        <w:rPr>
          <w:rStyle w:val="s0"/>
        </w:rPr>
        <w:t>х финансовых показателях.</w:t>
      </w:r>
    </w:p>
    <w:p w:rsidR="00000000" w:rsidRDefault="00596FAF">
      <w:pPr>
        <w:pStyle w:val="pj"/>
      </w:pPr>
      <w:r>
        <w:rPr>
          <w:rStyle w:val="s0"/>
        </w:rPr>
        <w:t>751. Банк проводит мониторинг финансового состояния юридических лиц путем сравнения финансовых коэффициентов, определенных на основании предоставленных показателей, с аналогичными коэффициентами этих заемщиков за предыдущие период</w:t>
      </w:r>
      <w:r>
        <w:rPr>
          <w:rStyle w:val="s0"/>
        </w:rPr>
        <w:t>ы, других заемщиков, получивших гарантированные государством займы, с аналогичным профилем деятельности и общепринятыми нормами данных коэффициентов.</w:t>
      </w:r>
    </w:p>
    <w:p w:rsidR="00000000" w:rsidRDefault="00596FAF">
      <w:pPr>
        <w:pStyle w:val="pj"/>
      </w:pPr>
      <w:r>
        <w:rPr>
          <w:rStyle w:val="s0"/>
        </w:rPr>
        <w:t>752. Банк ежеквартально предоставляет результаты мониторинга финансового состояния заемщиков в центральный</w:t>
      </w:r>
      <w:r>
        <w:rPr>
          <w:rStyle w:val="s0"/>
        </w:rPr>
        <w:t xml:space="preserve"> уполномоченный орган по исполнению бюджета.</w:t>
      </w:r>
    </w:p>
    <w:p w:rsidR="00000000" w:rsidRDefault="00596FAF">
      <w:pPr>
        <w:pStyle w:val="pj"/>
      </w:pPr>
      <w:r>
        <w:rPr>
          <w:rStyle w:val="s0"/>
        </w:rPr>
        <w:t>753. В случае определения потенциально неплатежеспособного заемщика центральный уполномоченный орган по исполнению бюджета уведомляет об этом Правительство Республики Казахстан и вносит предложение о принятии ме</w:t>
      </w:r>
      <w:r>
        <w:rPr>
          <w:rStyle w:val="s0"/>
        </w:rPr>
        <w:t>р для предотвращения отвлечения средств республиканского бюджета, предусмотренных на погашение гарантированного государством займа.</w:t>
      </w:r>
    </w:p>
    <w:p w:rsidR="00000000" w:rsidRDefault="00596FAF">
      <w:pPr>
        <w:pStyle w:val="pj"/>
      </w:pPr>
      <w:r>
        <w:rPr>
          <w:rStyle w:val="s0"/>
        </w:rPr>
        <w:t>754. В случае отсутствия Банка по обслуживанию гарантированного государством займа, предоставление отчета о финансовом состо</w:t>
      </w:r>
      <w:r>
        <w:rPr>
          <w:rStyle w:val="s0"/>
        </w:rPr>
        <w:t>янии заемщика осуществляется самим заемщиком.</w:t>
      </w:r>
    </w:p>
    <w:p w:rsidR="00000000" w:rsidRDefault="00596FAF">
      <w:pPr>
        <w:pStyle w:val="pj"/>
      </w:pPr>
      <w:r>
        <w:t> </w:t>
      </w:r>
    </w:p>
    <w:p w:rsidR="00000000" w:rsidRDefault="00596FAF">
      <w:pPr>
        <w:pStyle w:val="pj"/>
      </w:pPr>
      <w:r>
        <w:t> </w:t>
      </w:r>
    </w:p>
    <w:p w:rsidR="00000000" w:rsidRDefault="00596FAF">
      <w:pPr>
        <w:pStyle w:val="pc"/>
      </w:pPr>
      <w:bookmarkStart w:id="138" w:name="SUB75500"/>
      <w:bookmarkEnd w:id="138"/>
      <w:r>
        <w:rPr>
          <w:rStyle w:val="s1"/>
        </w:rPr>
        <w:t>Параграф 12. Порядок мониторинга финансового состояния заемщика, получившего заем под поручительство государства</w:t>
      </w:r>
    </w:p>
    <w:p w:rsidR="00000000" w:rsidRDefault="00596FAF">
      <w:pPr>
        <w:pStyle w:val="pj"/>
      </w:pPr>
      <w:r>
        <w:rPr>
          <w:rStyle w:val="s0"/>
        </w:rPr>
        <w:t> </w:t>
      </w:r>
    </w:p>
    <w:p w:rsidR="00000000" w:rsidRDefault="00596FAF">
      <w:pPr>
        <w:pStyle w:val="pj"/>
      </w:pPr>
      <w:r>
        <w:rPr>
          <w:rStyle w:val="s0"/>
        </w:rPr>
        <w:t xml:space="preserve">755. Настоящий параграф определяет процедуры мониторинга финансового состояния юридических </w:t>
      </w:r>
      <w:r>
        <w:rPr>
          <w:rStyle w:val="s0"/>
        </w:rPr>
        <w:t>лиц, получивших займы под поручительство государства, определяет информационное обеспечение мониторинга и порядок осуществления мониторинга финансового состояния юридических лиц, получивших займы под поручительство государства.</w:t>
      </w:r>
    </w:p>
    <w:p w:rsidR="00000000" w:rsidRDefault="00596FAF">
      <w:pPr>
        <w:pStyle w:val="pj"/>
      </w:pPr>
      <w:r>
        <w:rPr>
          <w:rStyle w:val="s0"/>
        </w:rPr>
        <w:t>756. Финансовые коэффициенты</w:t>
      </w:r>
      <w:r>
        <w:rPr>
          <w:rStyle w:val="s0"/>
        </w:rPr>
        <w:t xml:space="preserve"> рассчитываются представителем держателей облигаций ежеквартально на основании финансовой отчетности заемщика, получившего заем под поручительство государства. Заемщик, получивший заем под поручительство государства, предоставляет представителю держателей </w:t>
      </w:r>
      <w:r>
        <w:rPr>
          <w:rStyle w:val="s0"/>
        </w:rPr>
        <w:t>облигаций финансовую отчетность, а также при необходимости соответствующие приложения и расшифровки к ней.</w:t>
      </w:r>
    </w:p>
    <w:p w:rsidR="00000000" w:rsidRDefault="00596FAF">
      <w:pPr>
        <w:pStyle w:val="pj"/>
      </w:pPr>
      <w:r>
        <w:rPr>
          <w:rStyle w:val="s0"/>
        </w:rPr>
        <w:t>757. Мониторингу подлежат юридические лица, получившие займы под поручительство государства и имеющие долг перед заимодателем либо республиканским бюджетом.</w:t>
      </w:r>
    </w:p>
    <w:p w:rsidR="00000000" w:rsidRDefault="00596FAF">
      <w:pPr>
        <w:pStyle w:val="pj"/>
      </w:pPr>
      <w:r>
        <w:rPr>
          <w:rStyle w:val="s0"/>
        </w:rPr>
        <w:t>758. Мониторинг включает в себя анализ финансового-экономического состояния заемщиков, состоящий из</w:t>
      </w:r>
      <w:r>
        <w:rPr>
          <w:rStyle w:val="s0"/>
        </w:rPr>
        <w:t xml:space="preserve"> анализа базовой (информация о руководстве юридического лица, видах деятельности, отрасли, конкурентах и рынках, нормативно-правовой среде) и финансовой информации (анализ финансовых отчетов, бизнес-плана), выполнение эмитентом обязательств по целевому исп</w:t>
      </w:r>
      <w:r>
        <w:rPr>
          <w:rStyle w:val="s0"/>
        </w:rPr>
        <w:t>ользованию средств от размещения инфраструктурных облигаций, накоплению средств на счете условного вклада (счете обслуживания).</w:t>
      </w:r>
    </w:p>
    <w:p w:rsidR="00000000" w:rsidRDefault="00596FAF">
      <w:pPr>
        <w:pStyle w:val="pji"/>
      </w:pPr>
      <w:r>
        <w:rPr>
          <w:rStyle w:val="s3"/>
        </w:rPr>
        <w:t xml:space="preserve">В пункт 759 внесены изменения в соответствии с </w:t>
      </w:r>
      <w:hyperlink r:id="rId1935" w:anchor="sub_id=759" w:history="1">
        <w:r>
          <w:rPr>
            <w:rStyle w:val="a4"/>
            <w:i/>
            <w:iCs/>
          </w:rPr>
          <w:t>приказом</w:t>
        </w:r>
      </w:hyperlink>
      <w:r>
        <w:rPr>
          <w:rStyle w:val="s3"/>
        </w:rPr>
        <w:t xml:space="preserve"> Министра финансов РК от 26.02.16 г. № 87 (</w:t>
      </w:r>
      <w:hyperlink r:id="rId1936" w:anchor="sub_id=75900" w:history="1">
        <w:r>
          <w:rPr>
            <w:rStyle w:val="a4"/>
            <w:i/>
            <w:iCs/>
          </w:rPr>
          <w:t>см. стар. ред.</w:t>
        </w:r>
      </w:hyperlink>
      <w:r>
        <w:rPr>
          <w:rStyle w:val="s3"/>
        </w:rPr>
        <w:t>)</w:t>
      </w:r>
    </w:p>
    <w:p w:rsidR="00000000" w:rsidRDefault="00596FAF">
      <w:pPr>
        <w:pStyle w:val="pj"/>
      </w:pPr>
      <w:r>
        <w:rPr>
          <w:rStyle w:val="s0"/>
        </w:rPr>
        <w:t>759. При осуществлении мониторинга применяются следующие финансовые коэффициенты:</w:t>
      </w:r>
    </w:p>
    <w:p w:rsidR="00000000" w:rsidRDefault="00596FAF">
      <w:pPr>
        <w:pStyle w:val="pj"/>
      </w:pPr>
      <w:r>
        <w:rPr>
          <w:rStyle w:val="s0"/>
        </w:rPr>
        <w:t xml:space="preserve">коэффициент ликвидности </w:t>
      </w:r>
      <w:r>
        <w:rPr>
          <w:rStyle w:val="s0"/>
        </w:rPr>
        <w:t>- отношение денежных средств и краткосрочной дебиторской задолженности к величине краткосрочных обязательств;</w:t>
      </w:r>
    </w:p>
    <w:p w:rsidR="00000000" w:rsidRDefault="00596FAF">
      <w:pPr>
        <w:pStyle w:val="pj"/>
      </w:pPr>
      <w:r>
        <w:rPr>
          <w:rStyle w:val="s0"/>
        </w:rPr>
        <w:t>коэффициент покрытия - отношение текущих активов к краткосрочным, обязательствам;</w:t>
      </w:r>
    </w:p>
    <w:p w:rsidR="00000000" w:rsidRDefault="00596FAF">
      <w:pPr>
        <w:pStyle w:val="pj"/>
      </w:pPr>
      <w:r>
        <w:rPr>
          <w:rStyle w:val="s0"/>
        </w:rPr>
        <w:t>соотношение заемных и собственных средств - отношение текущих об</w:t>
      </w:r>
      <w:r>
        <w:rPr>
          <w:rStyle w:val="s0"/>
        </w:rPr>
        <w:t>язательств к величине собственного капитала;</w:t>
      </w:r>
    </w:p>
    <w:p w:rsidR="00000000" w:rsidRDefault="00596FAF">
      <w:pPr>
        <w:pStyle w:val="pj"/>
      </w:pPr>
      <w:r>
        <w:rPr>
          <w:rStyle w:val="s0"/>
        </w:rPr>
        <w:t>коэффициент привлечения - отношение обязательств к сумме текущих и долгосрочных активов;</w:t>
      </w:r>
    </w:p>
    <w:p w:rsidR="00000000" w:rsidRDefault="00596FAF">
      <w:pPr>
        <w:pStyle w:val="pj"/>
      </w:pPr>
      <w:r>
        <w:rPr>
          <w:rStyle w:val="s0"/>
        </w:rPr>
        <w:t>норма прибыли - отношение совокупного дохода до налогообложения к объему реализации;</w:t>
      </w:r>
    </w:p>
    <w:p w:rsidR="00000000" w:rsidRDefault="00596FAF">
      <w:pPr>
        <w:pStyle w:val="pj"/>
      </w:pPr>
      <w:r>
        <w:rPr>
          <w:rStyle w:val="s0"/>
        </w:rPr>
        <w:t>коэффициент рентабельности собственно</w:t>
      </w:r>
      <w:r>
        <w:rPr>
          <w:rStyle w:val="s0"/>
        </w:rPr>
        <w:t>го капитала - отношение совокупного дохода до налогообложения к величине собственного капитала;</w:t>
      </w:r>
    </w:p>
    <w:p w:rsidR="00000000" w:rsidRDefault="00596FAF">
      <w:pPr>
        <w:pStyle w:val="pj"/>
      </w:pPr>
      <w:r>
        <w:rPr>
          <w:rStyle w:val="s0"/>
        </w:rPr>
        <w:t>коэффициент оборачиваемости кредиторской задолженности - отношение объема реализации к кредиторской задолженности.</w:t>
      </w:r>
    </w:p>
    <w:p w:rsidR="00000000" w:rsidRDefault="00596FAF">
      <w:pPr>
        <w:pStyle w:val="pj"/>
      </w:pPr>
      <w:r>
        <w:t>Для проведения мониторинга представитель держ</w:t>
      </w:r>
      <w:r>
        <w:t>ателей облигаций также может использовать другие финансовые коэффициенты в зависимости от условий займа и риска проекта ГЧП, в том числе концессионного проекта.</w:t>
      </w:r>
    </w:p>
    <w:p w:rsidR="00000000" w:rsidRDefault="00596FAF">
      <w:pPr>
        <w:pStyle w:val="pj"/>
      </w:pPr>
      <w:r>
        <w:rPr>
          <w:rStyle w:val="s0"/>
        </w:rPr>
        <w:t>760. В случае необходимости центральный уполномоченный орган по исполнению бюджета может в уста</w:t>
      </w:r>
      <w:r>
        <w:rPr>
          <w:rStyle w:val="s0"/>
        </w:rPr>
        <w:t>новленном порядке запрашивать у заемщиков, получивших займы под поручительство государства, дополнительную информацию об их финансовых показателях.</w:t>
      </w:r>
    </w:p>
    <w:p w:rsidR="00000000" w:rsidRDefault="00596FAF">
      <w:pPr>
        <w:pStyle w:val="pj"/>
      </w:pPr>
      <w:r>
        <w:rPr>
          <w:rStyle w:val="s0"/>
        </w:rPr>
        <w:t xml:space="preserve">761. Представитель держателей облигаций проводит мониторинг финансового состояния заемщиков путем сравнения </w:t>
      </w:r>
      <w:r>
        <w:rPr>
          <w:rStyle w:val="s0"/>
        </w:rPr>
        <w:t>финансовых коэффициентов, определенных на основании предоставленных показателей, с аналогичными коэффициентами этих юридических лиц за предыдущие периоды других заемщиков, получивших займы под поручительство государства, с аналогичным профилем деятельности</w:t>
      </w:r>
      <w:r>
        <w:rPr>
          <w:rStyle w:val="s0"/>
        </w:rPr>
        <w:t xml:space="preserve"> и общепринятыми нормами данных коэффициентов.</w:t>
      </w:r>
    </w:p>
    <w:p w:rsidR="00000000" w:rsidRDefault="00596FAF">
      <w:pPr>
        <w:pStyle w:val="pj"/>
      </w:pPr>
      <w:r>
        <w:rPr>
          <w:rStyle w:val="s0"/>
        </w:rPr>
        <w:t>762. Представитель держателей облигаций ежеквартально предоставляет результаты мониторинга финансового состояния заемщиков в центральный уполномоченный орган по исполнению бюджета.</w:t>
      </w:r>
    </w:p>
    <w:p w:rsidR="00000000" w:rsidRDefault="00596FAF">
      <w:pPr>
        <w:pStyle w:val="pj"/>
      </w:pPr>
      <w:r>
        <w:rPr>
          <w:rStyle w:val="s0"/>
        </w:rPr>
        <w:t>В случае определения потенци</w:t>
      </w:r>
      <w:r>
        <w:rPr>
          <w:rStyle w:val="s0"/>
        </w:rPr>
        <w:t>ально неплатежеспособного заемщика центральный уполномоченный орган по исполнению бюджета уведомляет об этом Правительство Республики Казахстан и вносит предложение о принятии мер для предотвращения отвлечения средств республиканского бюджета, предусмотрен</w:t>
      </w:r>
      <w:r>
        <w:rPr>
          <w:rStyle w:val="s0"/>
        </w:rPr>
        <w:t>ных на выплату вознаграждения и погашение займа, привлеченного под поручительство государства.</w:t>
      </w:r>
    </w:p>
    <w:p w:rsidR="00000000" w:rsidRDefault="00596FAF">
      <w:pPr>
        <w:pStyle w:val="pj"/>
      </w:pPr>
      <w:r>
        <w:t> </w:t>
      </w:r>
    </w:p>
    <w:p w:rsidR="00000000" w:rsidRDefault="00596FAF">
      <w:pPr>
        <w:pStyle w:val="pj"/>
      </w:pPr>
      <w:r>
        <w:t> </w:t>
      </w:r>
    </w:p>
    <w:p w:rsidR="00000000" w:rsidRDefault="00596FAF">
      <w:pPr>
        <w:pStyle w:val="pc"/>
      </w:pPr>
      <w:bookmarkStart w:id="139" w:name="SUB76300"/>
      <w:bookmarkEnd w:id="139"/>
      <w:r>
        <w:rPr>
          <w:rStyle w:val="s1"/>
        </w:rPr>
        <w:t xml:space="preserve">Параграф 13. Порядок погашения, обслуживания, планирования </w:t>
      </w:r>
      <w:r>
        <w:rPr>
          <w:b/>
          <w:bCs/>
        </w:rPr>
        <w:br/>
      </w:r>
      <w:r>
        <w:rPr>
          <w:rStyle w:val="s1"/>
        </w:rPr>
        <w:t>платежей по погашению и обслуживанию правительственных займов, займов местных исполнительных орга</w:t>
      </w:r>
      <w:r>
        <w:rPr>
          <w:rStyle w:val="s1"/>
        </w:rPr>
        <w:t>нов и негосударственных займов, обеспеченных государственными гарантиями, поручительствами государства, покупки выпущенных центральным уполномоченным органом по исполнению бюджета государственных ценных бумаг на организованном рынке ценных бумаг, а также п</w:t>
      </w:r>
      <w:r>
        <w:rPr>
          <w:rStyle w:val="s1"/>
        </w:rPr>
        <w:t xml:space="preserve">латежей по сделкам </w:t>
      </w:r>
      <w:r>
        <w:rPr>
          <w:b/>
          <w:bCs/>
        </w:rPr>
        <w:br/>
      </w:r>
      <w:r>
        <w:rPr>
          <w:rStyle w:val="s1"/>
        </w:rPr>
        <w:t>по хеджированию правительственных займов</w:t>
      </w:r>
    </w:p>
    <w:p w:rsidR="00000000" w:rsidRDefault="00596FAF">
      <w:pPr>
        <w:pStyle w:val="pc"/>
      </w:pPr>
      <w:r>
        <w:rPr>
          <w:rStyle w:val="s1"/>
        </w:rPr>
        <w:t> </w:t>
      </w:r>
    </w:p>
    <w:p w:rsidR="00000000" w:rsidRDefault="00596FAF">
      <w:pPr>
        <w:pStyle w:val="pj"/>
      </w:pPr>
      <w:r>
        <w:rPr>
          <w:rStyle w:val="s0"/>
        </w:rPr>
        <w:t>763. Настоящий параграф устанавливает процедуры планирования, осуществления платежей по погашению и обслуживанию займов Правительства Республики Казахстан (далее - правительственные займы), мес</w:t>
      </w:r>
      <w:r>
        <w:rPr>
          <w:rStyle w:val="s0"/>
        </w:rPr>
        <w:t>тных исполнительных органов Республики Казахстан (далее - займы местных исполнительных органов) и негосударственных займов, обеспеченных государственными гарантиями (далее - гарантированные государством займы), поручительствами государства (далее - займы п</w:t>
      </w:r>
      <w:r>
        <w:rPr>
          <w:rStyle w:val="s0"/>
        </w:rPr>
        <w:t>од поручительство государства) из республиканского и местных бюджетов, а также платежей по сделкам по хеджированию правительственных займов.</w:t>
      </w:r>
    </w:p>
    <w:p w:rsidR="00000000" w:rsidRDefault="00596FAF">
      <w:pPr>
        <w:pStyle w:val="pj"/>
      </w:pPr>
      <w:r>
        <w:rPr>
          <w:rStyle w:val="s0"/>
        </w:rPr>
        <w:t xml:space="preserve">764. Процедуры планирования, осуществления платежей по погашению и обслуживанию правительственных займов едины для </w:t>
      </w:r>
      <w:r>
        <w:rPr>
          <w:rStyle w:val="s0"/>
        </w:rPr>
        <w:t>займов, привлеченных путем заимствования на внутреннем и внешнем рынках ссудного капитала в форме заключения договоров займа, либо размещений государственных эмиссионных ценных бумаг.</w:t>
      </w:r>
    </w:p>
    <w:p w:rsidR="00000000" w:rsidRDefault="00596FAF">
      <w:pPr>
        <w:pStyle w:val="pj"/>
      </w:pPr>
      <w:r>
        <w:rPr>
          <w:rStyle w:val="s0"/>
        </w:rPr>
        <w:t>765. Покупка выпущенных центральным уполномоченным органом по исполнению</w:t>
      </w:r>
      <w:r>
        <w:rPr>
          <w:rStyle w:val="s0"/>
        </w:rPr>
        <w:t xml:space="preserve"> бюджета государственных ценных бумаг на организованном рынке ценных бумаг осуществляется центральным уполномоченным органом по исполнению бюджета за счет бюджетных средств, предусмотренных в республиканском бюджете на очередной финансовый год, через НБ РК</w:t>
      </w:r>
      <w:r>
        <w:rPr>
          <w:rStyle w:val="s0"/>
        </w:rPr>
        <w:t xml:space="preserve"> на основании договора, заключенного с НБ РК.</w:t>
      </w:r>
    </w:p>
    <w:p w:rsidR="00000000" w:rsidRDefault="00596FAF">
      <w:pPr>
        <w:pStyle w:val="pj"/>
      </w:pPr>
      <w:r>
        <w:rPr>
          <w:rStyle w:val="s0"/>
        </w:rPr>
        <w:t>766. Планирование объемов предстоящего погашения и обслуживания правительственных займов, платежей по сделкам по хеджированию правительственных займов производится центральным уполномоченным органом по исполнен</w:t>
      </w:r>
      <w:r>
        <w:rPr>
          <w:rStyle w:val="s0"/>
        </w:rPr>
        <w:t xml:space="preserve">ию бюджета ежегодно в рамках разработки проекта республиканского бюджета на очередной финансовый год на основе прогнозных расчетов предстоящих объемов погашения и обслуживания правительственных займов, платежей по сделкам по хеджированию правительственных </w:t>
      </w:r>
      <w:r>
        <w:rPr>
          <w:rStyle w:val="s0"/>
        </w:rPr>
        <w:t>займов.</w:t>
      </w:r>
    </w:p>
    <w:p w:rsidR="00000000" w:rsidRDefault="00596FAF">
      <w:pPr>
        <w:pStyle w:val="pj"/>
      </w:pPr>
      <w:r>
        <w:rPr>
          <w:rStyle w:val="s0"/>
        </w:rPr>
        <w:t>767. Производимые расчеты базируются на данных мониторинга правительственного долга по состоянию на конец предшествующего расчетам квартала, прогнозе освоения средств действующих и предполагаемых к привлечению в текущем и планируемом году правитель</w:t>
      </w:r>
      <w:r>
        <w:rPr>
          <w:rStyle w:val="s0"/>
        </w:rPr>
        <w:t>ственных займов, прогнозах макроэкономических показателей.</w:t>
      </w:r>
    </w:p>
    <w:p w:rsidR="00000000" w:rsidRDefault="00596FAF">
      <w:pPr>
        <w:pStyle w:val="pji"/>
      </w:pPr>
      <w:r>
        <w:rPr>
          <w:rStyle w:val="s3"/>
        </w:rPr>
        <w:t xml:space="preserve">Пункт 768 изложен в редакции </w:t>
      </w:r>
      <w:hyperlink r:id="rId1937" w:anchor="sub_id=768" w:history="1">
        <w:r>
          <w:rPr>
            <w:rStyle w:val="a4"/>
            <w:i/>
            <w:iCs/>
          </w:rPr>
          <w:t>приказа</w:t>
        </w:r>
      </w:hyperlink>
      <w:r>
        <w:rPr>
          <w:rStyle w:val="s3"/>
        </w:rPr>
        <w:t xml:space="preserve"> Министра финансов РК от 24.11.15 г. № 586 (</w:t>
      </w:r>
      <w:hyperlink r:id="rId1938" w:anchor="sub_id=76800" w:history="1">
        <w:r>
          <w:rPr>
            <w:rStyle w:val="a4"/>
            <w:i/>
            <w:iCs/>
          </w:rPr>
          <w:t>см. стар. ред.</w:t>
        </w:r>
      </w:hyperlink>
      <w:r>
        <w:rPr>
          <w:rStyle w:val="s3"/>
        </w:rPr>
        <w:t>)</w:t>
      </w:r>
    </w:p>
    <w:p w:rsidR="00000000" w:rsidRDefault="00596FAF">
      <w:pPr>
        <w:pStyle w:val="pj"/>
      </w:pPr>
      <w:r>
        <w:rPr>
          <w:rStyle w:val="s0"/>
        </w:rPr>
        <w:t>768. Прогноз освоения средств действующих и предполагаемых к привлечению в текущем и планируемом году правительственных внешних займов осуществляется центральным уполномоченным органом по госуд</w:t>
      </w:r>
      <w:r>
        <w:rPr>
          <w:rStyle w:val="s0"/>
        </w:rPr>
        <w:t>арственному планированию исходя из графиков реализации инвестиционных проектов, прогноз поступления правительственных внутренних займов - центральным уполномоченным органом по исполнению бюджета исходя из прогноза объемов финансирования дефицита республика</w:t>
      </w:r>
      <w:r>
        <w:rPr>
          <w:rStyle w:val="s0"/>
        </w:rPr>
        <w:t>нского бюджета в планируемом году.</w:t>
      </w:r>
    </w:p>
    <w:p w:rsidR="00000000" w:rsidRDefault="00596FAF">
      <w:pPr>
        <w:pStyle w:val="pji"/>
      </w:pPr>
      <w:r>
        <w:rPr>
          <w:rStyle w:val="s3"/>
        </w:rPr>
        <w:t xml:space="preserve">Пункт 769 изложен в редакции </w:t>
      </w:r>
      <w:hyperlink r:id="rId1939" w:anchor="sub_id=768" w:history="1">
        <w:r>
          <w:rPr>
            <w:rStyle w:val="a4"/>
            <w:i/>
            <w:iCs/>
          </w:rPr>
          <w:t>приказа</w:t>
        </w:r>
      </w:hyperlink>
      <w:r>
        <w:rPr>
          <w:rStyle w:val="s3"/>
        </w:rPr>
        <w:t xml:space="preserve"> Министра финансов РК от 24.11.15 г. № 586 (</w:t>
      </w:r>
      <w:hyperlink r:id="rId1940" w:anchor="sub_id=76900" w:history="1">
        <w:r>
          <w:rPr>
            <w:rStyle w:val="a4"/>
            <w:i/>
            <w:iCs/>
          </w:rPr>
          <w:t>см. стар. ред.</w:t>
        </w:r>
      </w:hyperlink>
      <w:r>
        <w:rPr>
          <w:rStyle w:val="s3"/>
        </w:rPr>
        <w:t>)</w:t>
      </w:r>
    </w:p>
    <w:p w:rsidR="00000000" w:rsidRDefault="00596FAF">
      <w:pPr>
        <w:pStyle w:val="pj"/>
      </w:pPr>
      <w:r>
        <w:rPr>
          <w:rStyle w:val="s0"/>
        </w:rPr>
        <w:t xml:space="preserve">769. Объем дефицита республиканского бюджета, основные макроэкономические показатели в планируемом году определяются утверждаемыми Правительством Республики Казахстан параметрами прогноза социально-экономического развития и бюджетных параметров республики </w:t>
      </w:r>
      <w:r>
        <w:rPr>
          <w:rStyle w:val="s0"/>
        </w:rPr>
        <w:t xml:space="preserve">согласно </w:t>
      </w:r>
      <w:hyperlink r:id="rId1941" w:anchor="sub_id=610000" w:history="1">
        <w:r>
          <w:rPr>
            <w:rStyle w:val="a4"/>
          </w:rPr>
          <w:t>статьи 61</w:t>
        </w:r>
      </w:hyperlink>
      <w:r>
        <w:rPr>
          <w:rStyle w:val="s0"/>
        </w:rPr>
        <w:t xml:space="preserve"> Бюджетного кодекса, курс национальной валюты - в соответствии с </w:t>
      </w:r>
      <w:hyperlink r:id="rId1942" w:history="1">
        <w:r>
          <w:rPr>
            <w:rStyle w:val="a4"/>
          </w:rPr>
          <w:t>Постановлением № 242</w:t>
        </w:r>
      </w:hyperlink>
      <w:r>
        <w:rPr>
          <w:rStyle w:val="s0"/>
        </w:rPr>
        <w:t>.</w:t>
      </w:r>
    </w:p>
    <w:p w:rsidR="00000000" w:rsidRDefault="00596FAF">
      <w:pPr>
        <w:pStyle w:val="pj"/>
      </w:pPr>
      <w:bookmarkStart w:id="140" w:name="SUB77000"/>
      <w:bookmarkEnd w:id="140"/>
      <w:r>
        <w:rPr>
          <w:rStyle w:val="s0"/>
        </w:rPr>
        <w:t>77</w:t>
      </w:r>
      <w:r>
        <w:rPr>
          <w:rStyle w:val="s0"/>
        </w:rPr>
        <w:t>0. Расчеты объемов погашения и обслуживания правительственных внутренних и внешних займов в планируемом году производятся центральным уполномоченным органом по исполнению бюджета следующим образом:</w:t>
      </w:r>
    </w:p>
    <w:p w:rsidR="00000000" w:rsidRDefault="00596FAF">
      <w:pPr>
        <w:pStyle w:val="pj"/>
      </w:pPr>
      <w:r>
        <w:rPr>
          <w:rStyle w:val="s0"/>
        </w:rPr>
        <w:t>1) по каждому действующему правительственному займу произв</w:t>
      </w:r>
      <w:r>
        <w:rPr>
          <w:rStyle w:val="s0"/>
        </w:rPr>
        <w:t>одится прогнозное распределение по годам объемов освоения неосвоенных средств займа;</w:t>
      </w:r>
    </w:p>
    <w:p w:rsidR="00000000" w:rsidRDefault="00596FAF">
      <w:pPr>
        <w:pStyle w:val="pj"/>
      </w:pPr>
      <w:r>
        <w:rPr>
          <w:rStyle w:val="s0"/>
        </w:rPr>
        <w:t>2) на основе условий договора займа, размещения государственных эмиссионных ценных бумаг, определяются сроки и объемы погашения долга по правительственному займу;</w:t>
      </w:r>
    </w:p>
    <w:p w:rsidR="00000000" w:rsidRDefault="00596FAF">
      <w:pPr>
        <w:pStyle w:val="pj"/>
      </w:pPr>
      <w:r>
        <w:rPr>
          <w:rStyle w:val="s0"/>
        </w:rPr>
        <w:t>3) производится расчет динамики изменения суммы долга по правительственному займу;</w:t>
      </w:r>
    </w:p>
    <w:p w:rsidR="00000000" w:rsidRDefault="00596FAF">
      <w:pPr>
        <w:pStyle w:val="pj"/>
      </w:pPr>
      <w:r>
        <w:rPr>
          <w:rStyle w:val="s0"/>
        </w:rPr>
        <w:t>4) на основе условий договора займа, размещения государственных эмиссионных ценных бумаг, производится расчет сроков и объемов платежей по выплате вознаграждения, комиссионн</w:t>
      </w:r>
      <w:r>
        <w:rPr>
          <w:rStyle w:val="s0"/>
        </w:rPr>
        <w:t>ых и прочих платежей. Расчеты, указанные в подпунктах 1) - 4) настоящего пункта, осуществляются в валюте предоставления займа, если иное не установлено договором займа;</w:t>
      </w:r>
    </w:p>
    <w:p w:rsidR="00000000" w:rsidRDefault="00596FAF">
      <w:pPr>
        <w:pStyle w:val="pj"/>
      </w:pPr>
      <w:r>
        <w:rPr>
          <w:rStyle w:val="s0"/>
        </w:rPr>
        <w:t>5) объемы погашения и обслуживания правительственных займов, привлеченных в иностранной</w:t>
      </w:r>
      <w:r>
        <w:rPr>
          <w:rStyle w:val="s0"/>
        </w:rPr>
        <w:t xml:space="preserve"> валюте, пересчитываются в тенговом эквиваленте. При этом используются рыночные курсы обмена валют, определенные в порядке, установленном </w:t>
      </w:r>
      <w:r>
        <w:t>законодательством</w:t>
      </w:r>
      <w:r>
        <w:rPr>
          <w:rStyle w:val="s0"/>
        </w:rPr>
        <w:t xml:space="preserve"> Республики Казахстан, на конец предшествующего расчетам квартала и прогнозный среднегодовой курс дол</w:t>
      </w:r>
      <w:r>
        <w:rPr>
          <w:rStyle w:val="s0"/>
        </w:rPr>
        <w:t>лара США к тенге на планируемый год;</w:t>
      </w:r>
    </w:p>
    <w:p w:rsidR="00000000" w:rsidRDefault="00596FAF">
      <w:pPr>
        <w:pStyle w:val="pj"/>
      </w:pPr>
      <w:r>
        <w:rPr>
          <w:rStyle w:val="s0"/>
        </w:rPr>
        <w:t>6) на основе прогноза объемов освоения средств, предполагаемых к привлечению правительственных займов, используя средние условия предоставления займов и ставки вознаграждения производится расчет сроков и объемов погашен</w:t>
      </w:r>
      <w:r>
        <w:rPr>
          <w:rStyle w:val="s0"/>
        </w:rPr>
        <w:t>ия и обслуживания предполагаемых к привлечению правительственных займов.</w:t>
      </w:r>
    </w:p>
    <w:p w:rsidR="00000000" w:rsidRDefault="00596FAF">
      <w:pPr>
        <w:pStyle w:val="pj"/>
      </w:pPr>
      <w:r>
        <w:rPr>
          <w:rStyle w:val="s0"/>
        </w:rPr>
        <w:t xml:space="preserve">771. Расчеты сроков и объемов платежей по сделкам по хеджированию правительственных займов в планируемом году производятся центральным уполномоченным органом по исполнению бюджета на </w:t>
      </w:r>
      <w:r>
        <w:rPr>
          <w:rStyle w:val="s0"/>
        </w:rPr>
        <w:t>основании условий сделки по хеджированию правительственных займов.</w:t>
      </w:r>
    </w:p>
    <w:p w:rsidR="00000000" w:rsidRDefault="00596FAF">
      <w:pPr>
        <w:pStyle w:val="pj"/>
      </w:pPr>
      <w:r>
        <w:rPr>
          <w:rStyle w:val="s0"/>
        </w:rPr>
        <w:t xml:space="preserve">772. На основании расчетов, произведенных согласно </w:t>
      </w:r>
      <w:hyperlink w:anchor="sub77000" w:history="1">
        <w:r>
          <w:rPr>
            <w:rStyle w:val="a4"/>
          </w:rPr>
          <w:t>пунктам 770 и 771</w:t>
        </w:r>
      </w:hyperlink>
      <w:r>
        <w:rPr>
          <w:rStyle w:val="s0"/>
        </w:rPr>
        <w:t>, определяется общий объем погашения и обслуживания правительственных займов, а также плат</w:t>
      </w:r>
      <w:r>
        <w:rPr>
          <w:rStyle w:val="s0"/>
        </w:rPr>
        <w:t>ежей по хеджированию правительственных займов в планируемом году.</w:t>
      </w:r>
    </w:p>
    <w:p w:rsidR="00000000" w:rsidRDefault="00596FAF">
      <w:pPr>
        <w:pStyle w:val="pj"/>
      </w:pPr>
      <w:r>
        <w:rPr>
          <w:rStyle w:val="s0"/>
        </w:rPr>
        <w:t>773. Общий объем обслуживания правительственных займов и платежей по сделкам по хеджированию правительственных займов в планируемом году отражается в республиканском бюджете на очередной фин</w:t>
      </w:r>
      <w:r>
        <w:rPr>
          <w:rStyle w:val="s0"/>
        </w:rPr>
        <w:t>ансовый год по отдельной бюджетной программе. Общий объем погашения правительственных займов отражается в республиканском бюджете по разделу «Финансирование дефицита (использование профицита) бюджета».</w:t>
      </w:r>
    </w:p>
    <w:p w:rsidR="00000000" w:rsidRDefault="00596FAF">
      <w:pPr>
        <w:pStyle w:val="pj"/>
      </w:pPr>
      <w:r>
        <w:rPr>
          <w:rStyle w:val="s0"/>
        </w:rPr>
        <w:t>774. Планирование объемов предстоящего погашения и обс</w:t>
      </w:r>
      <w:r>
        <w:rPr>
          <w:rStyle w:val="s0"/>
        </w:rPr>
        <w:t>луживания займов местных исполнительных органов производится местными исполнительными органами ежегодно в рамках разработки проектов местных бюджетов на очередной финансовый год на основе прогнозных расчетов предстоящих объемов погашения и обслуживания зай</w:t>
      </w:r>
      <w:r>
        <w:rPr>
          <w:rStyle w:val="s0"/>
        </w:rPr>
        <w:t>мов местных исполнительных органов.</w:t>
      </w:r>
    </w:p>
    <w:p w:rsidR="00000000" w:rsidRDefault="00596FAF">
      <w:pPr>
        <w:pStyle w:val="pj"/>
      </w:pPr>
      <w:r>
        <w:rPr>
          <w:rStyle w:val="s0"/>
        </w:rPr>
        <w:t>775. Производимые расчеты базируются на данных мониторинга долга местных исполнительных органов по состоянию на конец предшествующего расчетам квартала, прогнозе освоения средств действующих и предполагаемых к привлечени</w:t>
      </w:r>
      <w:r>
        <w:rPr>
          <w:rStyle w:val="s0"/>
        </w:rPr>
        <w:t>ю в текущем и планируемом году займов местных исполнительных органов, прогнозных показателях местного бюджета.</w:t>
      </w:r>
    </w:p>
    <w:p w:rsidR="00000000" w:rsidRDefault="00596FAF">
      <w:pPr>
        <w:pStyle w:val="pj"/>
      </w:pPr>
      <w:r>
        <w:rPr>
          <w:rStyle w:val="s0"/>
        </w:rPr>
        <w:t>776. Прогнозные показатели местного бюджета на предстоящий финансовый год определяются параметрами экономических и социальных программ развития т</w:t>
      </w:r>
      <w:r>
        <w:rPr>
          <w:rStyle w:val="s0"/>
        </w:rPr>
        <w:t>ерритории, утверждаемых местными представительными органами. Курс национальной валюты в планируемом году определяется с учетом параметров принятого Правительством Республики Казахстан прогноза социально-экономического развития и бюджетных параметров респуб</w:t>
      </w:r>
      <w:r>
        <w:rPr>
          <w:rStyle w:val="s0"/>
        </w:rPr>
        <w:t>лики.</w:t>
      </w:r>
    </w:p>
    <w:p w:rsidR="00000000" w:rsidRDefault="00596FAF">
      <w:pPr>
        <w:pStyle w:val="pj"/>
      </w:pPr>
      <w:r>
        <w:rPr>
          <w:rStyle w:val="s0"/>
        </w:rPr>
        <w:t>777. Расчеты объемов погашения и обслуживания займов местных исполнительных органов в планируемом году производятся следующим образом:</w:t>
      </w:r>
    </w:p>
    <w:p w:rsidR="00000000" w:rsidRDefault="00596FAF">
      <w:pPr>
        <w:pStyle w:val="pj"/>
      </w:pPr>
      <w:r>
        <w:rPr>
          <w:rStyle w:val="s0"/>
        </w:rPr>
        <w:t>1) по каждому действующему займу местного исполнительного органа производится прогнозное распределение по годам объ</w:t>
      </w:r>
      <w:r>
        <w:rPr>
          <w:rStyle w:val="s0"/>
        </w:rPr>
        <w:t>емов освоения неосвоенных средств займа;</w:t>
      </w:r>
    </w:p>
    <w:p w:rsidR="00000000" w:rsidRDefault="00596FAF">
      <w:pPr>
        <w:pStyle w:val="pj"/>
      </w:pPr>
      <w:r>
        <w:rPr>
          <w:rStyle w:val="s0"/>
        </w:rPr>
        <w:t>2) на основе условий договора займа, размещения государственных ценных бумаг определяются сроки и объемы погашения долга по займу местного исполнительного органа;</w:t>
      </w:r>
    </w:p>
    <w:p w:rsidR="00000000" w:rsidRDefault="00596FAF">
      <w:pPr>
        <w:pStyle w:val="pj"/>
      </w:pPr>
      <w:r>
        <w:rPr>
          <w:rStyle w:val="s0"/>
        </w:rPr>
        <w:t>3) производится расчет динамики изменения суммы долг</w:t>
      </w:r>
      <w:r>
        <w:rPr>
          <w:rStyle w:val="s0"/>
        </w:rPr>
        <w:t>а по займу местного исполнительного органа;</w:t>
      </w:r>
    </w:p>
    <w:p w:rsidR="00000000" w:rsidRDefault="00596FAF">
      <w:pPr>
        <w:pStyle w:val="pj"/>
      </w:pPr>
      <w:r>
        <w:rPr>
          <w:rStyle w:val="s0"/>
        </w:rPr>
        <w:t>4) на основе условий договора займа, размещения государственных ценных бумаг производится расчет сроков и объемов платежей по выплате вознаграждения, комиссионных и прочих платежей. Расчеты, указанные в подпункта</w:t>
      </w:r>
      <w:r>
        <w:rPr>
          <w:rStyle w:val="s0"/>
        </w:rPr>
        <w:t>х 1) - 4) настоящего пункта, осуществляются в валюте предоставления займа, если иное не установлено договором займа;</w:t>
      </w:r>
    </w:p>
    <w:p w:rsidR="00000000" w:rsidRDefault="00596FAF">
      <w:pPr>
        <w:pStyle w:val="pj"/>
      </w:pPr>
      <w:r>
        <w:rPr>
          <w:rStyle w:val="s0"/>
        </w:rPr>
        <w:t>5) объемы погашения и обслуживания займов местных исполнительных органов, привлеченных в иностранной валюте, пересчитываются в тенговом экв</w:t>
      </w:r>
      <w:r>
        <w:rPr>
          <w:rStyle w:val="s0"/>
        </w:rPr>
        <w:t xml:space="preserve">иваленте. При этом используются рыночные курсы обмена валют, определенные в порядке, установленном </w:t>
      </w:r>
      <w:r>
        <w:t>законодательством</w:t>
      </w:r>
      <w:r>
        <w:rPr>
          <w:rStyle w:val="s0"/>
        </w:rPr>
        <w:t xml:space="preserve"> Республики Казахстан, на конец предшествующего расчетам квартала и прогнозный среднегодовой курс доллара США к тенге на планируемый год;</w:t>
      </w:r>
    </w:p>
    <w:p w:rsidR="00000000" w:rsidRDefault="00596FAF">
      <w:pPr>
        <w:pStyle w:val="pj"/>
      </w:pPr>
      <w:r>
        <w:rPr>
          <w:rStyle w:val="s0"/>
        </w:rPr>
        <w:t>6)</w:t>
      </w:r>
      <w:r>
        <w:rPr>
          <w:rStyle w:val="s0"/>
        </w:rPr>
        <w:t xml:space="preserve"> на основе прогноза объемов освоения средств, предполагаемых к привлечению займов местных исполнительных органов, используя средние условия предоставления займов и ставки вознаграждения производится расчет сроков и объемов погашения и обслуживания предпола</w:t>
      </w:r>
      <w:r>
        <w:rPr>
          <w:rStyle w:val="s0"/>
        </w:rPr>
        <w:t>гаемых к привлечению займов местных исполнительных органов.</w:t>
      </w:r>
    </w:p>
    <w:p w:rsidR="00000000" w:rsidRDefault="00596FAF">
      <w:pPr>
        <w:pStyle w:val="pj"/>
      </w:pPr>
      <w:r>
        <w:rPr>
          <w:rStyle w:val="s0"/>
        </w:rPr>
        <w:t>778. На основе сроков и объемов погашения и обслуживания займов местных исполнительных органов, определяется общий объем погашения и обслуживания займов местных исполнительных органов в планируемо</w:t>
      </w:r>
      <w:r>
        <w:rPr>
          <w:rStyle w:val="s0"/>
        </w:rPr>
        <w:t>м году.</w:t>
      </w:r>
    </w:p>
    <w:p w:rsidR="00000000" w:rsidRDefault="00596FAF">
      <w:pPr>
        <w:pStyle w:val="pj"/>
      </w:pPr>
      <w:r>
        <w:rPr>
          <w:rStyle w:val="s0"/>
        </w:rPr>
        <w:t>779. Общий объем обслуживания займов местных исполнительных органов в планируемом году отражается в местных бюджетах на очередной финансовый год в отдельной бюджетной программе. Общий объем погашения займов местных исполнительных органов отражается</w:t>
      </w:r>
      <w:r>
        <w:rPr>
          <w:rStyle w:val="s0"/>
        </w:rPr>
        <w:t xml:space="preserve"> в местных бюджетах в разделе «Финансирование дефицита (использование профицита) бюджета».</w:t>
      </w:r>
    </w:p>
    <w:p w:rsidR="00000000" w:rsidRDefault="00596FAF">
      <w:pPr>
        <w:pStyle w:val="pj"/>
      </w:pPr>
      <w:r>
        <w:rPr>
          <w:rStyle w:val="s0"/>
        </w:rPr>
        <w:t>780. Планирование объемов предстоящего погашения и обслуживания гарантированных государством займов из республиканского бюджета производится центральным уполномоченн</w:t>
      </w:r>
      <w:r>
        <w:rPr>
          <w:rStyle w:val="s0"/>
        </w:rPr>
        <w:t>ым органом по исполнению бюджета ежегодно в рамках разработки проекта республиканского бюджета на очередной финансовый год на основе прогнозных расчетов предстоящих объемов погашения и обслуживания из республиканского бюджета гарантированных государством з</w:t>
      </w:r>
      <w:r>
        <w:rPr>
          <w:rStyle w:val="s0"/>
        </w:rPr>
        <w:t>аймов.</w:t>
      </w:r>
    </w:p>
    <w:p w:rsidR="00000000" w:rsidRDefault="00596FAF">
      <w:pPr>
        <w:pStyle w:val="pj"/>
      </w:pPr>
      <w:r>
        <w:rPr>
          <w:rStyle w:val="s0"/>
        </w:rPr>
        <w:t>781. Производимые расчеты базируются на данных мониторинга гарантированного государством долга по состоянию на конец предшествующего расчетам квартала, прогнозе освоения средств действующих гарантированных государством займов, оценке вероятности вып</w:t>
      </w:r>
      <w:r>
        <w:rPr>
          <w:rStyle w:val="s0"/>
        </w:rPr>
        <w:t>олнения обязательств по государственным гарантиям.</w:t>
      </w:r>
    </w:p>
    <w:p w:rsidR="00000000" w:rsidRDefault="00596FAF">
      <w:pPr>
        <w:pStyle w:val="pj"/>
      </w:pPr>
      <w:r>
        <w:rPr>
          <w:rStyle w:val="s0"/>
        </w:rPr>
        <w:t>782. Расчеты объемов погашения и обслуживания гарантированных государством займов из республиканского бюджета в планируемом году производятся центральным уполномоченным органом по исполнению бюджета следую</w:t>
      </w:r>
      <w:r>
        <w:rPr>
          <w:rStyle w:val="s0"/>
        </w:rPr>
        <w:t>щим образом:</w:t>
      </w:r>
    </w:p>
    <w:p w:rsidR="00000000" w:rsidRDefault="00596FAF">
      <w:pPr>
        <w:pStyle w:val="pj"/>
      </w:pPr>
      <w:r>
        <w:rPr>
          <w:rStyle w:val="s0"/>
        </w:rPr>
        <w:t>1) на основе информации поверенных (банков-агентов) по каждому действующему гарантированному государством займу производится прогнозное распределение по годам объемов освоения средств займа;</w:t>
      </w:r>
    </w:p>
    <w:p w:rsidR="00000000" w:rsidRDefault="00596FAF">
      <w:pPr>
        <w:pStyle w:val="pj"/>
      </w:pPr>
      <w:r>
        <w:rPr>
          <w:rStyle w:val="s0"/>
        </w:rPr>
        <w:t>2) на основе условий договора займа определяются сро</w:t>
      </w:r>
      <w:r>
        <w:rPr>
          <w:rStyle w:val="s0"/>
        </w:rPr>
        <w:t>ки и объемы погашения долга по гарантированному государством займу;</w:t>
      </w:r>
    </w:p>
    <w:p w:rsidR="00000000" w:rsidRDefault="00596FAF">
      <w:pPr>
        <w:pStyle w:val="pj"/>
      </w:pPr>
      <w:r>
        <w:rPr>
          <w:rStyle w:val="s0"/>
        </w:rPr>
        <w:t>3) производится расчет динамики изменения суммы долга по гарантированному государством займу и займу под поручительство государства;</w:t>
      </w:r>
    </w:p>
    <w:p w:rsidR="00000000" w:rsidRDefault="00596FAF">
      <w:pPr>
        <w:pStyle w:val="pj"/>
      </w:pPr>
      <w:r>
        <w:rPr>
          <w:rStyle w:val="s0"/>
        </w:rPr>
        <w:t>4) на основе условий договора займа, производится расче</w:t>
      </w:r>
      <w:r>
        <w:rPr>
          <w:rStyle w:val="s0"/>
        </w:rPr>
        <w:t>т сроков и объемов платежей по выплате вознаграждения комиссионных и прочих платежей. Расчеты, указанные в подпунктах 1) - 4) настоящего пункта осуществляются в валюте предоставления займа, если иное не установлено договором займа;</w:t>
      </w:r>
    </w:p>
    <w:p w:rsidR="00000000" w:rsidRDefault="00596FAF">
      <w:pPr>
        <w:pStyle w:val="pj"/>
      </w:pPr>
      <w:r>
        <w:rPr>
          <w:rStyle w:val="s0"/>
        </w:rPr>
        <w:t>5) объемы погашения и об</w:t>
      </w:r>
      <w:r>
        <w:rPr>
          <w:rStyle w:val="s0"/>
        </w:rPr>
        <w:t xml:space="preserve">служивания гарантированных государством займов, привлеченных в иностранной валюте, пересчитываются в тенговом эквиваленте. При этом используются рыночные курсы обмена валют, определенные в порядке, установленном </w:t>
      </w:r>
      <w:r>
        <w:t>законодательством</w:t>
      </w:r>
      <w:r>
        <w:rPr>
          <w:rStyle w:val="s0"/>
        </w:rPr>
        <w:t xml:space="preserve"> Республики Казахстан, на к</w:t>
      </w:r>
      <w:r>
        <w:rPr>
          <w:rStyle w:val="s0"/>
        </w:rPr>
        <w:t>онец предшествующего расчетам квартала и прогнозный среднегодовой курс доллара США к тенге на планируемый год.</w:t>
      </w:r>
    </w:p>
    <w:p w:rsidR="00000000" w:rsidRDefault="00596FAF">
      <w:pPr>
        <w:pStyle w:val="pji"/>
      </w:pPr>
      <w:r>
        <w:rPr>
          <w:rStyle w:val="s3"/>
        </w:rPr>
        <w:t xml:space="preserve">Пункт 783 изложен в редакции </w:t>
      </w:r>
      <w:hyperlink r:id="rId1943" w:anchor="sub_id=783" w:history="1">
        <w:r>
          <w:rPr>
            <w:rStyle w:val="a4"/>
            <w:i/>
            <w:iCs/>
          </w:rPr>
          <w:t>приказа</w:t>
        </w:r>
      </w:hyperlink>
      <w:r>
        <w:rPr>
          <w:rStyle w:val="s3"/>
        </w:rPr>
        <w:t xml:space="preserve"> </w:t>
      </w:r>
      <w:r>
        <w:rPr>
          <w:rStyle w:val="s3"/>
        </w:rPr>
        <w:t>Министра финансов РК от 24.11.15 г. № 586 (</w:t>
      </w:r>
      <w:hyperlink r:id="rId1944" w:anchor="sub_id=78300" w:history="1">
        <w:r>
          <w:rPr>
            <w:rStyle w:val="a4"/>
            <w:i/>
            <w:iCs/>
          </w:rPr>
          <w:t>см. стар. ред.</w:t>
        </w:r>
      </w:hyperlink>
      <w:r>
        <w:rPr>
          <w:rStyle w:val="s3"/>
        </w:rPr>
        <w:t>)</w:t>
      </w:r>
    </w:p>
    <w:p w:rsidR="00000000" w:rsidRDefault="00596FAF">
      <w:pPr>
        <w:pStyle w:val="pj"/>
      </w:pPr>
      <w:r>
        <w:rPr>
          <w:rStyle w:val="s0"/>
        </w:rPr>
        <w:t xml:space="preserve">783. На основе полученных сроков и объемов, оценки вероятности выполнения обязательств по государственным гарантиям центральным уполномоченным органом по исполнению бюджета в соответствии с </w:t>
      </w:r>
      <w:hyperlink r:id="rId1945" w:anchor="sub_id=2030000" w:history="1">
        <w:r>
          <w:rPr>
            <w:rStyle w:val="a4"/>
          </w:rPr>
          <w:t>пунктом 1 статьи 203</w:t>
        </w:r>
      </w:hyperlink>
      <w:r>
        <w:rPr>
          <w:rStyle w:val="s0"/>
        </w:rPr>
        <w:t xml:space="preserve"> Бюджетного кодекса определяется годовой объем расходов из республиканского бюджета на погашение и обслуживание в планируемом году гарантированных государством займов.</w:t>
      </w:r>
    </w:p>
    <w:p w:rsidR="00000000" w:rsidRDefault="00596FAF">
      <w:pPr>
        <w:pStyle w:val="pj"/>
      </w:pPr>
      <w:r>
        <w:rPr>
          <w:rStyle w:val="s0"/>
        </w:rPr>
        <w:t>784. Годовой объем расходов республиканского бюдж</w:t>
      </w:r>
      <w:r>
        <w:rPr>
          <w:rStyle w:val="s0"/>
        </w:rPr>
        <w:t>ета на выполнение обязательств по государственным гарантиям в планируемом году отражается в республиканском бюджете на очередной финансовый год в отдельной бюджетной программе.</w:t>
      </w:r>
    </w:p>
    <w:p w:rsidR="00000000" w:rsidRDefault="00596FAF">
      <w:pPr>
        <w:pStyle w:val="pj"/>
      </w:pPr>
      <w:r>
        <w:rPr>
          <w:rStyle w:val="s0"/>
        </w:rPr>
        <w:t>785. Планирование объемов предстоящей выплаты вознаграждения и погашения займов</w:t>
      </w:r>
      <w:r>
        <w:rPr>
          <w:rStyle w:val="s0"/>
        </w:rPr>
        <w:t xml:space="preserve"> под поручительство государства из республиканского бюджета производится центральным уполномоченным органом по исполнению бюджета ежегодно в рамках разработки проекта республиканского бюджета на очередной финансовый год на основе прогнозных расчетов предст</w:t>
      </w:r>
      <w:r>
        <w:rPr>
          <w:rStyle w:val="s0"/>
        </w:rPr>
        <w:t>оящих объемов выплаты вознаграждения и погашения из республиканского бюджета займов под поручительство государства.</w:t>
      </w:r>
    </w:p>
    <w:p w:rsidR="00000000" w:rsidRDefault="00596FAF">
      <w:pPr>
        <w:pStyle w:val="pj"/>
      </w:pPr>
      <w:r>
        <w:rPr>
          <w:rStyle w:val="s0"/>
        </w:rPr>
        <w:t>786. Производимые расчеты базируются на данных мониторинга долга по поручительствам государства по состоянию на конец предшествующего расчет</w:t>
      </w:r>
      <w:r>
        <w:rPr>
          <w:rStyle w:val="s0"/>
        </w:rPr>
        <w:t>ам квартала, прогнозе освоения средств действующих займов под поручительство государства, оценке вероятности выполнения обязательств по поручительствам государства.</w:t>
      </w:r>
    </w:p>
    <w:p w:rsidR="00000000" w:rsidRDefault="00596FAF">
      <w:pPr>
        <w:pStyle w:val="pj"/>
      </w:pPr>
      <w:r>
        <w:rPr>
          <w:rStyle w:val="s0"/>
        </w:rPr>
        <w:t>787. Расчеты объемов выплаты вознаграждения и погашения займов под поручительство государст</w:t>
      </w:r>
      <w:r>
        <w:rPr>
          <w:rStyle w:val="s0"/>
        </w:rPr>
        <w:t>ва из республиканского бюджета в планируемом году производятся центральным уполномоченным органом по исполнению бюджета следующим образом:</w:t>
      </w:r>
    </w:p>
    <w:p w:rsidR="00000000" w:rsidRDefault="00596FAF">
      <w:pPr>
        <w:pStyle w:val="pj"/>
      </w:pPr>
      <w:r>
        <w:rPr>
          <w:rStyle w:val="s0"/>
        </w:rPr>
        <w:t>1) на основе информации представителей держателей облигаций по каждому действующему займу под поручительство государс</w:t>
      </w:r>
      <w:r>
        <w:rPr>
          <w:rStyle w:val="s0"/>
        </w:rPr>
        <w:t>тва производится прогнозное распределение по годам объемов освоения средств займа;</w:t>
      </w:r>
    </w:p>
    <w:p w:rsidR="00000000" w:rsidRDefault="00596FAF">
      <w:pPr>
        <w:pStyle w:val="pj"/>
      </w:pPr>
      <w:r>
        <w:rPr>
          <w:rStyle w:val="s0"/>
        </w:rPr>
        <w:t>2) на основе условий размещения инфраструктурных облигаций определяются сроки и объемы погашения долга по займу под поручительство государства;</w:t>
      </w:r>
    </w:p>
    <w:p w:rsidR="00000000" w:rsidRDefault="00596FAF">
      <w:pPr>
        <w:pStyle w:val="pj"/>
      </w:pPr>
      <w:r>
        <w:rPr>
          <w:rStyle w:val="s0"/>
        </w:rPr>
        <w:t>3) производится расчет динами</w:t>
      </w:r>
      <w:r>
        <w:rPr>
          <w:rStyle w:val="s0"/>
        </w:rPr>
        <w:t>ки изменения суммы долга по займу под поручительство государства;</w:t>
      </w:r>
    </w:p>
    <w:p w:rsidR="00000000" w:rsidRDefault="00596FAF">
      <w:pPr>
        <w:pStyle w:val="pj"/>
      </w:pPr>
      <w:r>
        <w:rPr>
          <w:rStyle w:val="s0"/>
        </w:rPr>
        <w:t>4) на основе условий размещения инфраструктурных облигаций производится расчет сроков и объемов платежей по выплате вознаграждения.</w:t>
      </w:r>
    </w:p>
    <w:p w:rsidR="00000000" w:rsidRDefault="00596FAF">
      <w:pPr>
        <w:pStyle w:val="pj"/>
      </w:pPr>
      <w:r>
        <w:rPr>
          <w:rStyle w:val="s0"/>
        </w:rPr>
        <w:t>788. На основе полученной информации о сроках и объемах, о</w:t>
      </w:r>
      <w:r>
        <w:rPr>
          <w:rStyle w:val="s0"/>
        </w:rPr>
        <w:t>ценки вероятности выполнения обязательств по поручительствам государства центральным уполномоченным органом по исполнению бюджета определяется годовой объем расходов из республиканского бюджета на выплату вознаграждения и погашение в планируемом году займо</w:t>
      </w:r>
      <w:r>
        <w:rPr>
          <w:rStyle w:val="s0"/>
        </w:rPr>
        <w:t>в под поручительство государства.</w:t>
      </w:r>
    </w:p>
    <w:p w:rsidR="00000000" w:rsidRDefault="00596FAF">
      <w:pPr>
        <w:pStyle w:val="pj"/>
      </w:pPr>
      <w:r>
        <w:rPr>
          <w:rStyle w:val="s0"/>
        </w:rPr>
        <w:t>789. Годовой объем расходов республиканского бюджета на выполнение обязательств по поручительствам государства в планируемом году отражается в республиканском бюджете на соответствующий финансовый год в отдельной бюджетной</w:t>
      </w:r>
      <w:r>
        <w:rPr>
          <w:rStyle w:val="s0"/>
        </w:rPr>
        <w:t xml:space="preserve"> программе.</w:t>
      </w:r>
    </w:p>
    <w:p w:rsidR="00000000" w:rsidRDefault="00596FAF">
      <w:pPr>
        <w:pStyle w:val="pj"/>
      </w:pPr>
      <w:r>
        <w:t> </w:t>
      </w:r>
    </w:p>
    <w:p w:rsidR="00000000" w:rsidRDefault="00596FAF">
      <w:pPr>
        <w:pStyle w:val="pj"/>
      </w:pPr>
      <w:r>
        <w:t> </w:t>
      </w:r>
    </w:p>
    <w:p w:rsidR="00000000" w:rsidRDefault="00596FAF">
      <w:pPr>
        <w:pStyle w:val="pc"/>
      </w:pPr>
      <w:bookmarkStart w:id="141" w:name="SUB79000"/>
      <w:bookmarkEnd w:id="141"/>
      <w:r>
        <w:rPr>
          <w:rStyle w:val="s1"/>
        </w:rPr>
        <w:t>Параграф 14. Порядок осуществления платежей по погашению и обслуживанию правительственных займов, займов местных исполнительных органов и негосударственных займов, обеспеченных государственными гарантиями, поручительствами государства, а та</w:t>
      </w:r>
      <w:r>
        <w:rPr>
          <w:rStyle w:val="s1"/>
        </w:rPr>
        <w:t>кже по сделкам по хеджированию правительственных займов</w:t>
      </w:r>
    </w:p>
    <w:p w:rsidR="00000000" w:rsidRDefault="00596FAF">
      <w:pPr>
        <w:pStyle w:val="pj"/>
      </w:pPr>
      <w:r>
        <w:rPr>
          <w:rStyle w:val="s0"/>
        </w:rPr>
        <w:t> </w:t>
      </w:r>
    </w:p>
    <w:p w:rsidR="00000000" w:rsidRDefault="00596FAF">
      <w:pPr>
        <w:pStyle w:val="pj"/>
      </w:pPr>
      <w:r>
        <w:rPr>
          <w:rStyle w:val="s0"/>
        </w:rPr>
        <w:t>790. Платежи по погашению и обслуживанию правительственных займов, а также по сделкам по хеджированию правительственных займов осуществляются центральным уполномоченным органом по исполнению бюджета</w:t>
      </w:r>
      <w:r>
        <w:rPr>
          <w:rStyle w:val="s0"/>
        </w:rPr>
        <w:t xml:space="preserve"> за счет средств, предусмотренных в республиканском бюджете на очередной финансовый год через НБ РК.</w:t>
      </w:r>
    </w:p>
    <w:p w:rsidR="00000000" w:rsidRDefault="00596FAF">
      <w:pPr>
        <w:pStyle w:val="pji"/>
      </w:pPr>
      <w:r>
        <w:rPr>
          <w:rStyle w:val="s3"/>
        </w:rPr>
        <w:t xml:space="preserve">Пункт 791 изложен в редакции </w:t>
      </w:r>
      <w:hyperlink r:id="rId1946" w:anchor="sub_id=791" w:history="1">
        <w:r>
          <w:rPr>
            <w:rStyle w:val="a4"/>
            <w:i/>
            <w:iCs/>
          </w:rPr>
          <w:t>приказа</w:t>
        </w:r>
      </w:hyperlink>
      <w:r>
        <w:rPr>
          <w:rStyle w:val="s3"/>
        </w:rPr>
        <w:t xml:space="preserve"> Министра финансов РК от 24.11.15 г. №</w:t>
      </w:r>
      <w:r>
        <w:rPr>
          <w:rStyle w:val="s3"/>
        </w:rPr>
        <w:t xml:space="preserve"> 586 (</w:t>
      </w:r>
      <w:hyperlink r:id="rId1947" w:anchor="sub_id=79100" w:history="1">
        <w:r>
          <w:rPr>
            <w:rStyle w:val="a4"/>
            <w:i/>
            <w:iCs/>
          </w:rPr>
          <w:t>см. стар. ред.</w:t>
        </w:r>
      </w:hyperlink>
      <w:r>
        <w:rPr>
          <w:rStyle w:val="s3"/>
        </w:rPr>
        <w:t>)</w:t>
      </w:r>
    </w:p>
    <w:p w:rsidR="00000000" w:rsidRDefault="00596FAF">
      <w:pPr>
        <w:pStyle w:val="pj"/>
      </w:pPr>
      <w:r>
        <w:rPr>
          <w:rStyle w:val="s0"/>
        </w:rPr>
        <w:t xml:space="preserve">791. В соответствии с </w:t>
      </w:r>
      <w:hyperlink r:id="rId1948" w:anchor="sub_id=2030103" w:history="1">
        <w:r>
          <w:rPr>
            <w:rStyle w:val="a4"/>
          </w:rPr>
          <w:t>подпунктом 3) пункта 1 статьи 203</w:t>
        </w:r>
      </w:hyperlink>
      <w:r>
        <w:rPr>
          <w:rStyle w:val="s0"/>
        </w:rPr>
        <w:t xml:space="preserve"> Бюджетного</w:t>
      </w:r>
      <w:r>
        <w:rPr>
          <w:rStyle w:val="s0"/>
        </w:rPr>
        <w:t xml:space="preserve"> кодекса центральным уполномоченным органом по исполнению бюджета ежемесячно, до двадцать пятого числа текущего месяца, составляется и утверждается график обслуживания, погашения правительственного и гарантированного государством долга Республики Казахстан</w:t>
      </w:r>
      <w:r>
        <w:rPr>
          <w:rStyle w:val="s0"/>
        </w:rPr>
        <w:t xml:space="preserve">, долга по поручительствам государства, а также платежей по сделкам по хеджированию правительственных займов из средств республиканского бюджета на предстоящий месяц по установленной форме согласно </w:t>
      </w:r>
      <w:hyperlink w:anchor="sub132" w:history="1">
        <w:r>
          <w:rPr>
            <w:rStyle w:val="a4"/>
          </w:rPr>
          <w:t>приложению 132</w:t>
        </w:r>
      </w:hyperlink>
      <w:r>
        <w:rPr>
          <w:rStyle w:val="s0"/>
        </w:rPr>
        <w:t xml:space="preserve"> к настоящим Пр</w:t>
      </w:r>
      <w:r>
        <w:rPr>
          <w:rStyle w:val="s0"/>
        </w:rPr>
        <w:t>авилам (далее - график), в соответствии с которым осуществляется расходование денег республиканского бюджета. График составляется исходя из уточненных сроков и объемов погашения и обслуживания правительственных займов, платежей по сделкам по хеджированию п</w:t>
      </w:r>
      <w:r>
        <w:rPr>
          <w:rStyle w:val="s0"/>
        </w:rPr>
        <w:t>равительственных займов и содержит прогноз платежей по каждому займу и сделке по хеджированию правительственных займов по датам с указанием вида, валюты платежа и получателей платежа.</w:t>
      </w:r>
    </w:p>
    <w:p w:rsidR="00000000" w:rsidRDefault="00596FAF">
      <w:pPr>
        <w:pStyle w:val="pj"/>
      </w:pPr>
      <w:r>
        <w:rPr>
          <w:rStyle w:val="s0"/>
        </w:rPr>
        <w:t>792. Центральным уполномоченным органом по исполнению бюджета проверяетс</w:t>
      </w:r>
      <w:r>
        <w:rPr>
          <w:rStyle w:val="s0"/>
        </w:rPr>
        <w:t xml:space="preserve">я соответствие объемов предстоящих платежей по погашению и обслуживанию правительственных займов, а также по сделкам по хеджированию правительственных займов в соответствующем месяце сводному плану поступлений и финансирования по платежам республиканского </w:t>
      </w:r>
      <w:r>
        <w:rPr>
          <w:rStyle w:val="s0"/>
        </w:rPr>
        <w:t>бюджета. В случае несоответствия утвержденным планом объемам, центральным уполномоченным органом по исполнению бюджета вносятся соответствующие изменения в сводный план поступлений и финансирования по платежам республиканского бюджета.</w:t>
      </w:r>
    </w:p>
    <w:p w:rsidR="00000000" w:rsidRDefault="00596FAF">
      <w:pPr>
        <w:pStyle w:val="pj"/>
      </w:pPr>
      <w:r>
        <w:rPr>
          <w:rStyle w:val="s0"/>
        </w:rPr>
        <w:t>793. В целях обеспеч</w:t>
      </w:r>
      <w:r>
        <w:rPr>
          <w:rStyle w:val="s0"/>
        </w:rPr>
        <w:t>ения подготовки и осуществления платежей по погашению и обслуживанию правительственных займов, а также по сделкам по хеджированию правительственных займов в установленные сроки и в необходимых объемах, центральным уполномоченным органом по исполнению бюдже</w:t>
      </w:r>
      <w:r>
        <w:rPr>
          <w:rStyle w:val="s0"/>
        </w:rPr>
        <w:t>та проводится работа по организации своевременного поступления счетов к оплате от заимодателей, контрагентов, платежных ведомостей и других необходимых для проведения платежей документов.</w:t>
      </w:r>
    </w:p>
    <w:p w:rsidR="00000000" w:rsidRDefault="00596FAF">
      <w:pPr>
        <w:pStyle w:val="pj"/>
      </w:pPr>
      <w:r>
        <w:rPr>
          <w:rStyle w:val="s0"/>
        </w:rPr>
        <w:t>794. Центральным уполномоченным органом по исполнению бюджета осущес</w:t>
      </w:r>
      <w:r>
        <w:rPr>
          <w:rStyle w:val="s0"/>
        </w:rPr>
        <w:t>твляется проверка соответствия указанных в предъявленных заимодателями, контрагентами счетах и платежных ведомостях дат, сумм, видов, валют платежей, получателей платежа условиям договоров займа, сделок по хеджированию правительственных займов, результатам</w:t>
      </w:r>
      <w:r>
        <w:rPr>
          <w:rStyle w:val="s0"/>
        </w:rPr>
        <w:t xml:space="preserve"> размещений государственных эмиссионных ценных бумаг.</w:t>
      </w:r>
    </w:p>
    <w:p w:rsidR="00000000" w:rsidRDefault="00596FAF">
      <w:pPr>
        <w:pStyle w:val="pj"/>
      </w:pPr>
      <w:r>
        <w:rPr>
          <w:rStyle w:val="s0"/>
        </w:rPr>
        <w:t>795. В случае выявления несоответствия указанных в предъявленных счетах к оплате и платежных ведомостях дат, сумм, видов, валют платежей, получателей платежа условиям договоров займа, сделок по хеджиров</w:t>
      </w:r>
      <w:r>
        <w:rPr>
          <w:rStyle w:val="s0"/>
        </w:rPr>
        <w:t>анию правительственных займов, результатам размещений государственных эмиссионных ценных бумаг, центральным уполномоченным органом по исполнению бюджета во взаимодействии с заимодателями, контрагентами организуется работа по уточнению предоставленных заимо</w:t>
      </w:r>
      <w:r>
        <w:rPr>
          <w:rStyle w:val="s0"/>
        </w:rPr>
        <w:t>дателями, контрагентами счетов к оплате и платежных ведомостей.</w:t>
      </w:r>
    </w:p>
    <w:p w:rsidR="00000000" w:rsidRDefault="00596FAF">
      <w:pPr>
        <w:pStyle w:val="pj"/>
      </w:pPr>
      <w:r>
        <w:rPr>
          <w:rStyle w:val="s0"/>
        </w:rPr>
        <w:t>796. В определенные договорами займа и условиями сделок по хеджированию правительственных займов, размещений государственных эмиссионных ценных бумаг сроки платежей по погашению и обслуживанию</w:t>
      </w:r>
      <w:r>
        <w:rPr>
          <w:rStyle w:val="s0"/>
        </w:rPr>
        <w:t xml:space="preserve"> правительственных займов, а также по сделкам по хеджированию правительственных займов центральным уполномоченным органом по исполнению бюджета оформляются и передаются в НБ РК платежные документы, где указываются идентификационный номер правительственного</w:t>
      </w:r>
      <w:r>
        <w:rPr>
          <w:rStyle w:val="s0"/>
        </w:rPr>
        <w:t xml:space="preserve"> займа, сделки по хеджированию правительственных займов, бенефициар, платежные реквизиты, вид, сумма, валюта, дата платежа в соответствии с условиями договоров займа, сделок по хеджированию правительственных займов, результатов размещений государственных э</w:t>
      </w:r>
      <w:r>
        <w:rPr>
          <w:rStyle w:val="s0"/>
        </w:rPr>
        <w:t>миссионных ценных бумаг.</w:t>
      </w:r>
    </w:p>
    <w:p w:rsidR="00000000" w:rsidRDefault="00596FAF">
      <w:pPr>
        <w:pStyle w:val="pj"/>
      </w:pPr>
      <w:r>
        <w:rPr>
          <w:rStyle w:val="s0"/>
        </w:rPr>
        <w:t>797. На основании предоставленных платежных документов НБ РК производит перевод денег в требуемых объемах и валютах с банковского счета центрального уполномоченного органа по исполнению бюджета на банковские счета заимодателей, а т</w:t>
      </w:r>
      <w:r>
        <w:rPr>
          <w:rStyle w:val="s0"/>
        </w:rPr>
        <w:t>акже контрагентов и предоставляет в центральный уполномоченный орган по исполнению бюджета письменное уведомление о факте проведения платежа.</w:t>
      </w:r>
    </w:p>
    <w:p w:rsidR="00000000" w:rsidRDefault="00596FAF">
      <w:pPr>
        <w:pStyle w:val="pj"/>
      </w:pPr>
      <w:r>
        <w:rPr>
          <w:rStyle w:val="s0"/>
        </w:rPr>
        <w:t>798. Операции по погашению и обслуживанию правительственных займов, сделкам по хеджированию правительственных займ</w:t>
      </w:r>
      <w:r>
        <w:rPr>
          <w:rStyle w:val="s0"/>
        </w:rPr>
        <w:t>ов отражаются центральным уполномоченным органом по исполнению бюджета в отчетности об исполнении республиканского бюджета в Национальной валюте. При этом в случае осуществления платежей по погашению и обслуживанию правительственных займов, сделкам по хедж</w:t>
      </w:r>
      <w:r>
        <w:rPr>
          <w:rStyle w:val="s0"/>
        </w:rPr>
        <w:t xml:space="preserve">ированию правительственных займов в иностранной валюте, отражение производится в тенге по рыночному курсу обмена валют, определенному в порядке, установленном </w:t>
      </w:r>
      <w:r>
        <w:t>законодательством</w:t>
      </w:r>
      <w:r>
        <w:rPr>
          <w:rStyle w:val="s0"/>
        </w:rPr>
        <w:t xml:space="preserve"> Республики Казахстан, на дату закупки валют, необходимых для осуществления данн</w:t>
      </w:r>
      <w:r>
        <w:rPr>
          <w:rStyle w:val="s0"/>
        </w:rPr>
        <w:t>ых операций.</w:t>
      </w:r>
    </w:p>
    <w:p w:rsidR="00000000" w:rsidRDefault="00596FAF">
      <w:pPr>
        <w:pStyle w:val="pj"/>
      </w:pPr>
      <w:r>
        <w:rPr>
          <w:rStyle w:val="s0"/>
        </w:rPr>
        <w:t>799. Погашение и обслуживание займов местных исполнительных органов осуществляется ими за счет средств, предусмотренных в местных бюджетах на очередной год.</w:t>
      </w:r>
    </w:p>
    <w:p w:rsidR="00000000" w:rsidRDefault="00596FAF">
      <w:pPr>
        <w:pStyle w:val="pj"/>
      </w:pPr>
      <w:r>
        <w:rPr>
          <w:rStyle w:val="s0"/>
        </w:rPr>
        <w:t>800. В целях обеспечения подготовки и осуществления платежей по погашению и обслуживан</w:t>
      </w:r>
      <w:r>
        <w:rPr>
          <w:rStyle w:val="s0"/>
        </w:rPr>
        <w:t>ию займов местных исполнительных органов в установленные сроки и в необходимых объемах, местными исполнительными органами проводится работа по организации своевременного поступления счетов к оплате от заимодателей, платежных ведомостей и других необходимых</w:t>
      </w:r>
      <w:r>
        <w:rPr>
          <w:rStyle w:val="s0"/>
        </w:rPr>
        <w:t xml:space="preserve"> для проведения платежей документов.</w:t>
      </w:r>
    </w:p>
    <w:p w:rsidR="00000000" w:rsidRDefault="00596FAF">
      <w:pPr>
        <w:pStyle w:val="pj"/>
      </w:pPr>
      <w:r>
        <w:rPr>
          <w:rStyle w:val="s0"/>
        </w:rPr>
        <w:t>801. Местными исполнительными органами осуществляется контроль соответствия указанных в предъявленных счетах и платежных ведомостях дат, сумм, видов, валют платежей, получателей платежа условиям договоров займа.</w:t>
      </w:r>
    </w:p>
    <w:p w:rsidR="00000000" w:rsidRDefault="00596FAF">
      <w:pPr>
        <w:pStyle w:val="pj"/>
      </w:pPr>
      <w:r>
        <w:rPr>
          <w:rStyle w:val="s0"/>
        </w:rPr>
        <w:t xml:space="preserve">802. В случае выявления несоответствия указанных в предъявленных счетах и платежных ведомостях дат, сумм, видов, валют платежей, получателей платежа условиям договоров займа, местными исполнительными органами во взаимодействии с заимодателями организуется </w:t>
      </w:r>
      <w:r>
        <w:rPr>
          <w:rStyle w:val="s0"/>
        </w:rPr>
        <w:t>работа по уточнению предоставленных счетов и платежных ведомостей.</w:t>
      </w:r>
    </w:p>
    <w:p w:rsidR="00000000" w:rsidRDefault="00596FAF">
      <w:pPr>
        <w:pStyle w:val="pj"/>
      </w:pPr>
      <w:r>
        <w:rPr>
          <w:rStyle w:val="s0"/>
        </w:rPr>
        <w:t>803. В определенные договорами займа сроки платежей, местными исполнительными органами обеспечивается перевод денег в требуемых объемах на счета заимодателя.</w:t>
      </w:r>
    </w:p>
    <w:p w:rsidR="00000000" w:rsidRDefault="00596FAF">
      <w:pPr>
        <w:pStyle w:val="pj"/>
      </w:pPr>
      <w:r>
        <w:rPr>
          <w:rStyle w:val="s0"/>
        </w:rPr>
        <w:t>804. Данные операции отражаются местными исполнительными органами в отчетности об исполнении республиканского и местных бюджетов в национальной валюте. При этом, в случае осуществления платежей в иностранной валюте, отражение производится в тенге по рыночн</w:t>
      </w:r>
      <w:r>
        <w:rPr>
          <w:rStyle w:val="s0"/>
        </w:rPr>
        <w:t xml:space="preserve">ому курсу обмена валют, определенному в порядке, установленном </w:t>
      </w:r>
      <w:r>
        <w:t>законодательством</w:t>
      </w:r>
      <w:r>
        <w:rPr>
          <w:rStyle w:val="s0"/>
        </w:rPr>
        <w:t xml:space="preserve"> Республики Казахстан, на дату закупки валют, необходимых для осуществления операций.</w:t>
      </w:r>
    </w:p>
    <w:p w:rsidR="00000000" w:rsidRDefault="00596FAF">
      <w:pPr>
        <w:pStyle w:val="pj"/>
      </w:pPr>
      <w:r>
        <w:rPr>
          <w:rStyle w:val="s0"/>
        </w:rPr>
        <w:t>805. Местными исполнительными органами в рамках осуществления мониторинга долга местных ис</w:t>
      </w:r>
      <w:r>
        <w:rPr>
          <w:rStyle w:val="s0"/>
        </w:rPr>
        <w:t>полнительных органов ведется учет произведенных платежей по погашению и обслуживанию займов местных исполнительных органов.</w:t>
      </w:r>
    </w:p>
    <w:p w:rsidR="00000000" w:rsidRDefault="00596FAF">
      <w:pPr>
        <w:pStyle w:val="pji"/>
      </w:pPr>
      <w:bookmarkStart w:id="142" w:name="SUB80600"/>
      <w:bookmarkEnd w:id="142"/>
      <w:r>
        <w:rPr>
          <w:rStyle w:val="s3"/>
        </w:rPr>
        <w:t xml:space="preserve">Пункт 806 изложен в редакции </w:t>
      </w:r>
      <w:hyperlink r:id="rId1949" w:anchor="sub_id=806" w:history="1">
        <w:r>
          <w:rPr>
            <w:rStyle w:val="a4"/>
            <w:i/>
            <w:iCs/>
          </w:rPr>
          <w:t>приказа</w:t>
        </w:r>
      </w:hyperlink>
      <w:r>
        <w:rPr>
          <w:rStyle w:val="s3"/>
        </w:rPr>
        <w:t xml:space="preserve"> Министра финан</w:t>
      </w:r>
      <w:r>
        <w:rPr>
          <w:rStyle w:val="s3"/>
        </w:rPr>
        <w:t>сов РК от 24.11.15 г. № 586 (</w:t>
      </w:r>
      <w:hyperlink r:id="rId1950" w:anchor="sub_id=80600" w:history="1">
        <w:r>
          <w:rPr>
            <w:rStyle w:val="a4"/>
            <w:i/>
            <w:iCs/>
          </w:rPr>
          <w:t>см. стар. ред.</w:t>
        </w:r>
      </w:hyperlink>
      <w:r>
        <w:rPr>
          <w:rStyle w:val="s3"/>
        </w:rPr>
        <w:t>)</w:t>
      </w:r>
    </w:p>
    <w:p w:rsidR="00000000" w:rsidRDefault="00596FAF">
      <w:pPr>
        <w:pStyle w:val="pj"/>
      </w:pPr>
      <w:r>
        <w:rPr>
          <w:rStyle w:val="s0"/>
        </w:rPr>
        <w:t>806. Погашение и обслуживание гарантированных государством займов, займов под поручительство государства, в том числе досрочное,</w:t>
      </w:r>
      <w:r>
        <w:rPr>
          <w:rStyle w:val="s0"/>
        </w:rPr>
        <w:t xml:space="preserve"> из республиканского бюджета осуществляется согласно </w:t>
      </w:r>
      <w:hyperlink r:id="rId1951" w:anchor="sub_id=2200000" w:history="1">
        <w:r>
          <w:rPr>
            <w:rStyle w:val="a4"/>
          </w:rPr>
          <w:t>статье 220</w:t>
        </w:r>
      </w:hyperlink>
      <w:r>
        <w:rPr>
          <w:rStyle w:val="s0"/>
        </w:rPr>
        <w:t xml:space="preserve"> Бюджетного кодекса при наличии решения центрального уполномоченного органа по исполнение бюджета.</w:t>
      </w:r>
    </w:p>
    <w:p w:rsidR="00000000" w:rsidRDefault="00596FAF">
      <w:pPr>
        <w:pStyle w:val="pji"/>
      </w:pPr>
      <w:r>
        <w:rPr>
          <w:rStyle w:val="s3"/>
        </w:rPr>
        <w:t>В пункт 8</w:t>
      </w:r>
      <w:r>
        <w:rPr>
          <w:rStyle w:val="s3"/>
        </w:rPr>
        <w:t xml:space="preserve">07 внесены изменения в соответствии с </w:t>
      </w:r>
      <w:hyperlink r:id="rId1952" w:anchor="sub_id=807" w:history="1">
        <w:r>
          <w:rPr>
            <w:rStyle w:val="a4"/>
            <w:i/>
            <w:iCs/>
          </w:rPr>
          <w:t>приказом</w:t>
        </w:r>
      </w:hyperlink>
      <w:r>
        <w:rPr>
          <w:rStyle w:val="s3"/>
        </w:rPr>
        <w:t xml:space="preserve"> Министра финансов РК от 26.03.15 г. № 202 (</w:t>
      </w:r>
      <w:hyperlink r:id="rId1953" w:anchor="sub_id=80700" w:history="1">
        <w:r>
          <w:rPr>
            <w:rStyle w:val="a4"/>
            <w:i/>
            <w:iCs/>
          </w:rPr>
          <w:t>см</w:t>
        </w:r>
        <w:r>
          <w:rPr>
            <w:rStyle w:val="a4"/>
            <w:i/>
            <w:iCs/>
          </w:rPr>
          <w:t>. стар. ред.</w:t>
        </w:r>
      </w:hyperlink>
      <w:r>
        <w:rPr>
          <w:rStyle w:val="s3"/>
        </w:rPr>
        <w:t xml:space="preserve">); изложен в редакции </w:t>
      </w:r>
      <w:hyperlink r:id="rId1954" w:anchor="sub_id=806" w:history="1">
        <w:r>
          <w:rPr>
            <w:rStyle w:val="a4"/>
            <w:i/>
            <w:iCs/>
          </w:rPr>
          <w:t>приказа</w:t>
        </w:r>
      </w:hyperlink>
      <w:r>
        <w:rPr>
          <w:rStyle w:val="s3"/>
        </w:rPr>
        <w:t xml:space="preserve"> Министра финансов РК от 24.11.15 г. № 586 (</w:t>
      </w:r>
      <w:hyperlink r:id="rId1955" w:anchor="sub_id=80700" w:history="1">
        <w:r>
          <w:rPr>
            <w:rStyle w:val="a4"/>
            <w:i/>
            <w:iCs/>
          </w:rPr>
          <w:t>см. ста</w:t>
        </w:r>
        <w:r>
          <w:rPr>
            <w:rStyle w:val="a4"/>
            <w:i/>
            <w:iCs/>
          </w:rPr>
          <w:t>р. ред.</w:t>
        </w:r>
      </w:hyperlink>
      <w:r>
        <w:rPr>
          <w:rStyle w:val="s3"/>
        </w:rPr>
        <w:t xml:space="preserve">); внесены изменения в соответствии с </w:t>
      </w:r>
      <w:hyperlink r:id="rId1956" w:anchor="sub_id=807" w:history="1">
        <w:r>
          <w:rPr>
            <w:rStyle w:val="a4"/>
            <w:i/>
            <w:iCs/>
          </w:rPr>
          <w:t>приказом</w:t>
        </w:r>
      </w:hyperlink>
      <w:r>
        <w:rPr>
          <w:rStyle w:val="s3"/>
        </w:rPr>
        <w:t xml:space="preserve"> Министра финансов РК от 23.02.18 г. № 269 (</w:t>
      </w:r>
      <w:hyperlink r:id="rId1957" w:anchor="sub_id=80700" w:history="1">
        <w:r>
          <w:rPr>
            <w:rStyle w:val="a4"/>
            <w:i/>
            <w:iCs/>
          </w:rPr>
          <w:t>см. стар. ред.</w:t>
        </w:r>
      </w:hyperlink>
      <w:r>
        <w:rPr>
          <w:rStyle w:val="s3"/>
        </w:rPr>
        <w:t>)</w:t>
      </w:r>
    </w:p>
    <w:p w:rsidR="00000000" w:rsidRDefault="00596FAF">
      <w:pPr>
        <w:pStyle w:val="pj"/>
      </w:pPr>
      <w:r>
        <w:t xml:space="preserve">807. </w:t>
      </w:r>
      <w:r>
        <w:rPr>
          <w:rStyle w:val="s0"/>
        </w:rPr>
        <w:t>Погашение и обслуживание за заемщиков по гарантированным государством займам, займам под поручительство государства осуществляется центральным уполномоченным органом по исполнению бюджета в течение очередного финансового года из р</w:t>
      </w:r>
      <w:r>
        <w:rPr>
          <w:rStyle w:val="s0"/>
        </w:rPr>
        <w:t>еспубликанского бюджета, на основании счетов к оплате от заимодателей в сроки и объемах, установленных договором займа, условиями размещения инфраструктурных облигаций.</w:t>
      </w:r>
    </w:p>
    <w:p w:rsidR="00000000" w:rsidRDefault="00596FAF">
      <w:pPr>
        <w:pStyle w:val="pj"/>
      </w:pPr>
      <w:r>
        <w:rPr>
          <w:rStyle w:val="s0"/>
        </w:rPr>
        <w:t xml:space="preserve">Центральный уполномоченный орган по исполнению бюджета в соответствии со </w:t>
      </w:r>
      <w:hyperlink r:id="rId1958" w:anchor="sub_id=2200000" w:history="1">
        <w:r>
          <w:rPr>
            <w:rStyle w:val="a4"/>
          </w:rPr>
          <w:t>статьей 220</w:t>
        </w:r>
      </w:hyperlink>
      <w:r>
        <w:rPr>
          <w:rStyle w:val="s0"/>
        </w:rPr>
        <w:t xml:space="preserve"> Бюджетного кодекса ведет учет заемщиков по гарантированным государством займам, расходы на погашение и обслуживание которых предусмотрены в законе о республиканском бюджете.</w:t>
      </w:r>
    </w:p>
    <w:p w:rsidR="00000000" w:rsidRDefault="00596FAF">
      <w:pPr>
        <w:pStyle w:val="pj"/>
      </w:pPr>
      <w:r>
        <w:rPr>
          <w:rStyle w:val="s0"/>
        </w:rPr>
        <w:t>Решение о выплатах из республиканского бюджета за заемщиков по гарантированным государством займам, займам под поручительство государства, не вошедших в указанный перечень, принимается в следующем порядке:</w:t>
      </w:r>
    </w:p>
    <w:p w:rsidR="00000000" w:rsidRDefault="00596FAF">
      <w:pPr>
        <w:pStyle w:val="pj"/>
      </w:pPr>
      <w:r>
        <w:rPr>
          <w:rStyle w:val="s0"/>
        </w:rPr>
        <w:t>1) Банком предоставляется в центральный уполномоч</w:t>
      </w:r>
      <w:r>
        <w:rPr>
          <w:rStyle w:val="s0"/>
        </w:rPr>
        <w:t>енный орган по исполнению бюджета заключение о необходимости проведения очередных платежей по гарантированным государством займам, займам под поручительство государства из республиканского бюджета не позднее тридцати дней, до даты наступления таких платеже</w:t>
      </w:r>
      <w:r>
        <w:rPr>
          <w:rStyle w:val="s0"/>
        </w:rPr>
        <w:t>й;</w:t>
      </w:r>
    </w:p>
    <w:p w:rsidR="00000000" w:rsidRDefault="00596FAF">
      <w:pPr>
        <w:pStyle w:val="pj"/>
      </w:pPr>
      <w:r>
        <w:rPr>
          <w:rStyle w:val="s0"/>
        </w:rPr>
        <w:t>2) на основе предоставленных заключений в течение пятнадцати дней центральным уполномоченным органом по исполнению бюджета принимается решение, предусматривающее проведение выплат из республиканского бюджета платежей за указанных заемщиков по гарантированн</w:t>
      </w:r>
      <w:r>
        <w:rPr>
          <w:rStyle w:val="s0"/>
        </w:rPr>
        <w:t>ым государством займам, займам под поручительство государства;</w:t>
      </w:r>
    </w:p>
    <w:p w:rsidR="00000000" w:rsidRDefault="00596FAF">
      <w:pPr>
        <w:pStyle w:val="pj"/>
      </w:pPr>
      <w:r>
        <w:rPr>
          <w:rStyle w:val="s0"/>
        </w:rPr>
        <w:t xml:space="preserve">3) между центральным уполномоченным органом по исполнению бюджета, поверенным (банком-агентом), представителем держателем инфраструктурных облигаций, заемщиками по гарантированным государством </w:t>
      </w:r>
      <w:r>
        <w:rPr>
          <w:rStyle w:val="s0"/>
        </w:rPr>
        <w:t>займам, займам под поручительство государства заключаются соответствующие, дополнительные соглашения, в которых определяются (уточняются) условия, сроки, порядок возврата отвлеченных из республиканского бюджета денег.</w:t>
      </w:r>
    </w:p>
    <w:p w:rsidR="00000000" w:rsidRDefault="00596FAF">
      <w:pPr>
        <w:pStyle w:val="pj"/>
      </w:pPr>
      <w:r>
        <w:rPr>
          <w:rStyle w:val="s0"/>
        </w:rPr>
        <w:t>808. Центральным уполномоченным органо</w:t>
      </w:r>
      <w:r>
        <w:rPr>
          <w:rStyle w:val="s0"/>
        </w:rPr>
        <w:t>м по исполнению бюджета проверяется соответствие объемов предстоящих платежей по выполнению обязательств по государственным гарантиям, поручительствам государства в соответствующем месяце сводному плану поступлений и финансирования по платежам республиканс</w:t>
      </w:r>
      <w:r>
        <w:rPr>
          <w:rStyle w:val="s0"/>
        </w:rPr>
        <w:t>кого бюджета и, в случае несоответствия утвержденным планом объемам, вносятся соответствующие изменения в сводный план поступлений и финансирования по платежам республиканского бюджета.</w:t>
      </w:r>
    </w:p>
    <w:p w:rsidR="00000000" w:rsidRDefault="00596FAF">
      <w:pPr>
        <w:pStyle w:val="pji"/>
      </w:pPr>
      <w:r>
        <w:rPr>
          <w:rStyle w:val="s3"/>
        </w:rPr>
        <w:t xml:space="preserve">Пункт 809 изложен в редакции </w:t>
      </w:r>
      <w:hyperlink r:id="rId1959" w:anchor="sub_id=809" w:history="1">
        <w:r>
          <w:rPr>
            <w:rStyle w:val="a4"/>
            <w:i/>
            <w:iCs/>
          </w:rPr>
          <w:t>приказа</w:t>
        </w:r>
      </w:hyperlink>
      <w:r>
        <w:rPr>
          <w:rStyle w:val="s3"/>
        </w:rPr>
        <w:t xml:space="preserve"> Министра финансов РК от 24.11.15 г. № 586 (</w:t>
      </w:r>
      <w:hyperlink r:id="rId1960" w:anchor="sub_id=80900" w:history="1">
        <w:r>
          <w:rPr>
            <w:rStyle w:val="a4"/>
            <w:i/>
            <w:iCs/>
          </w:rPr>
          <w:t>см. стар. ред.</w:t>
        </w:r>
      </w:hyperlink>
      <w:r>
        <w:rPr>
          <w:rStyle w:val="s3"/>
        </w:rPr>
        <w:t>)</w:t>
      </w:r>
    </w:p>
    <w:p w:rsidR="00000000" w:rsidRDefault="00596FAF">
      <w:pPr>
        <w:pStyle w:val="pj"/>
      </w:pPr>
      <w:r>
        <w:rPr>
          <w:rStyle w:val="s0"/>
        </w:rPr>
        <w:t>809. При наличии решения центрального уполномоченного органа по ис</w:t>
      </w:r>
      <w:r>
        <w:rPr>
          <w:rStyle w:val="s0"/>
        </w:rPr>
        <w:t xml:space="preserve">полнение бюджета в соответствии с </w:t>
      </w:r>
      <w:hyperlink w:anchor="sub80600" w:history="1">
        <w:r>
          <w:rPr>
            <w:rStyle w:val="a4"/>
          </w:rPr>
          <w:t>пунктом 806</w:t>
        </w:r>
      </w:hyperlink>
      <w:r>
        <w:rPr>
          <w:rStyle w:val="s0"/>
        </w:rPr>
        <w:t xml:space="preserve"> настоящих Правил, на основании предоставленных заимодателями, представителями держателей инфраструктурных облигаций, и проверенных центральным уполномоченным органом по исполнению</w:t>
      </w:r>
      <w:r>
        <w:rPr>
          <w:rStyle w:val="s0"/>
        </w:rPr>
        <w:t xml:space="preserve"> бюджета счетов к оплате, центральным уполномоченным органом по исполнению бюджета оформляются и передаются в НБ РК платежные документы, где указываются идентификационный номер гарантированного государством займа, займа под поручительство государства, бене</w:t>
      </w:r>
      <w:r>
        <w:rPr>
          <w:rStyle w:val="s0"/>
        </w:rPr>
        <w:t>фициар, платежные реквизиты, вид, сумма, валюта, дата платежа в соответствии с условиями договоров займа, размещения инфраструктурных облигаций.</w:t>
      </w:r>
    </w:p>
    <w:p w:rsidR="00000000" w:rsidRDefault="00596FAF">
      <w:pPr>
        <w:pStyle w:val="pj"/>
      </w:pPr>
      <w:r>
        <w:rPr>
          <w:rStyle w:val="s0"/>
        </w:rPr>
        <w:t>810. На основании предоставленных платежных документов, НБ РК производит перевод денег в требуемых объемах и ва</w:t>
      </w:r>
      <w:r>
        <w:rPr>
          <w:rStyle w:val="s0"/>
        </w:rPr>
        <w:t>лютах с банковского счета центрального уполномоченного органа по исполнению бюджета на банковские счета заимодателей, представителей держателей инфраструктурных облигаций и предоставляет в центральный уполномоченный орган по исполнению бюджета письменное у</w:t>
      </w:r>
      <w:r>
        <w:rPr>
          <w:rStyle w:val="s0"/>
        </w:rPr>
        <w:t>ведомление о факте проведения платежа.</w:t>
      </w:r>
    </w:p>
    <w:p w:rsidR="00000000" w:rsidRDefault="00596FAF">
      <w:pPr>
        <w:pStyle w:val="pj"/>
      </w:pPr>
      <w:r>
        <w:rPr>
          <w:rStyle w:val="s0"/>
        </w:rPr>
        <w:t>811. Операции по погашению и обслуживанию гарантированных государством займов, займов под поручительство государства отражаются центральным уполномоченным органом по исполнению бюджета в отчетности об исполнении респу</w:t>
      </w:r>
      <w:r>
        <w:rPr>
          <w:rStyle w:val="s0"/>
        </w:rPr>
        <w:t>бликанского бюджета в национальной валюте. В случае осуществления платежей по погашению и обслуживанию гарантированных государством займов, займов под поручительство государства в иностранной валюте, отражение производится в тенге по рыночному курсу обмена</w:t>
      </w:r>
      <w:r>
        <w:rPr>
          <w:rStyle w:val="s0"/>
        </w:rPr>
        <w:t xml:space="preserve"> валют, определенному в порядке, установленном </w:t>
      </w:r>
      <w:r>
        <w:t>законодательством</w:t>
      </w:r>
      <w:r>
        <w:rPr>
          <w:rStyle w:val="s0"/>
        </w:rPr>
        <w:t xml:space="preserve"> Республики Казахстан, на дату закупки валют, необходимых для осуществления операций.</w:t>
      </w:r>
    </w:p>
    <w:p w:rsidR="00000000" w:rsidRDefault="00596FAF">
      <w:pPr>
        <w:pStyle w:val="pj"/>
      </w:pPr>
      <w:r>
        <w:rPr>
          <w:rStyle w:val="s0"/>
        </w:rPr>
        <w:t> </w:t>
      </w:r>
    </w:p>
    <w:p w:rsidR="00000000" w:rsidRDefault="00596FAF">
      <w:pPr>
        <w:pStyle w:val="pj"/>
      </w:pPr>
      <w:r>
        <w:t> </w:t>
      </w:r>
    </w:p>
    <w:p w:rsidR="00000000" w:rsidRDefault="00596FAF">
      <w:pPr>
        <w:pStyle w:val="pc"/>
      </w:pPr>
      <w:bookmarkStart w:id="143" w:name="SUB81200"/>
      <w:bookmarkEnd w:id="143"/>
      <w:r>
        <w:rPr>
          <w:rStyle w:val="s1"/>
        </w:rPr>
        <w:t xml:space="preserve">Параграф 15. Порядок мониторинга государственного </w:t>
      </w:r>
      <w:r>
        <w:rPr>
          <w:b/>
          <w:bCs/>
        </w:rPr>
        <w:br/>
      </w:r>
      <w:r>
        <w:rPr>
          <w:rStyle w:val="s1"/>
        </w:rPr>
        <w:t xml:space="preserve">и гарантированного государством долга, долга </w:t>
      </w:r>
      <w:r>
        <w:rPr>
          <w:b/>
          <w:bCs/>
        </w:rPr>
        <w:br/>
      </w:r>
      <w:r>
        <w:rPr>
          <w:rStyle w:val="s1"/>
        </w:rPr>
        <w:t>по по</w:t>
      </w:r>
      <w:r>
        <w:rPr>
          <w:rStyle w:val="s1"/>
        </w:rPr>
        <w:t>ручительствам государства</w:t>
      </w:r>
    </w:p>
    <w:p w:rsidR="00000000" w:rsidRDefault="00596FAF">
      <w:pPr>
        <w:pStyle w:val="pj"/>
      </w:pPr>
      <w:r>
        <w:rPr>
          <w:rStyle w:val="s0"/>
        </w:rPr>
        <w:t> </w:t>
      </w:r>
    </w:p>
    <w:p w:rsidR="00000000" w:rsidRDefault="00596FAF">
      <w:pPr>
        <w:pStyle w:val="pj"/>
      </w:pPr>
      <w:r>
        <w:rPr>
          <w:rStyle w:val="s0"/>
        </w:rPr>
        <w:t>812. Мониторинг государственного и гарантированного государством долга, а также долга по поручительствам государства (далее - мониторинг долга) представляет собой деятельность государства в лице центрального уполномоченного орга</w:t>
      </w:r>
      <w:r>
        <w:rPr>
          <w:rStyle w:val="s0"/>
        </w:rPr>
        <w:t>на по исполнению бюджета по учету, анализу и контролю процесса формирования, изменения и обслуживания государственного и гарантированного государством долга, а также долга по поручительствам государства.</w:t>
      </w:r>
    </w:p>
    <w:p w:rsidR="00000000" w:rsidRDefault="00596FAF">
      <w:pPr>
        <w:pStyle w:val="pj"/>
      </w:pPr>
      <w:r>
        <w:rPr>
          <w:rStyle w:val="s0"/>
        </w:rPr>
        <w:t>813. Объектами мониторинга долга являются все госуда</w:t>
      </w:r>
      <w:r>
        <w:rPr>
          <w:rStyle w:val="s0"/>
        </w:rPr>
        <w:t>рственные и гарантированные государством займы, займы под поручительство государства, в том числе:</w:t>
      </w:r>
    </w:p>
    <w:p w:rsidR="00000000" w:rsidRDefault="00596FAF">
      <w:pPr>
        <w:pStyle w:val="pj"/>
      </w:pPr>
      <w:r>
        <w:rPr>
          <w:rStyle w:val="s0"/>
        </w:rPr>
        <w:t>1) займы Правительства Республики Казахстан;</w:t>
      </w:r>
    </w:p>
    <w:p w:rsidR="00000000" w:rsidRDefault="00596FAF">
      <w:pPr>
        <w:pStyle w:val="pj"/>
      </w:pPr>
      <w:r>
        <w:rPr>
          <w:rStyle w:val="s0"/>
        </w:rPr>
        <w:t>2) займы НБ РК;</w:t>
      </w:r>
    </w:p>
    <w:p w:rsidR="00000000" w:rsidRDefault="00596FAF">
      <w:pPr>
        <w:pStyle w:val="pj"/>
      </w:pPr>
      <w:r>
        <w:rPr>
          <w:rStyle w:val="s0"/>
        </w:rPr>
        <w:t>3) займы местных исполнительных органов;</w:t>
      </w:r>
    </w:p>
    <w:p w:rsidR="00000000" w:rsidRDefault="00596FAF">
      <w:pPr>
        <w:pStyle w:val="pj"/>
      </w:pPr>
      <w:r>
        <w:rPr>
          <w:rStyle w:val="s0"/>
        </w:rPr>
        <w:t>4) негосударственные займы, обеспеченные государственны</w:t>
      </w:r>
      <w:r>
        <w:rPr>
          <w:rStyle w:val="s0"/>
        </w:rPr>
        <w:t>ми гарантиями;</w:t>
      </w:r>
    </w:p>
    <w:p w:rsidR="00000000" w:rsidRDefault="00596FAF">
      <w:pPr>
        <w:pStyle w:val="pj"/>
      </w:pPr>
      <w:r>
        <w:rPr>
          <w:rStyle w:val="s0"/>
        </w:rPr>
        <w:t>5) негосударственные займы, обеспеченные поручительствами государства.</w:t>
      </w:r>
    </w:p>
    <w:p w:rsidR="00000000" w:rsidRDefault="00596FAF">
      <w:pPr>
        <w:pStyle w:val="pj"/>
      </w:pPr>
      <w:r>
        <w:rPr>
          <w:rStyle w:val="s0"/>
        </w:rPr>
        <w:t>814. Мониторинг долга включает работы по:</w:t>
      </w:r>
    </w:p>
    <w:p w:rsidR="00000000" w:rsidRDefault="00596FAF">
      <w:pPr>
        <w:pStyle w:val="pj"/>
      </w:pPr>
      <w:r>
        <w:rPr>
          <w:rStyle w:val="s0"/>
        </w:rPr>
        <w:t>1) регистрации и учету государственных и гарантированных государством займов, займов под поручительство государства;</w:t>
      </w:r>
    </w:p>
    <w:p w:rsidR="00000000" w:rsidRDefault="00596FAF">
      <w:pPr>
        <w:pStyle w:val="pj"/>
      </w:pPr>
      <w:r>
        <w:rPr>
          <w:rStyle w:val="s0"/>
        </w:rPr>
        <w:t>2) обеспечению и контролю осуществления платежей в счет погашения и обслуживания долга в соответствии с установленным договором займа графиком, с условиями размещения государственных ценных бумаг и инфраструктурных облигаций;</w:t>
      </w:r>
    </w:p>
    <w:p w:rsidR="00000000" w:rsidRDefault="00596FAF">
      <w:pPr>
        <w:pStyle w:val="pj"/>
      </w:pPr>
      <w:r>
        <w:rPr>
          <w:rStyle w:val="s0"/>
        </w:rPr>
        <w:t>3) учету всех операций по кажд</w:t>
      </w:r>
      <w:r>
        <w:rPr>
          <w:rStyle w:val="s0"/>
        </w:rPr>
        <w:t>ому займу в валюте займа, включая: отслеживание и учет поступления средств займов; учет платежей по погашению и обслуживанию долга; учет изменения объема долга; а также, при необходимости, учет просроченных платежей;</w:t>
      </w:r>
    </w:p>
    <w:p w:rsidR="00000000" w:rsidRDefault="00596FAF">
      <w:pPr>
        <w:pStyle w:val="pj"/>
      </w:pPr>
      <w:r>
        <w:rPr>
          <w:rStyle w:val="s0"/>
        </w:rPr>
        <w:t xml:space="preserve">4) учету рыночных курсов обмена валют, </w:t>
      </w:r>
      <w:r>
        <w:rPr>
          <w:rStyle w:val="s0"/>
        </w:rPr>
        <w:t xml:space="preserve">определенных в порядке, установленном </w:t>
      </w:r>
      <w:r>
        <w:t>законодательством</w:t>
      </w:r>
      <w:r>
        <w:rPr>
          <w:rStyle w:val="s0"/>
        </w:rPr>
        <w:t xml:space="preserve"> Республики Казахстан;</w:t>
      </w:r>
    </w:p>
    <w:p w:rsidR="00000000" w:rsidRDefault="00596FAF">
      <w:pPr>
        <w:pStyle w:val="pj"/>
      </w:pPr>
      <w:r>
        <w:rPr>
          <w:rStyle w:val="s0"/>
        </w:rPr>
        <w:t>5) учету изменения плавающих ставок заимствования.</w:t>
      </w:r>
    </w:p>
    <w:p w:rsidR="00000000" w:rsidRDefault="00596FAF">
      <w:pPr>
        <w:pStyle w:val="pj"/>
      </w:pPr>
      <w:r>
        <w:rPr>
          <w:rStyle w:val="s0"/>
        </w:rPr>
        <w:t>815. Для учета операций по государственным и гарантированным государством займам, займам под поручительство государства, исполь</w:t>
      </w:r>
      <w:r>
        <w:rPr>
          <w:rStyle w:val="s0"/>
        </w:rPr>
        <w:t>зуются следующие документы:</w:t>
      </w:r>
    </w:p>
    <w:p w:rsidR="00000000" w:rsidRDefault="00596FAF">
      <w:pPr>
        <w:pStyle w:val="pj"/>
      </w:pPr>
      <w:r>
        <w:rPr>
          <w:rStyle w:val="s0"/>
        </w:rPr>
        <w:t>выписка иностранного заимодателя, подтверждающая снятие средств со ссудного счета;</w:t>
      </w:r>
    </w:p>
    <w:p w:rsidR="00000000" w:rsidRDefault="00596FAF">
      <w:pPr>
        <w:pStyle w:val="pj"/>
      </w:pPr>
      <w:r>
        <w:rPr>
          <w:rStyle w:val="s0"/>
        </w:rPr>
        <w:t>платежный документ по погашению основной суммы долга и выплате вознаграждений по нему;</w:t>
      </w:r>
    </w:p>
    <w:p w:rsidR="00000000" w:rsidRDefault="00596FAF">
      <w:pPr>
        <w:pStyle w:val="pj"/>
      </w:pPr>
      <w:r>
        <w:rPr>
          <w:rStyle w:val="s0"/>
        </w:rPr>
        <w:t>отчетность НБ РК о получении, обслуживании и погашении сво</w:t>
      </w:r>
      <w:r>
        <w:rPr>
          <w:rStyle w:val="s0"/>
        </w:rPr>
        <w:t>их займов по форме, утвержденной Агентством Республики Казахстан по статистике;</w:t>
      </w:r>
    </w:p>
    <w:p w:rsidR="00000000" w:rsidRDefault="00596FAF">
      <w:pPr>
        <w:pStyle w:val="pj"/>
      </w:pPr>
      <w:r>
        <w:rPr>
          <w:rStyle w:val="s0"/>
        </w:rPr>
        <w:t>отчетность банков о получении, обслуживании и погашении гарантированных государством займов и займов под поручительство государства по формам, утвержденным Агентством Республик</w:t>
      </w:r>
      <w:r>
        <w:rPr>
          <w:rStyle w:val="s0"/>
        </w:rPr>
        <w:t>и Казахстан по статистике;</w:t>
      </w:r>
    </w:p>
    <w:p w:rsidR="00000000" w:rsidRDefault="00596FAF">
      <w:pPr>
        <w:pStyle w:val="pj"/>
      </w:pPr>
      <w:r>
        <w:rPr>
          <w:rStyle w:val="s0"/>
        </w:rPr>
        <w:t xml:space="preserve">отчетность местных исполнительных органов о получении, обслуживании и погашении своих займов по формам, указанным в </w:t>
      </w:r>
      <w:hyperlink w:anchor="sub74300" w:history="1">
        <w:r>
          <w:rPr>
            <w:rStyle w:val="a4"/>
          </w:rPr>
          <w:t>пункте 743</w:t>
        </w:r>
      </w:hyperlink>
      <w:r>
        <w:rPr>
          <w:rStyle w:val="s0"/>
        </w:rPr>
        <w:t xml:space="preserve"> настоящих Правил.</w:t>
      </w:r>
    </w:p>
    <w:p w:rsidR="00000000" w:rsidRDefault="00596FAF">
      <w:pPr>
        <w:pStyle w:val="pj"/>
      </w:pPr>
      <w:r>
        <w:rPr>
          <w:rStyle w:val="s0"/>
        </w:rPr>
        <w:t xml:space="preserve">816. Для проведения мониторинга долга осуществляется сбор и обработка информации по государственным и гарантированным государством займам, займам под поручительство государства для текущего обновления данных о состоянии государственного и гарантированного </w:t>
      </w:r>
      <w:r>
        <w:rPr>
          <w:rStyle w:val="s0"/>
        </w:rPr>
        <w:t>государством долга, долга под поручительство государства.</w:t>
      </w:r>
    </w:p>
    <w:p w:rsidR="00000000" w:rsidRDefault="00596FAF">
      <w:pPr>
        <w:pStyle w:val="pj"/>
      </w:pPr>
      <w:r>
        <w:t> </w:t>
      </w:r>
    </w:p>
    <w:p w:rsidR="00000000" w:rsidRDefault="00596FAF">
      <w:pPr>
        <w:pStyle w:val="pj"/>
      </w:pPr>
      <w:r>
        <w:t> </w:t>
      </w:r>
    </w:p>
    <w:p w:rsidR="00000000" w:rsidRDefault="00596FAF">
      <w:pPr>
        <w:pStyle w:val="pc"/>
      </w:pPr>
      <w:bookmarkStart w:id="144" w:name="SUB81700"/>
      <w:bookmarkEnd w:id="144"/>
      <w:r>
        <w:rPr>
          <w:rStyle w:val="s1"/>
        </w:rPr>
        <w:t>Параграф 16. Порядок управления рисками государственного долга, гарантированного государством долга, долга по поручительствам государства</w:t>
      </w:r>
    </w:p>
    <w:p w:rsidR="00000000" w:rsidRDefault="00596FAF">
      <w:pPr>
        <w:pStyle w:val="pj"/>
      </w:pPr>
      <w:r>
        <w:rPr>
          <w:rStyle w:val="s0"/>
        </w:rPr>
        <w:t> </w:t>
      </w:r>
    </w:p>
    <w:p w:rsidR="00000000" w:rsidRDefault="00596FAF">
      <w:pPr>
        <w:pStyle w:val="pj"/>
      </w:pPr>
      <w:r>
        <w:rPr>
          <w:rStyle w:val="s0"/>
        </w:rPr>
        <w:t>817. Настоящий параграф устанавливает процедуры выявле</w:t>
      </w:r>
      <w:r>
        <w:rPr>
          <w:rStyle w:val="s0"/>
        </w:rPr>
        <w:t>ния, идентификации, оценки и минимизации рисков с использованием центральным уполномоченным органом по исполнению бюджета методов регламентации процедур и операций, соблюдения установленных лимитов и требований, диверсификации инструментов и рынков, примен</w:t>
      </w:r>
      <w:r>
        <w:rPr>
          <w:rStyle w:val="s0"/>
        </w:rPr>
        <w:t>ения различных производных финансовых инструментов (опционы, свопы, форвардные, фьючерсные и другие сделки, используемые на рынке для целей управления рисками), а также своевременное реагирование и принятие необходимых мер в управлении долгом юридических л</w:t>
      </w:r>
      <w:r>
        <w:rPr>
          <w:rStyle w:val="s0"/>
        </w:rPr>
        <w:t>иц, чьи долговые обязательства перед третьими лицами обеспечены государственными гарантиями или поручительствами государства.</w:t>
      </w:r>
    </w:p>
    <w:p w:rsidR="00000000" w:rsidRDefault="00596FAF">
      <w:pPr>
        <w:pStyle w:val="pj"/>
      </w:pPr>
      <w:r>
        <w:rPr>
          <w:rStyle w:val="s0"/>
        </w:rPr>
        <w:t>818. К основным элементам управления рисками относятся:</w:t>
      </w:r>
    </w:p>
    <w:p w:rsidR="00000000" w:rsidRDefault="00596FAF">
      <w:pPr>
        <w:pStyle w:val="pj"/>
      </w:pPr>
      <w:r>
        <w:rPr>
          <w:rStyle w:val="s0"/>
        </w:rPr>
        <w:t>1) мониторинг текущего состояния долга;</w:t>
      </w:r>
    </w:p>
    <w:p w:rsidR="00000000" w:rsidRDefault="00596FAF">
      <w:pPr>
        <w:pStyle w:val="pj"/>
      </w:pPr>
      <w:r>
        <w:rPr>
          <w:rStyle w:val="s0"/>
        </w:rPr>
        <w:t>2) анализ риска: выявление, иденти</w:t>
      </w:r>
      <w:r>
        <w:rPr>
          <w:rStyle w:val="s0"/>
        </w:rPr>
        <w:t>фикация и оценка;</w:t>
      </w:r>
    </w:p>
    <w:p w:rsidR="00000000" w:rsidRDefault="00596FAF">
      <w:pPr>
        <w:pStyle w:val="pj"/>
      </w:pPr>
      <w:r>
        <w:rPr>
          <w:rStyle w:val="s0"/>
        </w:rPr>
        <w:t>3) изучение конъюнктуры рынка ссудного капитала и оценка возможностей применения производных финансовых инструментов;</w:t>
      </w:r>
    </w:p>
    <w:p w:rsidR="00000000" w:rsidRDefault="00596FAF">
      <w:pPr>
        <w:pStyle w:val="pj"/>
      </w:pPr>
      <w:r>
        <w:rPr>
          <w:rStyle w:val="s0"/>
        </w:rPr>
        <w:t>4) выбор производного финансового инструмента;</w:t>
      </w:r>
    </w:p>
    <w:p w:rsidR="00000000" w:rsidRDefault="00596FAF">
      <w:pPr>
        <w:pStyle w:val="pj"/>
      </w:pPr>
      <w:r>
        <w:rPr>
          <w:rStyle w:val="s0"/>
        </w:rPr>
        <w:t>5) осуществление операций с производными финансовыми инструментами.</w:t>
      </w:r>
    </w:p>
    <w:p w:rsidR="00000000" w:rsidRDefault="00596FAF">
      <w:pPr>
        <w:pStyle w:val="pj"/>
      </w:pPr>
      <w:r>
        <w:rPr>
          <w:rStyle w:val="s0"/>
        </w:rPr>
        <w:t xml:space="preserve">819. </w:t>
      </w:r>
      <w:r>
        <w:rPr>
          <w:rStyle w:val="s0"/>
        </w:rPr>
        <w:t xml:space="preserve">Мониторинг долга осуществляется в соответствии с </w:t>
      </w:r>
      <w:hyperlink w:anchor="sub81200" w:history="1">
        <w:r>
          <w:rPr>
            <w:rStyle w:val="a4"/>
          </w:rPr>
          <w:t>параграфом 15 главы 12</w:t>
        </w:r>
      </w:hyperlink>
      <w:r>
        <w:rPr>
          <w:rStyle w:val="s0"/>
        </w:rPr>
        <w:t xml:space="preserve"> настоящих Правил.</w:t>
      </w:r>
    </w:p>
    <w:p w:rsidR="00000000" w:rsidRDefault="00596FAF">
      <w:pPr>
        <w:pStyle w:val="pj"/>
      </w:pPr>
      <w:r>
        <w:rPr>
          <w:rStyle w:val="s0"/>
        </w:rPr>
        <w:t>820. В процессе управления государственным долгом возникают следующие виды рисков:</w:t>
      </w:r>
    </w:p>
    <w:p w:rsidR="00000000" w:rsidRDefault="00596FAF">
      <w:pPr>
        <w:pStyle w:val="pj"/>
      </w:pPr>
      <w:r>
        <w:rPr>
          <w:rStyle w:val="s0"/>
        </w:rPr>
        <w:t>1) процентные и валютные риски;</w:t>
      </w:r>
    </w:p>
    <w:p w:rsidR="00000000" w:rsidRDefault="00596FAF">
      <w:pPr>
        <w:pStyle w:val="pj"/>
      </w:pPr>
      <w:r>
        <w:rPr>
          <w:rStyle w:val="s0"/>
        </w:rPr>
        <w:t>2) инвестиционный ри</w:t>
      </w:r>
      <w:r>
        <w:rPr>
          <w:rStyle w:val="s0"/>
        </w:rPr>
        <w:t>ск актуален в процессе принятия заявок на первичном аукционе государственных ценных бумаг, выпускаемых центральным уполномоченным органом по исполнению бюджета;</w:t>
      </w:r>
    </w:p>
    <w:p w:rsidR="00000000" w:rsidRDefault="00596FAF">
      <w:pPr>
        <w:pStyle w:val="pj"/>
      </w:pPr>
      <w:r>
        <w:rPr>
          <w:rStyle w:val="s0"/>
        </w:rPr>
        <w:t>3) операционный риск, включающий операционные ошибки на различных этапах проведения или регистр</w:t>
      </w:r>
      <w:r>
        <w:rPr>
          <w:rStyle w:val="s0"/>
        </w:rPr>
        <w:t>ации операций; недостатки; риск репутации; юридический риск; человеческий фактор; нарушение профессиональной тайны или стихийные бедствия.</w:t>
      </w:r>
    </w:p>
    <w:p w:rsidR="00000000" w:rsidRDefault="00596FAF">
      <w:pPr>
        <w:pStyle w:val="pj"/>
      </w:pPr>
      <w:r>
        <w:rPr>
          <w:rStyle w:val="s0"/>
        </w:rPr>
        <w:t>В процессе управления гарантированным государством долгом и долгом по поручительствам государства возникают следующие</w:t>
      </w:r>
      <w:r>
        <w:rPr>
          <w:rStyle w:val="s0"/>
        </w:rPr>
        <w:t xml:space="preserve"> виды рисков:</w:t>
      </w:r>
    </w:p>
    <w:p w:rsidR="00000000" w:rsidRDefault="00596FAF">
      <w:pPr>
        <w:pStyle w:val="pj"/>
      </w:pPr>
      <w:r>
        <w:rPr>
          <w:rStyle w:val="s0"/>
        </w:rPr>
        <w:t>1) процентные и валютные риски;</w:t>
      </w:r>
    </w:p>
    <w:p w:rsidR="00000000" w:rsidRDefault="00596FAF">
      <w:pPr>
        <w:pStyle w:val="pj"/>
      </w:pPr>
      <w:r>
        <w:rPr>
          <w:rStyle w:val="s0"/>
        </w:rPr>
        <w:t>2) расчетный риск подразумевает собой потенциальные потери, которые может понести Правительство Республики Казахстан в результате того, что заемщик не произведет платежи по гарантированным государством займам или займам, привлеченным под поручительство гос</w:t>
      </w:r>
      <w:r>
        <w:rPr>
          <w:rStyle w:val="s0"/>
        </w:rPr>
        <w:t>ударства, по любой причине кроме дефолта;</w:t>
      </w:r>
    </w:p>
    <w:p w:rsidR="00000000" w:rsidRDefault="00596FAF">
      <w:pPr>
        <w:pStyle w:val="pj"/>
      </w:pPr>
      <w:r>
        <w:rPr>
          <w:rStyle w:val="s0"/>
        </w:rPr>
        <w:t>3) кредитный риск представляет собой риск невыполнения обязательств заемщиками по гарантированным государством займам и займам, привлекаемых под поручительство государства;</w:t>
      </w:r>
    </w:p>
    <w:p w:rsidR="00000000" w:rsidRDefault="00596FAF">
      <w:pPr>
        <w:pStyle w:val="pj"/>
      </w:pPr>
      <w:r>
        <w:rPr>
          <w:rStyle w:val="s0"/>
        </w:rPr>
        <w:t>4) операционный риск.</w:t>
      </w:r>
    </w:p>
    <w:p w:rsidR="00000000" w:rsidRDefault="00596FAF">
      <w:pPr>
        <w:pStyle w:val="pj"/>
      </w:pPr>
      <w:r>
        <w:rPr>
          <w:rStyle w:val="s0"/>
        </w:rPr>
        <w:t>821. Центральный уп</w:t>
      </w:r>
      <w:r>
        <w:rPr>
          <w:rStyle w:val="s0"/>
        </w:rPr>
        <w:t>олномоченный орган по исполнению бюджета проводит анализ риска следующим образом:</w:t>
      </w:r>
    </w:p>
    <w:p w:rsidR="00000000" w:rsidRDefault="00596FAF">
      <w:pPr>
        <w:pStyle w:val="pj"/>
      </w:pPr>
      <w:r>
        <w:rPr>
          <w:rStyle w:val="s0"/>
        </w:rPr>
        <w:t>1) прогнозирует расходы по погашению и обслуживанию долга на среднесрочный период, основываясь на допущениях следующих факторов: новые потребности в финансировании, структура</w:t>
      </w:r>
      <w:r>
        <w:rPr>
          <w:rStyle w:val="s0"/>
        </w:rPr>
        <w:t xml:space="preserve"> сроков погашения долга, характеристики условий предполагаемых долговых обязательств, процентные ставки и обменные курсы валют;</w:t>
      </w:r>
    </w:p>
    <w:p w:rsidR="00000000" w:rsidRDefault="00596FAF">
      <w:pPr>
        <w:pStyle w:val="pj"/>
      </w:pPr>
      <w:r>
        <w:rPr>
          <w:rStyle w:val="s0"/>
        </w:rPr>
        <w:t xml:space="preserve">2) составляет долговую характеристику, включающую ключевые показатели риска по действующему и прогнозируемому портфелю долговых </w:t>
      </w:r>
      <w:r>
        <w:rPr>
          <w:rStyle w:val="s0"/>
        </w:rPr>
        <w:t>обязательств на охватываемый прогнозом период. Характеристика долга охватывает следующие показатели:</w:t>
      </w:r>
    </w:p>
    <w:p w:rsidR="00000000" w:rsidRDefault="00596FAF">
      <w:pPr>
        <w:pStyle w:val="pj"/>
      </w:pPr>
      <w:r>
        <w:rPr>
          <w:rStyle w:val="s0"/>
        </w:rPr>
        <w:t>отношение краткосрочного долга к долгосрочному;</w:t>
      </w:r>
    </w:p>
    <w:p w:rsidR="00000000" w:rsidRDefault="00596FAF">
      <w:pPr>
        <w:pStyle w:val="pj"/>
      </w:pPr>
      <w:r>
        <w:rPr>
          <w:rStyle w:val="s0"/>
        </w:rPr>
        <w:t>отношение долга в иностранной валюте к долгу в национальной валюте;</w:t>
      </w:r>
    </w:p>
    <w:p w:rsidR="00000000" w:rsidRDefault="00596FAF">
      <w:pPr>
        <w:pStyle w:val="pj"/>
      </w:pPr>
      <w:r>
        <w:rPr>
          <w:rStyle w:val="s0"/>
        </w:rPr>
        <w:t xml:space="preserve">валютная структура долга в иностранной </w:t>
      </w:r>
      <w:r>
        <w:rPr>
          <w:rStyle w:val="s0"/>
        </w:rPr>
        <w:t>валюте;</w:t>
      </w:r>
    </w:p>
    <w:p w:rsidR="00000000" w:rsidRDefault="00596FAF">
      <w:pPr>
        <w:pStyle w:val="pj"/>
      </w:pPr>
      <w:r>
        <w:rPr>
          <w:rStyle w:val="s0"/>
        </w:rPr>
        <w:t>плавающие или фиксированные ставки вознаграждения;</w:t>
      </w:r>
    </w:p>
    <w:p w:rsidR="00000000" w:rsidRDefault="00596FAF">
      <w:pPr>
        <w:pStyle w:val="pj"/>
      </w:pPr>
      <w:r>
        <w:rPr>
          <w:rStyle w:val="s0"/>
        </w:rPr>
        <w:t>средний срок долговых обязательств и график наступления сроков погашения обязательств.</w:t>
      </w:r>
    </w:p>
    <w:p w:rsidR="00000000" w:rsidRDefault="00596FAF">
      <w:pPr>
        <w:pStyle w:val="pj"/>
      </w:pPr>
      <w:r>
        <w:rPr>
          <w:rStyle w:val="s0"/>
        </w:rPr>
        <w:t>3) сопоставляет произведенные прогнозные расчеты с макроэкономическими показателями и параметрами республиканс</w:t>
      </w:r>
      <w:r>
        <w:rPr>
          <w:rStyle w:val="s0"/>
        </w:rPr>
        <w:t>кого бюджета на аналогичный период;</w:t>
      </w:r>
    </w:p>
    <w:p w:rsidR="00000000" w:rsidRDefault="00596FAF">
      <w:pPr>
        <w:pStyle w:val="pj"/>
      </w:pPr>
      <w:r>
        <w:rPr>
          <w:rStyle w:val="s0"/>
        </w:rPr>
        <w:t>4) осуществляет оценку риска, которая измеряется потенциальным ростом расходов по обслуживанию долга в вариантах риска, соотнесенных с ожидаемыми расходами.</w:t>
      </w:r>
    </w:p>
    <w:p w:rsidR="00000000" w:rsidRDefault="00596FAF">
      <w:pPr>
        <w:pStyle w:val="pj"/>
      </w:pPr>
      <w:r>
        <w:rPr>
          <w:rStyle w:val="s0"/>
        </w:rPr>
        <w:t>822. Для подготовки решения о применении производных финансовых</w:t>
      </w:r>
      <w:r>
        <w:rPr>
          <w:rStyle w:val="s0"/>
        </w:rPr>
        <w:t xml:space="preserve"> инструментов центральный уполномоченный орган по исполнению бюджета совместно с НБ РК изучает конъюнктуру рынка ссудного капитала и осуществляет оценку возможностей применения производных финансовых инструментов.</w:t>
      </w:r>
    </w:p>
    <w:p w:rsidR="00000000" w:rsidRDefault="00596FAF">
      <w:pPr>
        <w:pStyle w:val="pj"/>
      </w:pPr>
      <w:r>
        <w:rPr>
          <w:rStyle w:val="s0"/>
        </w:rPr>
        <w:t>823. На основании результатов проведенного</w:t>
      </w:r>
      <w:r>
        <w:rPr>
          <w:rStyle w:val="s0"/>
        </w:rPr>
        <w:t xml:space="preserve"> анализа рисков и оценки возможностей применения производных финансовых инструментов, центральный уполномоченный орган по исполнению бюджета принимает решение по поводу применения производных финансовых инструментов.</w:t>
      </w:r>
    </w:p>
    <w:p w:rsidR="00000000" w:rsidRDefault="00596FAF">
      <w:pPr>
        <w:pStyle w:val="pj"/>
      </w:pPr>
      <w:r>
        <w:rPr>
          <w:rStyle w:val="s0"/>
        </w:rPr>
        <w:t>824. Для целей управления рисками долга</w:t>
      </w:r>
      <w:r>
        <w:rPr>
          <w:rStyle w:val="s0"/>
        </w:rPr>
        <w:t xml:space="preserve"> применяются различные производные финансовые инструменты, в том числе свопы, форвардные сделки, фьючерсные сделки, конверсии по внешним договорам займов, заключенным с международными финансовыми организациями и другие сделки.</w:t>
      </w:r>
    </w:p>
    <w:p w:rsidR="00000000" w:rsidRDefault="00596FAF">
      <w:pPr>
        <w:pStyle w:val="pj"/>
      </w:pPr>
      <w:r>
        <w:rPr>
          <w:rStyle w:val="s0"/>
        </w:rPr>
        <w:t>Под свопом понимается сделка,</w:t>
      </w:r>
      <w:r>
        <w:rPr>
          <w:rStyle w:val="s0"/>
        </w:rPr>
        <w:t xml:space="preserve"> предусматривающая обмен денежными потоками между двумя сторонами. Различают три обычных видов свопов - свопы процентных ставок, валютные и товарные свопы.</w:t>
      </w:r>
    </w:p>
    <w:p w:rsidR="00000000" w:rsidRDefault="00596FAF">
      <w:pPr>
        <w:pStyle w:val="pj"/>
      </w:pPr>
      <w:r>
        <w:rPr>
          <w:rStyle w:val="s0"/>
        </w:rPr>
        <w:t>Форвардные сделки заключаются в отношении процентных ставок. Такая сделка рассматривается как процен</w:t>
      </w:r>
      <w:r>
        <w:rPr>
          <w:rStyle w:val="s0"/>
        </w:rPr>
        <w:t>тный своп на один период.</w:t>
      </w:r>
    </w:p>
    <w:p w:rsidR="00000000" w:rsidRDefault="00596FAF">
      <w:pPr>
        <w:pStyle w:val="pj"/>
      </w:pPr>
      <w:r>
        <w:rPr>
          <w:rStyle w:val="s0"/>
        </w:rPr>
        <w:t>Фьючерсные сделки заключаются в отношении валют.</w:t>
      </w:r>
    </w:p>
    <w:p w:rsidR="00000000" w:rsidRDefault="00596FAF">
      <w:pPr>
        <w:pStyle w:val="pj"/>
      </w:pPr>
      <w:r>
        <w:rPr>
          <w:rStyle w:val="s0"/>
        </w:rPr>
        <w:t>Существуют три вида конверсии - конверсия валюты, конверсия процентной ставки и установление предела повышения либо коридора процентной ставки.</w:t>
      </w:r>
    </w:p>
    <w:p w:rsidR="00000000" w:rsidRDefault="00596FAF">
      <w:pPr>
        <w:pStyle w:val="pj"/>
      </w:pPr>
      <w:r>
        <w:t> </w:t>
      </w:r>
    </w:p>
    <w:p w:rsidR="00000000" w:rsidRDefault="00596FAF">
      <w:pPr>
        <w:pStyle w:val="pj"/>
      </w:pPr>
      <w:r>
        <w:t> </w:t>
      </w:r>
    </w:p>
    <w:p w:rsidR="00000000" w:rsidRDefault="00596FAF">
      <w:pPr>
        <w:pStyle w:val="pc"/>
      </w:pPr>
      <w:bookmarkStart w:id="145" w:name="SUB82500"/>
      <w:bookmarkEnd w:id="145"/>
      <w:r>
        <w:rPr>
          <w:rStyle w:val="s1"/>
        </w:rPr>
        <w:t>Параграф 17. Порядок управления р</w:t>
      </w:r>
      <w:r>
        <w:rPr>
          <w:rStyle w:val="s1"/>
        </w:rPr>
        <w:t xml:space="preserve">исками долга </w:t>
      </w:r>
      <w:r>
        <w:rPr>
          <w:b/>
          <w:bCs/>
        </w:rPr>
        <w:br/>
      </w:r>
      <w:r>
        <w:rPr>
          <w:rStyle w:val="s1"/>
        </w:rPr>
        <w:t>перед государством</w:t>
      </w:r>
    </w:p>
    <w:p w:rsidR="00000000" w:rsidRDefault="00596FAF">
      <w:pPr>
        <w:pStyle w:val="pj"/>
      </w:pPr>
      <w:r>
        <w:rPr>
          <w:rStyle w:val="s0"/>
        </w:rPr>
        <w:t> </w:t>
      </w:r>
    </w:p>
    <w:p w:rsidR="00000000" w:rsidRDefault="00596FAF">
      <w:pPr>
        <w:pStyle w:val="pj"/>
      </w:pPr>
      <w:r>
        <w:rPr>
          <w:rStyle w:val="s0"/>
        </w:rPr>
        <w:t>825. Настоящий параграф устанавливает процедуры выявления и оценки с использованием центральным уполномоченным органом по исполнению бюджета методов соблюдения установленных требований, своевременное реагирование и принят</w:t>
      </w:r>
      <w:r>
        <w:rPr>
          <w:rStyle w:val="s0"/>
        </w:rPr>
        <w:t>ие необходимых мер в управлении долгом перед государством.</w:t>
      </w:r>
    </w:p>
    <w:p w:rsidR="00000000" w:rsidRDefault="00596FAF">
      <w:pPr>
        <w:pStyle w:val="pj"/>
      </w:pPr>
      <w:r>
        <w:rPr>
          <w:rStyle w:val="s0"/>
        </w:rPr>
        <w:t>826. К основным элементам управления рисками долга перед государством относятся:</w:t>
      </w:r>
    </w:p>
    <w:p w:rsidR="00000000" w:rsidRDefault="00596FAF">
      <w:pPr>
        <w:pStyle w:val="pj"/>
      </w:pPr>
      <w:r>
        <w:rPr>
          <w:rStyle w:val="s0"/>
        </w:rPr>
        <w:t>мониторинг текущего состояния долга перед государством;</w:t>
      </w:r>
    </w:p>
    <w:p w:rsidR="00000000" w:rsidRDefault="00596FAF">
      <w:pPr>
        <w:pStyle w:val="pj"/>
      </w:pPr>
      <w:r>
        <w:rPr>
          <w:rStyle w:val="s0"/>
        </w:rPr>
        <w:t>анализ риска.</w:t>
      </w:r>
    </w:p>
    <w:p w:rsidR="00000000" w:rsidRDefault="00596FAF">
      <w:pPr>
        <w:pStyle w:val="pj"/>
      </w:pPr>
      <w:r>
        <w:rPr>
          <w:rStyle w:val="s0"/>
        </w:rPr>
        <w:t>827. На основании результатов проведенного анализа рисков долга перед государством центральный уполномоченный орган по исполнению бюджета в установленном порядке принимает решение по возврату долга перед государством.</w:t>
      </w:r>
    </w:p>
    <w:p w:rsidR="00000000" w:rsidRDefault="00596FAF">
      <w:pPr>
        <w:pStyle w:val="pj"/>
      </w:pPr>
      <w:r>
        <w:rPr>
          <w:rStyle w:val="s0"/>
        </w:rPr>
        <w:t>828. В процессе управления долгом пере</w:t>
      </w:r>
      <w:r>
        <w:rPr>
          <w:rStyle w:val="s0"/>
        </w:rPr>
        <w:t>д государством возникают следующие виды рисков:</w:t>
      </w:r>
    </w:p>
    <w:p w:rsidR="00000000" w:rsidRDefault="00596FAF">
      <w:pPr>
        <w:pStyle w:val="pj"/>
      </w:pPr>
      <w:r>
        <w:rPr>
          <w:rStyle w:val="s0"/>
        </w:rPr>
        <w:t>1) валютный риск - это вероятность финансовых потерь в результате изменения курса валют, которое может произойти в период между заключением кредитных договоров и фактическим исполнением обязательств по ним.</w:t>
      </w:r>
    </w:p>
    <w:p w:rsidR="00000000" w:rsidRDefault="00596FAF">
      <w:pPr>
        <w:pStyle w:val="pj"/>
      </w:pPr>
      <w:r>
        <w:rPr>
          <w:rStyle w:val="s0"/>
        </w:rPr>
        <w:t>2</w:t>
      </w:r>
      <w:r>
        <w:rPr>
          <w:rStyle w:val="s0"/>
        </w:rPr>
        <w:t>) кредитный риск - возможность возникновения убытков вследствие неоплаты или просроченной оплаты заемщиками своих финансовых обязательств.</w:t>
      </w:r>
    </w:p>
    <w:p w:rsidR="00000000" w:rsidRDefault="00596FAF">
      <w:pPr>
        <w:pStyle w:val="pj"/>
      </w:pPr>
      <w:r>
        <w:rPr>
          <w:rStyle w:val="s0"/>
        </w:rPr>
        <w:t>3) риск платежеспособности - риск, обусловленный тем, что в силу неблагоприятных внешних обстоятельств у заемщика воз</w:t>
      </w:r>
      <w:r>
        <w:rPr>
          <w:rStyle w:val="s0"/>
        </w:rPr>
        <w:t>никают затруднения с погашением долговых обязательств.</w:t>
      </w:r>
    </w:p>
    <w:p w:rsidR="00000000" w:rsidRDefault="00596FAF">
      <w:pPr>
        <w:pStyle w:val="pj"/>
      </w:pPr>
      <w:r>
        <w:rPr>
          <w:rStyle w:val="s0"/>
        </w:rPr>
        <w:t>4) процентный риск - риск, связанный с возможным изменением процентных ставок по бюджетным кредитам.</w:t>
      </w:r>
    </w:p>
    <w:p w:rsidR="00000000" w:rsidRDefault="00596FAF">
      <w:pPr>
        <w:pStyle w:val="pj"/>
      </w:pPr>
      <w:r>
        <w:rPr>
          <w:rStyle w:val="s0"/>
        </w:rPr>
        <w:t>829. Центральный уполномоченный орган по исполнению бюджета проводит анализ риска долга перед госуда</w:t>
      </w:r>
      <w:r>
        <w:rPr>
          <w:rStyle w:val="s0"/>
        </w:rPr>
        <w:t>рством следующим образом:</w:t>
      </w:r>
    </w:p>
    <w:p w:rsidR="00000000" w:rsidRDefault="00596FAF">
      <w:pPr>
        <w:pStyle w:val="pj"/>
      </w:pPr>
      <w:r>
        <w:rPr>
          <w:rStyle w:val="s0"/>
        </w:rPr>
        <w:t>1) прогнозирует объемы подлежащих возврату в республиканский бюджет сумма долга перед государством на среднесрочный период, основываясь на условия кредитных договоров (сроки погашения долга, процентные ставки, обменные курсы);</w:t>
      </w:r>
    </w:p>
    <w:p w:rsidR="00000000" w:rsidRDefault="00596FAF">
      <w:pPr>
        <w:pStyle w:val="pj"/>
      </w:pPr>
      <w:r>
        <w:rPr>
          <w:rStyle w:val="s0"/>
        </w:rPr>
        <w:t xml:space="preserve">2) </w:t>
      </w:r>
      <w:r>
        <w:rPr>
          <w:rStyle w:val="s0"/>
        </w:rPr>
        <w:t>сопоставляет произведенные прогнозные расчеты с макроэкономическими показателями и параметрами республиканского бюджета на аналогичный период;</w:t>
      </w:r>
    </w:p>
    <w:p w:rsidR="00000000" w:rsidRDefault="00596FAF">
      <w:pPr>
        <w:pStyle w:val="pj"/>
      </w:pPr>
      <w:r>
        <w:rPr>
          <w:rStyle w:val="s0"/>
        </w:rPr>
        <w:t>3) осуществляет оценку риска долга перед государством путем выявления и описания рисков, характеризующих их предп</w:t>
      </w:r>
      <w:r>
        <w:rPr>
          <w:rStyle w:val="s0"/>
        </w:rPr>
        <w:t>олагаемое влияние.</w:t>
      </w:r>
    </w:p>
    <w:p w:rsidR="00000000" w:rsidRDefault="00596FAF">
      <w:pPr>
        <w:pStyle w:val="pj"/>
      </w:pPr>
      <w:r>
        <w:t> </w:t>
      </w:r>
    </w:p>
    <w:p w:rsidR="00000000" w:rsidRDefault="00596FAF">
      <w:pPr>
        <w:pStyle w:val="pc"/>
      </w:pPr>
      <w:r>
        <w:t> </w:t>
      </w:r>
    </w:p>
    <w:p w:rsidR="00000000" w:rsidRDefault="00596FAF">
      <w:pPr>
        <w:pStyle w:val="pc"/>
      </w:pPr>
      <w:bookmarkStart w:id="146" w:name="SUB83000"/>
      <w:bookmarkEnd w:id="146"/>
      <w:r>
        <w:rPr>
          <w:rStyle w:val="s1"/>
        </w:rPr>
        <w:t>Параграф 18. Порядок осуществления финансовых операций</w:t>
      </w:r>
      <w:r>
        <w:rPr>
          <w:b/>
          <w:bCs/>
        </w:rPr>
        <w:br/>
      </w:r>
      <w:r>
        <w:rPr>
          <w:rStyle w:val="s1"/>
        </w:rPr>
        <w:t>за счет средств правительственных внешних займов, связанных грантов и средств софинансирования</w:t>
      </w:r>
    </w:p>
    <w:p w:rsidR="00000000" w:rsidRDefault="00596FAF">
      <w:pPr>
        <w:pStyle w:val="pc"/>
      </w:pPr>
      <w:r>
        <w:rPr>
          <w:rStyle w:val="s1"/>
        </w:rPr>
        <w:t> </w:t>
      </w:r>
    </w:p>
    <w:p w:rsidR="00000000" w:rsidRDefault="00596FAF">
      <w:pPr>
        <w:pStyle w:val="pj"/>
      </w:pPr>
      <w:r>
        <w:rPr>
          <w:rStyle w:val="s0"/>
        </w:rPr>
        <w:t>830. Ссудный счет - текущий счет, открытый у заимодателя- нерезидента или донора,</w:t>
      </w:r>
      <w:r>
        <w:rPr>
          <w:rStyle w:val="s0"/>
        </w:rPr>
        <w:t xml:space="preserve"> где размещается сумма правительственного внешнего займа или связанного гранта, из которого осуществляются платежи напрямую поставщику товаров (работ, услуг), а также на пополнение специального счета.</w:t>
      </w:r>
    </w:p>
    <w:p w:rsidR="00000000" w:rsidRDefault="00596FAF">
      <w:pPr>
        <w:pStyle w:val="pj"/>
      </w:pPr>
      <w:r>
        <w:rPr>
          <w:rStyle w:val="s0"/>
        </w:rPr>
        <w:t>831. Финансовые операции за счет правительственных внеш</w:t>
      </w:r>
      <w:r>
        <w:rPr>
          <w:rStyle w:val="s0"/>
        </w:rPr>
        <w:t>них займов или связанных грантов, за исключением связанных грантов с софинансированием, не предусматривающих дальнейшее заимствование Правительством Республики Казахстан, и если иное не оговаривается в договоре о гранте, осуществляются администратором бюдж</w:t>
      </w:r>
      <w:r>
        <w:rPr>
          <w:rStyle w:val="s0"/>
        </w:rPr>
        <w:t>етной программы со ссудного счета на основании заявок на снятие средств, направляемых в адрес иностранного заимодателя или донора по форме в соответствии с договором займа или о связанном гранте, а также в соответствии с настоящими Правилами. При этом сред</w:t>
      </w:r>
      <w:r>
        <w:rPr>
          <w:rStyle w:val="s0"/>
        </w:rPr>
        <w:t>ства правительственных внешних займов или связанных грантов не могут быть сняты администратором бюджетной программы на цели, не предусмотренные соответствующим договором займа или о связанном гранте.</w:t>
      </w:r>
    </w:p>
    <w:p w:rsidR="00000000" w:rsidRDefault="00596FAF">
      <w:pPr>
        <w:pStyle w:val="pj"/>
      </w:pPr>
      <w:r>
        <w:rPr>
          <w:rStyle w:val="s0"/>
        </w:rPr>
        <w:t>832. Заявки на снятие средств со ссудного счета визируют</w:t>
      </w:r>
      <w:r>
        <w:rPr>
          <w:rStyle w:val="s0"/>
        </w:rPr>
        <w:t>ся двумя группами подписей, где первая группа подписей закреплена за центральным уполномоченным органом по исполнению бюджета, вторая группа подписей за администратором бюджетной программы. При этом статус обладателей подписей первой группы определяется ре</w:t>
      </w:r>
      <w:r>
        <w:rPr>
          <w:rStyle w:val="s0"/>
        </w:rPr>
        <w:t>гулированием использования средств правительственного внешнего займа или связанного гранта в рамках бюджетных программ, и контролем за их целевым использованием, статус обладателей подписей второй группы - полной ответственностью за их целевое использовани</w:t>
      </w:r>
      <w:r>
        <w:rPr>
          <w:rStyle w:val="s0"/>
        </w:rPr>
        <w:t>е в соответствии с законодательством Республики Казахстан, а также за правильность и достоверность реквизитов получателя платежа - получателя денег.</w:t>
      </w:r>
    </w:p>
    <w:p w:rsidR="00000000" w:rsidRDefault="00596FAF">
      <w:pPr>
        <w:pStyle w:val="pji"/>
      </w:pPr>
      <w:bookmarkStart w:id="147" w:name="SUB83300"/>
      <w:bookmarkEnd w:id="147"/>
      <w:r>
        <w:rPr>
          <w:rStyle w:val="s3"/>
        </w:rPr>
        <w:t xml:space="preserve">Пункт 833 изложен в редакции </w:t>
      </w:r>
      <w:hyperlink r:id="rId1961" w:anchor="sub_id=833" w:history="1">
        <w:r>
          <w:rPr>
            <w:rStyle w:val="a4"/>
            <w:i/>
            <w:iCs/>
          </w:rPr>
          <w:t>приказа</w:t>
        </w:r>
      </w:hyperlink>
      <w:r>
        <w:rPr>
          <w:rStyle w:val="s3"/>
        </w:rPr>
        <w:t xml:space="preserve"> Министра финансов РК от 23.02.18 г. № 269 (</w:t>
      </w:r>
      <w:hyperlink r:id="rId1962" w:anchor="sub_id=83300" w:history="1">
        <w:r>
          <w:rPr>
            <w:rStyle w:val="a4"/>
            <w:i/>
            <w:iCs/>
          </w:rPr>
          <w:t>см. стар. ред.</w:t>
        </w:r>
      </w:hyperlink>
      <w:r>
        <w:rPr>
          <w:rStyle w:val="s3"/>
        </w:rPr>
        <w:t xml:space="preserve">); </w:t>
      </w:r>
      <w:hyperlink r:id="rId1963" w:anchor="sub_id=833" w:history="1">
        <w:r>
          <w:rPr>
            <w:rStyle w:val="a4"/>
            <w:i/>
            <w:iCs/>
          </w:rPr>
          <w:t>приказа</w:t>
        </w:r>
      </w:hyperlink>
      <w:r>
        <w:rPr>
          <w:rStyle w:val="s3"/>
        </w:rPr>
        <w:t xml:space="preserve"> и.о. Министра</w:t>
      </w:r>
      <w:r>
        <w:rPr>
          <w:rStyle w:val="s3"/>
        </w:rPr>
        <w:t xml:space="preserve"> финансов РК от 10.07.20 г. № 666 (</w:t>
      </w:r>
      <w:hyperlink r:id="rId1964" w:anchor="sub_id=83300" w:history="1">
        <w:r>
          <w:rPr>
            <w:rStyle w:val="a4"/>
            <w:i/>
            <w:iCs/>
          </w:rPr>
          <w:t>см. стар. ред.</w:t>
        </w:r>
      </w:hyperlink>
      <w:r>
        <w:rPr>
          <w:rStyle w:val="s3"/>
        </w:rPr>
        <w:t>)</w:t>
      </w:r>
    </w:p>
    <w:p w:rsidR="00000000" w:rsidRDefault="00596FAF">
      <w:pPr>
        <w:pStyle w:val="pj"/>
      </w:pPr>
      <w:r>
        <w:rPr>
          <w:rStyle w:val="s0"/>
        </w:rPr>
        <w:t>833. Для получения подписи первой группы в заявке на снятие средств правительственного внешнего займа или связанного грант</w:t>
      </w:r>
      <w:r>
        <w:rPr>
          <w:rStyle w:val="s0"/>
        </w:rPr>
        <w:t>а со счета, специального счета внешнего займа или связанного гранта, открытого в центральном уполномоченном органе по исполнению бюджета, и софинансирования, администратор бюджетной программы вместе с заявкой на снятие средств предоставляет в центральный у</w:t>
      </w:r>
      <w:r>
        <w:rPr>
          <w:rStyle w:val="s0"/>
        </w:rPr>
        <w:t>полномоченный орган по исполнению бюджета:</w:t>
      </w:r>
    </w:p>
    <w:p w:rsidR="00000000" w:rsidRDefault="00596FAF">
      <w:pPr>
        <w:pStyle w:val="pj"/>
      </w:pPr>
      <w:r>
        <w:rPr>
          <w:rStyle w:val="s0"/>
        </w:rPr>
        <w:t xml:space="preserve">сопроводительное письмо с указанием назначения платежа по заявкам на снятие средств со счета внешнего займа, либо реестр заявок на снятие средств со специального счета внешнего займа/связанного гранта или средств </w:t>
      </w:r>
      <w:r>
        <w:rPr>
          <w:rStyle w:val="s0"/>
        </w:rPr>
        <w:t xml:space="preserve">софинансирования, по форме согласно </w:t>
      </w:r>
      <w:hyperlink w:anchor="sub136" w:history="1">
        <w:r>
          <w:rPr>
            <w:rStyle w:val="a4"/>
          </w:rPr>
          <w:t>приложению 136</w:t>
        </w:r>
      </w:hyperlink>
      <w:r>
        <w:rPr>
          <w:rStyle w:val="s0"/>
        </w:rPr>
        <w:t xml:space="preserve"> к настоящим Правилам;</w:t>
      </w:r>
    </w:p>
    <w:p w:rsidR="00000000" w:rsidRDefault="00596FAF">
      <w:pPr>
        <w:pStyle w:val="pj"/>
      </w:pPr>
      <w:r>
        <w:rPr>
          <w:rStyle w:val="s0"/>
        </w:rPr>
        <w:t>при проведении финансовых операций по софинансированию, договор, зарегистрированный в территориальном подразделении казначейства и уведомление о регистрац</w:t>
      </w:r>
      <w:r>
        <w:rPr>
          <w:rStyle w:val="s0"/>
        </w:rPr>
        <w:t>ии договора;</w:t>
      </w:r>
    </w:p>
    <w:p w:rsidR="00000000" w:rsidRDefault="00596FAF">
      <w:pPr>
        <w:pStyle w:val="pj"/>
      </w:pPr>
      <w:r>
        <w:rPr>
          <w:rStyle w:val="s0"/>
        </w:rPr>
        <w:t>в случае проведения платежей по заключенным в рамках договора займа или соглашения о связанном гранте контрактам, копии документов, на основании которых в соответствии с этими контрактами производится оплата (сертификаты выполненных работ и/ил</w:t>
      </w:r>
      <w:r>
        <w:rPr>
          <w:rStyle w:val="s0"/>
        </w:rPr>
        <w:t>и инвойсы о предоставлении тех или иных услуг, в том числе копии банковских гарантий, в случаях, если это предусмотрено условиями контракта), копии этих контрактов при проведении первоначального платежа по ним, включая копии с любыми дальнейшими изменениям</w:t>
      </w:r>
      <w:r>
        <w:rPr>
          <w:rStyle w:val="s0"/>
        </w:rPr>
        <w:t>и и дополнениями, а также копии официальных одобрений иностранного заимодателя или донора на заключение контрактов, если это предусмотрено процедурами по договору займа или соглашением о связанном гранте;</w:t>
      </w:r>
    </w:p>
    <w:p w:rsidR="00000000" w:rsidRDefault="00596FAF">
      <w:pPr>
        <w:pStyle w:val="pj"/>
      </w:pPr>
      <w:r>
        <w:rPr>
          <w:rStyle w:val="s0"/>
        </w:rPr>
        <w:t>в случае проведения разовых платежей по расходам, п</w:t>
      </w:r>
      <w:r>
        <w:rPr>
          <w:rStyle w:val="s0"/>
        </w:rPr>
        <w:t>роизводимым без заключения контрактов, копии первичных документов (счета-фактуры, накладные, приходные кассовые ордера, квитанций, расписки и иные документы);</w:t>
      </w:r>
    </w:p>
    <w:p w:rsidR="00000000" w:rsidRDefault="00596FAF">
      <w:pPr>
        <w:pStyle w:val="pj"/>
      </w:pPr>
      <w:r>
        <w:rPr>
          <w:rStyle w:val="s0"/>
        </w:rPr>
        <w:t>копии документов, необходимых к предоставлению иностранному заимодателю или донору согласно приня</w:t>
      </w:r>
      <w:r>
        <w:rPr>
          <w:rStyle w:val="s0"/>
        </w:rPr>
        <w:t>тым финансовым процедурам по договору займа или по соглашению о связанном гранте, за исключением финансовых операций по софинансированию правительственных внешних займов и связанных грантов;</w:t>
      </w:r>
    </w:p>
    <w:p w:rsidR="00000000" w:rsidRDefault="00596FAF">
      <w:pPr>
        <w:pStyle w:val="pj"/>
      </w:pPr>
      <w:r>
        <w:rPr>
          <w:rStyle w:val="s0"/>
        </w:rPr>
        <w:t xml:space="preserve">при проведении финансовых операций по снятию средств со ссудного </w:t>
      </w:r>
      <w:r>
        <w:rPr>
          <w:rStyle w:val="s0"/>
        </w:rPr>
        <w:t>счета правительственного внешнего займа, направленного на финансирование мероприятий государственной программы, положительное заключение уполномоченного органа (организации), предусмотренное договором о займе, подтверждающее достижение показателей, определ</w:t>
      </w:r>
      <w:r>
        <w:rPr>
          <w:rStyle w:val="s0"/>
        </w:rPr>
        <w:t>енных договором займа (за исключением авансового платежа);</w:t>
      </w:r>
    </w:p>
    <w:p w:rsidR="00000000" w:rsidRDefault="00596FAF">
      <w:pPr>
        <w:pStyle w:val="pj"/>
      </w:pPr>
      <w:r>
        <w:rPr>
          <w:rStyle w:val="s0"/>
        </w:rPr>
        <w:t xml:space="preserve">дополнительную информацию по подотчетным суммам по запросу центрального уполномоченного органа по исполнению бюджета, в том числе электронные версии контрактов, ведомостей объемов работ, инвойсов, </w:t>
      </w:r>
      <w:r>
        <w:rPr>
          <w:rStyle w:val="s0"/>
        </w:rPr>
        <w:t>сертификатов;</w:t>
      </w:r>
    </w:p>
    <w:p w:rsidR="00000000" w:rsidRDefault="00596FAF">
      <w:pPr>
        <w:pStyle w:val="pj"/>
      </w:pPr>
      <w:r>
        <w:rPr>
          <w:rStyle w:val="s0"/>
        </w:rPr>
        <w:t>решение конкурсной комиссии по закупу товаров, работ и услуг.</w:t>
      </w:r>
    </w:p>
    <w:p w:rsidR="00000000" w:rsidRDefault="00596FAF">
      <w:pPr>
        <w:pStyle w:val="pj"/>
      </w:pPr>
      <w:r>
        <w:rPr>
          <w:rStyle w:val="s0"/>
        </w:rPr>
        <w:t>834. Центральный уполномоченный орган по исполнению бюджета в течение десяти рабочих дней проверяет заявку на снятие средств правительственного внешнего займа или связанного гранта со счета на соответствие контрактам, заключенным в рамках правительственных</w:t>
      </w:r>
      <w:r>
        <w:rPr>
          <w:rStyle w:val="s0"/>
        </w:rPr>
        <w:t xml:space="preserve"> внешних займов и связанных грантов и условиям договоров займов или соглашениям о связанных грантах, подписывает и возвращает ее администратору бюджетной программы для передачи иностранному заимодателю или донору.</w:t>
      </w:r>
    </w:p>
    <w:p w:rsidR="00000000" w:rsidRDefault="00596FAF">
      <w:pPr>
        <w:pStyle w:val="pj"/>
      </w:pPr>
      <w:r>
        <w:rPr>
          <w:rStyle w:val="s0"/>
        </w:rPr>
        <w:t>Центральный уполномоченный орган по исполн</w:t>
      </w:r>
      <w:r>
        <w:rPr>
          <w:rStyle w:val="s0"/>
        </w:rPr>
        <w:t>ению бюджета в последнем месяце текущего финансового года принимает заявки на снятие средств правительственного внешнего займа или связанного гранта до 15 декабря текущего финансового года.</w:t>
      </w:r>
    </w:p>
    <w:p w:rsidR="00000000" w:rsidRDefault="00596FAF">
      <w:pPr>
        <w:pStyle w:val="pj"/>
      </w:pPr>
      <w:r>
        <w:rPr>
          <w:rStyle w:val="s0"/>
        </w:rPr>
        <w:t>835. Центральный уполномоченный орган по исполнению бюджета может отклонить заявки на снятие средств со ссудного счета, специального счета, открытого в центральном уполномоченном органе по исполнению бюджета, и софинансирования, предоставленные администрат</w:t>
      </w:r>
      <w:r>
        <w:rPr>
          <w:rStyle w:val="s0"/>
        </w:rPr>
        <w:t xml:space="preserve">ором бюджетной программы для рассмотрения согласно </w:t>
      </w:r>
      <w:r>
        <w:t>пунктам</w:t>
      </w:r>
      <w:r>
        <w:rPr>
          <w:rStyle w:val="s0"/>
        </w:rPr>
        <w:t xml:space="preserve"> 831-833 настоящих Правил в случае:</w:t>
      </w:r>
    </w:p>
    <w:p w:rsidR="00000000" w:rsidRDefault="00596FAF">
      <w:pPr>
        <w:pStyle w:val="pj"/>
      </w:pPr>
      <w:r>
        <w:rPr>
          <w:rStyle w:val="s0"/>
        </w:rPr>
        <w:t>если проводимая финансовая операция противоречит условиям договора займа или соглашения о связанном гранте или заключенного в рамках договора займа или соглашения</w:t>
      </w:r>
      <w:r>
        <w:rPr>
          <w:rStyle w:val="s0"/>
        </w:rPr>
        <w:t xml:space="preserve"> о связанном гранте контракта;</w:t>
      </w:r>
    </w:p>
    <w:p w:rsidR="00000000" w:rsidRDefault="00596FAF">
      <w:pPr>
        <w:pStyle w:val="pj"/>
      </w:pPr>
      <w:r>
        <w:rPr>
          <w:rStyle w:val="s0"/>
        </w:rPr>
        <w:t>отсутствия или недостаточности плановых назначений, предусмотренных планом финансирования администратора республиканской бюджетной программы;</w:t>
      </w:r>
    </w:p>
    <w:p w:rsidR="00000000" w:rsidRDefault="00596FAF">
      <w:pPr>
        <w:pStyle w:val="pj"/>
      </w:pPr>
      <w:r>
        <w:rPr>
          <w:rStyle w:val="s0"/>
        </w:rPr>
        <w:t>нарушения администратором бюджетной программы соответствующих правил и процедур, пр</w:t>
      </w:r>
      <w:r>
        <w:rPr>
          <w:rStyle w:val="s0"/>
        </w:rPr>
        <w:t>едусмотренных законодательством Республики Казахстан, договором займа или соглашением о связанном гранте;</w:t>
      </w:r>
    </w:p>
    <w:p w:rsidR="00000000" w:rsidRDefault="00596FAF">
      <w:pPr>
        <w:pStyle w:val="pj"/>
      </w:pPr>
      <w:r>
        <w:rPr>
          <w:rStyle w:val="s0"/>
        </w:rPr>
        <w:t>наличия несоответствий и ошибок в документах по проводимой финансовой операции до их устранения администратором бюджетной программы.</w:t>
      </w:r>
    </w:p>
    <w:p w:rsidR="00000000" w:rsidRDefault="00596FAF">
      <w:pPr>
        <w:pStyle w:val="pj"/>
      </w:pPr>
      <w:r>
        <w:rPr>
          <w:rStyle w:val="s0"/>
        </w:rPr>
        <w:t>836. Снятие средс</w:t>
      </w:r>
      <w:r>
        <w:rPr>
          <w:rStyle w:val="s0"/>
        </w:rPr>
        <w:t>тв правительственных внешних займов или связанных грантов со ссудного счета учитывается при исполнении бюджета следующим образом:</w:t>
      </w:r>
    </w:p>
    <w:p w:rsidR="00000000" w:rsidRDefault="00596FAF">
      <w:pPr>
        <w:pStyle w:val="pj"/>
      </w:pPr>
      <w:r>
        <w:rPr>
          <w:rStyle w:val="s0"/>
        </w:rPr>
        <w:t>при перечислении на специальный счет внешнего займа или связанного гранта как поступление в соответствии с бюджетной классифик</w:t>
      </w:r>
      <w:r>
        <w:rPr>
          <w:rStyle w:val="s0"/>
        </w:rPr>
        <w:t>ацией поступлений Единой бюджетной классификации Республики Казахстан;</w:t>
      </w:r>
    </w:p>
    <w:p w:rsidR="00000000" w:rsidRDefault="00596FAF">
      <w:pPr>
        <w:pStyle w:val="pj"/>
      </w:pPr>
      <w:r>
        <w:rPr>
          <w:rStyle w:val="s0"/>
        </w:rPr>
        <w:t>при перечислении средств напрямую поставщику товаров (работ, услуг) как поступление и расходы (одновременно) в соответствии с классификацией поступлений ЕБК РК.</w:t>
      </w:r>
    </w:p>
    <w:p w:rsidR="00000000" w:rsidRDefault="00596FAF">
      <w:pPr>
        <w:pStyle w:val="pj"/>
      </w:pPr>
      <w:r>
        <w:rPr>
          <w:rStyle w:val="s0"/>
        </w:rPr>
        <w:t xml:space="preserve">Перечисление средств на </w:t>
      </w:r>
      <w:r>
        <w:rPr>
          <w:rStyle w:val="s0"/>
        </w:rPr>
        <w:t>специальный счет внешнего займа или связанного гранта, предусмотренный настоящими Правилами, производится иностранным заимодателем или донором, предоставляющим заемные средства или связанные гранты Правительству Республики Казахстан, на основании заявки ад</w:t>
      </w:r>
      <w:r>
        <w:rPr>
          <w:rStyle w:val="s0"/>
        </w:rPr>
        <w:t>министратора бюджетных программ на снятие средств со счета в соответствии с условиями договора займа или о связанном гранте.</w:t>
      </w:r>
    </w:p>
    <w:p w:rsidR="00000000" w:rsidRDefault="00596FAF">
      <w:pPr>
        <w:pStyle w:val="pj"/>
      </w:pPr>
      <w:r>
        <w:rPr>
          <w:rStyle w:val="s0"/>
        </w:rPr>
        <w:t>837. На специальный счет внешнего займа или связанного гранта не могут быть зачислены иные средства, кроме средств правительственно</w:t>
      </w:r>
      <w:r>
        <w:rPr>
          <w:rStyle w:val="s0"/>
        </w:rPr>
        <w:t>го внешнего займа или связанного гранта, предназначенных для пополнения указанного счета в соответствии с условиями договора займа или о связанном гранте, за исключением случаев возврата средств по ранее проведенным расходным операциям с этого счета.</w:t>
      </w:r>
    </w:p>
    <w:p w:rsidR="00000000" w:rsidRDefault="00596FAF">
      <w:pPr>
        <w:pStyle w:val="pj"/>
      </w:pPr>
      <w:r>
        <w:rPr>
          <w:rStyle w:val="s0"/>
        </w:rPr>
        <w:t xml:space="preserve">838. </w:t>
      </w:r>
      <w:r>
        <w:rPr>
          <w:rStyle w:val="s0"/>
        </w:rPr>
        <w:t>Со специальных счетов внешних займов или связанных грантов финансируются бюджетные программы, связанные с реализацией проектов, в национальной или иностранной валютах.</w:t>
      </w:r>
    </w:p>
    <w:p w:rsidR="00000000" w:rsidRDefault="00596FAF">
      <w:pPr>
        <w:pStyle w:val="pji"/>
      </w:pPr>
      <w:r>
        <w:rPr>
          <w:rStyle w:val="s3"/>
        </w:rPr>
        <w:t xml:space="preserve">Пункт 839 изложен в редакции </w:t>
      </w:r>
      <w:hyperlink r:id="rId1965" w:anchor="sub_id=839" w:history="1">
        <w:r>
          <w:rPr>
            <w:rStyle w:val="a4"/>
            <w:i/>
            <w:iCs/>
          </w:rPr>
          <w:t>приказа</w:t>
        </w:r>
      </w:hyperlink>
      <w:r>
        <w:rPr>
          <w:rStyle w:val="s3"/>
        </w:rPr>
        <w:t xml:space="preserve"> Министра финансов РК от 26.03.15 г. № 202 (</w:t>
      </w:r>
      <w:hyperlink r:id="rId1966" w:anchor="sub_id=83900" w:history="1">
        <w:r>
          <w:rPr>
            <w:rStyle w:val="a4"/>
            <w:i/>
            <w:iCs/>
          </w:rPr>
          <w:t>см. стар. ред.</w:t>
        </w:r>
      </w:hyperlink>
      <w:r>
        <w:rPr>
          <w:rStyle w:val="s3"/>
        </w:rPr>
        <w:t>)</w:t>
      </w:r>
    </w:p>
    <w:p w:rsidR="00000000" w:rsidRDefault="00596FAF">
      <w:pPr>
        <w:pStyle w:val="pj"/>
      </w:pPr>
      <w:r>
        <w:t xml:space="preserve">839. На счета к специальному счету внешнего займа или связанного гранта зачисляются </w:t>
      </w:r>
      <w:r>
        <w:t>только средства, конвертированные со специального счета внешнего займа или связанного гранта.</w:t>
      </w:r>
    </w:p>
    <w:p w:rsidR="00000000" w:rsidRDefault="00596FAF">
      <w:pPr>
        <w:pStyle w:val="pj"/>
      </w:pPr>
      <w:r>
        <w:rPr>
          <w:rStyle w:val="s0"/>
        </w:rPr>
        <w:t>840. Начисляемые банком второго уровня в соответствии с договором, заключенным между банком второго уровня и администратором бюджетной программы, вознаграждения н</w:t>
      </w:r>
      <w:r>
        <w:rPr>
          <w:rStyle w:val="s0"/>
        </w:rPr>
        <w:t>а остаток на специальном счете внешнего займа или связанного гранта или на счете к специальному счету внешнего займа или связанного гранта, а также пени, уплачиваемые банком второго уровня, подлежат зачислению в республиканский бюджет по соответствующим ко</w:t>
      </w:r>
      <w:r>
        <w:rPr>
          <w:rStyle w:val="s0"/>
        </w:rPr>
        <w:t>дам бюджетной классификации поступлений.</w:t>
      </w:r>
    </w:p>
    <w:p w:rsidR="00000000" w:rsidRDefault="00596FAF">
      <w:pPr>
        <w:pStyle w:val="pj"/>
      </w:pPr>
      <w:r>
        <w:rPr>
          <w:rStyle w:val="s0"/>
        </w:rPr>
        <w:t>841. Администраторам бюджетных программ при заключении договора с банками второго уровня Республики Казахстан на открытие специального счета внешнего займа или связанного гранта необходимо предусмотреть следующие пу</w:t>
      </w:r>
      <w:r>
        <w:rPr>
          <w:rStyle w:val="s0"/>
        </w:rPr>
        <w:t>нкты:</w:t>
      </w:r>
    </w:p>
    <w:p w:rsidR="00000000" w:rsidRDefault="00596FAF">
      <w:pPr>
        <w:pStyle w:val="pj"/>
      </w:pPr>
      <w:r>
        <w:rPr>
          <w:rStyle w:val="s0"/>
        </w:rPr>
        <w:t>право получения центральным уполномоченным органом по исполнению бюджета выписок о движении средств на специальном счете внешнего займа или связанного гранта, открытого в соответствии с международным договором займа или о связанном гранте;</w:t>
      </w:r>
    </w:p>
    <w:p w:rsidR="00000000" w:rsidRDefault="00596FAF">
      <w:pPr>
        <w:pStyle w:val="pj"/>
      </w:pPr>
      <w:r>
        <w:rPr>
          <w:rStyle w:val="s0"/>
        </w:rPr>
        <w:t>обязательс</w:t>
      </w:r>
      <w:r>
        <w:rPr>
          <w:rStyle w:val="s0"/>
        </w:rPr>
        <w:t xml:space="preserve">тво банка проводить платежи со специального счета, рыночному курсу обмена валют, установленному в соответствии с </w:t>
      </w:r>
      <w:r>
        <w:t>законодательством</w:t>
      </w:r>
      <w:r>
        <w:rPr>
          <w:rStyle w:val="s0"/>
        </w:rPr>
        <w:t xml:space="preserve"> Республики Казахстан на дату платежа.</w:t>
      </w:r>
    </w:p>
    <w:p w:rsidR="00000000" w:rsidRDefault="00596FAF">
      <w:pPr>
        <w:pStyle w:val="pj"/>
      </w:pPr>
      <w:r>
        <w:rPr>
          <w:rStyle w:val="s0"/>
        </w:rPr>
        <w:t>Порядок открытия, ведения и закрытия счетов государственных учреждений в банках второго</w:t>
      </w:r>
      <w:r>
        <w:rPr>
          <w:rStyle w:val="s0"/>
        </w:rPr>
        <w:t xml:space="preserve"> уровня или организациях, осуществляющих отдельные виды банковских операций, осуществляются в порядке, установленном банковским </w:t>
      </w:r>
      <w:r>
        <w:t>законодательством</w:t>
      </w:r>
      <w:r>
        <w:rPr>
          <w:rStyle w:val="s0"/>
        </w:rPr>
        <w:t xml:space="preserve"> </w:t>
      </w:r>
      <w:r>
        <w:t>Республики Казахстан</w:t>
      </w:r>
      <w:r>
        <w:rPr>
          <w:rStyle w:val="s0"/>
        </w:rPr>
        <w:t>.</w:t>
      </w:r>
    </w:p>
    <w:p w:rsidR="00000000" w:rsidRDefault="00596FAF">
      <w:pPr>
        <w:pStyle w:val="pji"/>
      </w:pPr>
      <w:r>
        <w:rPr>
          <w:rStyle w:val="s3"/>
        </w:rPr>
        <w:t xml:space="preserve">Пункт 842 изложен в редакции </w:t>
      </w:r>
      <w:hyperlink r:id="rId1967" w:anchor="sub_id=842" w:history="1">
        <w:r>
          <w:rPr>
            <w:rStyle w:val="a4"/>
            <w:i/>
            <w:iCs/>
          </w:rPr>
          <w:t>приказа</w:t>
        </w:r>
      </w:hyperlink>
      <w:r>
        <w:rPr>
          <w:rStyle w:val="s3"/>
        </w:rPr>
        <w:t xml:space="preserve"> Министра финансов РК от 09.10.15 г. № 509 (</w:t>
      </w:r>
      <w:hyperlink r:id="rId1968" w:anchor="sub_id=84200" w:history="1">
        <w:r>
          <w:rPr>
            <w:rStyle w:val="a4"/>
            <w:i/>
            <w:iCs/>
          </w:rPr>
          <w:t>см. стар. ред.</w:t>
        </w:r>
      </w:hyperlink>
      <w:r>
        <w:rPr>
          <w:rStyle w:val="s3"/>
        </w:rPr>
        <w:t xml:space="preserve">); </w:t>
      </w:r>
      <w:hyperlink r:id="rId1969" w:anchor="sub_id=842" w:history="1">
        <w:r>
          <w:rPr>
            <w:rStyle w:val="a4"/>
            <w:i/>
            <w:iCs/>
          </w:rPr>
          <w:t>пр</w:t>
        </w:r>
        <w:r>
          <w:rPr>
            <w:rStyle w:val="a4"/>
            <w:i/>
            <w:iCs/>
          </w:rPr>
          <w:t>иказа</w:t>
        </w:r>
      </w:hyperlink>
      <w:r>
        <w:rPr>
          <w:rStyle w:val="s3"/>
        </w:rPr>
        <w:t xml:space="preserve"> Министра финансов РК от 26.02.16 г. № 87 (</w:t>
      </w:r>
      <w:hyperlink r:id="rId1970" w:anchor="sub_id=84200" w:history="1">
        <w:r>
          <w:rPr>
            <w:rStyle w:val="a4"/>
            <w:i/>
            <w:iCs/>
          </w:rPr>
          <w:t>см. стар. ред.</w:t>
        </w:r>
      </w:hyperlink>
      <w:r>
        <w:rPr>
          <w:rStyle w:val="s3"/>
        </w:rPr>
        <w:t xml:space="preserve">); </w:t>
      </w:r>
      <w:hyperlink r:id="rId1971" w:anchor="sub_id=842" w:history="1">
        <w:r>
          <w:rPr>
            <w:rStyle w:val="a4"/>
            <w:i/>
            <w:iCs/>
          </w:rPr>
          <w:t>приказа</w:t>
        </w:r>
      </w:hyperlink>
      <w:r>
        <w:rPr>
          <w:rStyle w:val="s3"/>
        </w:rPr>
        <w:t xml:space="preserve"> Министра финансов Р</w:t>
      </w:r>
      <w:r>
        <w:rPr>
          <w:rStyle w:val="s3"/>
        </w:rPr>
        <w:t>К от 11.11.16 г. № 597 (</w:t>
      </w:r>
      <w:hyperlink r:id="rId1972" w:anchor="sub_id=84200" w:history="1">
        <w:r>
          <w:rPr>
            <w:rStyle w:val="a4"/>
            <w:i/>
            <w:iCs/>
          </w:rPr>
          <w:t>см. стар. ред.</w:t>
        </w:r>
      </w:hyperlink>
      <w:r>
        <w:rPr>
          <w:rStyle w:val="s3"/>
        </w:rPr>
        <w:t>)</w:t>
      </w:r>
    </w:p>
    <w:p w:rsidR="00000000" w:rsidRDefault="00596FAF">
      <w:pPr>
        <w:pStyle w:val="pj"/>
      </w:pPr>
      <w:r>
        <w:rPr>
          <w:rStyle w:val="s0"/>
        </w:rPr>
        <w:t xml:space="preserve">842. Расходование средств софинансирования правительственных займов и связанных грантов производится администратором бюджетной программы/государственным учреждением на основании счета к оплате и заявки на снятие средств софинансирования по форме согласно </w:t>
      </w:r>
      <w:hyperlink w:anchor="sub98" w:history="1">
        <w:r>
          <w:rPr>
            <w:rStyle w:val="a4"/>
          </w:rPr>
          <w:t>приложению 98</w:t>
        </w:r>
      </w:hyperlink>
      <w:r>
        <w:rPr>
          <w:rStyle w:val="s0"/>
        </w:rPr>
        <w:t xml:space="preserve"> к настоящим Правилам, предоставляемых в территориальное подразделение казначейства. Заявка на снятие средств софинансирования на бумажном носителе заверяется двумя группами подписей, где первая группа подписывается </w:t>
      </w:r>
      <w:r>
        <w:rPr>
          <w:rStyle w:val="s0"/>
        </w:rPr>
        <w:t xml:space="preserve">центральным уполномоченным органом по исполнению бюджета, а вторая группа - администратором бюджетной программы/государственным учреждением, ответственным за реализацию проекта с оттиском печати. При проставлении подписи используются светостойкие чернила, </w:t>
      </w:r>
      <w:r>
        <w:rPr>
          <w:rStyle w:val="s0"/>
        </w:rPr>
        <w:t>не допускается подписание фломастером и авторучкой, заправленными улетучивающими чернилами и использование средств факсимильного копирования подписи. При проставлении оттиска гербовой печати запрещается использовать мастику красного (за исключением ГУ «Адм</w:t>
      </w:r>
      <w:r>
        <w:rPr>
          <w:rStyle w:val="s0"/>
        </w:rPr>
        <w:t>инистрация Президента Республики Казахстан»), черного и зеленого цветов, изображение должно быть четким и ясным.</w:t>
      </w:r>
    </w:p>
    <w:p w:rsidR="00000000" w:rsidRDefault="00596FAF">
      <w:pPr>
        <w:pStyle w:val="pj"/>
      </w:pPr>
      <w:r>
        <w:rPr>
          <w:rStyle w:val="s0"/>
        </w:rPr>
        <w:t>Заявку на снятие средств софинансирования рассматривает центральный уполномоченный орган по исполнению бюджета в течение десяти рабочих дней на</w:t>
      </w:r>
      <w:r>
        <w:rPr>
          <w:rStyle w:val="s0"/>
        </w:rPr>
        <w:t xml:space="preserve"> соответствие условиям контрактов, плановым назначениям на принятие обязательств администратора бюджетных программ на текущий финансовый год, и после процедуры согласования, подписывает (в ИС «Казначейство-клиент» согласовывает) и возвращает ее администрат</w:t>
      </w:r>
      <w:r>
        <w:rPr>
          <w:rStyle w:val="s0"/>
        </w:rPr>
        <w:t>ору бюджетной программы/государственному учреждению для предоставления в территориальное подразделение казначейства.</w:t>
      </w:r>
    </w:p>
    <w:p w:rsidR="00000000" w:rsidRDefault="00596FAF">
      <w:pPr>
        <w:pStyle w:val="pj"/>
      </w:pPr>
      <w:r>
        <w:rPr>
          <w:rStyle w:val="s0"/>
        </w:rPr>
        <w:t>Процедура согласования заявки на снятие средств софинансирования на бумажном носителе подтверждается подписью уполномоченного лица централь</w:t>
      </w:r>
      <w:r>
        <w:rPr>
          <w:rStyle w:val="s0"/>
        </w:rPr>
        <w:t>ного уполномоченного органа по исполнению бюджета и оттиском штампа ответственного исполнителя.</w:t>
      </w:r>
    </w:p>
    <w:p w:rsidR="00000000" w:rsidRDefault="00596FAF">
      <w:pPr>
        <w:pStyle w:val="pj"/>
      </w:pPr>
      <w:r>
        <w:rPr>
          <w:rStyle w:val="s0"/>
        </w:rPr>
        <w:t>При использовании ИС «Казначейство-клиент» формируется электронный образ заявки на снятие средств софинансирования по форме согласно приложению 98 к настоящим П</w:t>
      </w:r>
      <w:r>
        <w:rPr>
          <w:rStyle w:val="s0"/>
        </w:rPr>
        <w:t xml:space="preserve">равилам с прикреплением сканированных образов с оригинала документов, перечисленных в </w:t>
      </w:r>
      <w:hyperlink w:anchor="sub83300" w:history="1">
        <w:r>
          <w:rPr>
            <w:rStyle w:val="a4"/>
          </w:rPr>
          <w:t>пункте 833</w:t>
        </w:r>
      </w:hyperlink>
      <w:r>
        <w:rPr>
          <w:rStyle w:val="s0"/>
        </w:rPr>
        <w:t xml:space="preserve"> настоящих Правил, подписанные ЭЦП руководителя и главного бухгалтера государственного учреждения, подтверждением заявки является</w:t>
      </w:r>
      <w:r>
        <w:rPr>
          <w:rStyle w:val="s0"/>
        </w:rPr>
        <w:t xml:space="preserve"> согласование уполномоченного лица центрального уполномоченного органа по исполнению бюджета.</w:t>
      </w:r>
    </w:p>
    <w:p w:rsidR="00000000" w:rsidRDefault="00596FAF">
      <w:pPr>
        <w:pStyle w:val="pj"/>
      </w:pPr>
      <w:r>
        <w:rPr>
          <w:rStyle w:val="s0"/>
        </w:rPr>
        <w:t>Расходование средств софинансирования правительственных займов и связанных грантов в иностранной валюте производится администратором бюджетной программы/государст</w:t>
      </w:r>
      <w:r>
        <w:rPr>
          <w:rStyle w:val="s0"/>
        </w:rPr>
        <w:t>венным учреждением на основании заявления на перевод денег в иностранной валюте и заявки на снятие средств софинансирования по форме согласно приложению 98 к настоящим Правилам, предоставляемых в территориальное подразделение казначейства.</w:t>
      </w:r>
    </w:p>
    <w:p w:rsidR="00000000" w:rsidRDefault="00596FAF">
      <w:pPr>
        <w:pStyle w:val="pj"/>
      </w:pPr>
      <w:r>
        <w:rPr>
          <w:rStyle w:val="s0"/>
        </w:rPr>
        <w:t>Заявка на снятие</w:t>
      </w:r>
      <w:r>
        <w:rPr>
          <w:rStyle w:val="s0"/>
        </w:rPr>
        <w:t xml:space="preserve"> средств софинансирования действует в течение пятнадцати календарных дней после согласования центральным уполномоченным органом по исполнению бюджета.</w:t>
      </w:r>
    </w:p>
    <w:p w:rsidR="00000000" w:rsidRDefault="00596FAF">
      <w:pPr>
        <w:pStyle w:val="pji"/>
      </w:pPr>
      <w:r>
        <w:rPr>
          <w:rStyle w:val="s3"/>
        </w:rPr>
        <w:t xml:space="preserve">Пункт 843 изложен в редакции </w:t>
      </w:r>
      <w:hyperlink r:id="rId1973" w:anchor="sub_id=843" w:history="1">
        <w:r>
          <w:rPr>
            <w:rStyle w:val="a4"/>
            <w:i/>
            <w:iCs/>
          </w:rPr>
          <w:t>приказа</w:t>
        </w:r>
      </w:hyperlink>
      <w:r>
        <w:rPr>
          <w:rStyle w:val="s3"/>
        </w:rPr>
        <w:t xml:space="preserve"> Министра финансов РК от 09.10.15 г. № 509 (</w:t>
      </w:r>
      <w:hyperlink r:id="rId1974" w:anchor="sub_id=84300" w:history="1">
        <w:r>
          <w:rPr>
            <w:rStyle w:val="a4"/>
            <w:i/>
            <w:iCs/>
          </w:rPr>
          <w:t>см. стар. ред.</w:t>
        </w:r>
      </w:hyperlink>
      <w:r>
        <w:rPr>
          <w:rStyle w:val="s3"/>
        </w:rPr>
        <w:t xml:space="preserve">); </w:t>
      </w:r>
      <w:hyperlink r:id="rId1975" w:anchor="sub_id=842" w:history="1">
        <w:r>
          <w:rPr>
            <w:rStyle w:val="a4"/>
            <w:i/>
            <w:iCs/>
          </w:rPr>
          <w:t>приказа</w:t>
        </w:r>
      </w:hyperlink>
      <w:r>
        <w:rPr>
          <w:rStyle w:val="s3"/>
        </w:rPr>
        <w:t xml:space="preserve"> Министра фи</w:t>
      </w:r>
      <w:r>
        <w:rPr>
          <w:rStyle w:val="s3"/>
        </w:rPr>
        <w:t>нансов РК от 26.02.16 г. № 87 (</w:t>
      </w:r>
      <w:hyperlink r:id="rId1976" w:anchor="sub_id=84300" w:history="1">
        <w:r>
          <w:rPr>
            <w:rStyle w:val="a4"/>
            <w:i/>
            <w:iCs/>
          </w:rPr>
          <w:t>см. стар. ред.</w:t>
        </w:r>
      </w:hyperlink>
      <w:r>
        <w:rPr>
          <w:rStyle w:val="s3"/>
        </w:rPr>
        <w:t>)</w:t>
      </w:r>
    </w:p>
    <w:p w:rsidR="00000000" w:rsidRDefault="00596FAF">
      <w:pPr>
        <w:pStyle w:val="pj"/>
      </w:pPr>
      <w:r>
        <w:t>843. Для расходования средств правительственного внешнего займа или связанного гранта со специального счета внешнего займа или</w:t>
      </w:r>
      <w:r>
        <w:t xml:space="preserve"> связанного гранта, открытого в центральном уполномоченном органе по исполнению бюджета, администратор бюджетной программы/государственное учреждение предоставляет в территориальное подразделение казначейства заявление на перевод денег в иностранной валюте</w:t>
      </w:r>
      <w:r>
        <w:t xml:space="preserve"> и заявку на снятие средств правительственного внешнего займа или связанного гранта со специального счета внешнего займа или связанного гранта по форме согласно </w:t>
      </w:r>
      <w:hyperlink w:anchor="sub133" w:history="1">
        <w:r>
          <w:rPr>
            <w:rStyle w:val="a4"/>
          </w:rPr>
          <w:t>приложению 133</w:t>
        </w:r>
      </w:hyperlink>
      <w:r>
        <w:t xml:space="preserve"> к настоящим Правилам.</w:t>
      </w:r>
    </w:p>
    <w:p w:rsidR="00000000" w:rsidRDefault="00596FAF">
      <w:pPr>
        <w:pStyle w:val="pj"/>
      </w:pPr>
      <w:r>
        <w:t>Заявка на снятие средств прав</w:t>
      </w:r>
      <w:r>
        <w:t>ительственного внешнего займа или связанного гранта со специального счета внешнего займа или связанного гранта заверяется двумя группами подписей, где первая группа подписывается центральным уполномоченным органом по исполнению бюджета (в ИС «Казначейство-</w:t>
      </w:r>
      <w:r>
        <w:t>клиент» согласовывается), а вторая группа - администратором бюджетной программы/государственным учреждением, ответственным за реализацию проекта.</w:t>
      </w:r>
    </w:p>
    <w:p w:rsidR="00000000" w:rsidRDefault="00596FAF">
      <w:pPr>
        <w:pStyle w:val="pj"/>
      </w:pPr>
      <w:r>
        <w:t>Заявка на снятие средств правительственного внешнего займа или связанного гранта со специального счета внешнег</w:t>
      </w:r>
      <w:r>
        <w:t>о займа или связанного гранта, открытого в центральном уполномоченном органе по исполнению бюджета, рассматривается центральным уполномоченным органом по исполнению бюджета в течение пяти рабочих дней на соответствие условиям договоров и контрактов, и посл</w:t>
      </w:r>
      <w:r>
        <w:t>е процедуры согласования подписывается и возвращается администратору бюджетной программы/государственному учреждению для предоставления в территориальное подразделение казначейства.</w:t>
      </w:r>
    </w:p>
    <w:p w:rsidR="00000000" w:rsidRDefault="00596FAF">
      <w:pPr>
        <w:pStyle w:val="pj"/>
      </w:pPr>
      <w:r>
        <w:t>Процедура согласования заявки на снятие средств правительственного внешнего займа или связанного гранта со специального счета внешнего займа или связанного гранта на бумажном носителе, открытого в центральном уполномоченном органе по исполнению бюджета, по</w:t>
      </w:r>
      <w:r>
        <w:t>дтверждается подписью уполномоченного лица центрального уполномоченного органа по исполнению бюджета и оттиском штампа ответственного исполнителя.</w:t>
      </w:r>
    </w:p>
    <w:p w:rsidR="00000000" w:rsidRDefault="00596FAF">
      <w:pPr>
        <w:pStyle w:val="pj"/>
      </w:pPr>
      <w:r>
        <w:t>При использовании ИС «Казначейство-клиент» формируется электронный образ заявки на снятие средств правительст</w:t>
      </w:r>
      <w:r>
        <w:t xml:space="preserve">венного внешнего займа или связанного гранта со специального счета внешнего займа или связанного гранта по форме согласно </w:t>
      </w:r>
      <w:hyperlink w:anchor="sub133" w:history="1">
        <w:r>
          <w:rPr>
            <w:rStyle w:val="a4"/>
          </w:rPr>
          <w:t>приложению 133</w:t>
        </w:r>
      </w:hyperlink>
      <w:r>
        <w:t xml:space="preserve"> к настоящим Правилам с прикреплением сканированных образов с оригинала документов, перечис</w:t>
      </w:r>
      <w:r>
        <w:t xml:space="preserve">ленных в </w:t>
      </w:r>
      <w:hyperlink w:anchor="sub83300" w:history="1">
        <w:r>
          <w:rPr>
            <w:rStyle w:val="a4"/>
          </w:rPr>
          <w:t>пункте 833</w:t>
        </w:r>
      </w:hyperlink>
      <w:r>
        <w:t xml:space="preserve"> настоящих Правил, подписанные ЭЦП руководителя и главного бухгалтера государственного учреждения, подтверждением заявки является согласование уполномоченного лица центрального уполномоченного органа по исп</w:t>
      </w:r>
      <w:r>
        <w:t>олнению бюджета.</w:t>
      </w:r>
    </w:p>
    <w:p w:rsidR="00000000" w:rsidRDefault="00596FAF">
      <w:pPr>
        <w:pStyle w:val="pj"/>
      </w:pPr>
      <w:r>
        <w:rPr>
          <w:rStyle w:val="s0"/>
        </w:rPr>
        <w:t>844. В случае необходимости расходования средств внешнего займа или связанного гранта в национальной валюте, администратор бюджетной программы предоставляет в территориальное подразделение казначейства до 10-00 часов заявку на реконвертаци</w:t>
      </w:r>
      <w:r>
        <w:rPr>
          <w:rStyle w:val="s0"/>
        </w:rPr>
        <w:t>ю иностранной валюты со специального счета внешнего займа или связанного гранта, открытого в центральном уполномоченном органе по исполнению бюджета, на контрольном счете наличности реконвертации внешнего займа или связанного гранта. Расходование средств в</w:t>
      </w:r>
      <w:r>
        <w:rPr>
          <w:rStyle w:val="s0"/>
        </w:rPr>
        <w:t>нешнего займа или связанного гранта с контрольного счета наличности реконвертации внешнего займа или связанного гранта осуществляется на основании счета к оплате и заявки на снятие средств правительственного внешнего займа или связанного гранта со специаль</w:t>
      </w:r>
      <w:r>
        <w:rPr>
          <w:rStyle w:val="s0"/>
        </w:rPr>
        <w:t>ного счета внешнего займа или связанного гранта, предоставляемых администратором бюджетной программы в территориальное подразделение казначейства.</w:t>
      </w:r>
    </w:p>
    <w:p w:rsidR="00000000" w:rsidRDefault="00596FAF">
      <w:pPr>
        <w:pStyle w:val="pj"/>
      </w:pPr>
      <w:r>
        <w:rPr>
          <w:rStyle w:val="s0"/>
        </w:rPr>
        <w:t>В случае необходимости расходования средств внешнего займа или связанного гранта в иностранной валюте, отличн</w:t>
      </w:r>
      <w:r>
        <w:rPr>
          <w:rStyle w:val="s0"/>
        </w:rPr>
        <w:t>ой от валюты займа или связанного гранта, администратор бюджетной программы предоставляет в территориальное подразделение казначейства до 10-00 часов заявку на реконвертацию иностранной валюты со специального счета внешнего займа или связанного гранта на к</w:t>
      </w:r>
      <w:r>
        <w:rPr>
          <w:rStyle w:val="s0"/>
        </w:rPr>
        <w:t>онтрольном счете наличности реконвертации внешнего займа или связанного гранта. Одновременно предоставляется счет к оплате и заявка на конвертацию иностранной валюты с контрольного счета наличности реконвертации внешнего займа или связанного гранта на счет</w:t>
      </w:r>
      <w:r>
        <w:rPr>
          <w:rStyle w:val="s0"/>
        </w:rPr>
        <w:t xml:space="preserve"> к специальному счету внешнего займа или связанного гранта в иностранной валюте, отличной от валюты займа или связанного гранта.</w:t>
      </w:r>
    </w:p>
    <w:p w:rsidR="00000000" w:rsidRDefault="00596FAF">
      <w:pPr>
        <w:pStyle w:val="pj"/>
      </w:pPr>
      <w:r>
        <w:rPr>
          <w:rStyle w:val="s0"/>
        </w:rPr>
        <w:t>Расходование средств внешнего займа или связанного гранта со счета к специальному счету внешнего займа или связанного гранта ос</w:t>
      </w:r>
      <w:r>
        <w:rPr>
          <w:rStyle w:val="s0"/>
        </w:rPr>
        <w:t>уществляется на основании заявления на перевод денег в иностранной валюте и заявки на снятие средств правительственного внешнего займа или связанного гранта со специального счета внешнего займа или связанного гранта, предоставляемых администратором бюджетн</w:t>
      </w:r>
      <w:r>
        <w:rPr>
          <w:rStyle w:val="s0"/>
        </w:rPr>
        <w:t>ой программы в территориальное подразделение казначейства.</w:t>
      </w:r>
    </w:p>
    <w:p w:rsidR="00000000" w:rsidRDefault="00596FAF">
      <w:pPr>
        <w:pStyle w:val="pj"/>
      </w:pPr>
      <w:r>
        <w:rPr>
          <w:rStyle w:val="s0"/>
        </w:rPr>
        <w:t xml:space="preserve">845. Деньги в национальной (иностранной) валюте, реконвертированные со специального счета внешнего займа или связанного гранта, открытого в центральном уполномоченном органе по исполнению бюджета, </w:t>
      </w:r>
      <w:r>
        <w:rPr>
          <w:rStyle w:val="s0"/>
        </w:rPr>
        <w:t>на контрольном счете наличности реконвертации внешнего займа или связанного гранта (на счет к специальному счету внешнего займа или связанного гранта), должны быть использованы администратором бюджетной программы по назначению в течение пяти рабочих дней.</w:t>
      </w:r>
    </w:p>
    <w:p w:rsidR="00000000" w:rsidRDefault="00596FAF">
      <w:pPr>
        <w:pStyle w:val="pj"/>
      </w:pPr>
      <w:r>
        <w:rPr>
          <w:rStyle w:val="s0"/>
        </w:rPr>
        <w:t>В случае неиспользования либо недоиспользования денег в национальной (иностранной) валюте в течение указанного срока, администратор бюджетной программы предоставляет в территориальное подразделение казначейства документы для их конвертации с последующим во</w:t>
      </w:r>
      <w:r>
        <w:rPr>
          <w:rStyle w:val="s0"/>
        </w:rPr>
        <w:t>сстановлением суммы в иностранной валюте на специальный счет внешнего займа или связанного гранта, с которого были реконвертированы (конвертированы) деньги в национальную (иностранную) валюту.</w:t>
      </w:r>
    </w:p>
    <w:p w:rsidR="00000000" w:rsidRDefault="00596FAF">
      <w:pPr>
        <w:pStyle w:val="pj"/>
      </w:pPr>
      <w:r>
        <w:rPr>
          <w:rStyle w:val="s0"/>
        </w:rPr>
        <w:t xml:space="preserve">Администратор бюджетной программы обеспечивает своевременность </w:t>
      </w:r>
      <w:r>
        <w:rPr>
          <w:rStyle w:val="s0"/>
        </w:rPr>
        <w:t>предоставления указанных в настоящем пункте документов.</w:t>
      </w:r>
    </w:p>
    <w:p w:rsidR="00000000" w:rsidRDefault="00596FAF">
      <w:pPr>
        <w:pStyle w:val="pj"/>
      </w:pPr>
      <w:r>
        <w:rPr>
          <w:rStyle w:val="s0"/>
        </w:rPr>
        <w:t> </w:t>
      </w:r>
    </w:p>
    <w:p w:rsidR="00000000" w:rsidRDefault="00596FAF">
      <w:pPr>
        <w:pStyle w:val="pj"/>
      </w:pPr>
      <w:r>
        <w:t> </w:t>
      </w:r>
    </w:p>
    <w:p w:rsidR="00000000" w:rsidRDefault="00596FAF">
      <w:pPr>
        <w:pStyle w:val="pc"/>
      </w:pPr>
      <w:bookmarkStart w:id="148" w:name="SUB84600"/>
      <w:bookmarkEnd w:id="148"/>
      <w:r>
        <w:rPr>
          <w:rStyle w:val="s1"/>
        </w:rPr>
        <w:t xml:space="preserve">Параграф 19. Порядок получения и использования займов </w:t>
      </w:r>
      <w:r>
        <w:rPr>
          <w:b/>
          <w:bCs/>
        </w:rPr>
        <w:br/>
      </w:r>
      <w:r>
        <w:rPr>
          <w:rStyle w:val="s1"/>
        </w:rPr>
        <w:t xml:space="preserve">под поручительства государства, а также возврата средств республиканского бюджета, выделенных на исполнение </w:t>
      </w:r>
      <w:r>
        <w:rPr>
          <w:b/>
          <w:bCs/>
        </w:rPr>
        <w:br/>
      </w:r>
      <w:r>
        <w:rPr>
          <w:rStyle w:val="s1"/>
        </w:rPr>
        <w:t>обязательств по поручительству государства</w:t>
      </w:r>
    </w:p>
    <w:p w:rsidR="00000000" w:rsidRDefault="00596FAF">
      <w:pPr>
        <w:pStyle w:val="pj"/>
      </w:pPr>
      <w:r>
        <w:rPr>
          <w:rStyle w:val="s0"/>
        </w:rPr>
        <w:t> </w:t>
      </w:r>
    </w:p>
    <w:p w:rsidR="00000000" w:rsidRDefault="00596FAF">
      <w:pPr>
        <w:pStyle w:val="pj"/>
      </w:pPr>
      <w:r>
        <w:rPr>
          <w:rStyle w:val="s0"/>
        </w:rPr>
        <w:t>846. Настоящий параграф получения и использования поручительств государства (далее - параграф) определяет процедуру предоставления Правительством Республики Казахстан поручительства государства по негосударствен</w:t>
      </w:r>
      <w:r>
        <w:rPr>
          <w:rStyle w:val="s0"/>
        </w:rPr>
        <w:t>ным займам (далее - поручительства государства).</w:t>
      </w:r>
    </w:p>
    <w:p w:rsidR="00000000" w:rsidRDefault="00596FAF">
      <w:pPr>
        <w:pStyle w:val="pji"/>
      </w:pPr>
      <w:r>
        <w:rPr>
          <w:rStyle w:val="s3"/>
        </w:rPr>
        <w:t xml:space="preserve">Пункт 847 изложен в редакции </w:t>
      </w:r>
      <w:hyperlink r:id="rId1977" w:anchor="sub_id=847" w:history="1">
        <w:r>
          <w:rPr>
            <w:rStyle w:val="a4"/>
            <w:i/>
            <w:iCs/>
          </w:rPr>
          <w:t>приказа</w:t>
        </w:r>
      </w:hyperlink>
      <w:r>
        <w:rPr>
          <w:rStyle w:val="s3"/>
        </w:rPr>
        <w:t xml:space="preserve"> Министра финансов РК от 26.02.16 г. № 87 (</w:t>
      </w:r>
      <w:hyperlink r:id="rId1978" w:anchor="sub_id=84700" w:history="1">
        <w:r>
          <w:rPr>
            <w:rStyle w:val="a4"/>
            <w:i/>
            <w:iCs/>
          </w:rPr>
          <w:t>см. стар. ред.</w:t>
        </w:r>
      </w:hyperlink>
      <w:r>
        <w:rPr>
          <w:rStyle w:val="s3"/>
        </w:rPr>
        <w:t>)</w:t>
      </w:r>
    </w:p>
    <w:p w:rsidR="00000000" w:rsidRDefault="00596FAF">
      <w:pPr>
        <w:pStyle w:val="pj"/>
      </w:pPr>
      <w:r>
        <w:t>847. Процесс предоставления поручительств государства включает комплекс мероприятий, содержащий следующие основные этапы:</w:t>
      </w:r>
    </w:p>
    <w:p w:rsidR="00000000" w:rsidRDefault="00596FAF">
      <w:pPr>
        <w:pStyle w:val="pj"/>
      </w:pPr>
      <w:r>
        <w:t>отбор проектов ГЧП, в том числе концессионных проектов;</w:t>
      </w:r>
    </w:p>
    <w:p w:rsidR="00000000" w:rsidRDefault="00596FAF">
      <w:pPr>
        <w:pStyle w:val="pj"/>
      </w:pPr>
      <w:r>
        <w:t>формирование, рассмотрение</w:t>
      </w:r>
      <w:r>
        <w:t xml:space="preserve"> и утверждение перечня проектов ГЧП, в том числе концессионных проектов;</w:t>
      </w:r>
    </w:p>
    <w:p w:rsidR="00000000" w:rsidRDefault="00596FAF">
      <w:pPr>
        <w:pStyle w:val="pj"/>
      </w:pPr>
      <w:r>
        <w:t>предоставление поручительства государства.</w:t>
      </w:r>
    </w:p>
    <w:p w:rsidR="00000000" w:rsidRDefault="00596FAF">
      <w:pPr>
        <w:pStyle w:val="pji"/>
      </w:pPr>
      <w:r>
        <w:rPr>
          <w:rStyle w:val="s3"/>
        </w:rPr>
        <w:t xml:space="preserve">Пункт 848 изложен в редакции </w:t>
      </w:r>
      <w:hyperlink r:id="rId1979" w:anchor="sub_id=847" w:history="1">
        <w:r>
          <w:rPr>
            <w:rStyle w:val="a4"/>
            <w:i/>
            <w:iCs/>
          </w:rPr>
          <w:t>приказа</w:t>
        </w:r>
      </w:hyperlink>
      <w:r>
        <w:rPr>
          <w:rStyle w:val="s3"/>
        </w:rPr>
        <w:t xml:space="preserve"> Министра финансов РК о</w:t>
      </w:r>
      <w:r>
        <w:rPr>
          <w:rStyle w:val="s3"/>
        </w:rPr>
        <w:t>т 26.02.16 г. № 87 (</w:t>
      </w:r>
      <w:hyperlink r:id="rId1980" w:anchor="sub_id=84800" w:history="1">
        <w:r>
          <w:rPr>
            <w:rStyle w:val="a4"/>
            <w:i/>
            <w:iCs/>
          </w:rPr>
          <w:t>см. стар. ред.</w:t>
        </w:r>
      </w:hyperlink>
      <w:r>
        <w:rPr>
          <w:rStyle w:val="s3"/>
        </w:rPr>
        <w:t>)</w:t>
      </w:r>
    </w:p>
    <w:p w:rsidR="00000000" w:rsidRDefault="00596FAF">
      <w:pPr>
        <w:pStyle w:val="pj"/>
      </w:pPr>
      <w:r>
        <w:t>848. Основными участниками процесса предоставления поручительств государства являются заемщики, отраслевые уполномоченные органы, уполном</w:t>
      </w:r>
      <w:r>
        <w:t>оченный орган по государственному планированию, по исполнению бюджета, охраны окружающей среды, Республиканская бюджетная комиссия, Банк, Центр развития ГЧП, специализированная организация по вопросам концессии, заимодатель.</w:t>
      </w:r>
    </w:p>
    <w:p w:rsidR="00000000" w:rsidRDefault="00596FAF">
      <w:pPr>
        <w:pStyle w:val="pji"/>
      </w:pPr>
      <w:r>
        <w:rPr>
          <w:rStyle w:val="s3"/>
        </w:rPr>
        <w:t xml:space="preserve">Пункт 849 изложен в редакции </w:t>
      </w:r>
      <w:hyperlink r:id="rId1981" w:anchor="sub_id=847" w:history="1">
        <w:r>
          <w:rPr>
            <w:rStyle w:val="a4"/>
            <w:i/>
            <w:iCs/>
          </w:rPr>
          <w:t>приказа</w:t>
        </w:r>
      </w:hyperlink>
      <w:r>
        <w:rPr>
          <w:rStyle w:val="s3"/>
        </w:rPr>
        <w:t xml:space="preserve"> Министра финансов РК от 26.02.16 г. № 87 (</w:t>
      </w:r>
      <w:hyperlink r:id="rId1982" w:anchor="sub_id=84900" w:history="1">
        <w:r>
          <w:rPr>
            <w:rStyle w:val="a4"/>
            <w:i/>
            <w:iCs/>
          </w:rPr>
          <w:t>см. стар. ред.</w:t>
        </w:r>
      </w:hyperlink>
      <w:r>
        <w:rPr>
          <w:rStyle w:val="s3"/>
        </w:rPr>
        <w:t>)</w:t>
      </w:r>
    </w:p>
    <w:p w:rsidR="00000000" w:rsidRDefault="00596FAF">
      <w:pPr>
        <w:pStyle w:val="pj"/>
      </w:pPr>
      <w:r>
        <w:t>849. Заемщики:</w:t>
      </w:r>
    </w:p>
    <w:p w:rsidR="00000000" w:rsidRDefault="00596FAF">
      <w:pPr>
        <w:pStyle w:val="pj"/>
      </w:pPr>
      <w:r>
        <w:t>1) осуществля</w:t>
      </w:r>
      <w:r>
        <w:t>ют подготовку ТЭО и проекта проспекта выпуска облигаций в составе конкурсной заявки;</w:t>
      </w:r>
    </w:p>
    <w:p w:rsidR="00000000" w:rsidRDefault="00596FAF">
      <w:pPr>
        <w:pStyle w:val="pj"/>
      </w:pPr>
      <w:r>
        <w:t>2) обеспечивают предоставление документации, требуемой для рассмотрения проектов ГЧП, в том числе концессионных проектов в соответствии с настоящими Правилами и требования</w:t>
      </w:r>
      <w:r>
        <w:t>ми участников процесса предоставления поручительств государства;</w:t>
      </w:r>
    </w:p>
    <w:p w:rsidR="00000000" w:rsidRDefault="00596FAF">
      <w:pPr>
        <w:pStyle w:val="pj"/>
      </w:pPr>
      <w:r>
        <w:t>3) ежегодно предоставляют заимодателю и уполномоченному органу по исполнению бюджета договор страхования не позднее одного месяца до истечения срока, предыдущего договора страхования;</w:t>
      </w:r>
    </w:p>
    <w:p w:rsidR="00000000" w:rsidRDefault="00596FAF">
      <w:pPr>
        <w:pStyle w:val="pj"/>
      </w:pPr>
      <w:r>
        <w:t>4) закл</w:t>
      </w:r>
      <w:r>
        <w:t>ючают договор ГЧП, в том числе договор концессии;</w:t>
      </w:r>
    </w:p>
    <w:p w:rsidR="00000000" w:rsidRDefault="00596FAF">
      <w:pPr>
        <w:pStyle w:val="pj"/>
      </w:pPr>
      <w:r>
        <w:t>5) заключают договор о предоставлении интересов держателей облигаций с представителем держателей облигаций.</w:t>
      </w:r>
    </w:p>
    <w:p w:rsidR="00000000" w:rsidRDefault="00596FAF">
      <w:pPr>
        <w:pStyle w:val="pji"/>
      </w:pPr>
      <w:r>
        <w:rPr>
          <w:rStyle w:val="s3"/>
        </w:rPr>
        <w:t xml:space="preserve">Пункт 850 изложен в редакции </w:t>
      </w:r>
      <w:hyperlink r:id="rId1983" w:anchor="sub_id=847" w:history="1">
        <w:r>
          <w:rPr>
            <w:rStyle w:val="a4"/>
            <w:i/>
            <w:iCs/>
          </w:rPr>
          <w:t>приказа</w:t>
        </w:r>
      </w:hyperlink>
      <w:r>
        <w:rPr>
          <w:rStyle w:val="s3"/>
        </w:rPr>
        <w:t xml:space="preserve"> Министра финансов РК от 26.02.16 г. № 87 (</w:t>
      </w:r>
      <w:hyperlink r:id="rId1984" w:anchor="sub_id=85000" w:history="1">
        <w:r>
          <w:rPr>
            <w:rStyle w:val="a4"/>
            <w:i/>
            <w:iCs/>
          </w:rPr>
          <w:t>см. стар. ред.</w:t>
        </w:r>
      </w:hyperlink>
      <w:r>
        <w:rPr>
          <w:rStyle w:val="s3"/>
        </w:rPr>
        <w:t xml:space="preserve">); </w:t>
      </w:r>
      <w:hyperlink r:id="rId1985" w:anchor="sub_id=850" w:history="1">
        <w:r>
          <w:rPr>
            <w:rStyle w:val="a4"/>
            <w:i/>
            <w:iCs/>
          </w:rPr>
          <w:t>приказа</w:t>
        </w:r>
      </w:hyperlink>
      <w:r>
        <w:rPr>
          <w:rStyle w:val="s3"/>
        </w:rPr>
        <w:t xml:space="preserve"> Минис</w:t>
      </w:r>
      <w:r>
        <w:rPr>
          <w:rStyle w:val="s3"/>
        </w:rPr>
        <w:t>тра финансов РК от 23.02.18 г. № 269 (</w:t>
      </w:r>
      <w:hyperlink r:id="rId1986" w:anchor="sub_id=85000" w:history="1">
        <w:r>
          <w:rPr>
            <w:rStyle w:val="a4"/>
            <w:i/>
            <w:iCs/>
          </w:rPr>
          <w:t>см. стар. ред.</w:t>
        </w:r>
      </w:hyperlink>
      <w:r>
        <w:rPr>
          <w:rStyle w:val="s3"/>
        </w:rPr>
        <w:t>)</w:t>
      </w:r>
    </w:p>
    <w:p w:rsidR="00000000" w:rsidRDefault="00596FAF">
      <w:pPr>
        <w:pStyle w:val="pj"/>
      </w:pPr>
      <w:r>
        <w:rPr>
          <w:rStyle w:val="s0"/>
        </w:rPr>
        <w:t>850. Отраслевые уполномоченные органы:</w:t>
      </w:r>
    </w:p>
    <w:p w:rsidR="00000000" w:rsidRDefault="00596FAF">
      <w:pPr>
        <w:pStyle w:val="pj"/>
      </w:pPr>
      <w:r>
        <w:rPr>
          <w:rStyle w:val="s0"/>
        </w:rPr>
        <w:t>1) осуществляют подготовку ТЭО;</w:t>
      </w:r>
    </w:p>
    <w:p w:rsidR="00000000" w:rsidRDefault="00596FAF">
      <w:pPr>
        <w:pStyle w:val="pj"/>
      </w:pPr>
      <w:r>
        <w:rPr>
          <w:rStyle w:val="s0"/>
        </w:rPr>
        <w:t>2) проводят отраслевую экспертизу проектов ГЧП, в том числе концессионных проектов;</w:t>
      </w:r>
    </w:p>
    <w:p w:rsidR="00000000" w:rsidRDefault="00596FAF">
      <w:pPr>
        <w:pStyle w:val="pj"/>
      </w:pPr>
      <w:r>
        <w:rPr>
          <w:rStyle w:val="s0"/>
        </w:rPr>
        <w:t>3) предоставляют соответствующее заключение по результатам отраслевой экспертизы;</w:t>
      </w:r>
    </w:p>
    <w:p w:rsidR="00000000" w:rsidRDefault="00596FAF">
      <w:pPr>
        <w:pStyle w:val="pj"/>
      </w:pPr>
      <w:r>
        <w:rPr>
          <w:rStyle w:val="s0"/>
        </w:rPr>
        <w:t xml:space="preserve">4) направляют документацию, включающую в себя ТЭО проекта ГЧП, в том числе концессионного </w:t>
      </w:r>
      <w:r>
        <w:rPr>
          <w:rStyle w:val="s0"/>
        </w:rPr>
        <w:t>проекта, представленного на конкурс потенциальным частным партнером либо концессионером, претендующим на получение поручительства государства, проекта проспекта выпуска инфраструктурных облигаций, положительного заключения экспертизы концессионной заявки у</w:t>
      </w:r>
      <w:r>
        <w:rPr>
          <w:rStyle w:val="s0"/>
        </w:rPr>
        <w:t>полномоченного органа по государственному планированию и других экспертиз, необходимых в соответствии с законодательством Республики Казахстан;</w:t>
      </w:r>
    </w:p>
    <w:p w:rsidR="00000000" w:rsidRDefault="00596FAF">
      <w:pPr>
        <w:pStyle w:val="pj"/>
      </w:pPr>
      <w:r>
        <w:rPr>
          <w:rStyle w:val="s0"/>
        </w:rPr>
        <w:t>5) заключают договор ГЧП, в том числе договор концессии.</w:t>
      </w:r>
    </w:p>
    <w:p w:rsidR="00000000" w:rsidRDefault="00596FAF">
      <w:pPr>
        <w:pStyle w:val="pji"/>
      </w:pPr>
      <w:r>
        <w:rPr>
          <w:rStyle w:val="s3"/>
        </w:rPr>
        <w:t xml:space="preserve">Пункт 851 изложен в редакции </w:t>
      </w:r>
      <w:hyperlink r:id="rId1987" w:anchor="sub_id=847" w:history="1">
        <w:r>
          <w:rPr>
            <w:rStyle w:val="a4"/>
            <w:i/>
            <w:iCs/>
          </w:rPr>
          <w:t>приказа</w:t>
        </w:r>
      </w:hyperlink>
      <w:r>
        <w:rPr>
          <w:rStyle w:val="s3"/>
        </w:rPr>
        <w:t xml:space="preserve"> Министра финансов РК от 26.02.16 г. № 87 (</w:t>
      </w:r>
      <w:hyperlink r:id="rId1988" w:anchor="sub_id=85100" w:history="1">
        <w:r>
          <w:rPr>
            <w:rStyle w:val="a4"/>
            <w:i/>
            <w:iCs/>
          </w:rPr>
          <w:t>см. стар. ред.</w:t>
        </w:r>
      </w:hyperlink>
      <w:r>
        <w:rPr>
          <w:rStyle w:val="s3"/>
        </w:rPr>
        <w:t>)</w:t>
      </w:r>
    </w:p>
    <w:p w:rsidR="00000000" w:rsidRDefault="00596FAF">
      <w:pPr>
        <w:pStyle w:val="pj"/>
      </w:pPr>
      <w:r>
        <w:t>851. Центральный уполномоч</w:t>
      </w:r>
      <w:r>
        <w:t>енный орган по исполнению бюджета:</w:t>
      </w:r>
    </w:p>
    <w:p w:rsidR="00000000" w:rsidRDefault="00596FAF">
      <w:pPr>
        <w:pStyle w:val="pj"/>
      </w:pPr>
      <w:r>
        <w:t>1) осуществляет финансовую экспертизу проектов ГЧП, в том числе концессионных проектов;</w:t>
      </w:r>
    </w:p>
    <w:p w:rsidR="00000000" w:rsidRDefault="00596FAF">
      <w:pPr>
        <w:pStyle w:val="pj"/>
      </w:pPr>
      <w:r>
        <w:t>2) заключает договор поручительства;</w:t>
      </w:r>
    </w:p>
    <w:p w:rsidR="00000000" w:rsidRDefault="00596FAF">
      <w:pPr>
        <w:pStyle w:val="pj"/>
      </w:pPr>
      <w:r>
        <w:t>3) предоставляет поручительства государства.</w:t>
      </w:r>
    </w:p>
    <w:p w:rsidR="00000000" w:rsidRDefault="00596FAF">
      <w:pPr>
        <w:pStyle w:val="pji"/>
      </w:pPr>
      <w:r>
        <w:rPr>
          <w:rStyle w:val="s3"/>
        </w:rPr>
        <w:t xml:space="preserve">Пункт 852 изложен в редакции </w:t>
      </w:r>
      <w:hyperlink r:id="rId1989" w:anchor="sub_id=847" w:history="1">
        <w:r>
          <w:rPr>
            <w:rStyle w:val="a4"/>
            <w:i/>
            <w:iCs/>
          </w:rPr>
          <w:t>приказа</w:t>
        </w:r>
      </w:hyperlink>
      <w:r>
        <w:rPr>
          <w:rStyle w:val="s3"/>
        </w:rPr>
        <w:t xml:space="preserve"> Министра финансов РК от 26.02.16 г. № 87 (</w:t>
      </w:r>
      <w:hyperlink r:id="rId1990" w:anchor="sub_id=85200" w:history="1">
        <w:r>
          <w:rPr>
            <w:rStyle w:val="a4"/>
            <w:i/>
            <w:iCs/>
          </w:rPr>
          <w:t>см. стар. ред.</w:t>
        </w:r>
      </w:hyperlink>
      <w:r>
        <w:rPr>
          <w:rStyle w:val="s3"/>
        </w:rPr>
        <w:t>)</w:t>
      </w:r>
    </w:p>
    <w:p w:rsidR="00000000" w:rsidRDefault="00596FAF">
      <w:pPr>
        <w:pStyle w:val="pj"/>
      </w:pPr>
      <w:r>
        <w:t xml:space="preserve">852. Центральный уполномоченный орган в области </w:t>
      </w:r>
      <w:r>
        <w:t>охраны окружающей среды осуществляет государственную экологическую экспертизу проекта ГЧП, в том числе концессионного проекта в целях предотвращения возможных негативных последствий, связанных с реализацией планируемой деятельности, оценкой соответствия эк</w:t>
      </w:r>
      <w:r>
        <w:t>ологическим требованиям планируемой деятельности на стадиях, предшествующих принятию решения об их реализации и обеспечения экспертной оценки прогнозируемых изменений экологической обстановки вследствие размещения и развития производственных сил.</w:t>
      </w:r>
    </w:p>
    <w:p w:rsidR="00000000" w:rsidRDefault="00596FAF">
      <w:pPr>
        <w:pStyle w:val="pji"/>
      </w:pPr>
      <w:r>
        <w:rPr>
          <w:rStyle w:val="s3"/>
        </w:rPr>
        <w:t>Пункт 853</w:t>
      </w:r>
      <w:r>
        <w:rPr>
          <w:rStyle w:val="s3"/>
        </w:rPr>
        <w:t xml:space="preserve"> изложен в редакции </w:t>
      </w:r>
      <w:hyperlink r:id="rId1991" w:anchor="sub_id=847" w:history="1">
        <w:r>
          <w:rPr>
            <w:rStyle w:val="a4"/>
            <w:i/>
            <w:iCs/>
          </w:rPr>
          <w:t>приказа</w:t>
        </w:r>
      </w:hyperlink>
      <w:r>
        <w:rPr>
          <w:rStyle w:val="s3"/>
        </w:rPr>
        <w:t xml:space="preserve"> Министра финансов РК от 26.02.16 г. № 87 (</w:t>
      </w:r>
      <w:hyperlink r:id="rId1992" w:anchor="sub_id=85300" w:history="1">
        <w:r>
          <w:rPr>
            <w:rStyle w:val="a4"/>
            <w:i/>
            <w:iCs/>
          </w:rPr>
          <w:t>см. стар. ред.</w:t>
        </w:r>
      </w:hyperlink>
      <w:r>
        <w:rPr>
          <w:rStyle w:val="s3"/>
        </w:rPr>
        <w:t>)</w:t>
      </w:r>
    </w:p>
    <w:p w:rsidR="00000000" w:rsidRDefault="00596FAF">
      <w:pPr>
        <w:pStyle w:val="pj"/>
      </w:pPr>
      <w:r>
        <w:t>853. Ц</w:t>
      </w:r>
      <w:r>
        <w:t>ентральный уполномоченный орган по государственному планированию:</w:t>
      </w:r>
    </w:p>
    <w:p w:rsidR="00000000" w:rsidRDefault="00596FAF">
      <w:pPr>
        <w:pStyle w:val="pj"/>
      </w:pPr>
      <w:r>
        <w:t>привлекает специализированную организацию по вопросам концессии для проведения экспертиз и оценки документации по вопросам бюджетных инвестиций и концессии, или Центра развития ГЧП для прове</w:t>
      </w:r>
      <w:r>
        <w:t>дения экспертиз и оценки документации по вопросам ГЧП;</w:t>
      </w:r>
    </w:p>
    <w:p w:rsidR="00000000" w:rsidRDefault="00596FAF">
      <w:pPr>
        <w:pStyle w:val="pj"/>
      </w:pPr>
      <w:r>
        <w:t>согласовывает конкурсную документацию проекта ГЧП, в том числе концессионного проекта и договор ГЧП, в том числе договор концессии;</w:t>
      </w:r>
    </w:p>
    <w:p w:rsidR="00000000" w:rsidRDefault="00596FAF">
      <w:pPr>
        <w:pStyle w:val="pj"/>
      </w:pPr>
      <w:r>
        <w:t>формирует и вносит на рассмотрение республиканской бюджетной комиссии</w:t>
      </w:r>
      <w:r>
        <w:t xml:space="preserve"> предложение по лимиту предоставления или увеличения объема лимита поручительств государства на планируемый период, проект перечня проектов ГЧП, в том числе концессионных проектов, по которым возможно предоставление или увеличение объема лимита поручительс</w:t>
      </w:r>
      <w:r>
        <w:t>тва государства в пределах лимита очередного финансового года.</w:t>
      </w:r>
    </w:p>
    <w:p w:rsidR="00000000" w:rsidRDefault="00596FAF">
      <w:pPr>
        <w:pStyle w:val="pj"/>
      </w:pPr>
      <w:r>
        <w:rPr>
          <w:rStyle w:val="s0"/>
        </w:rPr>
        <w:t>854. Представитель держателей облигаций:</w:t>
      </w:r>
    </w:p>
    <w:p w:rsidR="00000000" w:rsidRDefault="00596FAF">
      <w:pPr>
        <w:pStyle w:val="pj"/>
      </w:pPr>
      <w:r>
        <w:rPr>
          <w:rStyle w:val="s0"/>
        </w:rPr>
        <w:t>1) контролирует исполнение эмитентом обязательств, установленных проспектом выпуска облигаций, перед заимодателями;</w:t>
      </w:r>
    </w:p>
    <w:p w:rsidR="00000000" w:rsidRDefault="00596FAF">
      <w:pPr>
        <w:pStyle w:val="pj"/>
      </w:pPr>
      <w:r>
        <w:rPr>
          <w:rStyle w:val="s0"/>
        </w:rPr>
        <w:t>2) осуществляет мониторинг накоплени</w:t>
      </w:r>
      <w:r>
        <w:rPr>
          <w:rStyle w:val="s0"/>
        </w:rPr>
        <w:t>я эмитентом средств на специальном счете условного вклада (счете обслуживания);</w:t>
      </w:r>
    </w:p>
    <w:p w:rsidR="00000000" w:rsidRDefault="00596FAF">
      <w:pPr>
        <w:pStyle w:val="pj"/>
      </w:pPr>
      <w:r>
        <w:rPr>
          <w:rStyle w:val="s0"/>
        </w:rPr>
        <w:t>3) информирует центральный уполномоченный орган по исполнению бюджета о выполнении эмитентом обязательств по накоплению средств на специальном счете условного вклада (счете обс</w:t>
      </w:r>
      <w:r>
        <w:rPr>
          <w:rStyle w:val="s0"/>
        </w:rPr>
        <w:t>луживания);</w:t>
      </w:r>
    </w:p>
    <w:p w:rsidR="00000000" w:rsidRDefault="00596FAF">
      <w:pPr>
        <w:pStyle w:val="pj"/>
      </w:pPr>
      <w:r>
        <w:rPr>
          <w:rStyle w:val="s0"/>
        </w:rPr>
        <w:t>4) принимает меры, направленные на защиту прав и интересов заимодателей;</w:t>
      </w:r>
    </w:p>
    <w:p w:rsidR="00000000" w:rsidRDefault="00596FAF">
      <w:pPr>
        <w:pStyle w:val="pj"/>
      </w:pPr>
      <w:r>
        <w:rPr>
          <w:rStyle w:val="s0"/>
        </w:rPr>
        <w:t>5) информирует заимодателей о своих действиях в соответствии с подпунктами 1) - 3) настоящего пункта и о результатах таких действий;</w:t>
      </w:r>
    </w:p>
    <w:p w:rsidR="00000000" w:rsidRDefault="00596FAF">
      <w:pPr>
        <w:pStyle w:val="pj"/>
      </w:pPr>
      <w:r>
        <w:rPr>
          <w:rStyle w:val="s0"/>
        </w:rPr>
        <w:t xml:space="preserve">6) заключает договор поручительства с </w:t>
      </w:r>
      <w:r>
        <w:rPr>
          <w:rStyle w:val="s0"/>
        </w:rPr>
        <w:t>центральным уполномоченным органом по исполнению бюджета;</w:t>
      </w:r>
    </w:p>
    <w:p w:rsidR="00000000" w:rsidRDefault="00596FAF">
      <w:pPr>
        <w:pStyle w:val="pj"/>
      </w:pPr>
      <w:r>
        <w:rPr>
          <w:rStyle w:val="s0"/>
        </w:rPr>
        <w:t>7) заключает договор о представлении интересов держателей облигаций с заемщиком;</w:t>
      </w:r>
    </w:p>
    <w:p w:rsidR="00000000" w:rsidRDefault="00596FAF">
      <w:pPr>
        <w:pStyle w:val="pj"/>
      </w:pPr>
      <w:r>
        <w:rPr>
          <w:rStyle w:val="s0"/>
        </w:rPr>
        <w:t>8) предоставляют договор о представлении интересов держателей облигаций в уполномоченный орган по исполнению бюджета.</w:t>
      </w:r>
    </w:p>
    <w:p w:rsidR="00000000" w:rsidRDefault="00596FAF">
      <w:pPr>
        <w:pStyle w:val="pji"/>
      </w:pPr>
      <w:r>
        <w:rPr>
          <w:rStyle w:val="s3"/>
        </w:rPr>
        <w:t xml:space="preserve">Пункт 855 изложен в редакции </w:t>
      </w:r>
      <w:hyperlink r:id="rId1993" w:anchor="sub_id=855" w:history="1">
        <w:r>
          <w:rPr>
            <w:rStyle w:val="a4"/>
            <w:i/>
            <w:iCs/>
          </w:rPr>
          <w:t>приказа</w:t>
        </w:r>
      </w:hyperlink>
      <w:r>
        <w:rPr>
          <w:rStyle w:val="s3"/>
        </w:rPr>
        <w:t xml:space="preserve"> Министра финансов РК от 26.02.16 г. № 87 (</w:t>
      </w:r>
      <w:hyperlink r:id="rId1994" w:anchor="sub_id=85500" w:history="1">
        <w:r>
          <w:rPr>
            <w:rStyle w:val="a4"/>
            <w:i/>
            <w:iCs/>
          </w:rPr>
          <w:t>см. стар. ре</w:t>
        </w:r>
        <w:r>
          <w:rPr>
            <w:rStyle w:val="a4"/>
            <w:i/>
            <w:iCs/>
          </w:rPr>
          <w:t>д.</w:t>
        </w:r>
      </w:hyperlink>
      <w:r>
        <w:rPr>
          <w:rStyle w:val="s3"/>
        </w:rPr>
        <w:t>)</w:t>
      </w:r>
    </w:p>
    <w:p w:rsidR="00000000" w:rsidRDefault="00596FAF">
      <w:pPr>
        <w:pStyle w:val="pj"/>
      </w:pPr>
      <w:r>
        <w:t>855. Республиканская бюджетная комиссия:</w:t>
      </w:r>
    </w:p>
    <w:p w:rsidR="00000000" w:rsidRDefault="00596FAF">
      <w:pPr>
        <w:pStyle w:val="pj"/>
      </w:pPr>
      <w:r>
        <w:t>определяет лимит предоставления или увеличения объема лимита поручительств государства на планируемый период;</w:t>
      </w:r>
    </w:p>
    <w:p w:rsidR="00000000" w:rsidRDefault="00596FAF">
      <w:pPr>
        <w:pStyle w:val="pj"/>
      </w:pPr>
      <w:r>
        <w:t>определяет перечень проектов ГЧП, в том числе концессионных проектов;</w:t>
      </w:r>
    </w:p>
    <w:p w:rsidR="00000000" w:rsidRDefault="00596FAF">
      <w:pPr>
        <w:pStyle w:val="pj"/>
      </w:pPr>
      <w:r>
        <w:t>определяет для каждого проекта ГЧП, в том числе концессионного проекта размер поручительства государства в пределах лимита предоставления или увеличения объема лимита поручительства государства на планируемый период.</w:t>
      </w:r>
    </w:p>
    <w:p w:rsidR="00000000" w:rsidRDefault="00596FAF">
      <w:pPr>
        <w:pStyle w:val="pji"/>
      </w:pPr>
      <w:r>
        <w:rPr>
          <w:rStyle w:val="s3"/>
        </w:rPr>
        <w:t xml:space="preserve">Пункт 856 изложен в редакции </w:t>
      </w:r>
      <w:hyperlink r:id="rId1995" w:anchor="sub_id=855" w:history="1">
        <w:r>
          <w:rPr>
            <w:rStyle w:val="a4"/>
            <w:i/>
            <w:iCs/>
          </w:rPr>
          <w:t>приказа</w:t>
        </w:r>
      </w:hyperlink>
      <w:r>
        <w:rPr>
          <w:rStyle w:val="s3"/>
        </w:rPr>
        <w:t xml:space="preserve"> Министра финансов РК от 26.02.16 г. № 87 (</w:t>
      </w:r>
      <w:hyperlink r:id="rId1996" w:anchor="sub_id=85600" w:history="1">
        <w:r>
          <w:rPr>
            <w:rStyle w:val="a4"/>
            <w:i/>
            <w:iCs/>
          </w:rPr>
          <w:t>см. стар. ред.</w:t>
        </w:r>
      </w:hyperlink>
      <w:r>
        <w:rPr>
          <w:rStyle w:val="s3"/>
        </w:rPr>
        <w:t>)</w:t>
      </w:r>
    </w:p>
    <w:p w:rsidR="00000000" w:rsidRDefault="00596FAF">
      <w:pPr>
        <w:pStyle w:val="pj"/>
      </w:pPr>
      <w:r>
        <w:t>856. В процессе предоставления поруч</w:t>
      </w:r>
      <w:r>
        <w:t>ительства государства участвуют другие государственные органы и иные организации, уполномоченные в соответствии с законодательством на проведение оценки (экспертизы) проектов ГЧП, в том числе концессионных проектов в части своей компетенции.</w:t>
      </w:r>
    </w:p>
    <w:p w:rsidR="00000000" w:rsidRDefault="00596FAF">
      <w:pPr>
        <w:pStyle w:val="pj"/>
      </w:pPr>
      <w:r>
        <w:rPr>
          <w:rStyle w:val="s0"/>
        </w:rPr>
        <w:t xml:space="preserve">857. В случае </w:t>
      </w:r>
      <w:r>
        <w:rPr>
          <w:rStyle w:val="s0"/>
        </w:rPr>
        <w:t>исполнения государством обязательств по поручительству, восполнение выделенных средств из республиканского бюджета производится на основании договора страхования.</w:t>
      </w:r>
    </w:p>
    <w:p w:rsidR="00000000" w:rsidRDefault="00596FAF">
      <w:pPr>
        <w:pStyle w:val="pj"/>
      </w:pPr>
      <w:r>
        <w:rPr>
          <w:rStyle w:val="s0"/>
        </w:rPr>
        <w:t>858. Возврат средств республиканского бюджета, выделенных на исполнение обязательств по поруч</w:t>
      </w:r>
      <w:r>
        <w:rPr>
          <w:rStyle w:val="s0"/>
        </w:rPr>
        <w:t>ительству государства, осуществляется Банком на основании договора поручения, заключенном между центральным уполномоченным органом по исполнению бюджета и Банком в соответствии с законодательством Республики Казахстан.</w:t>
      </w:r>
    </w:p>
    <w:p w:rsidR="00000000" w:rsidRDefault="00596FAF">
      <w:pPr>
        <w:pStyle w:val="pj"/>
      </w:pPr>
      <w:r>
        <w:rPr>
          <w:rStyle w:val="s0"/>
        </w:rPr>
        <w:t> </w:t>
      </w:r>
    </w:p>
    <w:p w:rsidR="00000000" w:rsidRDefault="00596FAF">
      <w:pPr>
        <w:pStyle w:val="pj"/>
      </w:pPr>
      <w:r>
        <w:t> </w:t>
      </w:r>
    </w:p>
    <w:p w:rsidR="00000000" w:rsidRDefault="00596FAF">
      <w:pPr>
        <w:pStyle w:val="pc"/>
      </w:pPr>
      <w:bookmarkStart w:id="149" w:name="SUB85900"/>
      <w:bookmarkEnd w:id="149"/>
      <w:r>
        <w:rPr>
          <w:rStyle w:val="s1"/>
        </w:rPr>
        <w:t>Параграф 20. Процедура предоставления поручительства государства Республики Казахстан</w:t>
      </w:r>
    </w:p>
    <w:p w:rsidR="00000000" w:rsidRDefault="00596FAF">
      <w:pPr>
        <w:pStyle w:val="pj"/>
      </w:pPr>
      <w:r>
        <w:rPr>
          <w:rStyle w:val="s0"/>
        </w:rPr>
        <w:t> </w:t>
      </w:r>
    </w:p>
    <w:p w:rsidR="00000000" w:rsidRDefault="00596FAF">
      <w:pPr>
        <w:pStyle w:val="pji"/>
      </w:pPr>
      <w:r>
        <w:rPr>
          <w:rStyle w:val="s3"/>
        </w:rPr>
        <w:t xml:space="preserve">Пункт 859 изложен в редакции </w:t>
      </w:r>
      <w:hyperlink r:id="rId1997" w:anchor="sub_id=859" w:history="1">
        <w:r>
          <w:rPr>
            <w:rStyle w:val="a4"/>
            <w:i/>
            <w:iCs/>
          </w:rPr>
          <w:t>приказа</w:t>
        </w:r>
      </w:hyperlink>
      <w:r>
        <w:rPr>
          <w:rStyle w:val="s3"/>
        </w:rPr>
        <w:t xml:space="preserve"> Министра финансов РК от 26.02.16 г. № 87 (</w:t>
      </w:r>
      <w:hyperlink r:id="rId1998" w:anchor="sub_id=85900" w:history="1">
        <w:r>
          <w:rPr>
            <w:rStyle w:val="a4"/>
            <w:i/>
            <w:iCs/>
          </w:rPr>
          <w:t>см. стар. ред.</w:t>
        </w:r>
      </w:hyperlink>
      <w:r>
        <w:rPr>
          <w:rStyle w:val="s3"/>
        </w:rPr>
        <w:t>)</w:t>
      </w:r>
    </w:p>
    <w:p w:rsidR="00000000" w:rsidRDefault="00596FAF">
      <w:pPr>
        <w:pStyle w:val="pj"/>
      </w:pPr>
      <w:r>
        <w:t>859. После утверждения Правительством Республики Казахстан перечня проектов ГЧП, в том числе концессионных проектов, предлагаемых к финансированию за счет негосударс</w:t>
      </w:r>
      <w:r>
        <w:t>твенных займов, привлекаемых под поручительство государства, отраслевой уполномоченный орган заключает с заемщиком договор ГЧП, в том числе договор концессии.</w:t>
      </w:r>
    </w:p>
    <w:p w:rsidR="00000000" w:rsidRDefault="00596FAF">
      <w:pPr>
        <w:pStyle w:val="pji"/>
      </w:pPr>
      <w:r>
        <w:rPr>
          <w:rStyle w:val="s3"/>
        </w:rPr>
        <w:t xml:space="preserve">Пункт 860 изложен в редакции </w:t>
      </w:r>
      <w:hyperlink r:id="rId1999" w:anchor="sub_id=859" w:history="1">
        <w:r>
          <w:rPr>
            <w:rStyle w:val="a4"/>
            <w:i/>
            <w:iCs/>
          </w:rPr>
          <w:t>приказа</w:t>
        </w:r>
      </w:hyperlink>
      <w:r>
        <w:rPr>
          <w:rStyle w:val="s3"/>
        </w:rPr>
        <w:t xml:space="preserve"> Министра финансов РК от 26.02.16 г. № 87 (</w:t>
      </w:r>
      <w:hyperlink r:id="rId2000" w:anchor="sub_id=86000" w:history="1">
        <w:r>
          <w:rPr>
            <w:rStyle w:val="a4"/>
            <w:i/>
            <w:iCs/>
          </w:rPr>
          <w:t>см. стар. ред.</w:t>
        </w:r>
      </w:hyperlink>
      <w:r>
        <w:rPr>
          <w:rStyle w:val="s3"/>
        </w:rPr>
        <w:t>)</w:t>
      </w:r>
    </w:p>
    <w:p w:rsidR="00000000" w:rsidRDefault="00596FAF">
      <w:pPr>
        <w:pStyle w:val="pj"/>
      </w:pPr>
      <w:r>
        <w:t>860. После предоставления отраслевым уполномоченным органом (организатором конкурса по определ</w:t>
      </w:r>
      <w:r>
        <w:t>ению частного партнера либо концессионера) ТЭО проекта ГЧП, в том числе концессионного проекта, представленного на конкурс заемщиком, претендующим на получение поручительства государства, проекта проспекта выпуска инфраструктурных облигаций, положительного</w:t>
      </w:r>
      <w:r>
        <w:t xml:space="preserve"> заключения отраслевой экспертизы, и экономической экспертизы конкурсной либо концессионной заявки уполномоченного органа по государственному планированию и других экспертиз, необходимых в соответствии с законодательством Республики Казахстан, уполномоченн</w:t>
      </w:r>
      <w:r>
        <w:t>ый орган по исполнению бюджета организует проведение финансовой экспертизы проекта ГЧП, в том числе концессионного проекта и в течение двух месяцев готовит соответствующее заключение, которое направляет организатору конкурса по определению частного партнер</w:t>
      </w:r>
      <w:r>
        <w:t>а либо концессионера.</w:t>
      </w:r>
    </w:p>
    <w:p w:rsidR="00000000" w:rsidRDefault="00596FAF">
      <w:pPr>
        <w:pStyle w:val="pji"/>
      </w:pPr>
      <w:r>
        <w:rPr>
          <w:rStyle w:val="s3"/>
        </w:rPr>
        <w:t xml:space="preserve">Пункт 861 изложен в редакции </w:t>
      </w:r>
      <w:hyperlink r:id="rId2001" w:anchor="sub_id=859" w:history="1">
        <w:r>
          <w:rPr>
            <w:rStyle w:val="a4"/>
            <w:i/>
            <w:iCs/>
          </w:rPr>
          <w:t>приказа</w:t>
        </w:r>
      </w:hyperlink>
      <w:r>
        <w:rPr>
          <w:rStyle w:val="s3"/>
        </w:rPr>
        <w:t xml:space="preserve"> Министра финансов РК от 26.02.16 г. № 87 (</w:t>
      </w:r>
      <w:hyperlink r:id="rId2002" w:anchor="sub_id=86100" w:history="1">
        <w:r>
          <w:rPr>
            <w:rStyle w:val="a4"/>
            <w:i/>
            <w:iCs/>
          </w:rPr>
          <w:t>см. стар. ред.</w:t>
        </w:r>
      </w:hyperlink>
      <w:r>
        <w:rPr>
          <w:rStyle w:val="s3"/>
        </w:rPr>
        <w:t>)</w:t>
      </w:r>
    </w:p>
    <w:p w:rsidR="00000000" w:rsidRDefault="00596FAF">
      <w:pPr>
        <w:pStyle w:val="pj"/>
      </w:pPr>
      <w:r>
        <w:t>861. Организатор конкурса по определению частного партнера либо концессионера на основании положительного заключения финансовой экспертизы проекта ГЧП, в том числе концессионного проекта уполномоченного органа по исполнению бюджета</w:t>
      </w:r>
      <w:r>
        <w:t xml:space="preserve"> подготавливает и направляет информацию о предоставлении поручительства государства по проекту ГЧП, в том числе концессионному проекту в пределах лимита предоставления поручительства государства на планируемый период в центральный уполномоченный орган по г</w:t>
      </w:r>
      <w:r>
        <w:t>осударственному планированию.</w:t>
      </w:r>
    </w:p>
    <w:p w:rsidR="00000000" w:rsidRDefault="00596FAF">
      <w:pPr>
        <w:pStyle w:val="pji"/>
      </w:pPr>
      <w:r>
        <w:rPr>
          <w:rStyle w:val="s3"/>
        </w:rPr>
        <w:t xml:space="preserve">Пункт 862 изложен в редакции </w:t>
      </w:r>
      <w:hyperlink r:id="rId2003" w:anchor="sub_id=859" w:history="1">
        <w:r>
          <w:rPr>
            <w:rStyle w:val="a4"/>
            <w:i/>
            <w:iCs/>
          </w:rPr>
          <w:t>приказа</w:t>
        </w:r>
      </w:hyperlink>
      <w:r>
        <w:rPr>
          <w:rStyle w:val="s3"/>
        </w:rPr>
        <w:t xml:space="preserve"> Министра финансов РК от 26.02.16 г. № 87 (</w:t>
      </w:r>
      <w:hyperlink r:id="rId2004" w:anchor="sub_id=86200" w:history="1">
        <w:r>
          <w:rPr>
            <w:rStyle w:val="a4"/>
            <w:i/>
            <w:iCs/>
          </w:rPr>
          <w:t>см. стар. ред.</w:t>
        </w:r>
      </w:hyperlink>
      <w:r>
        <w:rPr>
          <w:rStyle w:val="s3"/>
        </w:rPr>
        <w:t>)</w:t>
      </w:r>
    </w:p>
    <w:p w:rsidR="00000000" w:rsidRDefault="00596FAF">
      <w:pPr>
        <w:pStyle w:val="pj"/>
      </w:pPr>
      <w:r>
        <w:t>862. Центральный уполномоченный орган по государственному планированию выносит на Республиканскую бюджетную комиссию вопрос о предоставлении поручительства государства по проекту ГЧП, в том числе концессионному проекту. Рес</w:t>
      </w:r>
      <w:r>
        <w:t>публиканская бюджетная комиссия в пределах лимита предоставления поручительства государства на планируемый период определяет размер поручительства государства по проекту ГЧП, в том числе концессионному проекту.</w:t>
      </w:r>
    </w:p>
    <w:p w:rsidR="00000000" w:rsidRDefault="00596FAF">
      <w:pPr>
        <w:pStyle w:val="pj"/>
      </w:pPr>
      <w:r>
        <w:t>Центральный уполномоченный орган по государст</w:t>
      </w:r>
      <w:r>
        <w:t>венному планированию направляет организатору конкурса по определению частного партнера либо концессионера выписку из протокола решения Республиканской бюджетной комиссии в течение 5-и рабочих дней с момента получения.</w:t>
      </w:r>
    </w:p>
    <w:p w:rsidR="00000000" w:rsidRDefault="00596FAF">
      <w:pPr>
        <w:pStyle w:val="pji"/>
      </w:pPr>
      <w:r>
        <w:rPr>
          <w:rStyle w:val="s3"/>
        </w:rPr>
        <w:t xml:space="preserve">Пункт 863 изложен в редакции </w:t>
      </w:r>
      <w:hyperlink r:id="rId2005" w:anchor="sub_id=859" w:history="1">
        <w:r>
          <w:rPr>
            <w:rStyle w:val="a4"/>
            <w:i/>
            <w:iCs/>
          </w:rPr>
          <w:t>приказа</w:t>
        </w:r>
      </w:hyperlink>
      <w:r>
        <w:rPr>
          <w:rStyle w:val="s3"/>
        </w:rPr>
        <w:t xml:space="preserve"> Министра финансов РК от 26.02.16 г. № 87 (</w:t>
      </w:r>
      <w:hyperlink r:id="rId2006" w:anchor="sub_id=86300" w:history="1">
        <w:r>
          <w:rPr>
            <w:rStyle w:val="a4"/>
            <w:i/>
            <w:iCs/>
          </w:rPr>
          <w:t>см. стар. ред.</w:t>
        </w:r>
      </w:hyperlink>
      <w:r>
        <w:rPr>
          <w:rStyle w:val="s3"/>
        </w:rPr>
        <w:t>)</w:t>
      </w:r>
    </w:p>
    <w:p w:rsidR="00000000" w:rsidRDefault="00596FAF">
      <w:pPr>
        <w:pStyle w:val="pj"/>
      </w:pPr>
      <w:r>
        <w:t>863. После предоставления заемщиком</w:t>
      </w:r>
      <w:r>
        <w:t xml:space="preserve"> ТЭО увеличения стоимости строительства проекта ГЧП, в том числе концессионного проекта, проекта изменений в проспект выпуска инфраструктурных облигаций, положительного заключения экспертизы уполномоченного органа по государственному планированию и других </w:t>
      </w:r>
      <w:r>
        <w:t>заключений экспертиз, необходимых в соответствии с законодательством Республики Казахстан, уполномоченный орган по исполнению бюджета организует проведение финансовой экспертизы увеличения объема поручительства государства по проекту ГЧП, в том числе конце</w:t>
      </w:r>
      <w:r>
        <w:t>ссионному проекту и в течение 30 (тридцать) рабочих дней готовит соответствующее заключение.</w:t>
      </w:r>
    </w:p>
    <w:p w:rsidR="00000000" w:rsidRDefault="00596FAF">
      <w:pPr>
        <w:pStyle w:val="pji"/>
      </w:pPr>
      <w:r>
        <w:rPr>
          <w:rStyle w:val="s3"/>
        </w:rPr>
        <w:t xml:space="preserve">Пункт 864 изложен в редакции </w:t>
      </w:r>
      <w:hyperlink r:id="rId2007" w:anchor="sub_id=859" w:history="1">
        <w:r>
          <w:rPr>
            <w:rStyle w:val="a4"/>
            <w:i/>
            <w:iCs/>
          </w:rPr>
          <w:t>приказа</w:t>
        </w:r>
      </w:hyperlink>
      <w:r>
        <w:rPr>
          <w:rStyle w:val="s3"/>
        </w:rPr>
        <w:t xml:space="preserve"> Министра финансов РК от 26.02.16 г. № 87 (</w:t>
      </w:r>
      <w:hyperlink r:id="rId2008" w:anchor="sub_id=86400" w:history="1">
        <w:r>
          <w:rPr>
            <w:rStyle w:val="a4"/>
            <w:i/>
            <w:iCs/>
          </w:rPr>
          <w:t>см. стар. ред.</w:t>
        </w:r>
      </w:hyperlink>
      <w:r>
        <w:rPr>
          <w:rStyle w:val="s3"/>
        </w:rPr>
        <w:t>)</w:t>
      </w:r>
    </w:p>
    <w:p w:rsidR="00000000" w:rsidRDefault="00596FAF">
      <w:pPr>
        <w:pStyle w:val="pj"/>
      </w:pPr>
      <w:r>
        <w:t>864. Увеличение объема поручительства государства осуществляется в соответствии с требованиями бюджетного законодательства Республики Казахстан в случаях необхо</w:t>
      </w:r>
      <w:r>
        <w:t>димости увеличения объема финансирования проекта ГЧП, в том числе концессионного проекта:</w:t>
      </w:r>
    </w:p>
    <w:p w:rsidR="00000000" w:rsidRDefault="00596FAF">
      <w:pPr>
        <w:pStyle w:val="pj"/>
      </w:pPr>
      <w:r>
        <w:t>1) если в проектно-сметную документацию, прошедшую государственную экспертизу, внесены изменения или дополнения, не учтенные при проведении конкурса и принято совмест</w:t>
      </w:r>
      <w:r>
        <w:t>ное решение сторон договора ГЧП, в том числе договора концессии о дополнительном финансировании на сумму такого изменения или дополнения;</w:t>
      </w:r>
    </w:p>
    <w:p w:rsidR="00000000" w:rsidRDefault="00596FAF">
      <w:pPr>
        <w:pStyle w:val="pj"/>
      </w:pPr>
      <w:r>
        <w:t>2) если увеличение связано с долгосрочностью строительных работ и влиянием объективных, независящих от частного партне</w:t>
      </w:r>
      <w:r>
        <w:t>ра либо концессионера причин (форс-мажорных обстоятельств, инфляции, кризиса, изменение налоговой политики и других) на стоимость строительства объекта ГЧП, в том числе объекта концессии, не учтенных в проектно сметной документации.</w:t>
      </w:r>
    </w:p>
    <w:p w:rsidR="00000000" w:rsidRDefault="00596FAF">
      <w:pPr>
        <w:pStyle w:val="pji"/>
      </w:pPr>
      <w:r>
        <w:rPr>
          <w:rStyle w:val="s3"/>
        </w:rPr>
        <w:t>Пункт 865 изложен в ред</w:t>
      </w:r>
      <w:r>
        <w:rPr>
          <w:rStyle w:val="s3"/>
        </w:rPr>
        <w:t xml:space="preserve">акции </w:t>
      </w:r>
      <w:hyperlink r:id="rId2009" w:anchor="sub_id=859" w:history="1">
        <w:r>
          <w:rPr>
            <w:rStyle w:val="a4"/>
            <w:i/>
            <w:iCs/>
          </w:rPr>
          <w:t>приказа</w:t>
        </w:r>
      </w:hyperlink>
      <w:r>
        <w:rPr>
          <w:rStyle w:val="s3"/>
        </w:rPr>
        <w:t xml:space="preserve"> Министра финансов РК от 26.02.16 г. № 87 (</w:t>
      </w:r>
      <w:hyperlink r:id="rId2010" w:anchor="sub_id=86500" w:history="1">
        <w:r>
          <w:rPr>
            <w:rStyle w:val="a4"/>
            <w:i/>
            <w:iCs/>
          </w:rPr>
          <w:t>см. стар. ред.</w:t>
        </w:r>
      </w:hyperlink>
      <w:r>
        <w:rPr>
          <w:rStyle w:val="s3"/>
        </w:rPr>
        <w:t>)</w:t>
      </w:r>
    </w:p>
    <w:p w:rsidR="00000000" w:rsidRDefault="00596FAF">
      <w:pPr>
        <w:pStyle w:val="pj"/>
      </w:pPr>
      <w:r>
        <w:t>865. Заключение центрального уполномоченного органа по исполнению бюджета по финансовой экспертизе проекта ГЧП, в том числе концессионного проекта включает оценку:</w:t>
      </w:r>
    </w:p>
    <w:p w:rsidR="00000000" w:rsidRDefault="00596FAF">
      <w:pPr>
        <w:pStyle w:val="pj"/>
      </w:pPr>
      <w:r>
        <w:t>финансовых условий негосударственного займа, привлекаемых под поручительство государства;</w:t>
      </w:r>
    </w:p>
    <w:p w:rsidR="00000000" w:rsidRDefault="00596FAF">
      <w:pPr>
        <w:pStyle w:val="pj"/>
      </w:pPr>
      <w:r>
        <w:t>фи</w:t>
      </w:r>
      <w:r>
        <w:t>нансового состояния и юридического статуса заемщика за период не менее одного года до обращения о получении поручительства государства;</w:t>
      </w:r>
    </w:p>
    <w:p w:rsidR="00000000" w:rsidRDefault="00596FAF">
      <w:pPr>
        <w:pStyle w:val="pj"/>
      </w:pPr>
      <w:r>
        <w:t>обеспечения по поручительству государства, предоставляемого заемщиком;</w:t>
      </w:r>
    </w:p>
    <w:p w:rsidR="00000000" w:rsidRDefault="00596FAF">
      <w:pPr>
        <w:pStyle w:val="pj"/>
      </w:pPr>
      <w:r>
        <w:t>финансовых и технических рисков;</w:t>
      </w:r>
    </w:p>
    <w:p w:rsidR="00000000" w:rsidRDefault="00596FAF">
      <w:pPr>
        <w:pStyle w:val="pj"/>
      </w:pPr>
      <w:r>
        <w:t>соответствия заемщика требованиям Бюджетного кодекса, предъявляемым к лицам, претендующим на получение поручительства государства.</w:t>
      </w:r>
    </w:p>
    <w:p w:rsidR="00000000" w:rsidRDefault="00596FAF">
      <w:pPr>
        <w:pStyle w:val="pji"/>
      </w:pPr>
      <w:r>
        <w:rPr>
          <w:rStyle w:val="s3"/>
        </w:rPr>
        <w:t xml:space="preserve">Пункт 866 изложен в редакции </w:t>
      </w:r>
      <w:hyperlink r:id="rId2011" w:anchor="sub_id=859" w:history="1">
        <w:r>
          <w:rPr>
            <w:rStyle w:val="a4"/>
            <w:i/>
            <w:iCs/>
          </w:rPr>
          <w:t>приказа</w:t>
        </w:r>
      </w:hyperlink>
      <w:r>
        <w:rPr>
          <w:rStyle w:val="s3"/>
        </w:rPr>
        <w:t xml:space="preserve"> Министр</w:t>
      </w:r>
      <w:r>
        <w:rPr>
          <w:rStyle w:val="s3"/>
        </w:rPr>
        <w:t>а финансов РК от 26.02.16 г. № 87 (</w:t>
      </w:r>
      <w:hyperlink r:id="rId2012" w:anchor="sub_id=86600" w:history="1">
        <w:r>
          <w:rPr>
            <w:rStyle w:val="a4"/>
            <w:i/>
            <w:iCs/>
          </w:rPr>
          <w:t>см. стар. ред.</w:t>
        </w:r>
      </w:hyperlink>
      <w:r>
        <w:rPr>
          <w:rStyle w:val="s3"/>
        </w:rPr>
        <w:t>)</w:t>
      </w:r>
    </w:p>
    <w:p w:rsidR="00000000" w:rsidRDefault="00596FAF">
      <w:pPr>
        <w:pStyle w:val="pj"/>
      </w:pPr>
      <w:r>
        <w:t>866. Обязательными условиями увеличения объема выданного поручительства государства являются:</w:t>
      </w:r>
    </w:p>
    <w:p w:rsidR="00000000" w:rsidRDefault="00596FAF">
      <w:pPr>
        <w:pStyle w:val="pj"/>
      </w:pPr>
      <w:r>
        <w:t>1) наличие общего лимита пор</w:t>
      </w:r>
      <w:r>
        <w:t>учительств государства на планируемый период;</w:t>
      </w:r>
    </w:p>
    <w:p w:rsidR="00000000" w:rsidRDefault="00596FAF">
      <w:pPr>
        <w:pStyle w:val="pj"/>
      </w:pPr>
      <w:r>
        <w:t>2) сохранение экономических параметров окупаемости проекта ГЧП, в том числе концессионного проекта (в том числе отсутствие прогнозных кассовых разрывов, наличие положительного показателя чистой приведенной стои</w:t>
      </w:r>
      <w:r>
        <w:t>мости, сохранение внутренней нормы доходности проекта ГЧП, в том числе концессионного проекта) и выполнения финансовых ковенант (обязательств заемщика поддерживать некоторые финансовые показатели на определенном уровне), предусмотренных в договоре ГЧП, в т</w:t>
      </w:r>
      <w:r>
        <w:t>ом числе договоре концессии;</w:t>
      </w:r>
    </w:p>
    <w:p w:rsidR="00000000" w:rsidRDefault="00596FAF">
      <w:pPr>
        <w:pStyle w:val="pj"/>
      </w:pPr>
      <w:r>
        <w:t>3) пропорциональное увеличение размера собственных средств, вкладываемых частным партнером либо концессионером в строительство/реконструкцию объекта ГЧП, в том числе объекта концессии, до размера составляющего не менее 20 (двад</w:t>
      </w:r>
      <w:r>
        <w:t>цать) процентов увеличиваемой стоимости строительства объекта ГЧП, в том числе объекта концессии;</w:t>
      </w:r>
    </w:p>
    <w:p w:rsidR="00000000" w:rsidRDefault="00596FAF">
      <w:pPr>
        <w:pStyle w:val="pj"/>
      </w:pPr>
      <w:r>
        <w:t>4) увеличение суммы договора страхования удовлетворяющего требованиям обеспечения возвратности средств республиканского бюджета, отвлеченных на исполнение обя</w:t>
      </w:r>
      <w:r>
        <w:t>зательств по поручительству государства на сумму увеличения объема поручительства государства, за исключением случаев, когда поручительство государства предоставлено без предоставления договора страхования.</w:t>
      </w:r>
    </w:p>
    <w:p w:rsidR="00000000" w:rsidRDefault="00596FAF">
      <w:pPr>
        <w:pStyle w:val="pji"/>
      </w:pPr>
      <w:r>
        <w:rPr>
          <w:rStyle w:val="s3"/>
        </w:rPr>
        <w:t xml:space="preserve">Пункт 867 изложен в редакции </w:t>
      </w:r>
      <w:hyperlink r:id="rId2013" w:anchor="sub_id=859" w:history="1">
        <w:r>
          <w:rPr>
            <w:rStyle w:val="a4"/>
            <w:i/>
            <w:iCs/>
          </w:rPr>
          <w:t>приказа</w:t>
        </w:r>
      </w:hyperlink>
      <w:r>
        <w:rPr>
          <w:rStyle w:val="s3"/>
        </w:rPr>
        <w:t xml:space="preserve"> Министра финансов РК от 26.02.16 г. № 87 (</w:t>
      </w:r>
      <w:hyperlink r:id="rId2014" w:anchor="sub_id=86700" w:history="1">
        <w:r>
          <w:rPr>
            <w:rStyle w:val="a4"/>
            <w:i/>
            <w:iCs/>
          </w:rPr>
          <w:t>см. стар. ред.</w:t>
        </w:r>
      </w:hyperlink>
      <w:r>
        <w:rPr>
          <w:rStyle w:val="s3"/>
        </w:rPr>
        <w:t>)</w:t>
      </w:r>
    </w:p>
    <w:p w:rsidR="00000000" w:rsidRDefault="00596FAF">
      <w:pPr>
        <w:pStyle w:val="pj"/>
      </w:pPr>
      <w:r>
        <w:t>867. Центральный уполномоченный орган по госуд</w:t>
      </w:r>
      <w:r>
        <w:t>арственному планированию формирует и вносит на рассмотрение Республиканской бюджетной комиссии вопрос об увеличении объема поручительства государства по проекту ГЧП, в том числе концессионному проекту в пределах лимита очередного финансового года.</w:t>
      </w:r>
    </w:p>
    <w:p w:rsidR="00000000" w:rsidRDefault="00596FAF">
      <w:pPr>
        <w:pStyle w:val="pji"/>
      </w:pPr>
      <w:r>
        <w:rPr>
          <w:rStyle w:val="s3"/>
        </w:rPr>
        <w:t>Пункт 86</w:t>
      </w:r>
      <w:r>
        <w:rPr>
          <w:rStyle w:val="s3"/>
        </w:rPr>
        <w:t xml:space="preserve">8 изложен в редакции </w:t>
      </w:r>
      <w:hyperlink r:id="rId2015" w:anchor="sub_id=859" w:history="1">
        <w:r>
          <w:rPr>
            <w:rStyle w:val="a4"/>
            <w:i/>
            <w:iCs/>
          </w:rPr>
          <w:t>приказа</w:t>
        </w:r>
      </w:hyperlink>
      <w:r>
        <w:rPr>
          <w:rStyle w:val="s3"/>
        </w:rPr>
        <w:t xml:space="preserve"> Министра финансов РК от 26.02.16 г. № 87 (</w:t>
      </w:r>
      <w:hyperlink r:id="rId2016" w:anchor="sub_id=86800" w:history="1">
        <w:r>
          <w:rPr>
            <w:rStyle w:val="a4"/>
            <w:i/>
            <w:iCs/>
          </w:rPr>
          <w:t>см. стар. ред.</w:t>
        </w:r>
      </w:hyperlink>
      <w:r>
        <w:rPr>
          <w:rStyle w:val="s3"/>
        </w:rPr>
        <w:t>)</w:t>
      </w:r>
    </w:p>
    <w:p w:rsidR="00000000" w:rsidRDefault="00596FAF">
      <w:pPr>
        <w:pStyle w:val="pj"/>
      </w:pPr>
      <w:r>
        <w:t xml:space="preserve">868. </w:t>
      </w:r>
      <w:r>
        <w:t>Уполномоченный орган по государственному планированию в течение 5-и рабочих дней со дня получения решения Республиканской бюджетной комиссии направляет выписку из протокола решения бюджетной комиссии и копию заключение финансовой экспертизы отраслевому упо</w:t>
      </w:r>
      <w:r>
        <w:t>лномоченному органу (государственному партнеру либо концеденту).</w:t>
      </w:r>
    </w:p>
    <w:p w:rsidR="00000000" w:rsidRDefault="00596FAF">
      <w:pPr>
        <w:pStyle w:val="pji"/>
      </w:pPr>
      <w:r>
        <w:rPr>
          <w:rStyle w:val="s3"/>
        </w:rPr>
        <w:t xml:space="preserve">Пункт 869 изложен в редакции </w:t>
      </w:r>
      <w:hyperlink r:id="rId2017" w:anchor="sub_id=859" w:history="1">
        <w:r>
          <w:rPr>
            <w:rStyle w:val="a4"/>
            <w:i/>
            <w:iCs/>
          </w:rPr>
          <w:t>приказа</w:t>
        </w:r>
      </w:hyperlink>
      <w:r>
        <w:rPr>
          <w:rStyle w:val="s3"/>
        </w:rPr>
        <w:t xml:space="preserve"> Министра финансов РК от 26.02.16 г. № 87 (</w:t>
      </w:r>
      <w:hyperlink r:id="rId2018" w:anchor="sub_id=86900" w:history="1">
        <w:r>
          <w:rPr>
            <w:rStyle w:val="a4"/>
            <w:i/>
            <w:iCs/>
          </w:rPr>
          <w:t>см. стар. ред.</w:t>
        </w:r>
      </w:hyperlink>
      <w:r>
        <w:rPr>
          <w:rStyle w:val="s3"/>
        </w:rPr>
        <w:t>)</w:t>
      </w:r>
    </w:p>
    <w:p w:rsidR="00000000" w:rsidRDefault="00596FAF">
      <w:pPr>
        <w:pStyle w:val="pj"/>
      </w:pPr>
      <w:r>
        <w:t>869. Поручительство государства предоставляется путем заключения договора поручительства после оформления и предоставления договора страхования, удовлетворяющего требованиям обеспечения во</w:t>
      </w:r>
      <w:r>
        <w:t>звратности средств республиканского бюджета, отвлеченных на исполнение обязательств по поручительству государства, за исключением случаев, установленных бюджетным законодательством, оплаты заемщиком предварительной единовременной платы (сбора) за предостав</w:t>
      </w:r>
      <w:r>
        <w:t>ление поручительства государства, при удовлетворении всех необходимых требований, предусмотренных бюджетным законодательством Республики Казахстан.</w:t>
      </w:r>
    </w:p>
    <w:p w:rsidR="00000000" w:rsidRDefault="00596FAF">
      <w:pPr>
        <w:pStyle w:val="pj"/>
      </w:pPr>
      <w:r>
        <w:t>При этом сроки и условия предоставления договора страхования и требования к договору страхования по обеспече</w:t>
      </w:r>
      <w:r>
        <w:t>нию возвратности займа предусматриваются в договоре поручительства.</w:t>
      </w:r>
    </w:p>
    <w:p w:rsidR="00000000" w:rsidRDefault="00596FAF">
      <w:pPr>
        <w:pStyle w:val="pj"/>
      </w:pPr>
      <w:r>
        <w:t>Срок договора поручительства не превышает срок действия договора ГЧП, в том числе договора концессии.</w:t>
      </w:r>
    </w:p>
    <w:p w:rsidR="00000000" w:rsidRDefault="00596FAF">
      <w:pPr>
        <w:pStyle w:val="pj"/>
      </w:pPr>
      <w:r>
        <w:t>Заемщик заключает договор страхования в течение 60 (шестьдесят) календарных дней с мом</w:t>
      </w:r>
      <w:r>
        <w:t>ента заключения договора ГЧП, в том числе договора концессии.</w:t>
      </w:r>
    </w:p>
    <w:p w:rsidR="00000000" w:rsidRDefault="00596FAF">
      <w:pPr>
        <w:pStyle w:val="pji"/>
      </w:pPr>
      <w:r>
        <w:rPr>
          <w:rStyle w:val="s3"/>
        </w:rPr>
        <w:t xml:space="preserve">Пункт 870 изложен в редакции </w:t>
      </w:r>
      <w:hyperlink r:id="rId2019" w:anchor="sub_id=859" w:history="1">
        <w:r>
          <w:rPr>
            <w:rStyle w:val="a4"/>
            <w:i/>
            <w:iCs/>
          </w:rPr>
          <w:t>приказа</w:t>
        </w:r>
      </w:hyperlink>
      <w:r>
        <w:rPr>
          <w:rStyle w:val="s3"/>
        </w:rPr>
        <w:t xml:space="preserve"> Министра финансов РК от 26.02.16 г. № 87 (</w:t>
      </w:r>
      <w:hyperlink r:id="rId2020" w:anchor="sub_id=87000" w:history="1">
        <w:r>
          <w:rPr>
            <w:rStyle w:val="a4"/>
            <w:i/>
            <w:iCs/>
          </w:rPr>
          <w:t>см. стар. ред.</w:t>
        </w:r>
      </w:hyperlink>
      <w:r>
        <w:rPr>
          <w:rStyle w:val="s3"/>
        </w:rPr>
        <w:t>)</w:t>
      </w:r>
    </w:p>
    <w:p w:rsidR="00000000" w:rsidRDefault="00596FAF">
      <w:pPr>
        <w:pStyle w:val="pj"/>
      </w:pPr>
      <w:r>
        <w:t>870. На основании решения республиканской бюджетной комиссии отраслевой уполномоченный орган (государственный партнер либо концедент) разрабатывает и согласовывает с заинтересованными государ</w:t>
      </w:r>
      <w:r>
        <w:t>ственными органами и вносит в Правительство Республики Казахстан проект постановления для принятия соответствующего решения.</w:t>
      </w:r>
    </w:p>
    <w:p w:rsidR="00000000" w:rsidRDefault="00596FAF">
      <w:pPr>
        <w:pStyle w:val="pji"/>
      </w:pPr>
      <w:r>
        <w:rPr>
          <w:rStyle w:val="s3"/>
        </w:rPr>
        <w:t xml:space="preserve">Пункт 871 изложен в редакции </w:t>
      </w:r>
      <w:hyperlink r:id="rId2021" w:anchor="sub_id=859" w:history="1">
        <w:r>
          <w:rPr>
            <w:rStyle w:val="a4"/>
            <w:i/>
            <w:iCs/>
          </w:rPr>
          <w:t>приказа</w:t>
        </w:r>
      </w:hyperlink>
      <w:r>
        <w:rPr>
          <w:rStyle w:val="s3"/>
        </w:rPr>
        <w:t xml:space="preserve"> Министра фина</w:t>
      </w:r>
      <w:r>
        <w:rPr>
          <w:rStyle w:val="s3"/>
        </w:rPr>
        <w:t>нсов РК от 26.02.16 г. № 87 (</w:t>
      </w:r>
      <w:hyperlink r:id="rId2022" w:anchor="sub_id=87100" w:history="1">
        <w:r>
          <w:rPr>
            <w:rStyle w:val="a4"/>
            <w:i/>
            <w:iCs/>
          </w:rPr>
          <w:t>см. стар. ред.</w:t>
        </w:r>
      </w:hyperlink>
      <w:r>
        <w:rPr>
          <w:rStyle w:val="s3"/>
        </w:rPr>
        <w:t>)</w:t>
      </w:r>
    </w:p>
    <w:p w:rsidR="00000000" w:rsidRDefault="00596FAF">
      <w:pPr>
        <w:pStyle w:val="pj"/>
      </w:pPr>
      <w:r>
        <w:t>871. После получения согласования проекта изменений и дополнений в договор ГЧП, в том числе договор концессии уполномоченного органа по государственному планированию, уполномоченного органа по исполнению бюджета и в случае если проект ГЧП, в том числе конц</w:t>
      </w:r>
      <w:r>
        <w:t>ессионный проект реализуется в сферах естественных монополий уполномоченного органа, осуществляющего регулирование в сферах естественных монополий и на регулируемых рынках, заключается дополнительное соглашение к договору ГЧП, в том числе договору концесси</w:t>
      </w:r>
      <w:r>
        <w:t>и. Дополнительное соглашение к договору ГЧП, в том числе договору концессии подлежит регистрации в установленном законодательством порядке.</w:t>
      </w:r>
    </w:p>
    <w:p w:rsidR="00000000" w:rsidRDefault="00596FAF">
      <w:pPr>
        <w:pStyle w:val="pji"/>
      </w:pPr>
      <w:r>
        <w:rPr>
          <w:rStyle w:val="s3"/>
        </w:rPr>
        <w:t xml:space="preserve">Пункт 872 изложен в редакции </w:t>
      </w:r>
      <w:hyperlink r:id="rId2023" w:anchor="sub_id=859" w:history="1">
        <w:r>
          <w:rPr>
            <w:rStyle w:val="a4"/>
            <w:i/>
            <w:iCs/>
          </w:rPr>
          <w:t>приказ</w:t>
        </w:r>
        <w:r>
          <w:rPr>
            <w:rStyle w:val="a4"/>
            <w:i/>
            <w:iCs/>
          </w:rPr>
          <w:t>а</w:t>
        </w:r>
      </w:hyperlink>
      <w:r>
        <w:rPr>
          <w:rStyle w:val="s3"/>
        </w:rPr>
        <w:t xml:space="preserve"> Министра финансов РК от 26.02.16 г. № 87 (</w:t>
      </w:r>
      <w:hyperlink r:id="rId2024" w:anchor="sub_id=87200" w:history="1">
        <w:r>
          <w:rPr>
            <w:rStyle w:val="a4"/>
            <w:i/>
            <w:iCs/>
          </w:rPr>
          <w:t>см. стар. ред.</w:t>
        </w:r>
      </w:hyperlink>
      <w:r>
        <w:rPr>
          <w:rStyle w:val="s3"/>
        </w:rPr>
        <w:t>)</w:t>
      </w:r>
    </w:p>
    <w:p w:rsidR="00000000" w:rsidRDefault="00596FAF">
      <w:pPr>
        <w:pStyle w:val="pj"/>
      </w:pPr>
      <w:r>
        <w:t>872. Увеличение объема поручительства государства производится на основании решения Правительства Республики Каза</w:t>
      </w:r>
      <w:r>
        <w:t>хстан, путем заключения дополнительного соглашения к договору поручительства, при условии заключения дополнительного соглашения к договору ГЧП, в том числе договору концессии, после оформления и предоставления договора страхования удовлетворяющего требован</w:t>
      </w:r>
      <w:r>
        <w:t>иям обеспечения возвратности средств республиканского бюджета, отвлеченных на исполнение обязательств по поручительству государства на сумму увеличения поручительства государства, оплаты заемщиком предварительной единовременной платы (сбора) за увеличенную</w:t>
      </w:r>
      <w:r>
        <w:t xml:space="preserve"> часть поручительства государства, при удовлетворении всех необходимых требований, предусмотренных бюджетным законодательством Республики Казахстан.</w:t>
      </w:r>
    </w:p>
    <w:p w:rsidR="00000000" w:rsidRDefault="00596FAF">
      <w:pPr>
        <w:pStyle w:val="pji"/>
      </w:pPr>
      <w:r>
        <w:rPr>
          <w:rStyle w:val="s3"/>
        </w:rPr>
        <w:t xml:space="preserve">В пункт 873 внесены изменения в соответствии с </w:t>
      </w:r>
      <w:hyperlink r:id="rId2025" w:anchor="sub_id=873" w:history="1">
        <w:r>
          <w:rPr>
            <w:rStyle w:val="a4"/>
            <w:i/>
            <w:iCs/>
          </w:rPr>
          <w:t>приказом</w:t>
        </w:r>
      </w:hyperlink>
      <w:r>
        <w:rPr>
          <w:rStyle w:val="s3"/>
        </w:rPr>
        <w:t xml:space="preserve"> Министра финансов РК от 26.02.16 г. № 87 (</w:t>
      </w:r>
      <w:hyperlink r:id="rId2026" w:anchor="sub_id=87300" w:history="1">
        <w:r>
          <w:rPr>
            <w:rStyle w:val="a4"/>
            <w:i/>
            <w:iCs/>
          </w:rPr>
          <w:t>см. стар. ред.</w:t>
        </w:r>
      </w:hyperlink>
      <w:r>
        <w:rPr>
          <w:rStyle w:val="s3"/>
        </w:rPr>
        <w:t>)</w:t>
      </w:r>
    </w:p>
    <w:p w:rsidR="00000000" w:rsidRDefault="00596FAF">
      <w:pPr>
        <w:pStyle w:val="pj"/>
      </w:pPr>
      <w:r>
        <w:rPr>
          <w:rStyle w:val="s0"/>
        </w:rPr>
        <w:t>873. Договор о представлении интересов держателей облигаций включает:</w:t>
      </w:r>
    </w:p>
    <w:p w:rsidR="00000000" w:rsidRDefault="00596FAF">
      <w:pPr>
        <w:pStyle w:val="pj"/>
      </w:pPr>
      <w:r>
        <w:rPr>
          <w:rStyle w:val="s0"/>
        </w:rPr>
        <w:t>требования к за</w:t>
      </w:r>
      <w:r>
        <w:rPr>
          <w:rStyle w:val="s0"/>
        </w:rPr>
        <w:t>емщикам:</w:t>
      </w:r>
    </w:p>
    <w:p w:rsidR="00000000" w:rsidRDefault="00596FAF">
      <w:pPr>
        <w:pStyle w:val="pj"/>
      </w:pPr>
      <w:r>
        <w:rPr>
          <w:rStyle w:val="s0"/>
        </w:rPr>
        <w:t>а) проводить накопление суммы денег на специальном счете условного вклада (счете обслуживания) в размере предстоящих платежей, необходимой для обеспечения текущих обязательств по инфраструктурным облигациям;</w:t>
      </w:r>
    </w:p>
    <w:p w:rsidR="00000000" w:rsidRDefault="00596FAF">
      <w:pPr>
        <w:pStyle w:val="pj"/>
      </w:pPr>
      <w:r>
        <w:t xml:space="preserve">б) проводить накопление суммы денег на </w:t>
      </w:r>
      <w:r>
        <w:t>специальном ссудном счете от размещения инфраструктурных облигаций, которые могут использоваться только для создания объекта ГЧП, в том числе объекта концессии;</w:t>
      </w:r>
    </w:p>
    <w:p w:rsidR="00000000" w:rsidRDefault="00596FAF">
      <w:pPr>
        <w:pStyle w:val="pj"/>
      </w:pPr>
      <w:r>
        <w:rPr>
          <w:rStyle w:val="s0"/>
        </w:rPr>
        <w:t>в) предоставлять сведения уполномоченному органу по исполнению бюджета и представителю держателей облигаций об имеющихся банковских счетах, в том числе, в НБ РК и банках второго уровня в установленном законом порядке;</w:t>
      </w:r>
    </w:p>
    <w:p w:rsidR="00000000" w:rsidRDefault="00596FAF">
      <w:pPr>
        <w:pStyle w:val="pj"/>
      </w:pPr>
      <w:r>
        <w:rPr>
          <w:rStyle w:val="s0"/>
        </w:rPr>
        <w:t>г) предоставлять представителю держате</w:t>
      </w:r>
      <w:r>
        <w:rPr>
          <w:rStyle w:val="s0"/>
        </w:rPr>
        <w:t>лей облигаций ежегодный бизнес-план до полного погашения негосударственного займа;</w:t>
      </w:r>
    </w:p>
    <w:p w:rsidR="00000000" w:rsidRDefault="00596FAF">
      <w:pPr>
        <w:pStyle w:val="pj"/>
      </w:pPr>
      <w:r>
        <w:rPr>
          <w:rStyle w:val="s0"/>
        </w:rPr>
        <w:t>д) ежемесячно предоставлять представителю держателей облигаций типовые формы финансовой отчетности (бухгалтерский баланс, отчет о результатах финансово-хозяйственной деятель</w:t>
      </w:r>
      <w:r>
        <w:rPr>
          <w:rStyle w:val="s0"/>
        </w:rPr>
        <w:t>ности) и другие необходимые документы, определяющие финансовое состояние.</w:t>
      </w:r>
    </w:p>
    <w:p w:rsidR="00000000" w:rsidRDefault="00596FAF">
      <w:pPr>
        <w:pStyle w:val="pj"/>
      </w:pPr>
      <w:r>
        <w:rPr>
          <w:rStyle w:val="s0"/>
        </w:rPr>
        <w:t>Представителю держателей облигаций необходимо проводить анализ финансово-экономического состояния заемщика и предоставления информации об итогах соответствующего анализа уполномоченн</w:t>
      </w:r>
      <w:r>
        <w:rPr>
          <w:rStyle w:val="s0"/>
        </w:rPr>
        <w:t>ому органу по исполнению бюджета.</w:t>
      </w:r>
    </w:p>
    <w:p w:rsidR="00000000" w:rsidRDefault="00596FAF">
      <w:pPr>
        <w:pStyle w:val="pj"/>
      </w:pPr>
      <w:r>
        <w:rPr>
          <w:rStyle w:val="s0"/>
        </w:rPr>
        <w:t>Норму и периодичность (график) перечисления денег на специальный счет условного вклада (счет обслуживания), определяемые уполномоченным органом по исполнению бюджета совместно с заемщиком и представителем держателей облига</w:t>
      </w:r>
      <w:r>
        <w:rPr>
          <w:rStyle w:val="s0"/>
        </w:rPr>
        <w:t>ций.</w:t>
      </w:r>
    </w:p>
    <w:p w:rsidR="00000000" w:rsidRDefault="00596FAF">
      <w:pPr>
        <w:pStyle w:val="pj"/>
      </w:pPr>
      <w:r>
        <w:rPr>
          <w:rStyle w:val="s0"/>
        </w:rPr>
        <w:t>Деньги перечисляются заемщиком на специальный счет условного вклада (счет обслуживания) путем регулярного отчисления соответствующих сумм согласно соглашению.</w:t>
      </w:r>
    </w:p>
    <w:p w:rsidR="00000000" w:rsidRDefault="00596FAF">
      <w:pPr>
        <w:pStyle w:val="pj"/>
      </w:pPr>
      <w:r>
        <w:rPr>
          <w:rStyle w:val="s0"/>
        </w:rPr>
        <w:t>В случае нарушения сроков накопления и восстановления средств специального счета условного в</w:t>
      </w:r>
      <w:r>
        <w:rPr>
          <w:rStyle w:val="s0"/>
        </w:rPr>
        <w:t>клада (счет обслуживания), заемщик за каждый случай нарушения уплачивает штраф в размере ноль целых одной десятой процентов за каждый календарный день просрочки от суммы предстоящего платежа.</w:t>
      </w:r>
    </w:p>
    <w:p w:rsidR="00000000" w:rsidRDefault="00596FAF">
      <w:pPr>
        <w:pStyle w:val="pj"/>
      </w:pPr>
      <w:r>
        <w:rPr>
          <w:rStyle w:val="s0"/>
        </w:rPr>
        <w:t>874. Лица, претендующие на получение поручительства государства,</w:t>
      </w:r>
      <w:r>
        <w:rPr>
          <w:rStyle w:val="s0"/>
        </w:rPr>
        <w:t xml:space="preserve"> должны соответствовать требованиям, определенным </w:t>
      </w:r>
      <w:r>
        <w:t>законодательством</w:t>
      </w:r>
      <w:r>
        <w:rPr>
          <w:rStyle w:val="s0"/>
        </w:rPr>
        <w:t xml:space="preserve"> Республики Казахстан.</w:t>
      </w:r>
    </w:p>
    <w:p w:rsidR="00000000" w:rsidRDefault="00596FAF">
      <w:pPr>
        <w:pStyle w:val="pji"/>
      </w:pPr>
      <w:r>
        <w:rPr>
          <w:rStyle w:val="s3"/>
        </w:rPr>
        <w:t xml:space="preserve">Пункт 875 изложен в редакции </w:t>
      </w:r>
      <w:hyperlink r:id="rId2027" w:anchor="sub_id=875" w:history="1">
        <w:r>
          <w:rPr>
            <w:rStyle w:val="a4"/>
            <w:i/>
            <w:iCs/>
          </w:rPr>
          <w:t>приказа</w:t>
        </w:r>
      </w:hyperlink>
      <w:r>
        <w:rPr>
          <w:rStyle w:val="s3"/>
        </w:rPr>
        <w:t xml:space="preserve"> Министра финансов РК от 26.02.16 г. № 87 (</w:t>
      </w:r>
      <w:hyperlink r:id="rId2028" w:anchor="sub_id=87500" w:history="1">
        <w:r>
          <w:rPr>
            <w:rStyle w:val="a4"/>
            <w:i/>
            <w:iCs/>
          </w:rPr>
          <w:t>см. стар. ред.</w:t>
        </w:r>
      </w:hyperlink>
      <w:r>
        <w:rPr>
          <w:rStyle w:val="s3"/>
        </w:rPr>
        <w:t>)</w:t>
      </w:r>
    </w:p>
    <w:p w:rsidR="00000000" w:rsidRDefault="00596FAF">
      <w:pPr>
        <w:pStyle w:val="pj"/>
      </w:pPr>
      <w:r>
        <w:t>875. Поручительства государства предоставляются на основании постановлений Правительства Республики Казахстан по каждому проекту ГЧП, в том числе концессионному пр</w:t>
      </w:r>
      <w:r>
        <w:t>оекту.</w:t>
      </w:r>
    </w:p>
    <w:p w:rsidR="00000000" w:rsidRDefault="00596FAF">
      <w:pPr>
        <w:pStyle w:val="pji"/>
      </w:pPr>
      <w:r>
        <w:rPr>
          <w:rStyle w:val="s3"/>
        </w:rPr>
        <w:t xml:space="preserve">Пункт 876 изложен в редакции </w:t>
      </w:r>
      <w:hyperlink r:id="rId2029" w:anchor="sub_id=875" w:history="1">
        <w:r>
          <w:rPr>
            <w:rStyle w:val="a4"/>
            <w:i/>
            <w:iCs/>
          </w:rPr>
          <w:t>приказа</w:t>
        </w:r>
      </w:hyperlink>
      <w:r>
        <w:rPr>
          <w:rStyle w:val="s3"/>
        </w:rPr>
        <w:t xml:space="preserve"> Министра финансов РК от 26.02.16 г. № 87 (</w:t>
      </w:r>
      <w:hyperlink r:id="rId2030" w:anchor="sub_id=87600" w:history="1">
        <w:r>
          <w:rPr>
            <w:rStyle w:val="a4"/>
            <w:i/>
            <w:iCs/>
          </w:rPr>
          <w:t>см. ст</w:t>
        </w:r>
        <w:r>
          <w:rPr>
            <w:rStyle w:val="a4"/>
            <w:i/>
            <w:iCs/>
          </w:rPr>
          <w:t>ар. ред.</w:t>
        </w:r>
      </w:hyperlink>
      <w:r>
        <w:rPr>
          <w:rStyle w:val="s3"/>
        </w:rPr>
        <w:t>)</w:t>
      </w:r>
    </w:p>
    <w:p w:rsidR="00000000" w:rsidRDefault="00596FAF">
      <w:pPr>
        <w:pStyle w:val="pj"/>
      </w:pPr>
      <w:r>
        <w:t>876. На основании решения республиканской бюджетной комиссии, после согласования проекта договора ГЧП, в том числе договора концессии с центральными уполномоченными органами по государственному планированию и исполнению бюджета отраслевой уполном</w:t>
      </w:r>
      <w:r>
        <w:t>оченный орган (организатор конкурса) разрабатывает, согласовывает с заинтересованными государственными органами и вносит в Правительство Республики Казахстан проект постановления для принятия соответствующего решения.</w:t>
      </w:r>
    </w:p>
    <w:p w:rsidR="00000000" w:rsidRDefault="00596FAF">
      <w:pPr>
        <w:pStyle w:val="pj"/>
      </w:pPr>
      <w:r>
        <w:rPr>
          <w:rStyle w:val="s0"/>
        </w:rPr>
        <w:t>877. Поручительство государства в форм</w:t>
      </w:r>
      <w:r>
        <w:rPr>
          <w:rStyle w:val="s0"/>
        </w:rPr>
        <w:t>е договора поручительства оформляется не менее чем в 2-х экземплярах.</w:t>
      </w:r>
    </w:p>
    <w:p w:rsidR="00000000" w:rsidRDefault="00596FAF">
      <w:pPr>
        <w:pStyle w:val="pj"/>
      </w:pPr>
      <w:r>
        <w:t> </w:t>
      </w:r>
    </w:p>
    <w:p w:rsidR="00000000" w:rsidRDefault="00596FAF">
      <w:pPr>
        <w:pStyle w:val="pj"/>
      </w:pPr>
      <w:r>
        <w:t> </w:t>
      </w:r>
    </w:p>
    <w:p w:rsidR="00000000" w:rsidRDefault="00596FAF">
      <w:pPr>
        <w:pStyle w:val="pji"/>
      </w:pPr>
      <w:bookmarkStart w:id="150" w:name="SUB87800"/>
      <w:bookmarkEnd w:id="150"/>
      <w:r>
        <w:rPr>
          <w:rStyle w:val="s3"/>
        </w:rPr>
        <w:t xml:space="preserve">Наименование главы 13 изложено в редакции </w:t>
      </w:r>
      <w:hyperlink r:id="rId2031" w:anchor="sub_id=878" w:history="1">
        <w:r>
          <w:rPr>
            <w:rStyle w:val="a4"/>
            <w:i/>
            <w:iCs/>
          </w:rPr>
          <w:t>приказа</w:t>
        </w:r>
      </w:hyperlink>
      <w:r>
        <w:rPr>
          <w:rStyle w:val="s3"/>
        </w:rPr>
        <w:t xml:space="preserve"> Министра финансов РК от 26.02.16 г. № 87 (</w:t>
      </w:r>
      <w:hyperlink r:id="rId2032" w:anchor="sub_id=87800" w:history="1">
        <w:r>
          <w:rPr>
            <w:rStyle w:val="a4"/>
            <w:i/>
            <w:iCs/>
          </w:rPr>
          <w:t>см. стар. ред.</w:t>
        </w:r>
      </w:hyperlink>
      <w:r>
        <w:rPr>
          <w:rStyle w:val="s3"/>
        </w:rPr>
        <w:t xml:space="preserve">); </w:t>
      </w:r>
      <w:hyperlink r:id="rId2033" w:anchor="sub_id=878" w:history="1">
        <w:r>
          <w:rPr>
            <w:rStyle w:val="a4"/>
            <w:i/>
            <w:iCs/>
          </w:rPr>
          <w:t>приказа</w:t>
        </w:r>
      </w:hyperlink>
      <w:r>
        <w:rPr>
          <w:rStyle w:val="s3"/>
        </w:rPr>
        <w:t xml:space="preserve"> Министра финансов РК от 23.02.18 г. № 269 (</w:t>
      </w:r>
      <w:hyperlink r:id="rId2034" w:anchor="sub_id=87800" w:history="1">
        <w:r>
          <w:rPr>
            <w:rStyle w:val="a4"/>
            <w:i/>
            <w:iCs/>
          </w:rPr>
          <w:t>см. стар. ред.</w:t>
        </w:r>
      </w:hyperlink>
      <w:r>
        <w:rPr>
          <w:rStyle w:val="s3"/>
        </w:rPr>
        <w:t xml:space="preserve">); </w:t>
      </w:r>
      <w:hyperlink r:id="rId2035" w:anchor="sub_id=878" w:history="1">
        <w:r>
          <w:rPr>
            <w:rStyle w:val="a4"/>
            <w:i/>
            <w:iCs/>
            <w:bdr w:val="none" w:sz="0" w:space="0" w:color="auto" w:frame="1"/>
          </w:rPr>
          <w:t>приказа</w:t>
        </w:r>
      </w:hyperlink>
      <w:r>
        <w:rPr>
          <w:rStyle w:val="s3"/>
        </w:rPr>
        <w:t xml:space="preserve"> Первого заместителя Премьер-Министра РК - Министра финансов РК от 1</w:t>
      </w:r>
      <w:r>
        <w:rPr>
          <w:rStyle w:val="s3"/>
        </w:rPr>
        <w:t>4.03.19 г. № 226 (</w:t>
      </w:r>
      <w:hyperlink r:id="rId2036" w:anchor="sub_id=87800" w:history="1">
        <w:r>
          <w:rPr>
            <w:rStyle w:val="a4"/>
            <w:i/>
            <w:iCs/>
            <w:bdr w:val="none" w:sz="0" w:space="0" w:color="auto" w:frame="1"/>
          </w:rPr>
          <w:t>см. стар. ред.</w:t>
        </w:r>
      </w:hyperlink>
      <w:r>
        <w:rPr>
          <w:rStyle w:val="s3"/>
        </w:rPr>
        <w:t xml:space="preserve">); </w:t>
      </w:r>
      <w:hyperlink r:id="rId2037" w:anchor="sub_id=878" w:history="1">
        <w:r>
          <w:rPr>
            <w:rStyle w:val="a4"/>
            <w:i/>
            <w:iCs/>
          </w:rPr>
          <w:t>приказа</w:t>
        </w:r>
      </w:hyperlink>
      <w:r>
        <w:rPr>
          <w:rStyle w:val="s3"/>
        </w:rPr>
        <w:t xml:space="preserve"> Первого заместителя Премьер-Министра РК - Министр</w:t>
      </w:r>
      <w:r>
        <w:rPr>
          <w:rStyle w:val="s3"/>
        </w:rPr>
        <w:t>а финансов РК от 26.03.20 г. № 320 (</w:t>
      </w:r>
      <w:hyperlink r:id="rId2038" w:anchor="sub_id=87800" w:history="1">
        <w:r>
          <w:rPr>
            <w:rStyle w:val="a4"/>
            <w:i/>
            <w:iCs/>
          </w:rPr>
          <w:t>см. стар. ред.</w:t>
        </w:r>
      </w:hyperlink>
      <w:r>
        <w:rPr>
          <w:rStyle w:val="s3"/>
        </w:rPr>
        <w:t>)</w:t>
      </w:r>
    </w:p>
    <w:p w:rsidR="00000000" w:rsidRDefault="00596FAF">
      <w:pPr>
        <w:pStyle w:val="pc"/>
      </w:pPr>
      <w:r>
        <w:rPr>
          <w:rStyle w:val="s1"/>
        </w:rPr>
        <w:t>Глава 13. Регистрация и мониторинг государственных обязательств по проектам государственно-частного партнерства, в том чи</w:t>
      </w:r>
      <w:r>
        <w:rPr>
          <w:rStyle w:val="s1"/>
        </w:rPr>
        <w:t>сле государственных концессионных обязательств, и регистрация договоров по проектам государственно-частного партнерства без государственных обязательств</w:t>
      </w:r>
    </w:p>
    <w:p w:rsidR="00000000" w:rsidRDefault="00596FAF">
      <w:pPr>
        <w:pStyle w:val="pji"/>
      </w:pPr>
      <w:r>
        <w:t> </w:t>
      </w:r>
    </w:p>
    <w:p w:rsidR="00000000" w:rsidRDefault="00596FAF">
      <w:pPr>
        <w:pStyle w:val="pji"/>
      </w:pPr>
      <w:r>
        <w:rPr>
          <w:rStyle w:val="s3"/>
        </w:rPr>
        <w:t xml:space="preserve">Параграф 1 изложен в редакции </w:t>
      </w:r>
      <w:hyperlink r:id="rId2039" w:anchor="sub_id=878" w:history="1">
        <w:r>
          <w:rPr>
            <w:rStyle w:val="a4"/>
            <w:i/>
            <w:iCs/>
          </w:rPr>
          <w:t>приказа</w:t>
        </w:r>
      </w:hyperlink>
      <w:r>
        <w:rPr>
          <w:rStyle w:val="s3"/>
        </w:rPr>
        <w:t xml:space="preserve"> Министра финансов РК от 26.02.16 г. № 87 (</w:t>
      </w:r>
      <w:hyperlink r:id="rId2040" w:anchor="sub_id=87800" w:history="1">
        <w:r>
          <w:rPr>
            <w:rStyle w:val="a4"/>
            <w:i/>
            <w:iCs/>
          </w:rPr>
          <w:t>см. стар. ред.</w:t>
        </w:r>
      </w:hyperlink>
      <w:r>
        <w:rPr>
          <w:rStyle w:val="s3"/>
        </w:rPr>
        <w:t xml:space="preserve">); </w:t>
      </w:r>
      <w:hyperlink r:id="rId2041" w:anchor="sub_id=878" w:history="1">
        <w:r>
          <w:rPr>
            <w:rStyle w:val="a4"/>
            <w:i/>
            <w:iCs/>
          </w:rPr>
          <w:t>приказа</w:t>
        </w:r>
      </w:hyperlink>
      <w:r>
        <w:rPr>
          <w:rStyle w:val="s3"/>
        </w:rPr>
        <w:t xml:space="preserve"> Министр</w:t>
      </w:r>
      <w:r>
        <w:rPr>
          <w:rStyle w:val="s3"/>
        </w:rPr>
        <w:t>а финансов РК от 23.02.18 г. № 269 (</w:t>
      </w:r>
      <w:hyperlink r:id="rId2042" w:anchor="sub_id=87800" w:history="1">
        <w:r>
          <w:rPr>
            <w:rStyle w:val="a4"/>
            <w:i/>
            <w:iCs/>
          </w:rPr>
          <w:t>см. стар. ред.</w:t>
        </w:r>
      </w:hyperlink>
      <w:r>
        <w:rPr>
          <w:rStyle w:val="s3"/>
        </w:rPr>
        <w:t xml:space="preserve">); наименование параграфа изложено в редакции </w:t>
      </w:r>
      <w:hyperlink r:id="rId2043" w:anchor="sub_id=878" w:history="1">
        <w:r>
          <w:rPr>
            <w:rStyle w:val="a4"/>
            <w:i/>
            <w:iCs/>
          </w:rPr>
          <w:t>приказа</w:t>
        </w:r>
      </w:hyperlink>
      <w:r>
        <w:rPr>
          <w:rStyle w:val="s3"/>
        </w:rPr>
        <w:t xml:space="preserve"> Первого заместителя Премьер-Министра РК - Министра финансов РК от 14.03.19 г. № 226 (</w:t>
      </w:r>
      <w:hyperlink r:id="rId2044" w:anchor="sub_id=87800" w:history="1">
        <w:r>
          <w:rPr>
            <w:rStyle w:val="a4"/>
            <w:i/>
            <w:iCs/>
          </w:rPr>
          <w:t>см. стар. ред.</w:t>
        </w:r>
      </w:hyperlink>
      <w:r>
        <w:rPr>
          <w:rStyle w:val="s3"/>
        </w:rPr>
        <w:t>)</w:t>
      </w:r>
    </w:p>
    <w:p w:rsidR="00000000" w:rsidRDefault="00596FAF">
      <w:pPr>
        <w:pStyle w:val="pc"/>
      </w:pPr>
      <w:r>
        <w:rPr>
          <w:rStyle w:val="s1"/>
        </w:rPr>
        <w:t>Параграф 1. Порядок регистрации государственных обязательств</w:t>
      </w:r>
      <w:r>
        <w:rPr>
          <w:rStyle w:val="s1"/>
        </w:rPr>
        <w:t xml:space="preserve"> по проектам государственно-частного партнерства, в том числе государственных концессионных обязательств, и регистрации договоров по проектам государственно-частного партнерства без государственных обязательств</w:t>
      </w:r>
    </w:p>
    <w:p w:rsidR="00000000" w:rsidRDefault="00596FAF">
      <w:pPr>
        <w:pStyle w:val="pc"/>
      </w:pPr>
      <w:r>
        <w:t> </w:t>
      </w:r>
    </w:p>
    <w:p w:rsidR="00000000" w:rsidRDefault="00596FAF">
      <w:pPr>
        <w:pStyle w:val="pji"/>
      </w:pPr>
      <w:r>
        <w:rPr>
          <w:rStyle w:val="s3"/>
        </w:rPr>
        <w:t xml:space="preserve">Пункт 878 изложен в редакции </w:t>
      </w:r>
      <w:hyperlink r:id="rId2045" w:anchor="sub_id=878" w:history="1">
        <w:r>
          <w:rPr>
            <w:rStyle w:val="a4"/>
            <w:i/>
            <w:iCs/>
          </w:rPr>
          <w:t>приказа</w:t>
        </w:r>
      </w:hyperlink>
      <w:r>
        <w:rPr>
          <w:rStyle w:val="s3"/>
        </w:rPr>
        <w:t xml:space="preserve"> Министра финансов РК от 23.02.18 г. № 269 (</w:t>
      </w:r>
      <w:hyperlink r:id="rId2046" w:anchor="sub_id=87800" w:history="1">
        <w:r>
          <w:rPr>
            <w:rStyle w:val="a4"/>
            <w:i/>
            <w:iCs/>
          </w:rPr>
          <w:t>см. стар. ред.</w:t>
        </w:r>
      </w:hyperlink>
      <w:r>
        <w:rPr>
          <w:rStyle w:val="s3"/>
        </w:rPr>
        <w:t xml:space="preserve">); </w:t>
      </w:r>
      <w:hyperlink r:id="rId2047" w:anchor="sub_id=878" w:history="1">
        <w:r>
          <w:rPr>
            <w:rStyle w:val="a4"/>
            <w:i/>
            <w:iCs/>
          </w:rPr>
          <w:t>приказа</w:t>
        </w:r>
      </w:hyperlink>
      <w:r>
        <w:rPr>
          <w:rStyle w:val="s3"/>
        </w:rPr>
        <w:t xml:space="preserve"> Первого заместителя Премьер-Министра РК - Министра финансов РК от 14.03.19 г. № 226 (</w:t>
      </w:r>
      <w:hyperlink r:id="rId2048" w:anchor="sub_id=87800" w:history="1">
        <w:r>
          <w:rPr>
            <w:rStyle w:val="a4"/>
            <w:i/>
            <w:iCs/>
          </w:rPr>
          <w:t>см. стар. ред.</w:t>
        </w:r>
      </w:hyperlink>
      <w:r>
        <w:rPr>
          <w:rStyle w:val="s3"/>
        </w:rPr>
        <w:t xml:space="preserve">); </w:t>
      </w:r>
      <w:hyperlink r:id="rId2049" w:anchor="sub_id=878" w:history="1">
        <w:r>
          <w:rPr>
            <w:rStyle w:val="a4"/>
            <w:i/>
            <w:iCs/>
          </w:rPr>
          <w:t>приказа</w:t>
        </w:r>
      </w:hyperlink>
      <w:r>
        <w:rPr>
          <w:rStyle w:val="s3"/>
        </w:rPr>
        <w:t xml:space="preserve"> Первого заместителя Премьер-Министра РК - Министра финансов РК от 26.03.20 г. № 320 (</w:t>
      </w:r>
      <w:hyperlink r:id="rId2050" w:anchor="sub_id=87800" w:history="1">
        <w:r>
          <w:rPr>
            <w:rStyle w:val="a4"/>
            <w:i/>
            <w:iCs/>
          </w:rPr>
          <w:t>см. стар. ред.</w:t>
        </w:r>
      </w:hyperlink>
      <w:r>
        <w:rPr>
          <w:rStyle w:val="s3"/>
        </w:rPr>
        <w:t>)</w:t>
      </w:r>
    </w:p>
    <w:p w:rsidR="00000000" w:rsidRDefault="00596FAF">
      <w:pPr>
        <w:pStyle w:val="pj"/>
      </w:pPr>
      <w:r>
        <w:rPr>
          <w:rStyle w:val="s0"/>
        </w:rPr>
        <w:t>878. Регистрация договоров ГЧП, в том числе концессии, Правительства Республики Казахстан и местных исполнительных органов, а также дополнительные соглашения к ним, осуществляются центральным уполномоченным органом по исп</w:t>
      </w:r>
      <w:r>
        <w:rPr>
          <w:rStyle w:val="s0"/>
        </w:rPr>
        <w:t>олнению бюджета или его территориальным подразделением.</w:t>
      </w:r>
    </w:p>
    <w:p w:rsidR="00000000" w:rsidRDefault="00596FAF">
      <w:pPr>
        <w:pStyle w:val="pj"/>
      </w:pPr>
      <w:r>
        <w:rPr>
          <w:rStyle w:val="s0"/>
        </w:rPr>
        <w:t>Дополнительные соглашения к договорам ГЧП, в том числе концессии, зарегистрированным центральным уполномоченным органом по исполнению бюджета или его территориальным подразделением, при условии сохран</w:t>
      </w:r>
      <w:r>
        <w:rPr>
          <w:rStyle w:val="s0"/>
        </w:rPr>
        <w:t>ения неизменности качества и других условий, явившихся основой для выбора поставщика, регистрируются в случаях изменения:</w:t>
      </w:r>
    </w:p>
    <w:p w:rsidR="00000000" w:rsidRDefault="00596FAF">
      <w:pPr>
        <w:pStyle w:val="pj"/>
      </w:pPr>
      <w:r>
        <w:rPr>
          <w:rStyle w:val="s0"/>
        </w:rPr>
        <w:t>наименования, количества или замены участников договора, сумм и сроков реализации договоров ГЧП (в том числе при изменении графиков пл</w:t>
      </w:r>
      <w:r>
        <w:rPr>
          <w:rStyle w:val="s0"/>
        </w:rPr>
        <w:t>атежей);</w:t>
      </w:r>
    </w:p>
    <w:p w:rsidR="00000000" w:rsidRDefault="00596FAF">
      <w:pPr>
        <w:pStyle w:val="pj"/>
      </w:pPr>
      <w:r>
        <w:rPr>
          <w:rStyle w:val="s0"/>
        </w:rPr>
        <w:t>расторжения договора в случаях и порядке, предусмотренных условиями заключенного договора и законодательством Республики Казахстан.</w:t>
      </w:r>
    </w:p>
    <w:p w:rsidR="00000000" w:rsidRDefault="00596FAF">
      <w:pPr>
        <w:pStyle w:val="pj"/>
      </w:pPr>
      <w:r>
        <w:rPr>
          <w:rStyle w:val="s0"/>
        </w:rPr>
        <w:t>Не допускается изменения размера государственных обязательств, предусмотренного договором ГЧП без рассмотрения соот</w:t>
      </w:r>
      <w:r>
        <w:rPr>
          <w:rStyle w:val="s0"/>
        </w:rPr>
        <w:t>ветствующей бюджетной комиссии.</w:t>
      </w:r>
    </w:p>
    <w:p w:rsidR="00000000" w:rsidRDefault="00596FAF">
      <w:pPr>
        <w:pStyle w:val="pj"/>
      </w:pPr>
      <w:r>
        <w:rPr>
          <w:rStyle w:val="s0"/>
        </w:rPr>
        <w:t xml:space="preserve">По соглашению сторон договора ГЧП срок его действия может быть продлен в пределах срока, установленного </w:t>
      </w:r>
      <w:hyperlink r:id="rId2051" w:anchor="sub_id=40002" w:history="1">
        <w:r>
          <w:rPr>
            <w:rStyle w:val="a4"/>
          </w:rPr>
          <w:t>подпунктом 2) статьи 4</w:t>
        </w:r>
      </w:hyperlink>
      <w:r>
        <w:rPr>
          <w:rStyle w:val="s0"/>
        </w:rPr>
        <w:t xml:space="preserve"> Закона Республ</w:t>
      </w:r>
      <w:r>
        <w:rPr>
          <w:rStyle w:val="s0"/>
        </w:rPr>
        <w:t>ики Казахстан от 31 октября 2015 года «О государственно-частном партнерстве».</w:t>
      </w:r>
    </w:p>
    <w:p w:rsidR="00000000" w:rsidRDefault="00596FAF">
      <w:pPr>
        <w:pStyle w:val="pj"/>
      </w:pPr>
      <w:r>
        <w:rPr>
          <w:rStyle w:val="s0"/>
        </w:rPr>
        <w:t>Срок действия договора ГЧП может быть продлен по решению суда в порядке, определенном договором ГЧП, в случаях, установленных законодательством о государственно-частном партнерст</w:t>
      </w:r>
      <w:r>
        <w:rPr>
          <w:rStyle w:val="s0"/>
        </w:rPr>
        <w:t>ве.</w:t>
      </w:r>
    </w:p>
    <w:p w:rsidR="00000000" w:rsidRDefault="00596FAF">
      <w:pPr>
        <w:pStyle w:val="pj"/>
      </w:pPr>
      <w:r>
        <w:rPr>
          <w:rStyle w:val="s0"/>
        </w:rPr>
        <w:t>Договор ГЧП может быть изменен и расторгнут по соглашению сторон договора ГЧП.</w:t>
      </w:r>
    </w:p>
    <w:p w:rsidR="00000000" w:rsidRDefault="00596FAF">
      <w:pPr>
        <w:pStyle w:val="pj"/>
      </w:pPr>
      <w:r>
        <w:rPr>
          <w:rStyle w:val="s0"/>
        </w:rPr>
        <w:t>По требованию государственного партнера или частного партнера договор ГЧП может быть расторгнут по решению суда.</w:t>
      </w:r>
    </w:p>
    <w:p w:rsidR="00000000" w:rsidRDefault="00596FAF">
      <w:pPr>
        <w:pStyle w:val="pj"/>
      </w:pPr>
      <w:r>
        <w:rPr>
          <w:rStyle w:val="s0"/>
        </w:rPr>
        <w:t>Договора ГЧП, в том числе концессии, действительны при наличии свидетельства о регистрации.</w:t>
      </w:r>
    </w:p>
    <w:p w:rsidR="00000000" w:rsidRDefault="00596FAF">
      <w:pPr>
        <w:pStyle w:val="pj"/>
      </w:pPr>
      <w:r>
        <w:rPr>
          <w:rStyle w:val="s0"/>
        </w:rPr>
        <w:t>При этом, предполагаемые платежи, установленные договором ГЧП, в том числе концессии предусматриваются исходя из признака среднесрочного или долгосрочного срока реа</w:t>
      </w:r>
      <w:r>
        <w:rPr>
          <w:rStyle w:val="s0"/>
        </w:rPr>
        <w:t>лизации проекта ГЧП (от трех до тридцати лет в зависимости от особенностей проекта ГЧП).</w:t>
      </w:r>
    </w:p>
    <w:p w:rsidR="00000000" w:rsidRDefault="00596FAF">
      <w:pPr>
        <w:pStyle w:val="pj"/>
      </w:pPr>
      <w:r>
        <w:rPr>
          <w:rStyle w:val="s0"/>
        </w:rPr>
        <w:t>Проект ГЧП считается завершенным после выполнения сторонами договора ГЧП всех взятых на себя обязательств.</w:t>
      </w:r>
    </w:p>
    <w:p w:rsidR="00000000" w:rsidRDefault="00596FAF">
      <w:pPr>
        <w:pStyle w:val="pj"/>
      </w:pPr>
      <w:r>
        <w:rPr>
          <w:rStyle w:val="s0"/>
        </w:rPr>
        <w:t>Договор концессии прекращает свое действие по истечению срок</w:t>
      </w:r>
      <w:r>
        <w:rPr>
          <w:rStyle w:val="s0"/>
        </w:rPr>
        <w:t>а и полного выполнения обязательств концедента и концессионера, принятых в рамках договора.</w:t>
      </w:r>
    </w:p>
    <w:p w:rsidR="00000000" w:rsidRDefault="00596FAF">
      <w:pPr>
        <w:pStyle w:val="pji"/>
      </w:pPr>
      <w:r>
        <w:rPr>
          <w:rStyle w:val="s3"/>
        </w:rPr>
        <w:t xml:space="preserve">Пункт 879 изложен в редакции </w:t>
      </w:r>
      <w:hyperlink r:id="rId2052" w:anchor="sub_id=878" w:history="1">
        <w:r>
          <w:rPr>
            <w:rStyle w:val="a4"/>
            <w:i/>
            <w:iCs/>
          </w:rPr>
          <w:t>приказа</w:t>
        </w:r>
      </w:hyperlink>
      <w:r>
        <w:rPr>
          <w:rStyle w:val="s3"/>
        </w:rPr>
        <w:t xml:space="preserve"> Министра финансов РК от 23.02.18 г. № 269 (</w:t>
      </w:r>
      <w:hyperlink r:id="rId2053" w:anchor="sub_id=87900" w:history="1">
        <w:r>
          <w:rPr>
            <w:rStyle w:val="a4"/>
            <w:i/>
            <w:iCs/>
          </w:rPr>
          <w:t>см. стар. ред.</w:t>
        </w:r>
      </w:hyperlink>
      <w:r>
        <w:rPr>
          <w:rStyle w:val="s3"/>
        </w:rPr>
        <w:t xml:space="preserve">); </w:t>
      </w:r>
      <w:hyperlink r:id="rId2054" w:anchor="sub_id=878" w:history="1">
        <w:r>
          <w:rPr>
            <w:rStyle w:val="a4"/>
            <w:i/>
            <w:iCs/>
          </w:rPr>
          <w:t>приказа</w:t>
        </w:r>
      </w:hyperlink>
      <w:r>
        <w:rPr>
          <w:rStyle w:val="s3"/>
        </w:rPr>
        <w:t xml:space="preserve"> Первого заместителя Премьер-Министра РК - Министра финансов РК от 14.0</w:t>
      </w:r>
      <w:r>
        <w:rPr>
          <w:rStyle w:val="s3"/>
        </w:rPr>
        <w:t>3.19 г. № 226 (</w:t>
      </w:r>
      <w:hyperlink r:id="rId2055" w:anchor="sub_id=87900" w:history="1">
        <w:r>
          <w:rPr>
            <w:rStyle w:val="a4"/>
            <w:i/>
            <w:iCs/>
          </w:rPr>
          <w:t>см. стар. ред.</w:t>
        </w:r>
      </w:hyperlink>
      <w:r>
        <w:rPr>
          <w:rStyle w:val="s3"/>
        </w:rPr>
        <w:t>)</w:t>
      </w:r>
    </w:p>
    <w:p w:rsidR="00000000" w:rsidRDefault="00596FAF">
      <w:pPr>
        <w:pStyle w:val="pj"/>
      </w:pPr>
      <w:r>
        <w:rPr>
          <w:rStyle w:val="s0"/>
        </w:rPr>
        <w:t xml:space="preserve">879. Договора/дополнительные соглашения ГЧП, в том числе концессии подлежат регистрации только в пределах сумм и сроков, установленных договором, согласно решения соответствующей бюджетной комиссии, а также постановления Правительства Республики Казахстан </w:t>
      </w:r>
      <w:r>
        <w:rPr>
          <w:rStyle w:val="s0"/>
        </w:rPr>
        <w:t>по проектам особой значимости или решения маслихата по каждому отдельному проекту ГЧП, в том числе концессионному проекту.</w:t>
      </w:r>
    </w:p>
    <w:p w:rsidR="00000000" w:rsidRDefault="00596FAF">
      <w:pPr>
        <w:pStyle w:val="pji"/>
      </w:pPr>
      <w:r>
        <w:rPr>
          <w:rStyle w:val="s3"/>
        </w:rPr>
        <w:t xml:space="preserve">Пункт 880 изложен в редакции </w:t>
      </w:r>
      <w:hyperlink r:id="rId2056" w:anchor="sub_id=878" w:history="1">
        <w:r>
          <w:rPr>
            <w:rStyle w:val="a4"/>
            <w:i/>
            <w:iCs/>
          </w:rPr>
          <w:t>приказа</w:t>
        </w:r>
      </w:hyperlink>
      <w:r>
        <w:rPr>
          <w:rStyle w:val="s3"/>
        </w:rPr>
        <w:t xml:space="preserve"> Министра финанс</w:t>
      </w:r>
      <w:r>
        <w:rPr>
          <w:rStyle w:val="s3"/>
        </w:rPr>
        <w:t>ов РК от 23.02.18 г. № 269 (</w:t>
      </w:r>
      <w:hyperlink r:id="rId2057" w:anchor="sub_id=88000" w:history="1">
        <w:r>
          <w:rPr>
            <w:rStyle w:val="a4"/>
            <w:i/>
            <w:iCs/>
          </w:rPr>
          <w:t>см. стар. ред.</w:t>
        </w:r>
      </w:hyperlink>
      <w:r>
        <w:rPr>
          <w:rStyle w:val="s3"/>
        </w:rPr>
        <w:t xml:space="preserve">); </w:t>
      </w:r>
      <w:hyperlink r:id="rId2058" w:anchor="sub_id=878" w:history="1">
        <w:r>
          <w:rPr>
            <w:rStyle w:val="a4"/>
            <w:i/>
            <w:iCs/>
          </w:rPr>
          <w:t>приказа</w:t>
        </w:r>
      </w:hyperlink>
      <w:r>
        <w:rPr>
          <w:rStyle w:val="s3"/>
        </w:rPr>
        <w:t xml:space="preserve"> Первого заместителя Премьер-Министра РК</w:t>
      </w:r>
      <w:r>
        <w:rPr>
          <w:rStyle w:val="s3"/>
        </w:rPr>
        <w:t xml:space="preserve"> - Министра финансов РК от 14.03.19 г. № 226 (</w:t>
      </w:r>
      <w:hyperlink r:id="rId2059" w:anchor="sub_id=88000" w:history="1">
        <w:r>
          <w:rPr>
            <w:rStyle w:val="a4"/>
            <w:i/>
            <w:iCs/>
          </w:rPr>
          <w:t>см. стар. ред.</w:t>
        </w:r>
      </w:hyperlink>
      <w:r>
        <w:rPr>
          <w:rStyle w:val="s3"/>
        </w:rPr>
        <w:t>)</w:t>
      </w:r>
    </w:p>
    <w:p w:rsidR="00000000" w:rsidRDefault="00596FAF">
      <w:pPr>
        <w:pStyle w:val="pj"/>
      </w:pPr>
      <w:r>
        <w:rPr>
          <w:rStyle w:val="s0"/>
        </w:rPr>
        <w:t>880. Предоставление на регистрацию в центральный уполномоченный орган по исполнению бюджета или его территориал</w:t>
      </w:r>
      <w:r>
        <w:rPr>
          <w:rStyle w:val="s0"/>
        </w:rPr>
        <w:t>ьное подразделение договоров/дополнительных соглашений ГЧП, в том числе концессии, центральными государственными органами - государственными партнерами и местными уполномоченными органами по исполнению бюджета осуществляется не позднее пяти рабочих дней по</w:t>
      </w:r>
      <w:r>
        <w:rPr>
          <w:rStyle w:val="s0"/>
        </w:rPr>
        <w:t>сле их заключения посредством ИАИС «е-Минфин».</w:t>
      </w:r>
    </w:p>
    <w:p w:rsidR="00000000" w:rsidRDefault="00596FAF">
      <w:pPr>
        <w:pStyle w:val="pj"/>
      </w:pPr>
      <w:r>
        <w:rPr>
          <w:rStyle w:val="s0"/>
        </w:rPr>
        <w:t>При этом, установленные лимиты государственных обязательств по проектам ГЧП, в том числе государственных концессионных обязательств вносятся в ИАИС «е-Минфин» центральным уполномоченным органом по государствен</w:t>
      </w:r>
      <w:r>
        <w:rPr>
          <w:rStyle w:val="s0"/>
        </w:rPr>
        <w:t>ному планированию.</w:t>
      </w:r>
    </w:p>
    <w:p w:rsidR="00000000" w:rsidRDefault="00596FAF">
      <w:pPr>
        <w:pStyle w:val="pji"/>
      </w:pPr>
      <w:r>
        <w:rPr>
          <w:rStyle w:val="s3"/>
        </w:rPr>
        <w:t xml:space="preserve">Пункт 881 изложен в редакции </w:t>
      </w:r>
      <w:hyperlink r:id="rId2060" w:anchor="sub_id=878" w:history="1">
        <w:r>
          <w:rPr>
            <w:rStyle w:val="a4"/>
            <w:i/>
            <w:iCs/>
          </w:rPr>
          <w:t>приказа</w:t>
        </w:r>
      </w:hyperlink>
      <w:r>
        <w:rPr>
          <w:rStyle w:val="s3"/>
        </w:rPr>
        <w:t xml:space="preserve"> Министра финансов РК от 23.02.18 г. № 269 (</w:t>
      </w:r>
      <w:hyperlink r:id="rId2061" w:anchor="sub_id=88100" w:history="1">
        <w:r>
          <w:rPr>
            <w:rStyle w:val="a4"/>
            <w:i/>
            <w:iCs/>
          </w:rPr>
          <w:t>см. стар. ред.</w:t>
        </w:r>
      </w:hyperlink>
      <w:r>
        <w:rPr>
          <w:rStyle w:val="s3"/>
        </w:rPr>
        <w:t xml:space="preserve">); </w:t>
      </w:r>
      <w:hyperlink r:id="rId2062" w:anchor="sub_id=878" w:history="1">
        <w:r>
          <w:rPr>
            <w:rStyle w:val="a4"/>
            <w:i/>
            <w:iCs/>
          </w:rPr>
          <w:t>приказа</w:t>
        </w:r>
      </w:hyperlink>
      <w:r>
        <w:rPr>
          <w:rStyle w:val="s3"/>
        </w:rPr>
        <w:t xml:space="preserve"> Первого заместителя Премьер-Министра РК - Министра финансов РК от 14.03.19 г. № 226 (</w:t>
      </w:r>
      <w:hyperlink r:id="rId2063" w:anchor="sub_id=88100" w:history="1">
        <w:r>
          <w:rPr>
            <w:rStyle w:val="a4"/>
            <w:i/>
            <w:iCs/>
          </w:rPr>
          <w:t>см. стар. ред.</w:t>
        </w:r>
      </w:hyperlink>
      <w:r>
        <w:rPr>
          <w:rStyle w:val="s3"/>
        </w:rPr>
        <w:t>)</w:t>
      </w:r>
    </w:p>
    <w:p w:rsidR="00000000" w:rsidRDefault="00596FAF">
      <w:pPr>
        <w:pStyle w:val="pj"/>
      </w:pPr>
      <w:r>
        <w:rPr>
          <w:rStyle w:val="s0"/>
        </w:rPr>
        <w:t>881. Регистрация договоров/дополнительных соглашений ГЧП, в том числе концессии, Правительства Республики Казахстан и местных исполнительных органов осуществляется на основании заявки на регистрацию, которая предста</w:t>
      </w:r>
      <w:r>
        <w:rPr>
          <w:rStyle w:val="s0"/>
        </w:rPr>
        <w:t>вляется в центральный уполномоченный орган по исполнению бюджета или его территориальное подразделение посредством ИАИС «е-Минфин».</w:t>
      </w:r>
    </w:p>
    <w:p w:rsidR="00000000" w:rsidRDefault="00596FAF">
      <w:pPr>
        <w:pStyle w:val="pj"/>
      </w:pPr>
      <w:r>
        <w:rPr>
          <w:rStyle w:val="s0"/>
        </w:rPr>
        <w:t xml:space="preserve">Заявка на регистрацию договоров/дополнительных соглашений ГЧП, в том числе концессии, составляется по форме согласно </w:t>
      </w:r>
      <w:hyperlink w:anchor="sub137" w:history="1">
        <w:r>
          <w:rPr>
            <w:rStyle w:val="a4"/>
          </w:rPr>
          <w:t>приложению 137</w:t>
        </w:r>
      </w:hyperlink>
      <w:r>
        <w:rPr>
          <w:rStyle w:val="s0"/>
        </w:rPr>
        <w:t xml:space="preserve"> к настоящим Правилам.</w:t>
      </w:r>
    </w:p>
    <w:p w:rsidR="00000000" w:rsidRDefault="00596FAF">
      <w:pPr>
        <w:pStyle w:val="pj"/>
      </w:pPr>
      <w:r>
        <w:rPr>
          <w:rStyle w:val="s0"/>
        </w:rPr>
        <w:t xml:space="preserve">882. Исключен в соответствии с </w:t>
      </w:r>
      <w:hyperlink r:id="rId2064" w:anchor="sub_id=882" w:history="1">
        <w:r>
          <w:rPr>
            <w:rStyle w:val="a4"/>
          </w:rPr>
          <w:t>приказом</w:t>
        </w:r>
      </w:hyperlink>
      <w:r>
        <w:rPr>
          <w:rStyle w:val="s0"/>
        </w:rPr>
        <w:t xml:space="preserve"> Первого заместителя Премьер-Министра РК - Министра финансов РК от 14.03.19 г</w:t>
      </w:r>
      <w:r>
        <w:rPr>
          <w:rStyle w:val="s0"/>
        </w:rPr>
        <w:t>. № 226</w:t>
      </w:r>
      <w:r>
        <w:rPr>
          <w:rStyle w:val="s3"/>
        </w:rPr>
        <w:t xml:space="preserve"> (</w:t>
      </w:r>
      <w:hyperlink r:id="rId2065" w:anchor="sub_id=88200" w:history="1">
        <w:r>
          <w:rPr>
            <w:rStyle w:val="a4"/>
            <w:i/>
            <w:iCs/>
            <w:bdr w:val="none" w:sz="0" w:space="0" w:color="auto" w:frame="1"/>
          </w:rPr>
          <w:t>см. стар. ред.</w:t>
        </w:r>
      </w:hyperlink>
      <w:r>
        <w:rPr>
          <w:rStyle w:val="s3"/>
        </w:rPr>
        <w:t>)</w:t>
      </w:r>
    </w:p>
    <w:p w:rsidR="00000000" w:rsidRDefault="00596FAF">
      <w:pPr>
        <w:pStyle w:val="pji"/>
      </w:pPr>
      <w:r>
        <w:rPr>
          <w:rStyle w:val="s3"/>
        </w:rPr>
        <w:t xml:space="preserve">Пункт 883 изложен в редакции </w:t>
      </w:r>
      <w:hyperlink r:id="rId2066" w:anchor="sub_id=878" w:history="1">
        <w:r>
          <w:rPr>
            <w:rStyle w:val="a4"/>
            <w:i/>
            <w:iCs/>
          </w:rPr>
          <w:t>приказа</w:t>
        </w:r>
      </w:hyperlink>
      <w:r>
        <w:rPr>
          <w:rStyle w:val="s3"/>
        </w:rPr>
        <w:t xml:space="preserve"> </w:t>
      </w:r>
      <w:r>
        <w:rPr>
          <w:rStyle w:val="s3"/>
        </w:rPr>
        <w:t>Министра финансов РК от 23.02.18 г. № 269 (</w:t>
      </w:r>
      <w:hyperlink r:id="rId2067" w:anchor="sub_id=88300" w:history="1">
        <w:r>
          <w:rPr>
            <w:rStyle w:val="a4"/>
            <w:i/>
            <w:iCs/>
          </w:rPr>
          <w:t>см. стар. ред.</w:t>
        </w:r>
      </w:hyperlink>
      <w:r>
        <w:rPr>
          <w:rStyle w:val="s3"/>
        </w:rPr>
        <w:t xml:space="preserve">); </w:t>
      </w:r>
      <w:hyperlink r:id="rId2068" w:anchor="sub_id=883" w:history="1">
        <w:r>
          <w:rPr>
            <w:rStyle w:val="a4"/>
            <w:i/>
            <w:iCs/>
            <w:bdr w:val="none" w:sz="0" w:space="0" w:color="auto" w:frame="1"/>
          </w:rPr>
          <w:t>приказа</w:t>
        </w:r>
      </w:hyperlink>
      <w:r>
        <w:rPr>
          <w:rStyle w:val="s3"/>
        </w:rPr>
        <w:t xml:space="preserve"> Первого заместителя Прем</w:t>
      </w:r>
      <w:r>
        <w:rPr>
          <w:rStyle w:val="s3"/>
        </w:rPr>
        <w:t>ьер-Министра РК - Министра финансов РК от 14.03.19 г. № 226 (</w:t>
      </w:r>
      <w:hyperlink r:id="rId2069" w:anchor="sub_id=88300" w:history="1">
        <w:r>
          <w:rPr>
            <w:rStyle w:val="a4"/>
            <w:i/>
            <w:iCs/>
            <w:bdr w:val="none" w:sz="0" w:space="0" w:color="auto" w:frame="1"/>
          </w:rPr>
          <w:t>см. стар. ред.</w:t>
        </w:r>
      </w:hyperlink>
      <w:r>
        <w:rPr>
          <w:rStyle w:val="s3"/>
        </w:rPr>
        <w:t>)</w:t>
      </w:r>
    </w:p>
    <w:p w:rsidR="00000000" w:rsidRDefault="00596FAF">
      <w:pPr>
        <w:pStyle w:val="pj"/>
      </w:pPr>
      <w:r>
        <w:rPr>
          <w:rStyle w:val="s0"/>
        </w:rPr>
        <w:t>883. Для регистрации договоров/дополнительных соглашений ГЧП, в том числе концессии, Правительст</w:t>
      </w:r>
      <w:r>
        <w:rPr>
          <w:rStyle w:val="s0"/>
        </w:rPr>
        <w:t>ва Республики Казахстан центральные государственные органы-государственные партнеры по каждому отдельному проекту ГЧП, в том числе концессии, представляют в центральный уполномоченный орган по исполнению бюджета посредством ИАИС «е-Минфин» следующие докуме</w:t>
      </w:r>
      <w:r>
        <w:rPr>
          <w:rStyle w:val="s0"/>
        </w:rPr>
        <w:t>нты:</w:t>
      </w:r>
    </w:p>
    <w:p w:rsidR="00000000" w:rsidRDefault="00596FAF">
      <w:pPr>
        <w:pStyle w:val="pj"/>
      </w:pPr>
      <w:r>
        <w:rPr>
          <w:rStyle w:val="s0"/>
        </w:rPr>
        <w:t>заявку на регистрацию по форме согласно приложению 137 к настоящим Правилам;</w:t>
      </w:r>
    </w:p>
    <w:p w:rsidR="00000000" w:rsidRDefault="00596FAF">
      <w:pPr>
        <w:pStyle w:val="pj"/>
      </w:pPr>
      <w:r>
        <w:rPr>
          <w:rStyle w:val="s0"/>
        </w:rPr>
        <w:t>договор/дополнительное соглашение ГЧП, в том числе концессии;</w:t>
      </w:r>
    </w:p>
    <w:p w:rsidR="00000000" w:rsidRDefault="00596FAF">
      <w:pPr>
        <w:pStyle w:val="pj"/>
      </w:pPr>
      <w:r>
        <w:rPr>
          <w:rStyle w:val="s0"/>
        </w:rPr>
        <w:t>решение республиканской бюджетной комиссии;</w:t>
      </w:r>
    </w:p>
    <w:p w:rsidR="00000000" w:rsidRDefault="00596FAF">
      <w:pPr>
        <w:pStyle w:val="pj"/>
      </w:pPr>
      <w:r>
        <w:rPr>
          <w:rStyle w:val="s0"/>
        </w:rPr>
        <w:t>постановление Правительства Республики Казахстан о принятии государс</w:t>
      </w:r>
      <w:r>
        <w:rPr>
          <w:rStyle w:val="s0"/>
        </w:rPr>
        <w:t>твенных обязательств (по проектам ГЧП особой значимости).</w:t>
      </w:r>
    </w:p>
    <w:p w:rsidR="00000000" w:rsidRDefault="00596FAF">
      <w:pPr>
        <w:pStyle w:val="pji"/>
      </w:pPr>
      <w:r>
        <w:rPr>
          <w:rStyle w:val="s3"/>
        </w:rPr>
        <w:t xml:space="preserve">Пункт 884 изложен в редакции </w:t>
      </w:r>
      <w:hyperlink r:id="rId2070" w:anchor="sub_id=878" w:history="1">
        <w:r>
          <w:rPr>
            <w:rStyle w:val="a4"/>
            <w:i/>
            <w:iCs/>
          </w:rPr>
          <w:t>приказа</w:t>
        </w:r>
      </w:hyperlink>
      <w:r>
        <w:rPr>
          <w:rStyle w:val="s3"/>
        </w:rPr>
        <w:t xml:space="preserve"> Министра финансов РК от 23.02.18 г. № 269 (</w:t>
      </w:r>
      <w:hyperlink r:id="rId2071" w:anchor="sub_id=88400" w:history="1">
        <w:r>
          <w:rPr>
            <w:rStyle w:val="a4"/>
            <w:i/>
            <w:iCs/>
          </w:rPr>
          <w:t>см. стар. ред.</w:t>
        </w:r>
      </w:hyperlink>
      <w:r>
        <w:rPr>
          <w:rStyle w:val="s3"/>
        </w:rPr>
        <w:t xml:space="preserve">); </w:t>
      </w:r>
      <w:hyperlink r:id="rId2072" w:anchor="sub_id=883" w:history="1">
        <w:r>
          <w:rPr>
            <w:rStyle w:val="a4"/>
            <w:i/>
            <w:iCs/>
            <w:bdr w:val="none" w:sz="0" w:space="0" w:color="auto" w:frame="1"/>
          </w:rPr>
          <w:t>приказа</w:t>
        </w:r>
      </w:hyperlink>
      <w:r>
        <w:rPr>
          <w:rStyle w:val="s3"/>
        </w:rPr>
        <w:t xml:space="preserve"> Первого заместителя Премьер-Министра РК - Министра финансов РК от 14.03.19 г. № 226 (</w:t>
      </w:r>
      <w:hyperlink r:id="rId2073" w:anchor="sub_id=88400" w:history="1">
        <w:r>
          <w:rPr>
            <w:rStyle w:val="a4"/>
            <w:i/>
            <w:iCs/>
            <w:bdr w:val="none" w:sz="0" w:space="0" w:color="auto" w:frame="1"/>
          </w:rPr>
          <w:t>см. стар. ред.</w:t>
        </w:r>
      </w:hyperlink>
      <w:r>
        <w:rPr>
          <w:rStyle w:val="s3"/>
        </w:rPr>
        <w:t>)</w:t>
      </w:r>
    </w:p>
    <w:p w:rsidR="00000000" w:rsidRDefault="00596FAF">
      <w:pPr>
        <w:pStyle w:val="pj"/>
      </w:pPr>
      <w:r>
        <w:rPr>
          <w:rStyle w:val="s0"/>
        </w:rPr>
        <w:t>884. Для регистрации договоров/дополнительных соглашений ГЧП, в том числе концессии, местных исполнительных органов местные уполномоченные органы по исполнению бюджета по каждо</w:t>
      </w:r>
      <w:r>
        <w:rPr>
          <w:rStyle w:val="s0"/>
        </w:rPr>
        <w:t>му отдельному проекту ГЧП, в т.ч. концессии, представляют в территориальное подразделение центрального уполномоченного органа посредством ИАИС «е-Минфин»:</w:t>
      </w:r>
    </w:p>
    <w:p w:rsidR="00000000" w:rsidRDefault="00596FAF">
      <w:pPr>
        <w:pStyle w:val="pj"/>
      </w:pPr>
      <w:r>
        <w:rPr>
          <w:rStyle w:val="s0"/>
        </w:rPr>
        <w:t xml:space="preserve">заявку на регистрацию по форме согласно </w:t>
      </w:r>
      <w:hyperlink w:anchor="sub137" w:history="1">
        <w:r>
          <w:rPr>
            <w:rStyle w:val="a4"/>
          </w:rPr>
          <w:t>приложению 137</w:t>
        </w:r>
      </w:hyperlink>
      <w:r>
        <w:rPr>
          <w:rStyle w:val="s0"/>
        </w:rPr>
        <w:t xml:space="preserve"> к настоящим Прави</w:t>
      </w:r>
      <w:r>
        <w:rPr>
          <w:rStyle w:val="s0"/>
        </w:rPr>
        <w:t>лам;</w:t>
      </w:r>
    </w:p>
    <w:p w:rsidR="00000000" w:rsidRDefault="00596FAF">
      <w:pPr>
        <w:pStyle w:val="pj"/>
      </w:pPr>
      <w:r>
        <w:rPr>
          <w:rStyle w:val="s0"/>
        </w:rPr>
        <w:t>договор/дополнительное соглашение ГЧП, в том числе концессии;</w:t>
      </w:r>
    </w:p>
    <w:p w:rsidR="00000000" w:rsidRDefault="00596FAF">
      <w:pPr>
        <w:pStyle w:val="pj"/>
      </w:pPr>
      <w:r>
        <w:rPr>
          <w:rStyle w:val="s0"/>
        </w:rPr>
        <w:t>решение соответствующей бюджетной комиссии;</w:t>
      </w:r>
    </w:p>
    <w:p w:rsidR="00000000" w:rsidRDefault="00596FAF">
      <w:pPr>
        <w:pStyle w:val="pj"/>
      </w:pPr>
      <w:r>
        <w:rPr>
          <w:rStyle w:val="s0"/>
        </w:rPr>
        <w:t>решения маслихата области, города республиканского значения и столицы о принятии государственных обязательств.</w:t>
      </w:r>
    </w:p>
    <w:p w:rsidR="00000000" w:rsidRDefault="00596FAF">
      <w:pPr>
        <w:pStyle w:val="pji"/>
      </w:pPr>
      <w:r>
        <w:rPr>
          <w:rStyle w:val="s3"/>
        </w:rPr>
        <w:t xml:space="preserve">Пункт 885 изложен в редакции </w:t>
      </w:r>
      <w:hyperlink r:id="rId2074" w:anchor="sub_id=878" w:history="1">
        <w:r>
          <w:rPr>
            <w:rStyle w:val="a4"/>
            <w:i/>
            <w:iCs/>
          </w:rPr>
          <w:t>приказа</w:t>
        </w:r>
      </w:hyperlink>
      <w:r>
        <w:rPr>
          <w:rStyle w:val="s3"/>
        </w:rPr>
        <w:t xml:space="preserve"> Министра финансов РК от 23.02.18 г. № 269 (</w:t>
      </w:r>
      <w:hyperlink r:id="rId2075" w:anchor="sub_id=88500" w:history="1">
        <w:r>
          <w:rPr>
            <w:rStyle w:val="a4"/>
            <w:i/>
            <w:iCs/>
          </w:rPr>
          <w:t>см. стар. ред.</w:t>
        </w:r>
      </w:hyperlink>
      <w:r>
        <w:rPr>
          <w:rStyle w:val="s3"/>
        </w:rPr>
        <w:t xml:space="preserve">); </w:t>
      </w:r>
      <w:hyperlink r:id="rId2076" w:anchor="sub_id=883" w:history="1">
        <w:r>
          <w:rPr>
            <w:rStyle w:val="a4"/>
            <w:i/>
            <w:iCs/>
            <w:bdr w:val="none" w:sz="0" w:space="0" w:color="auto" w:frame="1"/>
          </w:rPr>
          <w:t>приказа</w:t>
        </w:r>
      </w:hyperlink>
      <w:r>
        <w:rPr>
          <w:rStyle w:val="s3"/>
        </w:rPr>
        <w:t xml:space="preserve"> Первого заместителя Премьер-Министра РК - Министра финансов РК от 14.03.19 г. № 226 (</w:t>
      </w:r>
      <w:hyperlink r:id="rId2077" w:anchor="sub_id=88500" w:history="1">
        <w:r>
          <w:rPr>
            <w:rStyle w:val="a4"/>
            <w:i/>
            <w:iCs/>
            <w:bdr w:val="none" w:sz="0" w:space="0" w:color="auto" w:frame="1"/>
          </w:rPr>
          <w:t>см. стар. ред.</w:t>
        </w:r>
      </w:hyperlink>
      <w:r>
        <w:rPr>
          <w:rStyle w:val="s3"/>
        </w:rPr>
        <w:t>)</w:t>
      </w:r>
    </w:p>
    <w:p w:rsidR="00000000" w:rsidRDefault="00596FAF">
      <w:pPr>
        <w:pStyle w:val="pj"/>
      </w:pPr>
      <w:r>
        <w:rPr>
          <w:rStyle w:val="s0"/>
        </w:rPr>
        <w:t>885. До</w:t>
      </w:r>
      <w:r>
        <w:rPr>
          <w:rStyle w:val="s0"/>
        </w:rPr>
        <w:t xml:space="preserve">кументом, подтверждающим регистрацию договора/дополнительного соглашения ГЧП, в том числе концессии (за исключением случаев расторжения договоров), является свидетельство о регистрации по форме согласно </w:t>
      </w:r>
      <w:hyperlink w:anchor="sub139" w:history="1">
        <w:r>
          <w:rPr>
            <w:rStyle w:val="a4"/>
          </w:rPr>
          <w:t>приложению 139</w:t>
        </w:r>
      </w:hyperlink>
      <w:r>
        <w:rPr>
          <w:rStyle w:val="s0"/>
        </w:rPr>
        <w:t xml:space="preserve"> к настоящ</w:t>
      </w:r>
      <w:r>
        <w:rPr>
          <w:rStyle w:val="s0"/>
        </w:rPr>
        <w:t>им Правилам.</w:t>
      </w:r>
    </w:p>
    <w:p w:rsidR="00000000" w:rsidRDefault="00596FAF">
      <w:pPr>
        <w:pStyle w:val="pji"/>
      </w:pPr>
      <w:r>
        <w:rPr>
          <w:rStyle w:val="s3"/>
        </w:rPr>
        <w:t xml:space="preserve">Пункт 886 изложен в редакции </w:t>
      </w:r>
      <w:hyperlink r:id="rId2078" w:anchor="sub_id=878" w:history="1">
        <w:r>
          <w:rPr>
            <w:rStyle w:val="a4"/>
            <w:i/>
            <w:iCs/>
          </w:rPr>
          <w:t>приказа</w:t>
        </w:r>
      </w:hyperlink>
      <w:r>
        <w:rPr>
          <w:rStyle w:val="s3"/>
        </w:rPr>
        <w:t xml:space="preserve"> Министра финансов РК от 23.02.18 г. № 269 (</w:t>
      </w:r>
      <w:hyperlink r:id="rId2079" w:anchor="sub_id=88600" w:history="1">
        <w:r>
          <w:rPr>
            <w:rStyle w:val="a4"/>
            <w:i/>
            <w:iCs/>
          </w:rPr>
          <w:t>см. стар. ред.</w:t>
        </w:r>
      </w:hyperlink>
      <w:r>
        <w:rPr>
          <w:rStyle w:val="s3"/>
        </w:rPr>
        <w:t xml:space="preserve">); </w:t>
      </w:r>
      <w:hyperlink r:id="rId2080" w:anchor="sub_id=883" w:history="1">
        <w:r>
          <w:rPr>
            <w:rStyle w:val="a4"/>
            <w:i/>
            <w:iCs/>
            <w:bdr w:val="none" w:sz="0" w:space="0" w:color="auto" w:frame="1"/>
          </w:rPr>
          <w:t>приказа</w:t>
        </w:r>
      </w:hyperlink>
      <w:r>
        <w:rPr>
          <w:rStyle w:val="s3"/>
        </w:rPr>
        <w:t xml:space="preserve"> Первого заместителя Премьер-Министра РК - Министра финансов РК от 14.03.19 г. № 226 (</w:t>
      </w:r>
      <w:hyperlink r:id="rId2081" w:anchor="sub_id=88600" w:history="1">
        <w:r>
          <w:rPr>
            <w:rStyle w:val="a4"/>
            <w:i/>
            <w:iCs/>
            <w:bdr w:val="none" w:sz="0" w:space="0" w:color="auto" w:frame="1"/>
          </w:rPr>
          <w:t>см. стар. ред.</w:t>
        </w:r>
      </w:hyperlink>
      <w:r>
        <w:rPr>
          <w:rStyle w:val="s3"/>
        </w:rPr>
        <w:t>)</w:t>
      </w:r>
    </w:p>
    <w:p w:rsidR="00000000" w:rsidRDefault="00596FAF">
      <w:pPr>
        <w:pStyle w:val="pj"/>
      </w:pPr>
      <w:r>
        <w:rPr>
          <w:rStyle w:val="s0"/>
        </w:rPr>
        <w:t xml:space="preserve">886. Центральный уполномоченный орган по исполнению бюджета или его территориальные подразделения в течении пяти рабочих дней осуществляют регистрацию путем рассмотрения, согласования заявок и подтверждающих документов с </w:t>
      </w:r>
      <w:r>
        <w:rPr>
          <w:rStyle w:val="s0"/>
        </w:rPr>
        <w:t>последующим формированием свидетельства о регистрации (за исключением случаев расторжения договоров).</w:t>
      </w:r>
    </w:p>
    <w:p w:rsidR="00000000" w:rsidRDefault="00596FAF">
      <w:pPr>
        <w:pStyle w:val="pji"/>
      </w:pPr>
      <w:r>
        <w:rPr>
          <w:rStyle w:val="s3"/>
        </w:rPr>
        <w:t xml:space="preserve">Пункт 887 изложен в редакции </w:t>
      </w:r>
      <w:hyperlink r:id="rId2082" w:anchor="sub_id=887" w:history="1">
        <w:r>
          <w:rPr>
            <w:rStyle w:val="a4"/>
            <w:i/>
            <w:iCs/>
          </w:rPr>
          <w:t>приказа</w:t>
        </w:r>
      </w:hyperlink>
      <w:r>
        <w:rPr>
          <w:rStyle w:val="s3"/>
        </w:rPr>
        <w:t xml:space="preserve"> Министра финансов РК от 06.06.16 г. </w:t>
      </w:r>
      <w:r>
        <w:rPr>
          <w:rStyle w:val="s3"/>
        </w:rPr>
        <w:t>№ 248 (</w:t>
      </w:r>
      <w:hyperlink r:id="rId2083" w:anchor="sub_id=88700" w:history="1">
        <w:r>
          <w:rPr>
            <w:rStyle w:val="a4"/>
            <w:i/>
            <w:iCs/>
          </w:rPr>
          <w:t>см. стар. ред.</w:t>
        </w:r>
      </w:hyperlink>
      <w:r>
        <w:rPr>
          <w:rStyle w:val="s3"/>
        </w:rPr>
        <w:t xml:space="preserve">); </w:t>
      </w:r>
      <w:hyperlink r:id="rId2084" w:anchor="sub_id=878" w:history="1">
        <w:r>
          <w:rPr>
            <w:rStyle w:val="a4"/>
            <w:i/>
            <w:iCs/>
          </w:rPr>
          <w:t>приказа</w:t>
        </w:r>
      </w:hyperlink>
      <w:r>
        <w:rPr>
          <w:rStyle w:val="s3"/>
        </w:rPr>
        <w:t xml:space="preserve"> Министра финансов РК от 23.02.18 г. № 269 (</w:t>
      </w:r>
      <w:hyperlink r:id="rId2085" w:anchor="sub_id=88700" w:history="1">
        <w:r>
          <w:rPr>
            <w:rStyle w:val="a4"/>
            <w:i/>
            <w:iCs/>
          </w:rPr>
          <w:t>см. стар. ред.</w:t>
        </w:r>
      </w:hyperlink>
      <w:r>
        <w:rPr>
          <w:rStyle w:val="s3"/>
        </w:rPr>
        <w:t>)</w:t>
      </w:r>
    </w:p>
    <w:p w:rsidR="00000000" w:rsidRDefault="00596FAF">
      <w:pPr>
        <w:pStyle w:val="pj"/>
      </w:pPr>
      <w:r>
        <w:rPr>
          <w:rStyle w:val="s0"/>
        </w:rPr>
        <w:t>887. Свидетельство составляется в двух экземплярах по форме согласно приложению 139 к настоящим Правилам.</w:t>
      </w:r>
    </w:p>
    <w:p w:rsidR="00000000" w:rsidRDefault="00596FAF">
      <w:pPr>
        <w:pStyle w:val="pj"/>
      </w:pPr>
      <w:r>
        <w:rPr>
          <w:rStyle w:val="s0"/>
        </w:rPr>
        <w:t>Один экземпляр свидетельства остается в центральном уполномоченном органе по исполнению бюджета или его территориальном подразделении, другой экземпляр передается государственному партнеру (концеденту) или местному уполномоченному органу по исполнению бюдж</w:t>
      </w:r>
      <w:r>
        <w:rPr>
          <w:rStyle w:val="s0"/>
        </w:rPr>
        <w:t>ета соответственно.</w:t>
      </w:r>
    </w:p>
    <w:p w:rsidR="00000000" w:rsidRDefault="00596FAF">
      <w:pPr>
        <w:pStyle w:val="pji"/>
      </w:pPr>
      <w:r>
        <w:rPr>
          <w:rStyle w:val="s3"/>
        </w:rPr>
        <w:t xml:space="preserve">Пункт 888 изложен в редакции </w:t>
      </w:r>
      <w:hyperlink r:id="rId2086" w:anchor="sub_id=878" w:history="1">
        <w:r>
          <w:rPr>
            <w:rStyle w:val="a4"/>
            <w:i/>
            <w:iCs/>
          </w:rPr>
          <w:t>приказа</w:t>
        </w:r>
      </w:hyperlink>
      <w:r>
        <w:rPr>
          <w:rStyle w:val="s3"/>
        </w:rPr>
        <w:t xml:space="preserve"> Министра финансов РК от 23.02.18 г. № 269 (</w:t>
      </w:r>
      <w:hyperlink r:id="rId2087" w:anchor="sub_id=88800" w:history="1">
        <w:r>
          <w:rPr>
            <w:rStyle w:val="a4"/>
            <w:i/>
            <w:iCs/>
          </w:rPr>
          <w:t>см. стар. ред.</w:t>
        </w:r>
      </w:hyperlink>
      <w:r>
        <w:rPr>
          <w:rStyle w:val="s3"/>
        </w:rPr>
        <w:t xml:space="preserve">); </w:t>
      </w:r>
      <w:hyperlink r:id="rId2088" w:anchor="sub_id=888" w:history="1">
        <w:r>
          <w:rPr>
            <w:rStyle w:val="a4"/>
            <w:i/>
            <w:iCs/>
            <w:bdr w:val="none" w:sz="0" w:space="0" w:color="auto" w:frame="1"/>
          </w:rPr>
          <w:t>приказа</w:t>
        </w:r>
      </w:hyperlink>
      <w:r>
        <w:rPr>
          <w:rStyle w:val="s3"/>
        </w:rPr>
        <w:t xml:space="preserve"> Первого заместителя Премьер-Министра РК - Министра финансов РК от 14.03.19 г. № 226 (</w:t>
      </w:r>
      <w:hyperlink r:id="rId2089" w:anchor="sub_id=88800" w:history="1">
        <w:r>
          <w:rPr>
            <w:rStyle w:val="a4"/>
            <w:i/>
            <w:iCs/>
            <w:bdr w:val="none" w:sz="0" w:space="0" w:color="auto" w:frame="1"/>
          </w:rPr>
          <w:t>см. стар. ред.</w:t>
        </w:r>
      </w:hyperlink>
      <w:r>
        <w:rPr>
          <w:rStyle w:val="s3"/>
        </w:rPr>
        <w:t>)</w:t>
      </w:r>
    </w:p>
    <w:p w:rsidR="00000000" w:rsidRDefault="00596FAF">
      <w:pPr>
        <w:pStyle w:val="pj"/>
      </w:pPr>
      <w:r>
        <w:rPr>
          <w:rStyle w:val="s0"/>
        </w:rPr>
        <w:t xml:space="preserve">888. Свидетельство по форме согласно </w:t>
      </w:r>
      <w:hyperlink w:anchor="sub139" w:history="1">
        <w:r>
          <w:rPr>
            <w:rStyle w:val="a4"/>
          </w:rPr>
          <w:t>приложению 139</w:t>
        </w:r>
      </w:hyperlink>
      <w:r>
        <w:rPr>
          <w:rStyle w:val="s0"/>
        </w:rPr>
        <w:t xml:space="preserve"> подписывается центральным уполномоченным органом по исполнению бюджета или его территориальным подразделением, оформляется подписью, </w:t>
      </w:r>
      <w:r>
        <w:rPr>
          <w:rStyle w:val="s0"/>
        </w:rPr>
        <w:t>проставлением даты обработки документа ответственным исполнителем.</w:t>
      </w:r>
    </w:p>
    <w:p w:rsidR="00000000" w:rsidRDefault="00596FAF">
      <w:pPr>
        <w:pStyle w:val="pji"/>
      </w:pPr>
      <w:r>
        <w:rPr>
          <w:rStyle w:val="s3"/>
        </w:rPr>
        <w:t xml:space="preserve">Правила дополнены пунктами 888-1 - 888-6 в соответствии с </w:t>
      </w:r>
      <w:hyperlink r:id="rId2090" w:anchor="sub_id=88801" w:history="1">
        <w:r>
          <w:rPr>
            <w:rStyle w:val="a4"/>
            <w:i/>
            <w:iCs/>
          </w:rPr>
          <w:t>приказом</w:t>
        </w:r>
      </w:hyperlink>
      <w:r>
        <w:rPr>
          <w:rStyle w:val="s3"/>
        </w:rPr>
        <w:t xml:space="preserve"> Первого заместителя Премьер-Министра РК</w:t>
      </w:r>
      <w:r>
        <w:rPr>
          <w:rStyle w:val="s3"/>
        </w:rPr>
        <w:t xml:space="preserve"> - Министра финансов РК от 14.03.19 г. № 226</w:t>
      </w:r>
    </w:p>
    <w:p w:rsidR="00000000" w:rsidRDefault="00596FAF">
      <w:pPr>
        <w:pStyle w:val="pj"/>
      </w:pPr>
      <w:r>
        <w:rPr>
          <w:rStyle w:val="s0"/>
        </w:rPr>
        <w:t>888-1. Регистрация договоров ГЧП при отсутствии государственных обязательств по проекту ГЧП осуществляется центральным уполномоченным органом по исполнению бюджета или его территориальным подразделением.</w:t>
      </w:r>
    </w:p>
    <w:p w:rsidR="00000000" w:rsidRDefault="00596FAF">
      <w:pPr>
        <w:pStyle w:val="pj"/>
      </w:pPr>
      <w:r>
        <w:rPr>
          <w:rStyle w:val="s0"/>
        </w:rPr>
        <w:t>Регистр</w:t>
      </w:r>
      <w:r>
        <w:rPr>
          <w:rStyle w:val="s0"/>
        </w:rPr>
        <w:t>ация договора ГЧП при отсутствии государственных обязательств по проекту ГЧП осуществляется без решения соответствующей бюджетной комиссии при предоставлении подтверждающего письма центрального уполномоченного органа по государственному планированию (по ре</w:t>
      </w:r>
      <w:r>
        <w:rPr>
          <w:rStyle w:val="s0"/>
        </w:rPr>
        <w:t>спубликанским проектам) либо местного уполномоченного органа по государственному планированию (по местным проектам) об отсутствии государственных обязательств по проекту ГЧП.</w:t>
      </w:r>
    </w:p>
    <w:p w:rsidR="00000000" w:rsidRDefault="00596FAF">
      <w:pPr>
        <w:pStyle w:val="pj"/>
      </w:pPr>
      <w:r>
        <w:rPr>
          <w:rStyle w:val="s0"/>
        </w:rPr>
        <w:t>Дополнительные соглашения к договорам ГЧП без государственных обязательств, зарег</w:t>
      </w:r>
      <w:r>
        <w:rPr>
          <w:rStyle w:val="s0"/>
        </w:rPr>
        <w:t>истрированным центральным уполномоченным органом по исполнению бюджета или его территориальным подразделением, при условии неизменности качества и других условий, явившихся основой для выбора поставщика, регистрируется в случаях изменения:</w:t>
      </w:r>
    </w:p>
    <w:p w:rsidR="00000000" w:rsidRDefault="00596FAF">
      <w:pPr>
        <w:pStyle w:val="pj"/>
      </w:pPr>
      <w:r>
        <w:rPr>
          <w:rStyle w:val="s0"/>
        </w:rPr>
        <w:t>наименования, ко</w:t>
      </w:r>
      <w:r>
        <w:rPr>
          <w:rStyle w:val="s0"/>
        </w:rPr>
        <w:t>личества или замены участников договора, сумм и сроков реализации договоров ГЧП без государственных обязательств;</w:t>
      </w:r>
    </w:p>
    <w:p w:rsidR="00000000" w:rsidRDefault="00596FAF">
      <w:pPr>
        <w:pStyle w:val="pj"/>
      </w:pPr>
      <w:r>
        <w:rPr>
          <w:rStyle w:val="s0"/>
        </w:rPr>
        <w:t>расторжения договора в случаях и порядке, предусмотренных условиями заключенного договора и законодательством Республики Казахстан.</w:t>
      </w:r>
    </w:p>
    <w:p w:rsidR="00000000" w:rsidRDefault="00596FAF">
      <w:pPr>
        <w:pStyle w:val="pj"/>
      </w:pPr>
      <w:r>
        <w:rPr>
          <w:rStyle w:val="s0"/>
        </w:rPr>
        <w:t>По договор</w:t>
      </w:r>
      <w:r>
        <w:rPr>
          <w:rStyle w:val="s0"/>
        </w:rPr>
        <w:t>ам ГЧП без государственных обязательств государство никаких финансовых обязательств не несет.</w:t>
      </w:r>
    </w:p>
    <w:p w:rsidR="00000000" w:rsidRDefault="00596FAF">
      <w:pPr>
        <w:pStyle w:val="pj"/>
      </w:pPr>
      <w:r>
        <w:rPr>
          <w:rStyle w:val="s0"/>
        </w:rPr>
        <w:t>888-2. Предоставление на регистрацию в центральный уполномоченный орган по исполнению бюджета или его территориальное подразделение договоров/ дополнительных согл</w:t>
      </w:r>
      <w:r>
        <w:rPr>
          <w:rStyle w:val="s0"/>
        </w:rPr>
        <w:t>ашений ГЧП без государственных обязательств центральными государственными органами - государственными партнерами и местными уполномоченными органами по исполнению бюджета осуществляется не позднее пяти рабочих дней после их заключения.</w:t>
      </w:r>
    </w:p>
    <w:p w:rsidR="00000000" w:rsidRDefault="00596FAF">
      <w:pPr>
        <w:pStyle w:val="pj"/>
      </w:pPr>
      <w:r>
        <w:rPr>
          <w:rStyle w:val="s0"/>
        </w:rPr>
        <w:t>888-3. Регистрация д</w:t>
      </w:r>
      <w:r>
        <w:rPr>
          <w:rStyle w:val="s0"/>
        </w:rPr>
        <w:t>оговоров/ дополнительных соглашений ГЧП без государственных обязательств Правительства Республики Казахстан и местных исполнительных органов осуществляется на основании заявки на регистрацию, которая представляется в центральный уполномоченный орган по исп</w:t>
      </w:r>
      <w:r>
        <w:rPr>
          <w:rStyle w:val="s0"/>
        </w:rPr>
        <w:t>олнению бюджета или его территориальное подразделение посредством ИАИС «е-Минфин».</w:t>
      </w:r>
    </w:p>
    <w:p w:rsidR="00000000" w:rsidRDefault="00596FAF">
      <w:pPr>
        <w:pStyle w:val="pj"/>
      </w:pPr>
      <w:r>
        <w:rPr>
          <w:rStyle w:val="s0"/>
        </w:rPr>
        <w:t>Заявка на регистрацию договоров/дополнительных соглашений ГЧП без государственных обязательств составляется по форме согласно приложению 140 к настоящим Правилам.</w:t>
      </w:r>
    </w:p>
    <w:p w:rsidR="00000000" w:rsidRDefault="00596FAF">
      <w:pPr>
        <w:pStyle w:val="pj"/>
      </w:pPr>
      <w:r>
        <w:rPr>
          <w:rStyle w:val="s0"/>
        </w:rPr>
        <w:t>888-4. Для</w:t>
      </w:r>
      <w:r>
        <w:rPr>
          <w:rStyle w:val="s0"/>
        </w:rPr>
        <w:t xml:space="preserve"> регистрации договоров/дополнительных соглашений ГЧП без государственных обязательств Правительства Республики Казахстан, центральные государственные органы по каждому отдельному проекту ГЧП представляют в центральный уполномоченный орган по исполнению бюд</w:t>
      </w:r>
      <w:r>
        <w:rPr>
          <w:rStyle w:val="s0"/>
        </w:rPr>
        <w:t xml:space="preserve">жета посредством ИАИС «е-Минфин» заявку на регистрацию по форме согласно </w:t>
      </w:r>
      <w:hyperlink w:anchor="sub140" w:history="1">
        <w:r>
          <w:rPr>
            <w:rStyle w:val="a4"/>
          </w:rPr>
          <w:t>приложению 140</w:t>
        </w:r>
      </w:hyperlink>
      <w:r>
        <w:rPr>
          <w:rStyle w:val="s0"/>
        </w:rPr>
        <w:t xml:space="preserve"> к настоящим Правилам с прикреплением следующих документов:</w:t>
      </w:r>
    </w:p>
    <w:p w:rsidR="00000000" w:rsidRDefault="00596FAF">
      <w:pPr>
        <w:pStyle w:val="pj"/>
      </w:pPr>
      <w:r>
        <w:rPr>
          <w:rStyle w:val="s0"/>
        </w:rPr>
        <w:t>договор/дополнительное соглашение ГЧП без государственных обязательств;</w:t>
      </w:r>
    </w:p>
    <w:p w:rsidR="00000000" w:rsidRDefault="00596FAF">
      <w:pPr>
        <w:pStyle w:val="pj"/>
      </w:pPr>
      <w:r>
        <w:rPr>
          <w:rStyle w:val="s0"/>
        </w:rPr>
        <w:t>подтверж</w:t>
      </w:r>
      <w:r>
        <w:rPr>
          <w:rStyle w:val="s0"/>
        </w:rPr>
        <w:t>дающее письмо центрального уполномоченного органа по государственному планированию об отсутствии государственных обязательств по проекту ГЧП.</w:t>
      </w:r>
    </w:p>
    <w:p w:rsidR="00000000" w:rsidRDefault="00596FAF">
      <w:pPr>
        <w:pStyle w:val="pj"/>
      </w:pPr>
      <w:r>
        <w:rPr>
          <w:rStyle w:val="s0"/>
        </w:rPr>
        <w:t>888-5. Для регистрации договоров/дополнительных соглашений ГЧП без государственных обязательств местных исполнительных органов, местные уполномоченные органы по исполнению бюджета по каждому отдельному проекту ГЧП представляют в территориальное подразделен</w:t>
      </w:r>
      <w:r>
        <w:rPr>
          <w:rStyle w:val="s0"/>
        </w:rPr>
        <w:t>ие центрального уполномоченного органа по исполнению бюджета посредством ИАИС «е-Минфин» заявку на регистрацию по форме согласно приложению 140 к настоящим Правилам с прикреплением:</w:t>
      </w:r>
    </w:p>
    <w:p w:rsidR="00000000" w:rsidRDefault="00596FAF">
      <w:pPr>
        <w:pStyle w:val="pj"/>
      </w:pPr>
      <w:r>
        <w:rPr>
          <w:rStyle w:val="s0"/>
        </w:rPr>
        <w:t>договор/дополнительное соглашение ГЧП без государственных обязательств;</w:t>
      </w:r>
    </w:p>
    <w:p w:rsidR="00000000" w:rsidRDefault="00596FAF">
      <w:pPr>
        <w:pStyle w:val="pj"/>
      </w:pPr>
      <w:r>
        <w:rPr>
          <w:rStyle w:val="s0"/>
        </w:rPr>
        <w:t>по</w:t>
      </w:r>
      <w:r>
        <w:rPr>
          <w:rStyle w:val="s0"/>
        </w:rPr>
        <w:t>дтверждающее письмо местного уполномоченного органа по государственному планированию об отсутствии государственных обязательств по проекту ГЧП.</w:t>
      </w:r>
    </w:p>
    <w:p w:rsidR="00000000" w:rsidRDefault="00596FAF">
      <w:pPr>
        <w:pStyle w:val="pj"/>
      </w:pPr>
      <w:r>
        <w:rPr>
          <w:rStyle w:val="s0"/>
        </w:rPr>
        <w:t>888-6. Документом, подтверждающим регистрацию договора/дополнительного соглашения ГЧП без государственных обязат</w:t>
      </w:r>
      <w:r>
        <w:rPr>
          <w:rStyle w:val="s0"/>
        </w:rPr>
        <w:t xml:space="preserve">ельств (за исключением случаев расторжения договоров), является свидетельство о регистрации по форме согласно </w:t>
      </w:r>
      <w:hyperlink w:anchor="sub141" w:history="1">
        <w:r>
          <w:rPr>
            <w:rStyle w:val="a4"/>
          </w:rPr>
          <w:t>приложению 141</w:t>
        </w:r>
      </w:hyperlink>
      <w:r>
        <w:rPr>
          <w:rStyle w:val="s0"/>
        </w:rPr>
        <w:t xml:space="preserve"> к настоящим Правилам.</w:t>
      </w:r>
    </w:p>
    <w:p w:rsidR="00000000" w:rsidRDefault="00596FAF">
      <w:pPr>
        <w:pStyle w:val="pj"/>
      </w:pPr>
      <w:r>
        <w:rPr>
          <w:rStyle w:val="s0"/>
        </w:rPr>
        <w:t>Центральный уполномоченный орган по исполнению бюджета или его территориальные п</w:t>
      </w:r>
      <w:r>
        <w:rPr>
          <w:rStyle w:val="s0"/>
        </w:rPr>
        <w:t>одразделения в течении пяти рабочих дней осуществляют регистрацию путем рассмотрения, согласования заявок и подтверждающих документов с последующим формированием свидетельства о регистрации (за исключением случаев расторжения договоров).</w:t>
      </w:r>
    </w:p>
    <w:p w:rsidR="00000000" w:rsidRDefault="00596FAF">
      <w:pPr>
        <w:pStyle w:val="pj"/>
      </w:pPr>
      <w:r>
        <w:rPr>
          <w:rStyle w:val="s0"/>
        </w:rPr>
        <w:t>Свидетельство сост</w:t>
      </w:r>
      <w:r>
        <w:rPr>
          <w:rStyle w:val="s0"/>
        </w:rPr>
        <w:t>авляется в двух экземплярах по форме согласно приложению 141 к настоящим Правилам.</w:t>
      </w:r>
    </w:p>
    <w:p w:rsidR="00000000" w:rsidRDefault="00596FAF">
      <w:pPr>
        <w:pStyle w:val="pj"/>
      </w:pPr>
      <w:r>
        <w:rPr>
          <w:rStyle w:val="s0"/>
        </w:rPr>
        <w:t>Один экземпляр свидетельства остается в центральном уполномоченном органе по исполнению бюджета или его территориальном подразделении, другой экземпляр передается государств</w:t>
      </w:r>
      <w:r>
        <w:rPr>
          <w:rStyle w:val="s0"/>
        </w:rPr>
        <w:t>енному партнеру (концеденту) или местному уполномоченному органу по исполнению бюджета соответственно.</w:t>
      </w:r>
    </w:p>
    <w:p w:rsidR="00000000" w:rsidRDefault="00596FAF">
      <w:pPr>
        <w:pStyle w:val="pj"/>
      </w:pPr>
      <w:r>
        <w:rPr>
          <w:rStyle w:val="s0"/>
        </w:rPr>
        <w:t>Свидетельство по форме согласно приложению 141 подписывается центральным уполномоченным органом по исполнению бюджета или его территориальным подразделен</w:t>
      </w:r>
      <w:r>
        <w:rPr>
          <w:rStyle w:val="s0"/>
        </w:rPr>
        <w:t>ием, оформляется подписью, проставлением даты обработки документа ответственным исполнителем.</w:t>
      </w:r>
    </w:p>
    <w:p w:rsidR="00000000" w:rsidRDefault="00596FAF">
      <w:pPr>
        <w:pStyle w:val="pj"/>
      </w:pPr>
      <w:r>
        <w:rPr>
          <w:rStyle w:val="s0"/>
        </w:rPr>
        <w:t xml:space="preserve">889. Исключен в соответствии с </w:t>
      </w:r>
      <w:hyperlink r:id="rId2091" w:anchor="sub_id=889" w:history="1">
        <w:r>
          <w:rPr>
            <w:rStyle w:val="a4"/>
          </w:rPr>
          <w:t>приказа</w:t>
        </w:r>
      </w:hyperlink>
      <w:r>
        <w:rPr>
          <w:rStyle w:val="s0"/>
        </w:rPr>
        <w:t xml:space="preserve"> Министра финансов РК от 23.02.18 г. № 269 </w:t>
      </w:r>
      <w:r>
        <w:rPr>
          <w:rStyle w:val="s3"/>
        </w:rPr>
        <w:t>(</w:t>
      </w:r>
      <w:hyperlink r:id="rId2092" w:anchor="sub_id=88900" w:history="1">
        <w:r>
          <w:rPr>
            <w:rStyle w:val="a4"/>
            <w:i/>
            <w:iCs/>
          </w:rPr>
          <w:t>см. стар. ред.</w:t>
        </w:r>
      </w:hyperlink>
      <w:r>
        <w:rPr>
          <w:rStyle w:val="s3"/>
        </w:rPr>
        <w:t>)</w:t>
      </w:r>
    </w:p>
    <w:p w:rsidR="00000000" w:rsidRDefault="00596FAF">
      <w:pPr>
        <w:pStyle w:val="pj"/>
      </w:pPr>
      <w:r>
        <w:t xml:space="preserve">890. </w:t>
      </w:r>
      <w:r>
        <w:rPr>
          <w:rStyle w:val="s0"/>
        </w:rPr>
        <w:t xml:space="preserve">Исключен в соответствии с </w:t>
      </w:r>
      <w:hyperlink r:id="rId2093" w:anchor="sub_id=889" w:history="1">
        <w:r>
          <w:rPr>
            <w:rStyle w:val="a4"/>
          </w:rPr>
          <w:t>приказа</w:t>
        </w:r>
      </w:hyperlink>
      <w:r>
        <w:rPr>
          <w:rStyle w:val="s0"/>
        </w:rPr>
        <w:t xml:space="preserve"> </w:t>
      </w:r>
      <w:r>
        <w:rPr>
          <w:rStyle w:val="s0"/>
        </w:rPr>
        <w:t xml:space="preserve">Министра финансов РК от 23.02.18 г. № 269 </w:t>
      </w:r>
      <w:r>
        <w:rPr>
          <w:rStyle w:val="s3"/>
        </w:rPr>
        <w:t>(</w:t>
      </w:r>
      <w:hyperlink r:id="rId2094" w:anchor="sub_id=89000" w:history="1">
        <w:r>
          <w:rPr>
            <w:rStyle w:val="a4"/>
            <w:i/>
            <w:iCs/>
          </w:rPr>
          <w:t>см. стар. ред.</w:t>
        </w:r>
      </w:hyperlink>
      <w:r>
        <w:rPr>
          <w:rStyle w:val="s3"/>
        </w:rPr>
        <w:t>)</w:t>
      </w:r>
    </w:p>
    <w:p w:rsidR="00000000" w:rsidRDefault="00596FAF">
      <w:pPr>
        <w:pStyle w:val="pj"/>
      </w:pPr>
      <w:r>
        <w:t> </w:t>
      </w:r>
    </w:p>
    <w:p w:rsidR="00000000" w:rsidRDefault="00596FAF">
      <w:pPr>
        <w:pStyle w:val="pj"/>
      </w:pPr>
      <w:r>
        <w:t> </w:t>
      </w:r>
    </w:p>
    <w:p w:rsidR="00000000" w:rsidRDefault="00596FAF">
      <w:pPr>
        <w:pStyle w:val="pji"/>
      </w:pPr>
      <w:bookmarkStart w:id="151" w:name="SUB89100"/>
      <w:bookmarkEnd w:id="151"/>
      <w:r>
        <w:rPr>
          <w:rStyle w:val="s3"/>
        </w:rPr>
        <w:t xml:space="preserve">Параграф 2 изложен в редакции </w:t>
      </w:r>
      <w:hyperlink r:id="rId2095" w:anchor="sub_id=891" w:history="1">
        <w:r>
          <w:rPr>
            <w:rStyle w:val="a4"/>
            <w:i/>
            <w:iCs/>
          </w:rPr>
          <w:t>приказа</w:t>
        </w:r>
      </w:hyperlink>
      <w:r>
        <w:rPr>
          <w:rStyle w:val="s3"/>
        </w:rPr>
        <w:t xml:space="preserve"> Министра финансов РК от 26.02.16 г. № 87 (</w:t>
      </w:r>
      <w:hyperlink r:id="rId2096" w:anchor="sub_id=89100" w:history="1">
        <w:r>
          <w:rPr>
            <w:rStyle w:val="a4"/>
            <w:i/>
            <w:iCs/>
          </w:rPr>
          <w:t>см. стар. ред.</w:t>
        </w:r>
      </w:hyperlink>
      <w:r>
        <w:rPr>
          <w:rStyle w:val="s3"/>
        </w:rPr>
        <w:t>)</w:t>
      </w:r>
    </w:p>
    <w:p w:rsidR="00000000" w:rsidRDefault="00596FAF">
      <w:pPr>
        <w:pStyle w:val="pc"/>
      </w:pPr>
      <w:r>
        <w:rPr>
          <w:rStyle w:val="s1"/>
        </w:rPr>
        <w:t>Параграф 2. Мониторинг государственных обязательств по проектам государственно-частного партнерства, в том</w:t>
      </w:r>
      <w:r>
        <w:rPr>
          <w:rStyle w:val="s1"/>
        </w:rPr>
        <w:t xml:space="preserve"> числе государственных концессионных обязательств.</w:t>
      </w:r>
    </w:p>
    <w:p w:rsidR="00000000" w:rsidRDefault="00596FAF">
      <w:pPr>
        <w:pStyle w:val="pc"/>
      </w:pPr>
      <w:r>
        <w:rPr>
          <w:rStyle w:val="s1"/>
        </w:rPr>
        <w:t> </w:t>
      </w:r>
    </w:p>
    <w:p w:rsidR="00000000" w:rsidRDefault="00596FAF">
      <w:pPr>
        <w:pStyle w:val="pji"/>
      </w:pPr>
      <w:r>
        <w:rPr>
          <w:rStyle w:val="s3"/>
        </w:rPr>
        <w:t xml:space="preserve">Пункт 891 изложен в редакции </w:t>
      </w:r>
      <w:hyperlink r:id="rId2097" w:anchor="sub_id=891" w:history="1">
        <w:r>
          <w:rPr>
            <w:rStyle w:val="a4"/>
            <w:i/>
            <w:iCs/>
          </w:rPr>
          <w:t>приказа</w:t>
        </w:r>
      </w:hyperlink>
      <w:r>
        <w:rPr>
          <w:rStyle w:val="s3"/>
        </w:rPr>
        <w:t xml:space="preserve"> Министра финансов РК от 23.02.18 г. № 269 (</w:t>
      </w:r>
      <w:hyperlink r:id="rId2098" w:anchor="sub_id=89100" w:history="1">
        <w:r>
          <w:rPr>
            <w:rStyle w:val="a4"/>
            <w:i/>
            <w:iCs/>
          </w:rPr>
          <w:t>см. стар. ред.</w:t>
        </w:r>
      </w:hyperlink>
      <w:r>
        <w:rPr>
          <w:rStyle w:val="s3"/>
        </w:rPr>
        <w:t>)</w:t>
      </w:r>
    </w:p>
    <w:p w:rsidR="00000000" w:rsidRDefault="00596FAF">
      <w:pPr>
        <w:pStyle w:val="pj"/>
      </w:pPr>
      <w:r>
        <w:rPr>
          <w:rStyle w:val="s0"/>
        </w:rPr>
        <w:t>891. Мониторинг государственных обязательств по проектам ГЧП, в том числе государственных концессионных обязательств Правительства Республики Казахстан и местных исполнительных органов представляет с</w:t>
      </w:r>
      <w:r>
        <w:rPr>
          <w:rStyle w:val="s0"/>
        </w:rPr>
        <w:t>обой деятельность государства в лице центрального уполномоченного органа по исполнению бюджета и местного уполномоченного органа по исполнению бюджета, соответственно, по анализу и контролю процесса формирования, изменения и исполнения государственных обяз</w:t>
      </w:r>
      <w:r>
        <w:rPr>
          <w:rStyle w:val="s0"/>
        </w:rPr>
        <w:t>ательств по проектам ГЧП, в том числе государственных концессионных обязательств.</w:t>
      </w:r>
    </w:p>
    <w:p w:rsidR="00000000" w:rsidRDefault="00596FAF">
      <w:pPr>
        <w:pStyle w:val="pj"/>
      </w:pPr>
      <w:r>
        <w:t>892. Объектами мониторинга государственных обязательств по проектам ГЧП, в том числе государственных концессионных обязательств являются:</w:t>
      </w:r>
    </w:p>
    <w:p w:rsidR="00000000" w:rsidRDefault="00596FAF">
      <w:pPr>
        <w:pStyle w:val="pj"/>
      </w:pPr>
      <w:r>
        <w:t xml:space="preserve">1) государственные обязательства по </w:t>
      </w:r>
      <w:r>
        <w:t>проектам ГЧП, в том числе государственные концессионные обязательства Правительства Республики Казахстан;</w:t>
      </w:r>
    </w:p>
    <w:p w:rsidR="00000000" w:rsidRDefault="00596FAF">
      <w:pPr>
        <w:pStyle w:val="pj"/>
      </w:pPr>
      <w:r>
        <w:t>2) государственные обязательства по проектам ГЧП, в том числе государственные концессионные обязательства местных исполнительных органов.</w:t>
      </w:r>
    </w:p>
    <w:p w:rsidR="00000000" w:rsidRDefault="00596FAF">
      <w:pPr>
        <w:pStyle w:val="pji"/>
      </w:pPr>
      <w:r>
        <w:rPr>
          <w:rStyle w:val="s3"/>
        </w:rPr>
        <w:t xml:space="preserve">Пункт 893 изложен в редакции </w:t>
      </w:r>
      <w:hyperlink r:id="rId2099" w:anchor="sub_id=893" w:history="1">
        <w:r>
          <w:rPr>
            <w:rStyle w:val="a4"/>
            <w:i/>
            <w:iCs/>
          </w:rPr>
          <w:t>приказа</w:t>
        </w:r>
      </w:hyperlink>
      <w:r>
        <w:rPr>
          <w:rStyle w:val="s3"/>
        </w:rPr>
        <w:t xml:space="preserve"> Министра финансов РК от 23.02.18 г. № 269 (</w:t>
      </w:r>
      <w:hyperlink r:id="rId2100" w:anchor="sub_id=89300" w:history="1">
        <w:r>
          <w:rPr>
            <w:rStyle w:val="a4"/>
            <w:i/>
            <w:iCs/>
          </w:rPr>
          <w:t>см. стар. ре</w:t>
        </w:r>
        <w:r>
          <w:rPr>
            <w:rStyle w:val="a4"/>
            <w:i/>
            <w:iCs/>
          </w:rPr>
          <w:t>д.</w:t>
        </w:r>
      </w:hyperlink>
      <w:r>
        <w:rPr>
          <w:rStyle w:val="s3"/>
        </w:rPr>
        <w:t>)</w:t>
      </w:r>
    </w:p>
    <w:p w:rsidR="00000000" w:rsidRDefault="00596FAF">
      <w:pPr>
        <w:pStyle w:val="pj"/>
      </w:pPr>
      <w:r>
        <w:rPr>
          <w:rStyle w:val="s0"/>
        </w:rPr>
        <w:t>893. Мониторинг государственных обязательств по проектам ГЧП, в том числе государственных концессионных обязательств включает работы по:</w:t>
      </w:r>
    </w:p>
    <w:p w:rsidR="00000000" w:rsidRDefault="00596FAF">
      <w:pPr>
        <w:pStyle w:val="pj"/>
      </w:pPr>
      <w:r>
        <w:rPr>
          <w:rStyle w:val="s0"/>
        </w:rPr>
        <w:t>1) обеспечению и контролю осуществления исполнения государственных обязательств по проектам ГЧП, в том числе госуда</w:t>
      </w:r>
      <w:r>
        <w:rPr>
          <w:rStyle w:val="s0"/>
        </w:rPr>
        <w:t>рственных концессионных обязательств в соответствии с договором ГЧП, в том числе договором концессии;</w:t>
      </w:r>
    </w:p>
    <w:p w:rsidR="00000000" w:rsidRDefault="00596FAF">
      <w:pPr>
        <w:pStyle w:val="pj"/>
      </w:pPr>
      <w:r>
        <w:rPr>
          <w:rStyle w:val="s0"/>
        </w:rPr>
        <w:t>2) влиянию показателей на условия исполнения государственных обязательств по проектам ГЧП, в том числе государственных концессионных обязательств.</w:t>
      </w:r>
    </w:p>
    <w:p w:rsidR="00000000" w:rsidRDefault="00596FAF">
      <w:pPr>
        <w:pStyle w:val="pji"/>
      </w:pPr>
      <w:r>
        <w:rPr>
          <w:rStyle w:val="s3"/>
        </w:rPr>
        <w:t>Пункт 8</w:t>
      </w:r>
      <w:r>
        <w:rPr>
          <w:rStyle w:val="s3"/>
        </w:rPr>
        <w:t xml:space="preserve">94 изложен в редакции </w:t>
      </w:r>
      <w:hyperlink r:id="rId2101" w:anchor="sub_id=893" w:history="1">
        <w:r>
          <w:rPr>
            <w:rStyle w:val="a4"/>
            <w:i/>
            <w:iCs/>
          </w:rPr>
          <w:t>приказа</w:t>
        </w:r>
      </w:hyperlink>
      <w:r>
        <w:rPr>
          <w:rStyle w:val="s3"/>
        </w:rPr>
        <w:t xml:space="preserve"> Министра финансов РК от 23.02.18 г. № 269 (</w:t>
      </w:r>
      <w:hyperlink r:id="rId2102" w:anchor="sub_id=89400" w:history="1">
        <w:r>
          <w:rPr>
            <w:rStyle w:val="a4"/>
            <w:i/>
            <w:iCs/>
          </w:rPr>
          <w:t>см. стар. ред.</w:t>
        </w:r>
      </w:hyperlink>
      <w:r>
        <w:rPr>
          <w:rStyle w:val="s3"/>
        </w:rPr>
        <w:t>)</w:t>
      </w:r>
    </w:p>
    <w:p w:rsidR="00000000" w:rsidRDefault="00596FAF">
      <w:pPr>
        <w:pStyle w:val="pj"/>
      </w:pPr>
      <w:r>
        <w:rPr>
          <w:rStyle w:val="s0"/>
        </w:rPr>
        <w:t>894</w:t>
      </w:r>
      <w:r>
        <w:rPr>
          <w:rStyle w:val="s0"/>
        </w:rPr>
        <w:t>. Центральный уполномоченный орган по исполнению бюджета осуществляет мониторинг государственных обязательств по проектам ГЧП, в том числе государственных концессионных обязательств, Правительства Республики Казахстан.</w:t>
      </w:r>
    </w:p>
    <w:p w:rsidR="00000000" w:rsidRDefault="00596FAF">
      <w:pPr>
        <w:pStyle w:val="pj"/>
      </w:pPr>
      <w:r>
        <w:rPr>
          <w:rStyle w:val="s0"/>
        </w:rPr>
        <w:t>Местные уполномоченные органы по испо</w:t>
      </w:r>
      <w:r>
        <w:rPr>
          <w:rStyle w:val="s0"/>
        </w:rPr>
        <w:t>лнению бюджета осуществляют мониторинг государственных обязательств по проектам ГЧП, в том числе государственных концессионных обязательств, местных исполнительных органов.</w:t>
      </w:r>
    </w:p>
    <w:p w:rsidR="00000000" w:rsidRDefault="00596FAF">
      <w:pPr>
        <w:pStyle w:val="pji"/>
      </w:pPr>
      <w:r>
        <w:rPr>
          <w:rStyle w:val="s3"/>
        </w:rPr>
        <w:t xml:space="preserve">Пункт 895 изложен в редакции </w:t>
      </w:r>
      <w:hyperlink r:id="rId2103" w:anchor="sub_id=893" w:history="1">
        <w:r>
          <w:rPr>
            <w:rStyle w:val="a4"/>
            <w:i/>
            <w:iCs/>
          </w:rPr>
          <w:t>приказа</w:t>
        </w:r>
      </w:hyperlink>
      <w:r>
        <w:rPr>
          <w:rStyle w:val="s3"/>
        </w:rPr>
        <w:t xml:space="preserve"> Министра финансов РК от 23.02.18 г. № 269 (</w:t>
      </w:r>
      <w:hyperlink r:id="rId2104" w:anchor="sub_id=89500" w:history="1">
        <w:r>
          <w:rPr>
            <w:rStyle w:val="a4"/>
            <w:i/>
            <w:iCs/>
          </w:rPr>
          <w:t>см. стар. ред.</w:t>
        </w:r>
      </w:hyperlink>
      <w:r>
        <w:rPr>
          <w:rStyle w:val="s3"/>
        </w:rPr>
        <w:t>)</w:t>
      </w:r>
    </w:p>
    <w:p w:rsidR="00000000" w:rsidRDefault="00596FAF">
      <w:pPr>
        <w:pStyle w:val="pj"/>
      </w:pPr>
      <w:r>
        <w:rPr>
          <w:rStyle w:val="s0"/>
        </w:rPr>
        <w:t>895. Государственные обязательства по проектам ГЧП, в том числе государственные</w:t>
      </w:r>
      <w:r>
        <w:rPr>
          <w:rStyle w:val="s0"/>
        </w:rPr>
        <w:t xml:space="preserve"> концессионные обязательства, Правительства Республики Казахстан и местных исполнительных органов считаются исполненными при полной оплате государственных обязательств по проектам ГЧП, в том числе государственных концессионных обязательств, по заключенным </w:t>
      </w:r>
      <w:r>
        <w:rPr>
          <w:rStyle w:val="s0"/>
        </w:rPr>
        <w:t>договорам ГЧП либо концессии.</w:t>
      </w:r>
    </w:p>
    <w:p w:rsidR="00000000" w:rsidRDefault="00596FAF">
      <w:pPr>
        <w:pStyle w:val="pj"/>
      </w:pPr>
      <w:r>
        <w:rPr>
          <w:rStyle w:val="s0"/>
        </w:rPr>
        <w:t xml:space="preserve">896. Исключен в соответствии с </w:t>
      </w:r>
      <w:hyperlink r:id="rId2105" w:anchor="sub_id=896" w:history="1">
        <w:r>
          <w:rPr>
            <w:rStyle w:val="a4"/>
          </w:rPr>
          <w:t>приказом</w:t>
        </w:r>
      </w:hyperlink>
      <w:r>
        <w:rPr>
          <w:rStyle w:val="s0"/>
        </w:rPr>
        <w:t xml:space="preserve"> Министра финансов РК от 23.02.18 г. № 269 </w:t>
      </w:r>
      <w:r>
        <w:rPr>
          <w:rStyle w:val="s3"/>
        </w:rPr>
        <w:t>(</w:t>
      </w:r>
      <w:hyperlink r:id="rId2106" w:anchor="sub_id=89600" w:history="1">
        <w:r>
          <w:rPr>
            <w:rStyle w:val="a4"/>
            <w:i/>
            <w:iCs/>
          </w:rPr>
          <w:t>см. стар. ред.</w:t>
        </w:r>
      </w:hyperlink>
      <w:r>
        <w:rPr>
          <w:rStyle w:val="s3"/>
        </w:rPr>
        <w:t>)</w:t>
      </w:r>
    </w:p>
    <w:p w:rsidR="00000000" w:rsidRDefault="00596FAF">
      <w:pPr>
        <w:pStyle w:val="pj"/>
      </w:pPr>
      <w:r>
        <w:t> </w:t>
      </w:r>
    </w:p>
    <w:p w:rsidR="00000000" w:rsidRDefault="00596FAF">
      <w:pPr>
        <w:pStyle w:val="pji"/>
      </w:pPr>
      <w:bookmarkStart w:id="152" w:name="SUB1"/>
      <w:bookmarkEnd w:id="152"/>
      <w:r>
        <w:rPr>
          <w:rStyle w:val="s3"/>
        </w:rPr>
        <w:t xml:space="preserve">Приложение 1 изложено в редакции </w:t>
      </w:r>
      <w:hyperlink r:id="rId2107" w:anchor="sub_id=101" w:history="1">
        <w:r>
          <w:rPr>
            <w:rStyle w:val="a4"/>
            <w:i/>
            <w:iCs/>
          </w:rPr>
          <w:t>приказа</w:t>
        </w:r>
      </w:hyperlink>
      <w:r>
        <w:rPr>
          <w:rStyle w:val="s3"/>
        </w:rPr>
        <w:t xml:space="preserve"> Министра финансов РК от 26.03.21 г. № 251 (</w:t>
      </w:r>
      <w:hyperlink r:id="rId2108" w:anchor="sub_id=1" w:history="1">
        <w:r>
          <w:rPr>
            <w:rStyle w:val="a4"/>
            <w:i/>
            <w:iCs/>
          </w:rPr>
          <w:t>см. стар. ред.</w:t>
        </w:r>
      </w:hyperlink>
      <w:r>
        <w:rPr>
          <w:rStyle w:val="s3"/>
        </w:rPr>
        <w:t>)</w:t>
      </w:r>
    </w:p>
    <w:p w:rsidR="00000000" w:rsidRDefault="00596FAF">
      <w:pPr>
        <w:pStyle w:val="pr"/>
      </w:pPr>
      <w:r>
        <w:rPr>
          <w:rStyle w:val="s0"/>
        </w:rPr>
        <w:t>Приложение 1</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pr"/>
      </w:pPr>
      <w:r>
        <w:rPr>
          <w:rStyle w:val="s0"/>
        </w:rPr>
        <w:t> </w:t>
      </w:r>
    </w:p>
    <w:p w:rsidR="00000000" w:rsidRDefault="00596FAF">
      <w:pPr>
        <w:pStyle w:val="pr"/>
      </w:pPr>
      <w:r>
        <w:rPr>
          <w:rStyle w:val="s0"/>
        </w:rPr>
        <w:t>Форма</w:t>
      </w:r>
    </w:p>
    <w:p w:rsidR="00000000" w:rsidRDefault="00596FAF">
      <w:pPr>
        <w:pStyle w:val="pj"/>
      </w:pPr>
      <w:r>
        <w:rPr>
          <w:rStyle w:val="s0"/>
        </w:rPr>
        <w:t> </w:t>
      </w:r>
    </w:p>
    <w:p w:rsidR="00000000" w:rsidRDefault="00596FAF">
      <w:pPr>
        <w:pStyle w:val="pc"/>
      </w:pPr>
      <w:r>
        <w:rPr>
          <w:rStyle w:val="s1"/>
        </w:rPr>
        <w:t>Проект индивидуального плана финансирования государственного учреждения по платежам</w:t>
      </w:r>
    </w:p>
    <w:p w:rsidR="00000000" w:rsidRDefault="00596FAF">
      <w:pPr>
        <w:pStyle w:val="pj"/>
      </w:pPr>
      <w:r>
        <w:rPr>
          <w:rStyle w:val="s0"/>
        </w:rPr>
        <w:t> </w:t>
      </w:r>
    </w:p>
    <w:p w:rsidR="00000000" w:rsidRDefault="00596FAF">
      <w:pPr>
        <w:pStyle w:val="pj"/>
      </w:pPr>
      <w:r>
        <w:rPr>
          <w:rStyle w:val="s0"/>
        </w:rPr>
        <w:t>Регион ___________________________________</w:t>
      </w:r>
    </w:p>
    <w:p w:rsidR="00000000" w:rsidRDefault="00596FAF">
      <w:pPr>
        <w:pStyle w:val="pj"/>
      </w:pPr>
      <w:r>
        <w:rPr>
          <w:rStyle w:val="s0"/>
        </w:rPr>
        <w:t>Вид бюджета ______________________________</w:t>
      </w:r>
    </w:p>
    <w:p w:rsidR="00000000" w:rsidRDefault="00596FAF">
      <w:pPr>
        <w:pStyle w:val="pj"/>
      </w:pPr>
      <w:r>
        <w:rPr>
          <w:rStyle w:val="s0"/>
        </w:rPr>
        <w:t>Период ___________________________________</w:t>
      </w:r>
    </w:p>
    <w:p w:rsidR="00000000" w:rsidRDefault="00596FAF">
      <w:pPr>
        <w:pStyle w:val="pj"/>
      </w:pPr>
      <w:r>
        <w:rPr>
          <w:rStyle w:val="s0"/>
        </w:rPr>
        <w:t>Единица измерения ____________________________</w:t>
      </w:r>
    </w:p>
    <w:p w:rsidR="00000000" w:rsidRDefault="00596FAF">
      <w:pPr>
        <w:pStyle w:val="pj"/>
      </w:pPr>
      <w:r>
        <w:rPr>
          <w:rStyle w:val="s0"/>
        </w:rPr>
        <w:t>Администратор бюджетных программ _________</w:t>
      </w:r>
    </w:p>
    <w:p w:rsidR="00000000" w:rsidRDefault="00596FAF">
      <w:pPr>
        <w:pStyle w:val="pj"/>
      </w:pPr>
      <w:r>
        <w:rPr>
          <w:rStyle w:val="s0"/>
        </w:rPr>
        <w:t>Государственное учреждение __________</w:t>
      </w:r>
      <w:r>
        <w:rPr>
          <w:rStyle w:val="s0"/>
        </w:rPr>
        <w:t>_______</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2157"/>
        <w:gridCol w:w="1835"/>
        <w:gridCol w:w="1647"/>
        <w:gridCol w:w="1025"/>
        <w:gridCol w:w="1168"/>
        <w:gridCol w:w="820"/>
        <w:gridCol w:w="1027"/>
        <w:gridCol w:w="723"/>
        <w:gridCol w:w="882"/>
        <w:gridCol w:w="873"/>
        <w:gridCol w:w="986"/>
        <w:gridCol w:w="1245"/>
        <w:gridCol w:w="1140"/>
        <w:gridCol w:w="1047"/>
        <w:gridCol w:w="1140"/>
      </w:tblGrid>
      <w:tr w:rsidR="00000000">
        <w:tc>
          <w:tcPr>
            <w:tcW w:w="609" w:type="pct"/>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Код администратора</w:t>
            </w:r>
          </w:p>
          <w:p w:rsidR="00000000" w:rsidRDefault="00596FAF">
            <w:pPr>
              <w:pStyle w:val="pji"/>
            </w:pPr>
            <w:r>
              <w:t>Код государственного учреждения</w:t>
            </w:r>
          </w:p>
          <w:p w:rsidR="00000000" w:rsidRDefault="00596FAF">
            <w:pPr>
              <w:pStyle w:val="pji"/>
            </w:pPr>
            <w:r>
              <w:t>Программа Подпрограмма Специфика</w:t>
            </w:r>
          </w:p>
        </w:tc>
        <w:tc>
          <w:tcPr>
            <w:tcW w:w="518"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Наименование расходов</w:t>
            </w:r>
          </w:p>
        </w:tc>
        <w:tc>
          <w:tcPr>
            <w:tcW w:w="465"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Финансовый план на год</w:t>
            </w:r>
          </w:p>
        </w:tc>
        <w:tc>
          <w:tcPr>
            <w:tcW w:w="3408" w:type="pct"/>
            <w:gridSpan w:val="1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План по месяцам</w:t>
            </w:r>
          </w:p>
        </w:tc>
      </w:tr>
      <w:tr w:rsidR="0000000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596FAF">
            <w:pPr>
              <w:rPr>
                <w:color w:val="000000"/>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c>
          <w:tcPr>
            <w:tcW w:w="28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январь</w:t>
            </w:r>
          </w:p>
        </w:tc>
        <w:tc>
          <w:tcPr>
            <w:tcW w:w="33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февраль</w:t>
            </w:r>
          </w:p>
        </w:tc>
        <w:tc>
          <w:tcPr>
            <w:tcW w:w="23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март</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апрель</w:t>
            </w:r>
          </w:p>
        </w:tc>
        <w:tc>
          <w:tcPr>
            <w:tcW w:w="20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май</w:t>
            </w:r>
          </w:p>
        </w:tc>
        <w:tc>
          <w:tcPr>
            <w:tcW w:w="24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июнь</w:t>
            </w:r>
          </w:p>
        </w:tc>
        <w:tc>
          <w:tcPr>
            <w:tcW w:w="24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июль</w:t>
            </w:r>
          </w:p>
        </w:tc>
        <w:tc>
          <w:tcPr>
            <w:tcW w:w="27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август</w:t>
            </w:r>
          </w:p>
        </w:tc>
        <w:tc>
          <w:tcPr>
            <w:tcW w:w="35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сентябрь</w:t>
            </w:r>
          </w:p>
        </w:tc>
        <w:tc>
          <w:tcPr>
            <w:tcW w:w="32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октябрь</w:t>
            </w:r>
          </w:p>
        </w:tc>
        <w:tc>
          <w:tcPr>
            <w:tcW w:w="29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ноябрь</w:t>
            </w:r>
          </w:p>
        </w:tc>
        <w:tc>
          <w:tcPr>
            <w:tcW w:w="32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декабрь</w:t>
            </w:r>
          </w:p>
        </w:tc>
      </w:tr>
    </w:tbl>
    <w:p w:rsidR="00000000" w:rsidRDefault="00596FAF">
      <w:pPr>
        <w:pStyle w:val="pj"/>
      </w:pPr>
      <w:r>
        <w:t> </w:t>
      </w:r>
    </w:p>
    <w:p w:rsidR="00000000" w:rsidRDefault="00596FAF">
      <w:pPr>
        <w:pStyle w:val="pj"/>
      </w:pPr>
      <w:r>
        <w:t>____________________________________________</w:t>
      </w:r>
    </w:p>
    <w:p w:rsidR="00000000" w:rsidRDefault="00596FAF">
      <w:pPr>
        <w:pStyle w:val="pj"/>
      </w:pPr>
      <w:r>
        <w:t>____________________________________________</w:t>
      </w:r>
    </w:p>
    <w:p w:rsidR="00000000" w:rsidRDefault="00596FAF">
      <w:pPr>
        <w:pStyle w:val="pj"/>
      </w:pPr>
      <w:r>
        <w:t> </w:t>
      </w:r>
    </w:p>
    <w:p w:rsidR="00000000" w:rsidRDefault="00596FAF">
      <w:pPr>
        <w:pStyle w:val="pj"/>
      </w:pPr>
      <w:r>
        <w:t>Руководитель аппарата центрального</w:t>
      </w:r>
    </w:p>
    <w:p w:rsidR="00000000" w:rsidRDefault="00596FAF">
      <w:pPr>
        <w:pStyle w:val="pj"/>
      </w:pPr>
      <w:r>
        <w:t>исполнительного органа (должностное лицо,</w:t>
      </w:r>
    </w:p>
    <w:p w:rsidR="00000000" w:rsidRDefault="00596FAF">
      <w:pPr>
        <w:pStyle w:val="pj"/>
      </w:pPr>
      <w:r>
        <w:t>на которого в установленном порядке возложены</w:t>
      </w:r>
    </w:p>
    <w:p w:rsidR="00000000" w:rsidRDefault="00596FAF">
      <w:pPr>
        <w:pStyle w:val="pj"/>
      </w:pPr>
      <w:r>
        <w:t>полномочия руководителя аппарата центрального</w:t>
      </w:r>
    </w:p>
    <w:p w:rsidR="00000000" w:rsidRDefault="00596FAF">
      <w:pPr>
        <w:pStyle w:val="pj"/>
      </w:pPr>
      <w:r>
        <w:t>исполнительного органа)/руководитель государственного</w:t>
      </w:r>
    </w:p>
    <w:p w:rsidR="00000000" w:rsidRDefault="00596FAF">
      <w:pPr>
        <w:pStyle w:val="pj"/>
      </w:pPr>
      <w:r>
        <w:t>учреждения</w:t>
      </w:r>
    </w:p>
    <w:p w:rsidR="00000000" w:rsidRDefault="00596FAF">
      <w:pPr>
        <w:pStyle w:val="pj"/>
      </w:pPr>
      <w:r>
        <w:t>_________ _____________________</w:t>
      </w:r>
    </w:p>
    <w:p w:rsidR="00000000" w:rsidRDefault="00596FAF">
      <w:pPr>
        <w:pStyle w:val="pj"/>
      </w:pPr>
      <w:r>
        <w:t>(подпись) (расшифровка подписи)</w:t>
      </w:r>
    </w:p>
    <w:p w:rsidR="00000000" w:rsidRDefault="00596FAF">
      <w:pPr>
        <w:pStyle w:val="pj"/>
      </w:pPr>
      <w:r>
        <w:t> </w:t>
      </w:r>
    </w:p>
    <w:p w:rsidR="00000000" w:rsidRDefault="00596FAF">
      <w:pPr>
        <w:pStyle w:val="pj"/>
      </w:pPr>
      <w:r>
        <w:t>Место печати</w:t>
      </w:r>
    </w:p>
    <w:p w:rsidR="00000000" w:rsidRDefault="00596FAF">
      <w:pPr>
        <w:pStyle w:val="pj"/>
      </w:pPr>
      <w:r>
        <w:t>Руководитель структурного</w:t>
      </w:r>
    </w:p>
    <w:p w:rsidR="00000000" w:rsidRDefault="00596FAF">
      <w:pPr>
        <w:pStyle w:val="pj"/>
      </w:pPr>
      <w:r>
        <w:t>подразделения государственного</w:t>
      </w:r>
    </w:p>
    <w:p w:rsidR="00000000" w:rsidRDefault="00596FAF">
      <w:pPr>
        <w:pStyle w:val="pj"/>
      </w:pPr>
      <w:r>
        <w:t>учреждения, ответственного за</w:t>
      </w:r>
    </w:p>
    <w:p w:rsidR="00000000" w:rsidRDefault="00596FAF">
      <w:pPr>
        <w:pStyle w:val="pj"/>
      </w:pPr>
      <w:r>
        <w:t>составление индивидуального</w:t>
      </w:r>
    </w:p>
    <w:p w:rsidR="00000000" w:rsidRDefault="00596FAF">
      <w:pPr>
        <w:pStyle w:val="pj"/>
      </w:pPr>
      <w:r>
        <w:t>плана финансирования _________ _____________________</w:t>
      </w:r>
    </w:p>
    <w:p w:rsidR="00000000" w:rsidRDefault="00596FAF">
      <w:pPr>
        <w:pStyle w:val="pj"/>
      </w:pPr>
      <w:r>
        <w:t>(подпись) (расшифровка подписи)</w:t>
      </w:r>
    </w:p>
    <w:p w:rsidR="00000000" w:rsidRDefault="00596FAF">
      <w:pPr>
        <w:pStyle w:val="pr"/>
      </w:pPr>
      <w:r>
        <w:t> </w:t>
      </w:r>
    </w:p>
    <w:p w:rsidR="00000000" w:rsidRDefault="00596FAF">
      <w:pPr>
        <w:pStyle w:val="pji"/>
      </w:pPr>
      <w:bookmarkStart w:id="153" w:name="SUB2"/>
      <w:bookmarkEnd w:id="153"/>
      <w:r>
        <w:rPr>
          <w:rStyle w:val="s3"/>
        </w:rPr>
        <w:t xml:space="preserve">Приложение 2 изложено в редакции </w:t>
      </w:r>
      <w:hyperlink r:id="rId2109" w:anchor="sub_id=101" w:history="1">
        <w:r>
          <w:rPr>
            <w:rStyle w:val="a4"/>
            <w:i/>
            <w:iCs/>
          </w:rPr>
          <w:t>приказа</w:t>
        </w:r>
      </w:hyperlink>
      <w:r>
        <w:rPr>
          <w:rStyle w:val="s3"/>
        </w:rPr>
        <w:t xml:space="preserve"> Министра финансов РК от 26.03.21 г. № 251 (</w:t>
      </w:r>
      <w:hyperlink r:id="rId2110" w:anchor="sub_id=2" w:history="1">
        <w:r>
          <w:rPr>
            <w:rStyle w:val="a4"/>
            <w:i/>
            <w:iCs/>
          </w:rPr>
          <w:t>см. стар. ред.</w:t>
        </w:r>
      </w:hyperlink>
      <w:r>
        <w:rPr>
          <w:rStyle w:val="s3"/>
        </w:rPr>
        <w:t>)</w:t>
      </w:r>
    </w:p>
    <w:p w:rsidR="00000000" w:rsidRDefault="00596FAF">
      <w:pPr>
        <w:pStyle w:val="pr"/>
      </w:pPr>
      <w:r>
        <w:t>Приложение 2</w:t>
      </w:r>
    </w:p>
    <w:p w:rsidR="00000000" w:rsidRDefault="00596FAF">
      <w:pPr>
        <w:pStyle w:val="pr"/>
      </w:pPr>
      <w:r>
        <w:t xml:space="preserve">к </w:t>
      </w:r>
      <w:hyperlink w:anchor="sub100" w:history="1">
        <w:r>
          <w:rPr>
            <w:rStyle w:val="a4"/>
          </w:rPr>
          <w:t>Правилам</w:t>
        </w:r>
      </w:hyperlink>
      <w:r>
        <w:rPr>
          <w:rStyle w:val="s0"/>
        </w:rPr>
        <w:t xml:space="preserve"> </w:t>
      </w:r>
      <w:r>
        <w:t>исполнения</w:t>
      </w:r>
    </w:p>
    <w:p w:rsidR="00000000" w:rsidRDefault="00596FAF">
      <w:pPr>
        <w:pStyle w:val="pr"/>
      </w:pPr>
      <w:r>
        <w:t>бюджета и его кассового</w:t>
      </w:r>
    </w:p>
    <w:p w:rsidR="00000000" w:rsidRDefault="00596FAF">
      <w:pPr>
        <w:pStyle w:val="pr"/>
      </w:pPr>
      <w:r>
        <w:t>обслуживания</w:t>
      </w:r>
    </w:p>
    <w:p w:rsidR="00000000" w:rsidRDefault="00596FAF">
      <w:pPr>
        <w:pStyle w:val="pr"/>
      </w:pPr>
      <w:r>
        <w:t> </w:t>
      </w:r>
    </w:p>
    <w:p w:rsidR="00000000" w:rsidRDefault="00596FAF">
      <w:pPr>
        <w:pStyle w:val="pr"/>
      </w:pPr>
      <w:r>
        <w:t>Форма</w:t>
      </w:r>
    </w:p>
    <w:p w:rsidR="00000000" w:rsidRDefault="00596FAF">
      <w:pPr>
        <w:pStyle w:val="pr"/>
      </w:pPr>
      <w:r>
        <w:t> </w:t>
      </w:r>
    </w:p>
    <w:p w:rsidR="00000000" w:rsidRDefault="00596FAF">
      <w:pPr>
        <w:pStyle w:val="pr"/>
      </w:pPr>
      <w:r>
        <w:t>«Утверждаю»</w:t>
      </w:r>
    </w:p>
    <w:p w:rsidR="00000000" w:rsidRDefault="00596FAF">
      <w:pPr>
        <w:pStyle w:val="pr"/>
      </w:pPr>
      <w:r>
        <w:t>Руководитель аппарата центрального</w:t>
      </w:r>
    </w:p>
    <w:p w:rsidR="00000000" w:rsidRDefault="00596FAF">
      <w:pPr>
        <w:pStyle w:val="pr"/>
      </w:pPr>
      <w:r>
        <w:t>исполнительного органа (должностное</w:t>
      </w:r>
    </w:p>
    <w:p w:rsidR="00000000" w:rsidRDefault="00596FAF">
      <w:pPr>
        <w:pStyle w:val="pr"/>
      </w:pPr>
      <w:r>
        <w:t>лицо, на которого в установленном</w:t>
      </w:r>
    </w:p>
    <w:p w:rsidR="00000000" w:rsidRDefault="00596FAF">
      <w:pPr>
        <w:pStyle w:val="pr"/>
      </w:pPr>
      <w:r>
        <w:t>порядке возложены полномочия</w:t>
      </w:r>
    </w:p>
    <w:p w:rsidR="00000000" w:rsidRDefault="00596FAF">
      <w:pPr>
        <w:pStyle w:val="pr"/>
      </w:pPr>
      <w:r>
        <w:t>руководителя аппарата центрального</w:t>
      </w:r>
    </w:p>
    <w:p w:rsidR="00000000" w:rsidRDefault="00596FAF">
      <w:pPr>
        <w:pStyle w:val="pr"/>
      </w:pPr>
      <w:r>
        <w:t>исполнительного органа)/руководитель</w:t>
      </w:r>
    </w:p>
    <w:p w:rsidR="00000000" w:rsidRDefault="00596FAF">
      <w:pPr>
        <w:pStyle w:val="pr"/>
      </w:pPr>
      <w:r>
        <w:t>администратора бюджетных прогр</w:t>
      </w:r>
      <w:r>
        <w:t>амм</w:t>
      </w:r>
    </w:p>
    <w:p w:rsidR="00000000" w:rsidRDefault="00596FAF">
      <w:pPr>
        <w:pStyle w:val="pr"/>
      </w:pPr>
      <w:r>
        <w:t>___________________________________</w:t>
      </w:r>
    </w:p>
    <w:p w:rsidR="00000000" w:rsidRDefault="00596FAF">
      <w:pPr>
        <w:pStyle w:val="pr"/>
      </w:pPr>
      <w:r>
        <w:t>(подпись) (фамилия, имя, отчество (при его</w:t>
      </w:r>
    </w:p>
    <w:p w:rsidR="00000000" w:rsidRDefault="00596FAF">
      <w:pPr>
        <w:pStyle w:val="pr"/>
      </w:pPr>
      <w:r>
        <w:t>наличии) (далее - ФИО)</w:t>
      </w:r>
    </w:p>
    <w:p w:rsidR="00000000" w:rsidRDefault="00596FAF">
      <w:pPr>
        <w:pStyle w:val="pr"/>
      </w:pPr>
      <w:r>
        <w:t>«___» _______________ __ года.</w:t>
      </w:r>
    </w:p>
    <w:p w:rsidR="00000000" w:rsidRDefault="00596FAF">
      <w:pPr>
        <w:pStyle w:val="pr"/>
      </w:pPr>
      <w:r>
        <w:t>Место печати</w:t>
      </w:r>
    </w:p>
    <w:p w:rsidR="00000000" w:rsidRDefault="00596FAF">
      <w:pPr>
        <w:pStyle w:val="pc"/>
      </w:pPr>
      <w:r>
        <w:t> </w:t>
      </w:r>
    </w:p>
    <w:p w:rsidR="00000000" w:rsidRDefault="00596FAF">
      <w:pPr>
        <w:pStyle w:val="pc"/>
      </w:pPr>
      <w:r>
        <w:rPr>
          <w:rStyle w:val="s1"/>
        </w:rPr>
        <w:t> </w:t>
      </w:r>
    </w:p>
    <w:p w:rsidR="00000000" w:rsidRDefault="00596FAF">
      <w:pPr>
        <w:pStyle w:val="pc"/>
      </w:pPr>
      <w:r>
        <w:rPr>
          <w:rStyle w:val="s1"/>
        </w:rPr>
        <w:t>Индивидуальный план финансирования</w:t>
      </w:r>
      <w:r>
        <w:rPr>
          <w:rStyle w:val="s1"/>
        </w:rPr>
        <w:br/>
        <w:t>государственного учреждения по платежам</w:t>
      </w:r>
    </w:p>
    <w:p w:rsidR="00000000" w:rsidRDefault="00596FAF">
      <w:pPr>
        <w:pStyle w:val="pc"/>
      </w:pPr>
      <w:r>
        <w:t> </w:t>
      </w:r>
    </w:p>
    <w:p w:rsidR="00000000" w:rsidRDefault="00596FAF">
      <w:pPr>
        <w:pStyle w:val="pj"/>
      </w:pPr>
      <w:r>
        <w:t>Регион ___________________________________</w:t>
      </w:r>
    </w:p>
    <w:p w:rsidR="00000000" w:rsidRDefault="00596FAF">
      <w:pPr>
        <w:pStyle w:val="pj"/>
      </w:pPr>
      <w:r>
        <w:t>Вид бюджета ______________________________</w:t>
      </w:r>
    </w:p>
    <w:p w:rsidR="00000000" w:rsidRDefault="00596FAF">
      <w:pPr>
        <w:pStyle w:val="pj"/>
      </w:pPr>
      <w:r>
        <w:t>Период ___________________________________</w:t>
      </w:r>
    </w:p>
    <w:p w:rsidR="00000000" w:rsidRDefault="00596FAF">
      <w:pPr>
        <w:pStyle w:val="pj"/>
      </w:pPr>
      <w:r>
        <w:t>Единица измерения _________________________</w:t>
      </w:r>
    </w:p>
    <w:p w:rsidR="00000000" w:rsidRDefault="00596FAF">
      <w:pPr>
        <w:pStyle w:val="pj"/>
      </w:pPr>
      <w:r>
        <w:t>Администратор бюджетных программ _________</w:t>
      </w:r>
    </w:p>
    <w:p w:rsidR="00000000" w:rsidRDefault="00596FAF">
      <w:pPr>
        <w:pStyle w:val="pj"/>
      </w:pPr>
      <w:r>
        <w:t>Государственное учреждение _____________</w:t>
      </w:r>
      <w:r>
        <w:t>__</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2157"/>
        <w:gridCol w:w="1835"/>
        <w:gridCol w:w="1647"/>
        <w:gridCol w:w="1025"/>
        <w:gridCol w:w="1168"/>
        <w:gridCol w:w="820"/>
        <w:gridCol w:w="1027"/>
        <w:gridCol w:w="723"/>
        <w:gridCol w:w="882"/>
        <w:gridCol w:w="873"/>
        <w:gridCol w:w="986"/>
        <w:gridCol w:w="1245"/>
        <w:gridCol w:w="1140"/>
        <w:gridCol w:w="1047"/>
        <w:gridCol w:w="1140"/>
      </w:tblGrid>
      <w:tr w:rsidR="00000000">
        <w:tc>
          <w:tcPr>
            <w:tcW w:w="642" w:type="pct"/>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Код администратора Код государственного учреждения Программа Подпрограмма Специфика</w:t>
            </w:r>
          </w:p>
        </w:tc>
        <w:tc>
          <w:tcPr>
            <w:tcW w:w="547"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Наименование расходов</w:t>
            </w:r>
          </w:p>
        </w:tc>
        <w:tc>
          <w:tcPr>
            <w:tcW w:w="491"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Финансовый план на год</w:t>
            </w:r>
          </w:p>
        </w:tc>
        <w:tc>
          <w:tcPr>
            <w:tcW w:w="3321" w:type="pct"/>
            <w:gridSpan w:val="1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План по месяцам</w:t>
            </w:r>
          </w:p>
        </w:tc>
      </w:tr>
      <w:tr w:rsidR="0000000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596FAF">
            <w:pPr>
              <w:rPr>
                <w:color w:val="000000"/>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c>
          <w:tcPr>
            <w:tcW w:w="30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январь</w:t>
            </w:r>
          </w:p>
        </w:tc>
        <w:tc>
          <w:tcPr>
            <w:tcW w:w="34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февраль</w:t>
            </w:r>
          </w:p>
        </w:tc>
        <w:tc>
          <w:tcPr>
            <w:tcW w:w="24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март</w:t>
            </w:r>
          </w:p>
        </w:tc>
        <w:tc>
          <w:tcPr>
            <w:tcW w:w="3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апрель</w:t>
            </w:r>
          </w:p>
        </w:tc>
        <w:tc>
          <w:tcPr>
            <w:tcW w:w="21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май</w:t>
            </w:r>
          </w:p>
        </w:tc>
        <w:tc>
          <w:tcPr>
            <w:tcW w:w="19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июнь</w:t>
            </w:r>
          </w:p>
        </w:tc>
        <w:tc>
          <w:tcPr>
            <w:tcW w:w="19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июль</w:t>
            </w:r>
          </w:p>
        </w:tc>
        <w:tc>
          <w:tcPr>
            <w:tcW w:w="29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август</w:t>
            </w:r>
          </w:p>
        </w:tc>
        <w:tc>
          <w:tcPr>
            <w:tcW w:w="37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сентябрь</w:t>
            </w:r>
          </w:p>
        </w:tc>
        <w:tc>
          <w:tcPr>
            <w:tcW w:w="34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октябрь</w:t>
            </w:r>
          </w:p>
        </w:tc>
        <w:tc>
          <w:tcPr>
            <w:tcW w:w="24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ноябрь</w:t>
            </w:r>
          </w:p>
        </w:tc>
        <w:tc>
          <w:tcPr>
            <w:tcW w:w="27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декабрь</w:t>
            </w:r>
          </w:p>
        </w:tc>
      </w:tr>
    </w:tbl>
    <w:p w:rsidR="00000000" w:rsidRDefault="00596FAF">
      <w:pPr>
        <w:pStyle w:val="pj"/>
      </w:pPr>
      <w:r>
        <w:t> </w:t>
      </w:r>
    </w:p>
    <w:p w:rsidR="00000000" w:rsidRDefault="00596FAF">
      <w:pPr>
        <w:pStyle w:val="pj"/>
      </w:pPr>
      <w:r>
        <w:t>_________________________________________</w:t>
      </w:r>
    </w:p>
    <w:p w:rsidR="00000000" w:rsidRDefault="00596FAF">
      <w:pPr>
        <w:pStyle w:val="pj"/>
      </w:pPr>
      <w:r>
        <w:t>_________________________________________</w:t>
      </w:r>
    </w:p>
    <w:p w:rsidR="00000000" w:rsidRDefault="00596FAF">
      <w:pPr>
        <w:pStyle w:val="pj"/>
      </w:pPr>
      <w:r>
        <w:t>_________________________________________</w:t>
      </w:r>
    </w:p>
    <w:p w:rsidR="00000000" w:rsidRDefault="00596FAF">
      <w:pPr>
        <w:pStyle w:val="pj"/>
      </w:pPr>
      <w:r>
        <w:t> </w:t>
      </w:r>
    </w:p>
    <w:p w:rsidR="00000000" w:rsidRDefault="00596FAF">
      <w:pPr>
        <w:pStyle w:val="pj"/>
      </w:pPr>
      <w:r>
        <w:t>Руководитель государственного</w:t>
      </w:r>
    </w:p>
    <w:p w:rsidR="00000000" w:rsidRDefault="00596FAF">
      <w:pPr>
        <w:pStyle w:val="pj"/>
      </w:pPr>
      <w:r>
        <w:t>учреждения* _________ ___________________</w:t>
      </w:r>
    </w:p>
    <w:p w:rsidR="00000000" w:rsidRDefault="00596FAF">
      <w:pPr>
        <w:pStyle w:val="pj"/>
      </w:pPr>
      <w:r>
        <w:t>(подпись) (расшифровка подписи)</w:t>
      </w:r>
    </w:p>
    <w:p w:rsidR="00000000" w:rsidRDefault="00596FAF">
      <w:pPr>
        <w:pStyle w:val="pj"/>
      </w:pPr>
      <w:r>
        <w:t>Место печати</w:t>
      </w:r>
    </w:p>
    <w:p w:rsidR="00000000" w:rsidRDefault="00596FAF">
      <w:pPr>
        <w:pStyle w:val="pj"/>
      </w:pPr>
      <w:r>
        <w:t>Руководитель структурного</w:t>
      </w:r>
    </w:p>
    <w:p w:rsidR="00000000" w:rsidRDefault="00596FAF">
      <w:pPr>
        <w:pStyle w:val="pj"/>
      </w:pPr>
      <w:r>
        <w:t>подразделения государственного</w:t>
      </w:r>
    </w:p>
    <w:p w:rsidR="00000000" w:rsidRDefault="00596FAF">
      <w:pPr>
        <w:pStyle w:val="pj"/>
      </w:pPr>
      <w:r>
        <w:t>учреждения, ответственного за</w:t>
      </w:r>
    </w:p>
    <w:p w:rsidR="00000000" w:rsidRDefault="00596FAF">
      <w:pPr>
        <w:pStyle w:val="pj"/>
      </w:pPr>
      <w:r>
        <w:t>составление индивидуального плана</w:t>
      </w:r>
    </w:p>
    <w:p w:rsidR="00000000" w:rsidRDefault="00596FAF">
      <w:pPr>
        <w:pStyle w:val="pj"/>
      </w:pPr>
      <w:r>
        <w:t>финансирования _________ ____________________</w:t>
      </w:r>
    </w:p>
    <w:p w:rsidR="00000000" w:rsidRDefault="00596FAF">
      <w:pPr>
        <w:pStyle w:val="pj"/>
      </w:pPr>
      <w:r>
        <w:t>(подпись) (расшифровка подписи)</w:t>
      </w:r>
    </w:p>
    <w:p w:rsidR="00000000" w:rsidRDefault="00596FAF">
      <w:pPr>
        <w:pStyle w:val="pj"/>
      </w:pPr>
      <w:r>
        <w:t> </w:t>
      </w:r>
    </w:p>
    <w:p w:rsidR="00000000" w:rsidRDefault="00596FAF">
      <w:pPr>
        <w:pStyle w:val="pj"/>
      </w:pPr>
      <w:r>
        <w:t>* В случаях, когда государственное учреждение одновременно является администратором бюджетных программ, данная строка не заполняется</w:t>
      </w:r>
    </w:p>
    <w:p w:rsidR="00000000" w:rsidRDefault="00596FAF">
      <w:pPr>
        <w:pStyle w:val="pj"/>
      </w:pPr>
      <w:r>
        <w:t> </w:t>
      </w:r>
    </w:p>
    <w:p w:rsidR="00000000" w:rsidRDefault="00596FAF">
      <w:pPr>
        <w:pStyle w:val="pji"/>
      </w:pPr>
      <w:bookmarkStart w:id="154" w:name="SUB3"/>
      <w:bookmarkEnd w:id="154"/>
      <w:r>
        <w:rPr>
          <w:rStyle w:val="s3"/>
        </w:rPr>
        <w:t xml:space="preserve">Приложение 3 изложено в редакции </w:t>
      </w:r>
      <w:hyperlink r:id="rId2111" w:anchor="sub_id=191" w:history="1">
        <w:r>
          <w:rPr>
            <w:rStyle w:val="a4"/>
            <w:i/>
            <w:iCs/>
          </w:rPr>
          <w:t>приказа</w:t>
        </w:r>
      </w:hyperlink>
      <w:r>
        <w:rPr>
          <w:rStyle w:val="s3"/>
        </w:rPr>
        <w:t xml:space="preserve"> Министра финансов РК от 06.09.17 г. № 543 (введено в действие с 1 января 2018 г. - для городов районного значения, сел, поселков, сельских округов с численностью более двух тысяч человек; с 1 января 2020 г. - для городов районного значения, сел, поселков,</w:t>
      </w:r>
      <w:r>
        <w:rPr>
          <w:rStyle w:val="s3"/>
        </w:rPr>
        <w:t xml:space="preserve"> сельских округов с численностью населения две тысячи и менее человек) (</w:t>
      </w:r>
      <w:hyperlink r:id="rId2112" w:anchor="sub_id=3" w:history="1">
        <w:r>
          <w:rPr>
            <w:rStyle w:val="a4"/>
            <w:i/>
            <w:iCs/>
          </w:rPr>
          <w:t>см. стар. ред.</w:t>
        </w:r>
      </w:hyperlink>
      <w:r>
        <w:rPr>
          <w:rStyle w:val="s3"/>
        </w:rPr>
        <w:t>)</w:t>
      </w:r>
    </w:p>
    <w:p w:rsidR="00000000" w:rsidRDefault="00596FAF">
      <w:pPr>
        <w:pStyle w:val="pr"/>
      </w:pPr>
      <w:r>
        <w:rPr>
          <w:rStyle w:val="s0"/>
        </w:rPr>
        <w:t>Приложение 3</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w:t>
      </w:r>
    </w:p>
    <w:p w:rsidR="00000000" w:rsidRDefault="00596FAF">
      <w:pPr>
        <w:pStyle w:val="pr"/>
      </w:pPr>
      <w:r>
        <w:rPr>
          <w:rStyle w:val="s0"/>
        </w:rPr>
        <w:t>бюджета и его кассового</w:t>
      </w:r>
    </w:p>
    <w:p w:rsidR="00000000" w:rsidRDefault="00596FAF">
      <w:pPr>
        <w:pStyle w:val="pr"/>
      </w:pPr>
      <w:r>
        <w:rPr>
          <w:rStyle w:val="s0"/>
        </w:rPr>
        <w:t>о</w:t>
      </w:r>
      <w:r>
        <w:rPr>
          <w:rStyle w:val="s0"/>
        </w:rPr>
        <w:t>бслуживания</w:t>
      </w:r>
    </w:p>
    <w:p w:rsidR="00000000" w:rsidRDefault="00596FAF">
      <w:pPr>
        <w:pStyle w:val="pr"/>
      </w:pPr>
      <w:r>
        <w:rPr>
          <w:rStyle w:val="s0"/>
        </w:rPr>
        <w:t> </w:t>
      </w:r>
    </w:p>
    <w:p w:rsidR="00000000" w:rsidRDefault="00596FAF">
      <w:pPr>
        <w:pStyle w:val="pr"/>
      </w:pPr>
      <w:r>
        <w:rPr>
          <w:rStyle w:val="s0"/>
        </w:rPr>
        <w:t>Форма</w:t>
      </w:r>
    </w:p>
    <w:p w:rsidR="00000000" w:rsidRDefault="00596FAF">
      <w:pPr>
        <w:pStyle w:val="pr"/>
      </w:pPr>
      <w:r>
        <w:t> </w:t>
      </w:r>
    </w:p>
    <w:p w:rsidR="00000000" w:rsidRDefault="00596FAF">
      <w:pPr>
        <w:pStyle w:val="pj"/>
      </w:pPr>
      <w:r>
        <w:t> </w:t>
      </w:r>
    </w:p>
    <w:p w:rsidR="00000000" w:rsidRDefault="00596FAF">
      <w:pPr>
        <w:pStyle w:val="pc"/>
      </w:pPr>
      <w:r>
        <w:rPr>
          <w:rStyle w:val="s1"/>
        </w:rPr>
        <w:t>Индивидуальный план финансирования по платежам</w:t>
      </w:r>
      <w:r>
        <w:rPr>
          <w:rStyle w:val="s1"/>
        </w:rPr>
        <w:br/>
        <w:t>от «___»__________________года</w:t>
      </w:r>
    </w:p>
    <w:p w:rsidR="00000000" w:rsidRDefault="00596FAF">
      <w:pPr>
        <w:pStyle w:val="pj"/>
      </w:pPr>
      <w:r>
        <w:rPr>
          <w:rStyle w:val="s0"/>
        </w:rPr>
        <w:t> </w:t>
      </w:r>
    </w:p>
    <w:p w:rsidR="00000000" w:rsidRDefault="00596FAF">
      <w:pPr>
        <w:pStyle w:val="pj"/>
      </w:pPr>
      <w:r>
        <w:rPr>
          <w:rStyle w:val="s0"/>
        </w:rPr>
        <w:t>Регион_______________________________________________________</w:t>
      </w:r>
    </w:p>
    <w:p w:rsidR="00000000" w:rsidRDefault="00596FAF">
      <w:pPr>
        <w:pStyle w:val="pj"/>
      </w:pPr>
      <w:r>
        <w:rPr>
          <w:rStyle w:val="s0"/>
        </w:rPr>
        <w:t>Вид бюджета__________________________________________________</w:t>
      </w:r>
    </w:p>
    <w:p w:rsidR="00000000" w:rsidRDefault="00596FAF">
      <w:pPr>
        <w:pStyle w:val="pj"/>
      </w:pPr>
      <w:r>
        <w:rPr>
          <w:rStyle w:val="s0"/>
        </w:rPr>
        <w:t>Период_______________________________________________________</w:t>
      </w:r>
    </w:p>
    <w:p w:rsidR="00000000" w:rsidRDefault="00596FAF">
      <w:pPr>
        <w:pStyle w:val="pj"/>
      </w:pPr>
      <w:r>
        <w:rPr>
          <w:rStyle w:val="s0"/>
        </w:rPr>
        <w:t>Единица измерения____________________________________________</w:t>
      </w:r>
    </w:p>
    <w:p w:rsidR="00000000" w:rsidRDefault="00596FAF">
      <w:pPr>
        <w:pStyle w:val="pj"/>
      </w:pPr>
      <w:r>
        <w:rPr>
          <w:rStyle w:val="s0"/>
        </w:rPr>
        <w:t>Администратор бюджетных программ/</w:t>
      </w:r>
    </w:p>
    <w:p w:rsidR="00000000" w:rsidRDefault="00596FAF">
      <w:pPr>
        <w:pStyle w:val="pj"/>
      </w:pPr>
      <w:r>
        <w:rPr>
          <w:rStyle w:val="s0"/>
        </w:rPr>
        <w:t>уполномоченный орган по исполнению бюджета/</w:t>
      </w:r>
    </w:p>
    <w:p w:rsidR="00000000" w:rsidRDefault="00596FAF">
      <w:pPr>
        <w:pStyle w:val="pj"/>
      </w:pPr>
      <w:r>
        <w:rPr>
          <w:rStyle w:val="s0"/>
        </w:rPr>
        <w:t>аппарат акима города районного значения,</w:t>
      </w:r>
    </w:p>
    <w:p w:rsidR="00000000" w:rsidRDefault="00596FAF">
      <w:pPr>
        <w:pStyle w:val="pj"/>
      </w:pPr>
      <w:r>
        <w:rPr>
          <w:rStyle w:val="s0"/>
        </w:rPr>
        <w:t>села, поселка</w:t>
      </w:r>
      <w:r>
        <w:rPr>
          <w:rStyle w:val="s0"/>
        </w:rPr>
        <w:t>, сельского округа___________________________________</w:t>
      </w:r>
    </w:p>
    <w:p w:rsidR="00000000" w:rsidRDefault="00596FAF">
      <w:pPr>
        <w:pStyle w:val="pj"/>
      </w:pPr>
      <w:r>
        <w:t> </w:t>
      </w:r>
    </w:p>
    <w:tbl>
      <w:tblPr>
        <w:tblW w:w="7170" w:type="pct"/>
        <w:tblCellMar>
          <w:left w:w="0" w:type="dxa"/>
          <w:right w:w="0" w:type="dxa"/>
        </w:tblCellMar>
        <w:tblLook w:val="04A0" w:firstRow="1" w:lastRow="0" w:firstColumn="1" w:lastColumn="0" w:noHBand="0" w:noVBand="1"/>
      </w:tblPr>
      <w:tblGrid>
        <w:gridCol w:w="1793"/>
        <w:gridCol w:w="701"/>
        <w:gridCol w:w="619"/>
        <w:gridCol w:w="1365"/>
        <w:gridCol w:w="1736"/>
        <w:gridCol w:w="1375"/>
        <w:gridCol w:w="1527"/>
        <w:gridCol w:w="905"/>
        <w:gridCol w:w="1048"/>
        <w:gridCol w:w="700"/>
        <w:gridCol w:w="907"/>
        <w:gridCol w:w="603"/>
        <w:gridCol w:w="762"/>
        <w:gridCol w:w="753"/>
        <w:gridCol w:w="866"/>
        <w:gridCol w:w="1125"/>
        <w:gridCol w:w="1020"/>
        <w:gridCol w:w="927"/>
        <w:gridCol w:w="1020"/>
        <w:gridCol w:w="222"/>
      </w:tblGrid>
      <w:tr w:rsidR="00000000">
        <w:tc>
          <w:tcPr>
            <w:tcW w:w="45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Наименование кодов бюджетной классификации</w:t>
            </w:r>
          </w:p>
        </w:tc>
        <w:tc>
          <w:tcPr>
            <w:tcW w:w="1446" w:type="pct"/>
            <w:gridSpan w:val="5"/>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Коды бюджетной классификации</w:t>
            </w:r>
          </w:p>
        </w:tc>
        <w:tc>
          <w:tcPr>
            <w:tcW w:w="38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Финансовый</w:t>
            </w:r>
          </w:p>
          <w:p w:rsidR="00000000" w:rsidRDefault="00596FAF">
            <w:pPr>
              <w:pStyle w:val="pc"/>
            </w:pPr>
            <w:r>
              <w:rPr>
                <w:rStyle w:val="s0"/>
              </w:rPr>
              <w:t>план за год</w:t>
            </w:r>
          </w:p>
        </w:tc>
        <w:tc>
          <w:tcPr>
            <w:tcW w:w="2663" w:type="pct"/>
            <w:gridSpan w:val="1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План по месяцам</w:t>
            </w:r>
          </w:p>
        </w:tc>
        <w:tc>
          <w:tcPr>
            <w:tcW w:w="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0" w:type="auto"/>
            <w:gridSpan w:val="5"/>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22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январь</w:t>
            </w:r>
          </w:p>
        </w:tc>
        <w:tc>
          <w:tcPr>
            <w:tcW w:w="26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февраль</w:t>
            </w:r>
          </w:p>
        </w:tc>
        <w:tc>
          <w:tcPr>
            <w:tcW w:w="17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март</w:t>
            </w:r>
          </w:p>
        </w:tc>
        <w:tc>
          <w:tcPr>
            <w:tcW w:w="22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апрель</w:t>
            </w:r>
          </w:p>
        </w:tc>
        <w:tc>
          <w:tcPr>
            <w:tcW w:w="1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май</w:t>
            </w:r>
          </w:p>
        </w:tc>
        <w:tc>
          <w:tcPr>
            <w:tcW w:w="19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июнь</w:t>
            </w:r>
          </w:p>
        </w:tc>
        <w:tc>
          <w:tcPr>
            <w:tcW w:w="18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июль</w:t>
            </w:r>
          </w:p>
        </w:tc>
        <w:tc>
          <w:tcPr>
            <w:tcW w:w="21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август</w:t>
            </w:r>
          </w:p>
        </w:tc>
        <w:tc>
          <w:tcPr>
            <w:tcW w:w="28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сентябрь</w:t>
            </w:r>
          </w:p>
        </w:tc>
        <w:tc>
          <w:tcPr>
            <w:tcW w:w="25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октябрь</w:t>
            </w:r>
          </w:p>
        </w:tc>
        <w:tc>
          <w:tcPr>
            <w:tcW w:w="2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ноябрь</w:t>
            </w:r>
          </w:p>
        </w:tc>
        <w:tc>
          <w:tcPr>
            <w:tcW w:w="25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декабрь</w:t>
            </w:r>
          </w:p>
        </w:tc>
        <w:tc>
          <w:tcPr>
            <w:tcW w:w="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АБП</w:t>
            </w:r>
          </w:p>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Код ГУ</w:t>
            </w:r>
          </w:p>
        </w:tc>
        <w:tc>
          <w:tcPr>
            <w:tcW w:w="34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Программа</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Подпрограмма</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Специфика</w:t>
            </w: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19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Итого</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9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8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1815" w:type="dxa"/>
            <w:vAlign w:val="center"/>
            <w:hideMark/>
          </w:tcPr>
          <w:p w:rsidR="00000000" w:rsidRDefault="00596FAF">
            <w:pPr>
              <w:rPr>
                <w:rFonts w:eastAsia="Times New Roman"/>
              </w:rPr>
            </w:pPr>
          </w:p>
        </w:tc>
        <w:tc>
          <w:tcPr>
            <w:tcW w:w="705" w:type="dxa"/>
            <w:vAlign w:val="center"/>
            <w:hideMark/>
          </w:tcPr>
          <w:p w:rsidR="00000000" w:rsidRDefault="00596FAF">
            <w:pPr>
              <w:rPr>
                <w:rFonts w:eastAsia="Times New Roman"/>
              </w:rPr>
            </w:pPr>
          </w:p>
        </w:tc>
        <w:tc>
          <w:tcPr>
            <w:tcW w:w="615" w:type="dxa"/>
            <w:vAlign w:val="center"/>
            <w:hideMark/>
          </w:tcPr>
          <w:p w:rsidR="00000000" w:rsidRDefault="00596FAF">
            <w:pPr>
              <w:rPr>
                <w:rFonts w:eastAsia="Times New Roman"/>
              </w:rPr>
            </w:pPr>
          </w:p>
        </w:tc>
        <w:tc>
          <w:tcPr>
            <w:tcW w:w="1365" w:type="dxa"/>
            <w:vAlign w:val="center"/>
            <w:hideMark/>
          </w:tcPr>
          <w:p w:rsidR="00000000" w:rsidRDefault="00596FAF">
            <w:pPr>
              <w:rPr>
                <w:rFonts w:eastAsia="Times New Roman"/>
              </w:rPr>
            </w:pPr>
          </w:p>
        </w:tc>
        <w:tc>
          <w:tcPr>
            <w:tcW w:w="1740" w:type="dxa"/>
            <w:vAlign w:val="center"/>
            <w:hideMark/>
          </w:tcPr>
          <w:p w:rsidR="00000000" w:rsidRDefault="00596FAF">
            <w:pPr>
              <w:rPr>
                <w:rFonts w:eastAsia="Times New Roman"/>
              </w:rPr>
            </w:pPr>
          </w:p>
        </w:tc>
        <w:tc>
          <w:tcPr>
            <w:tcW w:w="1395" w:type="dxa"/>
            <w:vAlign w:val="center"/>
            <w:hideMark/>
          </w:tcPr>
          <w:p w:rsidR="00000000" w:rsidRDefault="00596FAF">
            <w:pPr>
              <w:rPr>
                <w:rFonts w:eastAsia="Times New Roman"/>
              </w:rPr>
            </w:pPr>
          </w:p>
        </w:tc>
        <w:tc>
          <w:tcPr>
            <w:tcW w:w="1560" w:type="dxa"/>
            <w:vAlign w:val="center"/>
            <w:hideMark/>
          </w:tcPr>
          <w:p w:rsidR="00000000" w:rsidRDefault="00596FAF">
            <w:pPr>
              <w:rPr>
                <w:rFonts w:eastAsia="Times New Roman"/>
              </w:rPr>
            </w:pPr>
          </w:p>
        </w:tc>
        <w:tc>
          <w:tcPr>
            <w:tcW w:w="900" w:type="dxa"/>
            <w:vAlign w:val="center"/>
            <w:hideMark/>
          </w:tcPr>
          <w:p w:rsidR="00000000" w:rsidRDefault="00596FAF">
            <w:pPr>
              <w:rPr>
                <w:rFonts w:eastAsia="Times New Roman"/>
              </w:rPr>
            </w:pPr>
          </w:p>
        </w:tc>
        <w:tc>
          <w:tcPr>
            <w:tcW w:w="1035" w:type="dxa"/>
            <w:vAlign w:val="center"/>
            <w:hideMark/>
          </w:tcPr>
          <w:p w:rsidR="00000000" w:rsidRDefault="00596FAF">
            <w:pPr>
              <w:rPr>
                <w:rFonts w:eastAsia="Times New Roman"/>
              </w:rPr>
            </w:pPr>
          </w:p>
        </w:tc>
        <w:tc>
          <w:tcPr>
            <w:tcW w:w="690" w:type="dxa"/>
            <w:vAlign w:val="center"/>
            <w:hideMark/>
          </w:tcPr>
          <w:p w:rsidR="00000000" w:rsidRDefault="00596FAF">
            <w:pPr>
              <w:rPr>
                <w:rFonts w:eastAsia="Times New Roman"/>
              </w:rPr>
            </w:pPr>
          </w:p>
        </w:tc>
        <w:tc>
          <w:tcPr>
            <w:tcW w:w="900" w:type="dxa"/>
            <w:vAlign w:val="center"/>
            <w:hideMark/>
          </w:tcPr>
          <w:p w:rsidR="00000000" w:rsidRDefault="00596FAF">
            <w:pPr>
              <w:rPr>
                <w:rFonts w:eastAsia="Times New Roman"/>
              </w:rPr>
            </w:pPr>
          </w:p>
        </w:tc>
        <w:tc>
          <w:tcPr>
            <w:tcW w:w="600" w:type="dxa"/>
            <w:vAlign w:val="center"/>
            <w:hideMark/>
          </w:tcPr>
          <w:p w:rsidR="00000000" w:rsidRDefault="00596FAF">
            <w:pPr>
              <w:rPr>
                <w:rFonts w:eastAsia="Times New Roman"/>
              </w:rPr>
            </w:pPr>
          </w:p>
        </w:tc>
        <w:tc>
          <w:tcPr>
            <w:tcW w:w="765" w:type="dxa"/>
            <w:vAlign w:val="center"/>
            <w:hideMark/>
          </w:tcPr>
          <w:p w:rsidR="00000000" w:rsidRDefault="00596FAF">
            <w:pPr>
              <w:rPr>
                <w:rFonts w:eastAsia="Times New Roman"/>
              </w:rPr>
            </w:pPr>
          </w:p>
        </w:tc>
        <w:tc>
          <w:tcPr>
            <w:tcW w:w="750" w:type="dxa"/>
            <w:vAlign w:val="center"/>
            <w:hideMark/>
          </w:tcPr>
          <w:p w:rsidR="00000000" w:rsidRDefault="00596FAF">
            <w:pPr>
              <w:rPr>
                <w:rFonts w:eastAsia="Times New Roman"/>
              </w:rPr>
            </w:pPr>
          </w:p>
        </w:tc>
        <w:tc>
          <w:tcPr>
            <w:tcW w:w="870" w:type="dxa"/>
            <w:vAlign w:val="center"/>
            <w:hideMark/>
          </w:tcPr>
          <w:p w:rsidR="00000000" w:rsidRDefault="00596FAF">
            <w:pPr>
              <w:rPr>
                <w:rFonts w:eastAsia="Times New Roman"/>
              </w:rPr>
            </w:pPr>
          </w:p>
        </w:tc>
        <w:tc>
          <w:tcPr>
            <w:tcW w:w="1110" w:type="dxa"/>
            <w:vAlign w:val="center"/>
            <w:hideMark/>
          </w:tcPr>
          <w:p w:rsidR="00000000" w:rsidRDefault="00596FAF">
            <w:pPr>
              <w:rPr>
                <w:rFonts w:eastAsia="Times New Roman"/>
              </w:rPr>
            </w:pPr>
          </w:p>
        </w:tc>
        <w:tc>
          <w:tcPr>
            <w:tcW w:w="1005" w:type="dxa"/>
            <w:vAlign w:val="center"/>
            <w:hideMark/>
          </w:tcPr>
          <w:p w:rsidR="00000000" w:rsidRDefault="00596FAF">
            <w:pPr>
              <w:rPr>
                <w:rFonts w:eastAsia="Times New Roman"/>
              </w:rPr>
            </w:pPr>
          </w:p>
        </w:tc>
        <w:tc>
          <w:tcPr>
            <w:tcW w:w="915" w:type="dxa"/>
            <w:vAlign w:val="center"/>
            <w:hideMark/>
          </w:tcPr>
          <w:p w:rsidR="00000000" w:rsidRDefault="00596FAF">
            <w:pPr>
              <w:rPr>
                <w:rFonts w:eastAsia="Times New Roman"/>
              </w:rPr>
            </w:pPr>
          </w:p>
        </w:tc>
        <w:tc>
          <w:tcPr>
            <w:tcW w:w="1005" w:type="dxa"/>
            <w:vAlign w:val="center"/>
            <w:hideMark/>
          </w:tcPr>
          <w:p w:rsidR="00000000" w:rsidRDefault="00596FAF">
            <w:pPr>
              <w:rPr>
                <w:rFonts w:eastAsia="Times New Roman"/>
              </w:rPr>
            </w:pPr>
          </w:p>
        </w:tc>
        <w:tc>
          <w:tcPr>
            <w:tcW w:w="225" w:type="dxa"/>
            <w:vAlign w:val="center"/>
            <w:hideMark/>
          </w:tcPr>
          <w:p w:rsidR="00000000" w:rsidRDefault="00596FAF">
            <w:pPr>
              <w:rPr>
                <w:rFonts w:eastAsia="Times New Roman"/>
              </w:rPr>
            </w:pPr>
          </w:p>
        </w:tc>
      </w:tr>
    </w:tbl>
    <w:p w:rsidR="00000000" w:rsidRDefault="00596FAF">
      <w:pPr>
        <w:pStyle w:val="pj"/>
      </w:pPr>
      <w:r>
        <w:rPr>
          <w:rStyle w:val="s0"/>
        </w:rPr>
        <w:t> </w:t>
      </w:r>
    </w:p>
    <w:p w:rsidR="00000000" w:rsidRDefault="00596FAF">
      <w:pPr>
        <w:pStyle w:val="pj"/>
      </w:pPr>
      <w:r>
        <w:rPr>
          <w:rStyle w:val="s0"/>
        </w:rPr>
        <w:t>Руководитель администратора бюджетных программ/ руководителя</w:t>
      </w:r>
    </w:p>
    <w:p w:rsidR="00000000" w:rsidRDefault="00596FAF">
      <w:pPr>
        <w:pStyle w:val="pj"/>
      </w:pPr>
      <w:r>
        <w:rPr>
          <w:rStyle w:val="s0"/>
        </w:rPr>
        <w:t>уполномоченного органа по исполнению бюджета/</w:t>
      </w:r>
    </w:p>
    <w:p w:rsidR="00000000" w:rsidRDefault="00596FAF">
      <w:pPr>
        <w:pStyle w:val="pj"/>
      </w:pPr>
      <w:r>
        <w:rPr>
          <w:rStyle w:val="s0"/>
        </w:rPr>
        <w:t>аппарат акима города районного значения,</w:t>
      </w:r>
    </w:p>
    <w:p w:rsidR="00000000" w:rsidRDefault="00596FAF">
      <w:pPr>
        <w:pStyle w:val="pj"/>
      </w:pPr>
      <w:r>
        <w:rPr>
          <w:rStyle w:val="s0"/>
        </w:rPr>
        <w:t>села, поселка, сельского округа:__________________________________ ________</w:t>
      </w:r>
    </w:p>
    <w:p w:rsidR="00000000" w:rsidRDefault="00596FAF">
      <w:pPr>
        <w:pStyle w:val="pj"/>
      </w:pPr>
      <w:r>
        <w:rPr>
          <w:rStyle w:val="s0"/>
        </w:rPr>
        <w:t>(фамилия, имя, отчество при нали</w:t>
      </w:r>
      <w:r>
        <w:rPr>
          <w:rStyle w:val="s0"/>
        </w:rPr>
        <w:t>чии) (подпись)</w:t>
      </w:r>
    </w:p>
    <w:p w:rsidR="00000000" w:rsidRDefault="00596FAF">
      <w:pPr>
        <w:pStyle w:val="pj"/>
      </w:pPr>
      <w:r>
        <w:rPr>
          <w:rStyle w:val="s0"/>
        </w:rPr>
        <w:t> </w:t>
      </w:r>
    </w:p>
    <w:p w:rsidR="00000000" w:rsidRDefault="00596FAF">
      <w:pPr>
        <w:pStyle w:val="pj"/>
      </w:pPr>
      <w:r>
        <w:rPr>
          <w:rStyle w:val="s0"/>
        </w:rPr>
        <w:t>Руководитель структурного подразделения администратора</w:t>
      </w:r>
    </w:p>
    <w:p w:rsidR="00000000" w:rsidRDefault="00596FAF">
      <w:pPr>
        <w:pStyle w:val="pj"/>
      </w:pPr>
      <w:r>
        <w:rPr>
          <w:rStyle w:val="s0"/>
        </w:rPr>
        <w:t>бюджетных программ/уполномоченного органа по исполнению бюджета/</w:t>
      </w:r>
    </w:p>
    <w:p w:rsidR="00000000" w:rsidRDefault="00596FAF">
      <w:pPr>
        <w:pStyle w:val="pj"/>
      </w:pPr>
      <w:r>
        <w:rPr>
          <w:rStyle w:val="s0"/>
        </w:rPr>
        <w:t>аппарат акима города районного значения, села, поселка, сельского округа,</w:t>
      </w:r>
    </w:p>
    <w:p w:rsidR="00000000" w:rsidRDefault="00596FAF">
      <w:pPr>
        <w:pStyle w:val="pj"/>
      </w:pPr>
      <w:r>
        <w:rPr>
          <w:rStyle w:val="s0"/>
        </w:rPr>
        <w:t>ответственного за составление индивидуального</w:t>
      </w:r>
      <w:r>
        <w:rPr>
          <w:rStyle w:val="s0"/>
        </w:rPr>
        <w:t xml:space="preserve"> плана</w:t>
      </w:r>
    </w:p>
    <w:p w:rsidR="00000000" w:rsidRDefault="00596FAF">
      <w:pPr>
        <w:pStyle w:val="pj"/>
      </w:pPr>
      <w:r>
        <w:rPr>
          <w:rStyle w:val="s0"/>
        </w:rPr>
        <w:t>финансирования:__________________________________ __________</w:t>
      </w:r>
    </w:p>
    <w:p w:rsidR="00000000" w:rsidRDefault="00596FAF">
      <w:pPr>
        <w:pStyle w:val="pj"/>
      </w:pPr>
      <w:r>
        <w:rPr>
          <w:rStyle w:val="s0"/>
        </w:rPr>
        <w:t>(фамилия, имя, отчество при наличии) (подпись)</w:t>
      </w:r>
    </w:p>
    <w:p w:rsidR="00000000" w:rsidRDefault="00596FAF">
      <w:pPr>
        <w:pStyle w:val="pr"/>
      </w:pPr>
      <w:r>
        <w:rPr>
          <w:spacing w:val="2"/>
        </w:rPr>
        <w:t> </w:t>
      </w:r>
    </w:p>
    <w:p w:rsidR="00000000" w:rsidRDefault="00596FAF">
      <w:pPr>
        <w:pStyle w:val="pji"/>
      </w:pPr>
      <w:r>
        <w:rPr>
          <w:rStyle w:val="s3"/>
        </w:rPr>
        <w:t xml:space="preserve">Приложение 4 изложено в редакции </w:t>
      </w:r>
      <w:hyperlink r:id="rId2113" w:anchor="sub_id=101" w:history="1">
        <w:r>
          <w:rPr>
            <w:rStyle w:val="a4"/>
            <w:i/>
            <w:iCs/>
          </w:rPr>
          <w:t>приказа</w:t>
        </w:r>
      </w:hyperlink>
      <w:r>
        <w:rPr>
          <w:rStyle w:val="s3"/>
        </w:rPr>
        <w:t xml:space="preserve"> </w:t>
      </w:r>
      <w:r>
        <w:rPr>
          <w:rStyle w:val="s3"/>
        </w:rPr>
        <w:t>Министра финансов РК от 26.03.21 г. № 251 (</w:t>
      </w:r>
      <w:hyperlink r:id="rId2114" w:anchor="sub_id=4" w:history="1">
        <w:r>
          <w:rPr>
            <w:rStyle w:val="a4"/>
            <w:i/>
            <w:iCs/>
          </w:rPr>
          <w:t>см. стар. ред.</w:t>
        </w:r>
      </w:hyperlink>
      <w:r>
        <w:rPr>
          <w:rStyle w:val="s3"/>
        </w:rPr>
        <w:t>)</w:t>
      </w:r>
    </w:p>
    <w:p w:rsidR="00000000" w:rsidRDefault="00596FAF">
      <w:pPr>
        <w:pStyle w:val="pr"/>
      </w:pPr>
      <w:r>
        <w:t>Приложение 4</w:t>
      </w:r>
    </w:p>
    <w:p w:rsidR="00000000" w:rsidRDefault="00596FAF">
      <w:pPr>
        <w:pStyle w:val="pr"/>
      </w:pPr>
      <w:r>
        <w:t xml:space="preserve">к </w:t>
      </w:r>
      <w:hyperlink w:anchor="sub100" w:history="1">
        <w:r>
          <w:rPr>
            <w:rStyle w:val="a4"/>
          </w:rPr>
          <w:t>Правилам</w:t>
        </w:r>
      </w:hyperlink>
      <w:r>
        <w:rPr>
          <w:rStyle w:val="s0"/>
        </w:rPr>
        <w:t xml:space="preserve"> </w:t>
      </w:r>
      <w:r>
        <w:t>исполнения</w:t>
      </w:r>
    </w:p>
    <w:p w:rsidR="00000000" w:rsidRDefault="00596FAF">
      <w:pPr>
        <w:pStyle w:val="pr"/>
      </w:pPr>
      <w:r>
        <w:t>бюджета и его кассового</w:t>
      </w:r>
    </w:p>
    <w:p w:rsidR="00000000" w:rsidRDefault="00596FAF">
      <w:pPr>
        <w:pStyle w:val="pr"/>
      </w:pPr>
      <w:r>
        <w:t>обслуживания</w:t>
      </w:r>
    </w:p>
    <w:p w:rsidR="00000000" w:rsidRDefault="00596FAF">
      <w:pPr>
        <w:pStyle w:val="pr"/>
      </w:pPr>
      <w:r>
        <w:t> </w:t>
      </w:r>
    </w:p>
    <w:p w:rsidR="00000000" w:rsidRDefault="00596FAF">
      <w:pPr>
        <w:pStyle w:val="pr"/>
      </w:pPr>
      <w:r>
        <w:t>Форма</w:t>
      </w:r>
    </w:p>
    <w:p w:rsidR="00000000" w:rsidRDefault="00596FAF">
      <w:pPr>
        <w:pStyle w:val="pr"/>
      </w:pPr>
      <w:r>
        <w:t> </w:t>
      </w:r>
    </w:p>
    <w:p w:rsidR="00000000" w:rsidRDefault="00596FAF">
      <w:pPr>
        <w:pStyle w:val="pc"/>
      </w:pPr>
      <w:r>
        <w:t> </w:t>
      </w:r>
    </w:p>
    <w:p w:rsidR="00000000" w:rsidRDefault="00596FAF">
      <w:pPr>
        <w:pStyle w:val="pc"/>
      </w:pPr>
      <w:r>
        <w:rPr>
          <w:rStyle w:val="s1"/>
        </w:rPr>
        <w:t>Проект индивидуального плана финансирования</w:t>
      </w:r>
      <w:r>
        <w:rPr>
          <w:rStyle w:val="s1"/>
        </w:rPr>
        <w:br/>
        <w:t>государственного учреждения по обязательствам</w:t>
      </w:r>
    </w:p>
    <w:p w:rsidR="00000000" w:rsidRDefault="00596FAF">
      <w:pPr>
        <w:pStyle w:val="pc"/>
      </w:pPr>
      <w:r>
        <w:t> </w:t>
      </w:r>
    </w:p>
    <w:p w:rsidR="00000000" w:rsidRDefault="00596FAF">
      <w:pPr>
        <w:pStyle w:val="pj"/>
      </w:pPr>
      <w:r>
        <w:t>Регион ___________________________________</w:t>
      </w:r>
    </w:p>
    <w:p w:rsidR="00000000" w:rsidRDefault="00596FAF">
      <w:pPr>
        <w:pStyle w:val="pj"/>
      </w:pPr>
      <w:r>
        <w:t>Вид бюджета ______________________________</w:t>
      </w:r>
    </w:p>
    <w:p w:rsidR="00000000" w:rsidRDefault="00596FAF">
      <w:pPr>
        <w:pStyle w:val="pj"/>
      </w:pPr>
      <w:r>
        <w:t>Период ___________________________________</w:t>
      </w:r>
    </w:p>
    <w:p w:rsidR="00000000" w:rsidRDefault="00596FAF">
      <w:pPr>
        <w:pStyle w:val="pj"/>
      </w:pPr>
      <w:r>
        <w:t>Единица измерения _________________</w:t>
      </w:r>
      <w:r>
        <w:t>___________</w:t>
      </w:r>
    </w:p>
    <w:p w:rsidR="00000000" w:rsidRDefault="00596FAF">
      <w:pPr>
        <w:pStyle w:val="pj"/>
      </w:pPr>
      <w:r>
        <w:t>Администратор</w:t>
      </w:r>
    </w:p>
    <w:p w:rsidR="00000000" w:rsidRDefault="00596FAF">
      <w:pPr>
        <w:pStyle w:val="pj"/>
      </w:pPr>
      <w:r>
        <w:t>бюджетных программ _______________________</w:t>
      </w:r>
    </w:p>
    <w:p w:rsidR="00000000" w:rsidRDefault="00596FAF">
      <w:pPr>
        <w:pStyle w:val="pj"/>
      </w:pPr>
      <w:r>
        <w:t>Государственное учреждение ________________</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2157"/>
        <w:gridCol w:w="1835"/>
        <w:gridCol w:w="1647"/>
        <w:gridCol w:w="1074"/>
        <w:gridCol w:w="1168"/>
        <w:gridCol w:w="820"/>
        <w:gridCol w:w="1027"/>
        <w:gridCol w:w="723"/>
        <w:gridCol w:w="882"/>
        <w:gridCol w:w="873"/>
        <w:gridCol w:w="986"/>
        <w:gridCol w:w="1245"/>
        <w:gridCol w:w="1140"/>
        <w:gridCol w:w="1047"/>
        <w:gridCol w:w="1140"/>
      </w:tblGrid>
      <w:tr w:rsidR="00000000">
        <w:tc>
          <w:tcPr>
            <w:tcW w:w="641" w:type="pct"/>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Код администратора Код государственного учреждения Программа</w:t>
            </w:r>
          </w:p>
          <w:p w:rsidR="00000000" w:rsidRDefault="00596FAF">
            <w:pPr>
              <w:pStyle w:val="pji"/>
            </w:pPr>
            <w:r>
              <w:t>Подпрограмма Специфика</w:t>
            </w:r>
          </w:p>
        </w:tc>
        <w:tc>
          <w:tcPr>
            <w:tcW w:w="545"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Наименование расходов</w:t>
            </w:r>
          </w:p>
        </w:tc>
        <w:tc>
          <w:tcPr>
            <w:tcW w:w="489"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Финансовый план на год</w:t>
            </w:r>
          </w:p>
        </w:tc>
        <w:tc>
          <w:tcPr>
            <w:tcW w:w="3325" w:type="pct"/>
            <w:gridSpan w:val="1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План по месяцам</w:t>
            </w:r>
          </w:p>
        </w:tc>
      </w:tr>
      <w:tr w:rsidR="0000000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596FAF">
            <w:pPr>
              <w:rPr>
                <w:color w:val="000000"/>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c>
          <w:tcPr>
            <w:tcW w:w="31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Январь</w:t>
            </w:r>
          </w:p>
        </w:tc>
        <w:tc>
          <w:tcPr>
            <w:tcW w:w="34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февраль</w:t>
            </w:r>
          </w:p>
        </w:tc>
        <w:tc>
          <w:tcPr>
            <w:tcW w:w="24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март</w:t>
            </w:r>
          </w:p>
        </w:tc>
        <w:tc>
          <w:tcPr>
            <w:tcW w:w="30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апрель</w:t>
            </w:r>
          </w:p>
        </w:tc>
        <w:tc>
          <w:tcPr>
            <w:tcW w:w="21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май</w:t>
            </w:r>
          </w:p>
        </w:tc>
        <w:tc>
          <w:tcPr>
            <w:tcW w:w="19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июнь</w:t>
            </w:r>
          </w:p>
        </w:tc>
        <w:tc>
          <w:tcPr>
            <w:tcW w:w="19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июль</w:t>
            </w:r>
          </w:p>
        </w:tc>
        <w:tc>
          <w:tcPr>
            <w:tcW w:w="29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август</w:t>
            </w:r>
          </w:p>
        </w:tc>
        <w:tc>
          <w:tcPr>
            <w:tcW w:w="30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сентябрь</w:t>
            </w:r>
          </w:p>
        </w:tc>
        <w:tc>
          <w:tcPr>
            <w:tcW w:w="27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октябрь</w:t>
            </w:r>
          </w:p>
        </w:tc>
        <w:tc>
          <w:tcPr>
            <w:tcW w:w="31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ноябрь</w:t>
            </w:r>
          </w:p>
        </w:tc>
        <w:tc>
          <w:tcPr>
            <w:tcW w:w="33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декабрь</w:t>
            </w:r>
          </w:p>
        </w:tc>
      </w:tr>
    </w:tbl>
    <w:p w:rsidR="00000000" w:rsidRDefault="00596FAF">
      <w:pPr>
        <w:pStyle w:val="pj"/>
      </w:pPr>
      <w:r>
        <w:t> </w:t>
      </w:r>
    </w:p>
    <w:p w:rsidR="00000000" w:rsidRDefault="00596FAF">
      <w:pPr>
        <w:pStyle w:val="pj"/>
      </w:pPr>
      <w:r>
        <w:t>Руководитель аппарата центрального</w:t>
      </w:r>
    </w:p>
    <w:p w:rsidR="00000000" w:rsidRDefault="00596FAF">
      <w:pPr>
        <w:pStyle w:val="pj"/>
      </w:pPr>
      <w:r>
        <w:t>исполнительного органа (должностное</w:t>
      </w:r>
    </w:p>
    <w:p w:rsidR="00000000" w:rsidRDefault="00596FAF">
      <w:pPr>
        <w:pStyle w:val="pj"/>
      </w:pPr>
      <w:r>
        <w:t>лицо, на которого в установленном</w:t>
      </w:r>
    </w:p>
    <w:p w:rsidR="00000000" w:rsidRDefault="00596FAF">
      <w:pPr>
        <w:pStyle w:val="pj"/>
      </w:pPr>
      <w:r>
        <w:t>порядке возложены полномочия</w:t>
      </w:r>
    </w:p>
    <w:p w:rsidR="00000000" w:rsidRDefault="00596FAF">
      <w:pPr>
        <w:pStyle w:val="pj"/>
      </w:pPr>
      <w:r>
        <w:t>руководителя аппарата</w:t>
      </w:r>
    </w:p>
    <w:p w:rsidR="00000000" w:rsidRDefault="00596FAF">
      <w:pPr>
        <w:pStyle w:val="pj"/>
      </w:pPr>
      <w:r>
        <w:t>центрального исполнительного</w:t>
      </w:r>
    </w:p>
    <w:p w:rsidR="00000000" w:rsidRDefault="00596FAF">
      <w:pPr>
        <w:pStyle w:val="pj"/>
      </w:pPr>
      <w:r>
        <w:t>органа), а в случаях отсутствия</w:t>
      </w:r>
    </w:p>
    <w:p w:rsidR="00000000" w:rsidRDefault="00596FAF">
      <w:pPr>
        <w:pStyle w:val="pj"/>
      </w:pPr>
      <w:r>
        <w:t>таковых - руководитель</w:t>
      </w:r>
    </w:p>
    <w:p w:rsidR="00000000" w:rsidRDefault="00596FAF">
      <w:pPr>
        <w:pStyle w:val="pj"/>
      </w:pPr>
      <w:r>
        <w:t>государственного учреждения _________ _____________________</w:t>
      </w:r>
    </w:p>
    <w:p w:rsidR="00000000" w:rsidRDefault="00596FAF">
      <w:pPr>
        <w:pStyle w:val="pj"/>
      </w:pPr>
      <w:r>
        <w:t>(подпись) (расшифровка подписи)</w:t>
      </w:r>
    </w:p>
    <w:p w:rsidR="00000000" w:rsidRDefault="00596FAF">
      <w:pPr>
        <w:pStyle w:val="pj"/>
      </w:pPr>
      <w:r>
        <w:t>Место печати</w:t>
      </w:r>
    </w:p>
    <w:p w:rsidR="00000000" w:rsidRDefault="00596FAF">
      <w:pPr>
        <w:pStyle w:val="pj"/>
      </w:pPr>
      <w:r>
        <w:t>Руководитель стр</w:t>
      </w:r>
      <w:r>
        <w:t>уктурного</w:t>
      </w:r>
    </w:p>
    <w:p w:rsidR="00000000" w:rsidRDefault="00596FAF">
      <w:pPr>
        <w:pStyle w:val="pj"/>
      </w:pPr>
      <w:r>
        <w:t>подразделения государственного</w:t>
      </w:r>
    </w:p>
    <w:p w:rsidR="00000000" w:rsidRDefault="00596FAF">
      <w:pPr>
        <w:pStyle w:val="pj"/>
      </w:pPr>
      <w:r>
        <w:t>учреждения, ответственного за</w:t>
      </w:r>
    </w:p>
    <w:p w:rsidR="00000000" w:rsidRDefault="00596FAF">
      <w:pPr>
        <w:pStyle w:val="pj"/>
      </w:pPr>
      <w:r>
        <w:t>составление индивидуального плана</w:t>
      </w:r>
    </w:p>
    <w:p w:rsidR="00000000" w:rsidRDefault="00596FAF">
      <w:pPr>
        <w:pStyle w:val="pj"/>
      </w:pPr>
      <w:r>
        <w:t>финансирования _________ _____________________</w:t>
      </w:r>
    </w:p>
    <w:p w:rsidR="00000000" w:rsidRDefault="00596FAF">
      <w:pPr>
        <w:pStyle w:val="pj"/>
      </w:pPr>
      <w:r>
        <w:t>(подпись) (расшифровка подписи)</w:t>
      </w:r>
    </w:p>
    <w:p w:rsidR="00000000" w:rsidRDefault="00596FAF">
      <w:pPr>
        <w:pStyle w:val="pj"/>
      </w:pPr>
      <w:r>
        <w:t> </w:t>
      </w:r>
    </w:p>
    <w:p w:rsidR="00000000" w:rsidRDefault="00596FAF">
      <w:pPr>
        <w:pStyle w:val="pji"/>
      </w:pPr>
      <w:bookmarkStart w:id="155" w:name="SUB5"/>
      <w:bookmarkEnd w:id="155"/>
      <w:r>
        <w:rPr>
          <w:rStyle w:val="s3"/>
        </w:rPr>
        <w:t xml:space="preserve">Приложение 5 изложено в редакции </w:t>
      </w:r>
      <w:hyperlink r:id="rId2115" w:anchor="sub_id=101" w:history="1">
        <w:r>
          <w:rPr>
            <w:rStyle w:val="a4"/>
            <w:i/>
            <w:iCs/>
          </w:rPr>
          <w:t>приказа</w:t>
        </w:r>
      </w:hyperlink>
      <w:r>
        <w:rPr>
          <w:rStyle w:val="s3"/>
        </w:rPr>
        <w:t xml:space="preserve"> Министра финансов РК от 26.03.21 г. № 251 (</w:t>
      </w:r>
      <w:hyperlink r:id="rId2116" w:anchor="sub_id=5" w:history="1">
        <w:r>
          <w:rPr>
            <w:rStyle w:val="a4"/>
            <w:i/>
            <w:iCs/>
          </w:rPr>
          <w:t>см. стар. ред.</w:t>
        </w:r>
      </w:hyperlink>
      <w:r>
        <w:rPr>
          <w:rStyle w:val="s3"/>
        </w:rPr>
        <w:t>)</w:t>
      </w:r>
    </w:p>
    <w:p w:rsidR="00000000" w:rsidRDefault="00596FAF">
      <w:pPr>
        <w:pStyle w:val="pr"/>
      </w:pPr>
      <w:r>
        <w:t>Приложение 5</w:t>
      </w:r>
    </w:p>
    <w:p w:rsidR="00000000" w:rsidRDefault="00596FAF">
      <w:pPr>
        <w:pStyle w:val="pr"/>
      </w:pPr>
      <w:r>
        <w:t xml:space="preserve">к </w:t>
      </w:r>
      <w:hyperlink w:anchor="sub100" w:history="1">
        <w:r>
          <w:rPr>
            <w:rStyle w:val="a4"/>
          </w:rPr>
          <w:t>Правилам</w:t>
        </w:r>
      </w:hyperlink>
      <w:r>
        <w:rPr>
          <w:rStyle w:val="s0"/>
        </w:rPr>
        <w:t xml:space="preserve"> </w:t>
      </w:r>
      <w:r>
        <w:t>исполнения</w:t>
      </w:r>
    </w:p>
    <w:p w:rsidR="00000000" w:rsidRDefault="00596FAF">
      <w:pPr>
        <w:pStyle w:val="pr"/>
      </w:pPr>
      <w:r>
        <w:t>бю</w:t>
      </w:r>
      <w:r>
        <w:t>джета и его кассового</w:t>
      </w:r>
    </w:p>
    <w:p w:rsidR="00000000" w:rsidRDefault="00596FAF">
      <w:pPr>
        <w:pStyle w:val="pr"/>
      </w:pPr>
      <w:r>
        <w:t>обслуживания</w:t>
      </w:r>
    </w:p>
    <w:p w:rsidR="00000000" w:rsidRDefault="00596FAF">
      <w:pPr>
        <w:pStyle w:val="pr"/>
      </w:pPr>
      <w:r>
        <w:t> </w:t>
      </w:r>
    </w:p>
    <w:p w:rsidR="00000000" w:rsidRDefault="00596FAF">
      <w:pPr>
        <w:pStyle w:val="pr"/>
      </w:pPr>
      <w:r>
        <w:t>Форма</w:t>
      </w:r>
    </w:p>
    <w:p w:rsidR="00000000" w:rsidRDefault="00596FAF">
      <w:pPr>
        <w:pStyle w:val="pr"/>
      </w:pPr>
      <w:r>
        <w:t> </w:t>
      </w:r>
    </w:p>
    <w:p w:rsidR="00000000" w:rsidRDefault="00596FAF">
      <w:pPr>
        <w:pStyle w:val="pr"/>
      </w:pPr>
      <w:r>
        <w:t>«Утверждаю»</w:t>
      </w:r>
    </w:p>
    <w:p w:rsidR="00000000" w:rsidRDefault="00596FAF">
      <w:pPr>
        <w:pStyle w:val="pr"/>
      </w:pPr>
      <w:r>
        <w:t>Руководитель аппарата центрального</w:t>
      </w:r>
    </w:p>
    <w:p w:rsidR="00000000" w:rsidRDefault="00596FAF">
      <w:pPr>
        <w:pStyle w:val="pr"/>
      </w:pPr>
      <w:r>
        <w:t>исполнительного органа (должностное</w:t>
      </w:r>
    </w:p>
    <w:p w:rsidR="00000000" w:rsidRDefault="00596FAF">
      <w:pPr>
        <w:pStyle w:val="pr"/>
      </w:pPr>
      <w:r>
        <w:t>лицо, на которого в установленном</w:t>
      </w:r>
    </w:p>
    <w:p w:rsidR="00000000" w:rsidRDefault="00596FAF">
      <w:pPr>
        <w:pStyle w:val="pr"/>
      </w:pPr>
      <w:r>
        <w:t>порядке возложены полномочия</w:t>
      </w:r>
    </w:p>
    <w:p w:rsidR="00000000" w:rsidRDefault="00596FAF">
      <w:pPr>
        <w:pStyle w:val="pr"/>
      </w:pPr>
      <w:r>
        <w:t>руководителя аппарата центрального</w:t>
      </w:r>
    </w:p>
    <w:p w:rsidR="00000000" w:rsidRDefault="00596FAF">
      <w:pPr>
        <w:pStyle w:val="pr"/>
      </w:pPr>
      <w:r>
        <w:t>исполнительного органа)/руководитель</w:t>
      </w:r>
    </w:p>
    <w:p w:rsidR="00000000" w:rsidRDefault="00596FAF">
      <w:pPr>
        <w:pStyle w:val="pr"/>
      </w:pPr>
      <w:r>
        <w:t>администратора бюджетных программ</w:t>
      </w:r>
    </w:p>
    <w:p w:rsidR="00000000" w:rsidRDefault="00596FAF">
      <w:pPr>
        <w:pStyle w:val="pr"/>
      </w:pPr>
      <w:r>
        <w:t>___________________________________</w:t>
      </w:r>
    </w:p>
    <w:p w:rsidR="00000000" w:rsidRDefault="00596FAF">
      <w:pPr>
        <w:pStyle w:val="pr"/>
      </w:pPr>
      <w:r>
        <w:t>(подпись) (ФИО)</w:t>
      </w:r>
    </w:p>
    <w:p w:rsidR="00000000" w:rsidRDefault="00596FAF">
      <w:pPr>
        <w:pStyle w:val="pr"/>
      </w:pPr>
      <w:r>
        <w:t>«___»_______________ __ года.</w:t>
      </w:r>
    </w:p>
    <w:p w:rsidR="00000000" w:rsidRDefault="00596FAF">
      <w:pPr>
        <w:pStyle w:val="pj"/>
      </w:pPr>
      <w:r>
        <w:t> </w:t>
      </w:r>
    </w:p>
    <w:p w:rsidR="00000000" w:rsidRDefault="00596FAF">
      <w:pPr>
        <w:pStyle w:val="pr"/>
      </w:pPr>
      <w:r>
        <w:t>Место печати</w:t>
      </w:r>
    </w:p>
    <w:p w:rsidR="00000000" w:rsidRDefault="00596FAF">
      <w:pPr>
        <w:pStyle w:val="pr"/>
      </w:pPr>
      <w:r>
        <w:t> </w:t>
      </w:r>
    </w:p>
    <w:p w:rsidR="00000000" w:rsidRDefault="00596FAF">
      <w:pPr>
        <w:pStyle w:val="pr"/>
      </w:pPr>
      <w:r>
        <w:t> </w:t>
      </w:r>
    </w:p>
    <w:p w:rsidR="00000000" w:rsidRDefault="00596FAF">
      <w:pPr>
        <w:pStyle w:val="pc"/>
      </w:pPr>
      <w:r>
        <w:rPr>
          <w:rStyle w:val="s1"/>
        </w:rPr>
        <w:t>Индивидуальный план финансирования государственного учреждения по обязательствам</w:t>
      </w:r>
    </w:p>
    <w:p w:rsidR="00000000" w:rsidRDefault="00596FAF">
      <w:pPr>
        <w:pStyle w:val="pj"/>
      </w:pPr>
      <w:r>
        <w:t> </w:t>
      </w:r>
    </w:p>
    <w:p w:rsidR="00000000" w:rsidRDefault="00596FAF">
      <w:pPr>
        <w:pStyle w:val="pj"/>
      </w:pPr>
      <w:r>
        <w:t>Р</w:t>
      </w:r>
      <w:r>
        <w:t>егион ___________________________________</w:t>
      </w:r>
    </w:p>
    <w:p w:rsidR="00000000" w:rsidRDefault="00596FAF">
      <w:pPr>
        <w:pStyle w:val="pj"/>
      </w:pPr>
      <w:r>
        <w:t>Вид бюджета ______________________________</w:t>
      </w:r>
    </w:p>
    <w:p w:rsidR="00000000" w:rsidRDefault="00596FAF">
      <w:pPr>
        <w:pStyle w:val="pj"/>
      </w:pPr>
      <w:r>
        <w:t>Период ___________________________________</w:t>
      </w:r>
    </w:p>
    <w:p w:rsidR="00000000" w:rsidRDefault="00596FAF">
      <w:pPr>
        <w:pStyle w:val="pj"/>
      </w:pPr>
      <w:r>
        <w:t>Единица измерения ____________________________</w:t>
      </w:r>
    </w:p>
    <w:p w:rsidR="00000000" w:rsidRDefault="00596FAF">
      <w:pPr>
        <w:pStyle w:val="pj"/>
      </w:pPr>
      <w:r>
        <w:t>Администратор</w:t>
      </w:r>
    </w:p>
    <w:p w:rsidR="00000000" w:rsidRDefault="00596FAF">
      <w:pPr>
        <w:pStyle w:val="pj"/>
      </w:pPr>
      <w:r>
        <w:t>бюджетных программ _______________________</w:t>
      </w:r>
    </w:p>
    <w:p w:rsidR="00000000" w:rsidRDefault="00596FAF">
      <w:pPr>
        <w:pStyle w:val="pj"/>
      </w:pPr>
      <w:r>
        <w:t>Государственное учрежден</w:t>
      </w:r>
      <w:r>
        <w:t>ие _______________</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2157"/>
        <w:gridCol w:w="1835"/>
        <w:gridCol w:w="1647"/>
        <w:gridCol w:w="1074"/>
        <w:gridCol w:w="1168"/>
        <w:gridCol w:w="820"/>
        <w:gridCol w:w="1027"/>
        <w:gridCol w:w="723"/>
        <w:gridCol w:w="882"/>
        <w:gridCol w:w="873"/>
        <w:gridCol w:w="986"/>
        <w:gridCol w:w="1245"/>
        <w:gridCol w:w="1140"/>
        <w:gridCol w:w="1047"/>
        <w:gridCol w:w="1140"/>
      </w:tblGrid>
      <w:tr w:rsidR="00000000">
        <w:tc>
          <w:tcPr>
            <w:tcW w:w="658" w:type="pct"/>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Код администратора</w:t>
            </w:r>
          </w:p>
          <w:p w:rsidR="00000000" w:rsidRDefault="00596FAF">
            <w:pPr>
              <w:pStyle w:val="pji"/>
            </w:pPr>
            <w:r>
              <w:t>Код государственного учреждения Программа Подпрограмма Специфика</w:t>
            </w:r>
          </w:p>
        </w:tc>
        <w:tc>
          <w:tcPr>
            <w:tcW w:w="560"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Наименование расходов</w:t>
            </w:r>
          </w:p>
        </w:tc>
        <w:tc>
          <w:tcPr>
            <w:tcW w:w="502"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Финансовый план на год</w:t>
            </w:r>
          </w:p>
        </w:tc>
        <w:tc>
          <w:tcPr>
            <w:tcW w:w="3280" w:type="pct"/>
            <w:gridSpan w:val="1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План по месяцам</w:t>
            </w:r>
          </w:p>
        </w:tc>
      </w:tr>
      <w:tr w:rsidR="0000000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596FAF">
            <w:pPr>
              <w:rPr>
                <w:color w:val="000000"/>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Январь</w:t>
            </w:r>
          </w:p>
        </w:tc>
        <w:tc>
          <w:tcPr>
            <w:tcW w:w="35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февраль</w:t>
            </w:r>
          </w:p>
        </w:tc>
        <w:tc>
          <w:tcPr>
            <w:tcW w:w="25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март</w:t>
            </w:r>
          </w:p>
        </w:tc>
        <w:tc>
          <w:tcPr>
            <w:tcW w:w="31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апрель</w:t>
            </w:r>
          </w:p>
        </w:tc>
        <w:tc>
          <w:tcPr>
            <w:tcW w:w="22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май</w:t>
            </w:r>
          </w:p>
        </w:tc>
        <w:tc>
          <w:tcPr>
            <w:tcW w:w="19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июнь</w:t>
            </w:r>
          </w:p>
        </w:tc>
        <w:tc>
          <w:tcPr>
            <w:tcW w:w="19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июль</w:t>
            </w:r>
          </w:p>
        </w:tc>
        <w:tc>
          <w:tcPr>
            <w:tcW w:w="30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август</w:t>
            </w:r>
          </w:p>
        </w:tc>
        <w:tc>
          <w:tcPr>
            <w:tcW w:w="24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сентябрь</w:t>
            </w:r>
          </w:p>
        </w:tc>
        <w:tc>
          <w:tcPr>
            <w:tcW w:w="34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октябрь</w:t>
            </w:r>
          </w:p>
        </w:tc>
        <w:tc>
          <w:tcPr>
            <w:tcW w:w="24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ноябрь</w:t>
            </w:r>
          </w:p>
        </w:tc>
        <w:tc>
          <w:tcPr>
            <w:tcW w:w="27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декабрь</w:t>
            </w:r>
          </w:p>
        </w:tc>
      </w:tr>
    </w:tbl>
    <w:p w:rsidR="00000000" w:rsidRDefault="00596FAF">
      <w:pPr>
        <w:pStyle w:val="pj"/>
      </w:pPr>
      <w:r>
        <w:t> </w:t>
      </w:r>
    </w:p>
    <w:p w:rsidR="00000000" w:rsidRDefault="00596FAF">
      <w:pPr>
        <w:pStyle w:val="pj"/>
      </w:pPr>
      <w:r>
        <w:t>_____________________________________</w:t>
      </w:r>
    </w:p>
    <w:p w:rsidR="00000000" w:rsidRDefault="00596FAF">
      <w:pPr>
        <w:pStyle w:val="pj"/>
      </w:pPr>
      <w:r>
        <w:t>_____________________________________</w:t>
      </w:r>
    </w:p>
    <w:p w:rsidR="00000000" w:rsidRDefault="00596FAF">
      <w:pPr>
        <w:pStyle w:val="pj"/>
      </w:pPr>
      <w:r>
        <w:t> </w:t>
      </w:r>
    </w:p>
    <w:p w:rsidR="00000000" w:rsidRDefault="00596FAF">
      <w:pPr>
        <w:pStyle w:val="pj"/>
      </w:pPr>
      <w:r>
        <w:t>Руководитель государственного</w:t>
      </w:r>
    </w:p>
    <w:p w:rsidR="00000000" w:rsidRDefault="00596FAF">
      <w:pPr>
        <w:pStyle w:val="pj"/>
      </w:pPr>
      <w:r>
        <w:t>учреждения* _________ _____________________</w:t>
      </w:r>
    </w:p>
    <w:p w:rsidR="00000000" w:rsidRDefault="00596FAF">
      <w:pPr>
        <w:pStyle w:val="pj"/>
      </w:pPr>
      <w:r>
        <w:t>(подпись) (расшифровка подписи)</w:t>
      </w:r>
    </w:p>
    <w:p w:rsidR="00000000" w:rsidRDefault="00596FAF">
      <w:pPr>
        <w:pStyle w:val="pj"/>
      </w:pPr>
      <w:r>
        <w:t>Место печати</w:t>
      </w:r>
    </w:p>
    <w:p w:rsidR="00000000" w:rsidRDefault="00596FAF">
      <w:pPr>
        <w:pStyle w:val="pj"/>
      </w:pPr>
      <w:r>
        <w:t>Руководитель структурного</w:t>
      </w:r>
    </w:p>
    <w:p w:rsidR="00000000" w:rsidRDefault="00596FAF">
      <w:pPr>
        <w:pStyle w:val="pj"/>
      </w:pPr>
      <w:r>
        <w:t>подразделения государственного</w:t>
      </w:r>
    </w:p>
    <w:p w:rsidR="00000000" w:rsidRDefault="00596FAF">
      <w:pPr>
        <w:pStyle w:val="pj"/>
      </w:pPr>
      <w:r>
        <w:t>учреждения, ответственного за</w:t>
      </w:r>
    </w:p>
    <w:p w:rsidR="00000000" w:rsidRDefault="00596FAF">
      <w:pPr>
        <w:pStyle w:val="pj"/>
      </w:pPr>
      <w:r>
        <w:t>составление индивидуального плана</w:t>
      </w:r>
    </w:p>
    <w:p w:rsidR="00000000" w:rsidRDefault="00596FAF">
      <w:pPr>
        <w:pStyle w:val="pj"/>
      </w:pPr>
      <w:r>
        <w:t>финансирования _________ _____________________</w:t>
      </w:r>
    </w:p>
    <w:p w:rsidR="00000000" w:rsidRDefault="00596FAF">
      <w:pPr>
        <w:pStyle w:val="pj"/>
      </w:pPr>
      <w:r>
        <w:t>(подпись) (расшифровка подписи)</w:t>
      </w:r>
    </w:p>
    <w:p w:rsidR="00000000" w:rsidRDefault="00596FAF">
      <w:pPr>
        <w:pStyle w:val="pj"/>
      </w:pPr>
      <w:r>
        <w:t>* В случаях, когда государственное учреждение одновремен</w:t>
      </w:r>
      <w:r>
        <w:t>но является администратором бюджетных программ, данная строка не заполняется</w:t>
      </w:r>
    </w:p>
    <w:p w:rsidR="00000000" w:rsidRDefault="00596FAF">
      <w:pPr>
        <w:pStyle w:val="pj"/>
      </w:pPr>
      <w:r>
        <w:t> </w:t>
      </w:r>
    </w:p>
    <w:p w:rsidR="00000000" w:rsidRDefault="00596FAF">
      <w:pPr>
        <w:pStyle w:val="pji"/>
      </w:pPr>
      <w:bookmarkStart w:id="156" w:name="SUB6"/>
      <w:bookmarkEnd w:id="156"/>
      <w:r>
        <w:rPr>
          <w:rStyle w:val="s3"/>
        </w:rPr>
        <w:t xml:space="preserve">Приложение 6 изложено в редакции </w:t>
      </w:r>
      <w:hyperlink r:id="rId2117" w:anchor="sub_id=191" w:history="1">
        <w:r>
          <w:rPr>
            <w:rStyle w:val="a4"/>
            <w:i/>
            <w:iCs/>
          </w:rPr>
          <w:t>приказа</w:t>
        </w:r>
      </w:hyperlink>
      <w:r>
        <w:rPr>
          <w:rStyle w:val="s3"/>
        </w:rPr>
        <w:t xml:space="preserve"> Министра финансов РК от 06.09.17 г. № 543 (введено в де</w:t>
      </w:r>
      <w:r>
        <w:rPr>
          <w:rStyle w:val="s3"/>
        </w:rPr>
        <w:t xml:space="preserve">йствие с 1 января 2018 г. - для городов районного значения, сел, поселков, сельских округов с численностью более двух тысяч человек; с 1 января 2020 г. - для городов районного значения, сел, поселков, сельских округов с численностью населения две тысячи и </w:t>
      </w:r>
      <w:r>
        <w:rPr>
          <w:rStyle w:val="s3"/>
        </w:rPr>
        <w:t>менее человек) (</w:t>
      </w:r>
      <w:hyperlink r:id="rId2118" w:anchor="sub_id=6" w:history="1">
        <w:r>
          <w:rPr>
            <w:rStyle w:val="a4"/>
            <w:i/>
            <w:iCs/>
          </w:rPr>
          <w:t>см. стар. ред.</w:t>
        </w:r>
      </w:hyperlink>
      <w:r>
        <w:rPr>
          <w:rStyle w:val="s3"/>
        </w:rPr>
        <w:t>)</w:t>
      </w:r>
    </w:p>
    <w:p w:rsidR="00000000" w:rsidRDefault="00596FAF">
      <w:pPr>
        <w:pStyle w:val="pr"/>
      </w:pPr>
      <w:r>
        <w:rPr>
          <w:rStyle w:val="s0"/>
        </w:rPr>
        <w:t>Приложение 6</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a3"/>
      </w:pPr>
      <w:r>
        <w:rPr>
          <w:spacing w:val="2"/>
        </w:rPr>
        <w:t> </w:t>
      </w:r>
    </w:p>
    <w:p w:rsidR="00000000" w:rsidRDefault="00596FAF">
      <w:pPr>
        <w:pStyle w:val="pr"/>
      </w:pPr>
      <w:r>
        <w:rPr>
          <w:rStyle w:val="s0"/>
        </w:rPr>
        <w:t>Форма</w:t>
      </w:r>
    </w:p>
    <w:p w:rsidR="00000000" w:rsidRDefault="00596FAF">
      <w:pPr>
        <w:pStyle w:val="pr"/>
      </w:pPr>
      <w:r>
        <w:rPr>
          <w:rStyle w:val="s0"/>
        </w:rPr>
        <w:t> </w:t>
      </w:r>
    </w:p>
    <w:p w:rsidR="00000000" w:rsidRDefault="00596FAF">
      <w:pPr>
        <w:pStyle w:val="pr"/>
      </w:pPr>
      <w:r>
        <w:t> </w:t>
      </w:r>
    </w:p>
    <w:p w:rsidR="00000000" w:rsidRDefault="00596FAF">
      <w:pPr>
        <w:pStyle w:val="pc"/>
      </w:pPr>
      <w:r>
        <w:rPr>
          <w:rStyle w:val="s1"/>
        </w:rPr>
        <w:t>Индивидуальный план финансирования по обязательствам</w:t>
      </w:r>
      <w:r>
        <w:rPr>
          <w:rStyle w:val="s1"/>
        </w:rPr>
        <w:br/>
        <w:t>от «___»____________года</w:t>
      </w:r>
    </w:p>
    <w:p w:rsidR="00000000" w:rsidRDefault="00596FAF">
      <w:pPr>
        <w:pStyle w:val="a3"/>
      </w:pPr>
      <w:r>
        <w:t> </w:t>
      </w:r>
    </w:p>
    <w:p w:rsidR="00000000" w:rsidRDefault="00596FAF">
      <w:pPr>
        <w:pStyle w:val="pj"/>
      </w:pPr>
      <w:r>
        <w:rPr>
          <w:rStyle w:val="s0"/>
        </w:rPr>
        <w:t>Регион_________________________________________________________</w:t>
      </w:r>
    </w:p>
    <w:p w:rsidR="00000000" w:rsidRDefault="00596FAF">
      <w:pPr>
        <w:pStyle w:val="pj"/>
      </w:pPr>
      <w:r>
        <w:rPr>
          <w:rStyle w:val="s0"/>
        </w:rPr>
        <w:t>Вид бюджета____________________________________________________</w:t>
      </w:r>
    </w:p>
    <w:p w:rsidR="00000000" w:rsidRDefault="00596FAF">
      <w:pPr>
        <w:pStyle w:val="pj"/>
      </w:pPr>
      <w:r>
        <w:rPr>
          <w:rStyle w:val="s0"/>
        </w:rPr>
        <w:t>Период__________________________________________</w:t>
      </w:r>
      <w:r>
        <w:rPr>
          <w:rStyle w:val="s0"/>
        </w:rPr>
        <w:t>_______________</w:t>
      </w:r>
    </w:p>
    <w:p w:rsidR="00000000" w:rsidRDefault="00596FAF">
      <w:pPr>
        <w:pStyle w:val="pj"/>
      </w:pPr>
      <w:r>
        <w:rPr>
          <w:rStyle w:val="s0"/>
        </w:rPr>
        <w:t>Единица измерения_______________________________________________</w:t>
      </w:r>
    </w:p>
    <w:p w:rsidR="00000000" w:rsidRDefault="00596FAF">
      <w:pPr>
        <w:pStyle w:val="pj"/>
      </w:pPr>
      <w:r>
        <w:rPr>
          <w:rStyle w:val="s0"/>
        </w:rPr>
        <w:t>Администратор бюджетных программ/</w:t>
      </w:r>
    </w:p>
    <w:p w:rsidR="00000000" w:rsidRDefault="00596FAF">
      <w:pPr>
        <w:pStyle w:val="pj"/>
      </w:pPr>
      <w:r>
        <w:rPr>
          <w:rStyle w:val="s0"/>
        </w:rPr>
        <w:t>уполномоченный орган по исполнению бюджета/</w:t>
      </w:r>
    </w:p>
    <w:p w:rsidR="00000000" w:rsidRDefault="00596FAF">
      <w:pPr>
        <w:pStyle w:val="pj"/>
      </w:pPr>
      <w:r>
        <w:rPr>
          <w:rStyle w:val="s0"/>
        </w:rPr>
        <w:t>аппарат акима города районного значения,</w:t>
      </w:r>
    </w:p>
    <w:p w:rsidR="00000000" w:rsidRDefault="00596FAF">
      <w:pPr>
        <w:pStyle w:val="pj"/>
      </w:pPr>
      <w:r>
        <w:rPr>
          <w:rStyle w:val="s0"/>
        </w:rPr>
        <w:t>села, поселка, сельского округа ________________________</w:t>
      </w:r>
      <w:r>
        <w:rPr>
          <w:rStyle w:val="s0"/>
        </w:rPr>
        <w:t>____________</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1657"/>
        <w:gridCol w:w="565"/>
        <w:gridCol w:w="483"/>
        <w:gridCol w:w="1229"/>
        <w:gridCol w:w="1600"/>
        <w:gridCol w:w="1239"/>
        <w:gridCol w:w="1391"/>
        <w:gridCol w:w="769"/>
        <w:gridCol w:w="912"/>
        <w:gridCol w:w="564"/>
        <w:gridCol w:w="771"/>
        <w:gridCol w:w="467"/>
        <w:gridCol w:w="626"/>
        <w:gridCol w:w="617"/>
        <w:gridCol w:w="730"/>
        <w:gridCol w:w="989"/>
        <w:gridCol w:w="884"/>
        <w:gridCol w:w="791"/>
        <w:gridCol w:w="884"/>
        <w:gridCol w:w="16"/>
      </w:tblGrid>
      <w:tr w:rsidR="00000000">
        <w:trPr>
          <w:trHeight w:val="20"/>
        </w:trPr>
        <w:tc>
          <w:tcPr>
            <w:tcW w:w="642" w:type="pct"/>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00000" w:rsidRDefault="00596FAF">
            <w:pPr>
              <w:pStyle w:val="pc"/>
              <w:spacing w:line="20" w:lineRule="atLeast"/>
            </w:pPr>
            <w:r>
              <w:rPr>
                <w:rStyle w:val="s0"/>
              </w:rPr>
              <w:t>Наименование кодов бюджетной классификации</w:t>
            </w:r>
          </w:p>
        </w:tc>
        <w:tc>
          <w:tcPr>
            <w:tcW w:w="1570" w:type="pct"/>
            <w:gridSpan w:val="5"/>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00000" w:rsidRDefault="00596FAF">
            <w:pPr>
              <w:pStyle w:val="pc"/>
              <w:spacing w:line="20" w:lineRule="atLeast"/>
            </w:pPr>
            <w:r>
              <w:rPr>
                <w:rStyle w:val="s0"/>
              </w:rPr>
              <w:t>Коды бюджетной классификации</w:t>
            </w:r>
          </w:p>
        </w:tc>
        <w:tc>
          <w:tcPr>
            <w:tcW w:w="638" w:type="pct"/>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00000" w:rsidRDefault="00596FAF">
            <w:pPr>
              <w:pStyle w:val="pc"/>
            </w:pPr>
            <w:r>
              <w:rPr>
                <w:rStyle w:val="s0"/>
              </w:rPr>
              <w:t>Финансовый</w:t>
            </w:r>
          </w:p>
          <w:p w:rsidR="00000000" w:rsidRDefault="00596FAF">
            <w:pPr>
              <w:pStyle w:val="pc"/>
              <w:spacing w:line="20" w:lineRule="atLeast"/>
            </w:pPr>
            <w:r>
              <w:rPr>
                <w:rStyle w:val="s0"/>
              </w:rPr>
              <w:t>план за год</w:t>
            </w:r>
          </w:p>
        </w:tc>
        <w:tc>
          <w:tcPr>
            <w:tcW w:w="2136" w:type="pct"/>
            <w:gridSpan w:val="1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00000" w:rsidRDefault="00596FAF">
            <w:pPr>
              <w:pStyle w:val="pc"/>
              <w:spacing w:line="20" w:lineRule="atLeast"/>
            </w:pPr>
            <w:r>
              <w:rPr>
                <w:rStyle w:val="s0"/>
              </w:rPr>
              <w:t>План по месяцам</w:t>
            </w:r>
          </w:p>
        </w:tc>
        <w:tc>
          <w:tcPr>
            <w:tcW w:w="14" w:type="pct"/>
            <w:vAlign w:val="center"/>
            <w:hideMark/>
          </w:tcPr>
          <w:p w:rsidR="00000000" w:rsidRDefault="00596FAF">
            <w:pPr>
              <w:rPr>
                <w:rFonts w:eastAsia="Times New Roman"/>
                <w:sz w:val="2"/>
              </w:rPr>
            </w:pPr>
          </w:p>
        </w:tc>
      </w:tr>
      <w:tr w:rsidR="00000000">
        <w:trPr>
          <w:trHeight w:val="276"/>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0" w:type="auto"/>
            <w:gridSpan w:val="5"/>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183"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pc"/>
            </w:pPr>
            <w:r>
              <w:rPr>
                <w:rStyle w:val="s0"/>
              </w:rPr>
              <w:t>январь</w:t>
            </w:r>
          </w:p>
        </w:tc>
        <w:tc>
          <w:tcPr>
            <w:tcW w:w="215"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pc"/>
            </w:pPr>
            <w:r>
              <w:rPr>
                <w:rStyle w:val="s0"/>
              </w:rPr>
              <w:t>февраль</w:t>
            </w:r>
          </w:p>
        </w:tc>
        <w:tc>
          <w:tcPr>
            <w:tcW w:w="133"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pc"/>
            </w:pPr>
            <w:r>
              <w:rPr>
                <w:rStyle w:val="s0"/>
              </w:rPr>
              <w:t>март</w:t>
            </w:r>
          </w:p>
        </w:tc>
        <w:tc>
          <w:tcPr>
            <w:tcW w:w="183"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pc"/>
            </w:pPr>
            <w:r>
              <w:rPr>
                <w:rStyle w:val="s0"/>
              </w:rPr>
              <w:t>апрель</w:t>
            </w:r>
          </w:p>
        </w:tc>
        <w:tc>
          <w:tcPr>
            <w:tcW w:w="112"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pc"/>
            </w:pPr>
            <w:r>
              <w:rPr>
                <w:rStyle w:val="s0"/>
              </w:rPr>
              <w:t>май</w:t>
            </w:r>
          </w:p>
        </w:tc>
        <w:tc>
          <w:tcPr>
            <w:tcW w:w="151"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pc"/>
            </w:pPr>
            <w:r>
              <w:rPr>
                <w:rStyle w:val="s0"/>
              </w:rPr>
              <w:t>июнь</w:t>
            </w:r>
          </w:p>
        </w:tc>
        <w:tc>
          <w:tcPr>
            <w:tcW w:w="147"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pc"/>
            </w:pPr>
            <w:r>
              <w:rPr>
                <w:rStyle w:val="s0"/>
              </w:rPr>
              <w:t>июль</w:t>
            </w:r>
          </w:p>
        </w:tc>
        <w:tc>
          <w:tcPr>
            <w:tcW w:w="176"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pc"/>
            </w:pPr>
            <w:r>
              <w:rPr>
                <w:rStyle w:val="s0"/>
              </w:rPr>
              <w:t>август</w:t>
            </w:r>
          </w:p>
        </w:tc>
        <w:tc>
          <w:tcPr>
            <w:tcW w:w="233"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pc"/>
            </w:pPr>
            <w:r>
              <w:rPr>
                <w:rStyle w:val="s0"/>
              </w:rPr>
              <w:t>сентябрь</w:t>
            </w:r>
          </w:p>
        </w:tc>
        <w:tc>
          <w:tcPr>
            <w:tcW w:w="208"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pc"/>
            </w:pPr>
            <w:r>
              <w:rPr>
                <w:rStyle w:val="s0"/>
              </w:rPr>
              <w:t>октябрь</w:t>
            </w:r>
          </w:p>
        </w:tc>
        <w:tc>
          <w:tcPr>
            <w:tcW w:w="187"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pc"/>
            </w:pPr>
            <w:r>
              <w:rPr>
                <w:rStyle w:val="s0"/>
              </w:rPr>
              <w:t>ноябрь</w:t>
            </w:r>
          </w:p>
        </w:tc>
        <w:tc>
          <w:tcPr>
            <w:tcW w:w="208"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pc"/>
            </w:pPr>
            <w:r>
              <w:rPr>
                <w:rStyle w:val="s0"/>
              </w:rPr>
              <w:t>декабрь</w:t>
            </w:r>
          </w:p>
        </w:tc>
        <w:tc>
          <w:tcPr>
            <w:tcW w:w="14" w:type="pct"/>
            <w:vAlign w:val="center"/>
            <w:hideMark/>
          </w:tcPr>
          <w:p w:rsidR="00000000" w:rsidRDefault="00596FAF">
            <w:pPr>
              <w:rPr>
                <w:rFonts w:eastAsia="Times New Roman"/>
              </w:rPr>
            </w:pPr>
          </w:p>
        </w:tc>
      </w:tr>
      <w:tr w:rsidR="00000000">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151"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pc"/>
              <w:spacing w:line="20" w:lineRule="atLeast"/>
            </w:pPr>
            <w:r>
              <w:rPr>
                <w:rStyle w:val="s0"/>
              </w:rPr>
              <w:t>АБП</w:t>
            </w:r>
          </w:p>
        </w:tc>
        <w:tc>
          <w:tcPr>
            <w:tcW w:w="185"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pc"/>
              <w:spacing w:line="20" w:lineRule="atLeast"/>
            </w:pPr>
            <w:r>
              <w:rPr>
                <w:rStyle w:val="s0"/>
              </w:rPr>
              <w:t>Код ГУ</w:t>
            </w:r>
          </w:p>
        </w:tc>
        <w:tc>
          <w:tcPr>
            <w:tcW w:w="459"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pc"/>
              <w:spacing w:line="20" w:lineRule="atLeast"/>
            </w:pPr>
            <w:r>
              <w:rPr>
                <w:rStyle w:val="s0"/>
              </w:rPr>
              <w:t>Программа</w:t>
            </w:r>
          </w:p>
        </w:tc>
        <w:tc>
          <w:tcPr>
            <w:tcW w:w="383"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pc"/>
              <w:spacing w:line="20" w:lineRule="atLeast"/>
            </w:pPr>
            <w:r>
              <w:rPr>
                <w:rStyle w:val="s0"/>
              </w:rPr>
              <w:t>Подпрограмма</w:t>
            </w:r>
          </w:p>
        </w:tc>
        <w:tc>
          <w:tcPr>
            <w:tcW w:w="392"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pc"/>
              <w:spacing w:line="20" w:lineRule="atLeast"/>
            </w:pPr>
            <w:r>
              <w:rPr>
                <w:rStyle w:val="s0"/>
              </w:rPr>
              <w:t>Специфика</w:t>
            </w: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14" w:type="pct"/>
            <w:vAlign w:val="center"/>
            <w:hideMark/>
          </w:tcPr>
          <w:p w:rsidR="00000000" w:rsidRDefault="00596FAF">
            <w:pPr>
              <w:rPr>
                <w:rFonts w:eastAsia="Times New Roman"/>
                <w:sz w:val="2"/>
              </w:rPr>
            </w:pPr>
          </w:p>
        </w:tc>
      </w:tr>
      <w:tr w:rsidR="00000000">
        <w:trPr>
          <w:trHeight w:val="20"/>
        </w:trPr>
        <w:tc>
          <w:tcPr>
            <w:tcW w:w="2213" w:type="pct"/>
            <w:gridSpan w:val="6"/>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00000" w:rsidRDefault="00596FAF">
            <w:pPr>
              <w:pStyle w:val="pc"/>
              <w:spacing w:line="20" w:lineRule="atLeast"/>
            </w:pPr>
            <w:r>
              <w:rPr>
                <w:rStyle w:val="s0"/>
              </w:rPr>
              <w:t>Итого</w:t>
            </w:r>
          </w:p>
        </w:tc>
        <w:tc>
          <w:tcPr>
            <w:tcW w:w="638"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rPr>
                <w:rFonts w:eastAsia="Times New Roman"/>
                <w:sz w:val="2"/>
              </w:rPr>
            </w:pPr>
          </w:p>
        </w:tc>
        <w:tc>
          <w:tcPr>
            <w:tcW w:w="183"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rPr>
                <w:rFonts w:eastAsia="Times New Roman"/>
                <w:sz w:val="2"/>
              </w:rPr>
            </w:pPr>
          </w:p>
        </w:tc>
        <w:tc>
          <w:tcPr>
            <w:tcW w:w="215"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rPr>
                <w:rFonts w:eastAsia="Times New Roman"/>
                <w:sz w:val="2"/>
              </w:rPr>
            </w:pPr>
          </w:p>
        </w:tc>
        <w:tc>
          <w:tcPr>
            <w:tcW w:w="133"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rPr>
                <w:rFonts w:eastAsia="Times New Roman"/>
                <w:sz w:val="2"/>
              </w:rPr>
            </w:pPr>
          </w:p>
        </w:tc>
        <w:tc>
          <w:tcPr>
            <w:tcW w:w="183"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rPr>
                <w:rFonts w:eastAsia="Times New Roman"/>
                <w:sz w:val="2"/>
              </w:rPr>
            </w:pPr>
          </w:p>
        </w:tc>
        <w:tc>
          <w:tcPr>
            <w:tcW w:w="112"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rPr>
                <w:rFonts w:eastAsia="Times New Roman"/>
                <w:sz w:val="2"/>
              </w:rPr>
            </w:pPr>
          </w:p>
        </w:tc>
        <w:tc>
          <w:tcPr>
            <w:tcW w:w="151"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rPr>
                <w:rFonts w:eastAsia="Times New Roman"/>
                <w:sz w:val="2"/>
              </w:rPr>
            </w:pPr>
          </w:p>
        </w:tc>
        <w:tc>
          <w:tcPr>
            <w:tcW w:w="147"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rPr>
                <w:rFonts w:eastAsia="Times New Roman"/>
                <w:sz w:val="2"/>
              </w:rPr>
            </w:pPr>
          </w:p>
        </w:tc>
        <w:tc>
          <w:tcPr>
            <w:tcW w:w="176"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rPr>
                <w:rFonts w:eastAsia="Times New Roman"/>
                <w:sz w:val="2"/>
              </w:rPr>
            </w:pPr>
          </w:p>
        </w:tc>
        <w:tc>
          <w:tcPr>
            <w:tcW w:w="233"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rPr>
                <w:rFonts w:eastAsia="Times New Roman"/>
                <w:sz w:val="2"/>
              </w:rPr>
            </w:pPr>
          </w:p>
        </w:tc>
        <w:tc>
          <w:tcPr>
            <w:tcW w:w="208"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rPr>
                <w:rFonts w:eastAsia="Times New Roman"/>
                <w:sz w:val="2"/>
              </w:rPr>
            </w:pPr>
          </w:p>
        </w:tc>
        <w:tc>
          <w:tcPr>
            <w:tcW w:w="187"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rPr>
                <w:rFonts w:eastAsia="Times New Roman"/>
                <w:sz w:val="2"/>
              </w:rPr>
            </w:pPr>
          </w:p>
        </w:tc>
        <w:tc>
          <w:tcPr>
            <w:tcW w:w="208"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rPr>
                <w:rFonts w:eastAsia="Times New Roman"/>
                <w:sz w:val="2"/>
              </w:rPr>
            </w:pPr>
          </w:p>
        </w:tc>
        <w:tc>
          <w:tcPr>
            <w:tcW w:w="14" w:type="pct"/>
            <w:vAlign w:val="center"/>
            <w:hideMark/>
          </w:tcPr>
          <w:p w:rsidR="00000000" w:rsidRDefault="00596FAF">
            <w:pPr>
              <w:rPr>
                <w:rFonts w:eastAsia="Times New Roman"/>
                <w:sz w:val="2"/>
              </w:rPr>
            </w:pPr>
          </w:p>
        </w:tc>
      </w:tr>
      <w:tr w:rsidR="00000000">
        <w:tc>
          <w:tcPr>
            <w:tcW w:w="1680" w:type="dxa"/>
            <w:vAlign w:val="center"/>
            <w:hideMark/>
          </w:tcPr>
          <w:p w:rsidR="00000000" w:rsidRDefault="00596FAF">
            <w:pPr>
              <w:rPr>
                <w:rFonts w:eastAsia="Times New Roman"/>
              </w:rPr>
            </w:pPr>
          </w:p>
        </w:tc>
        <w:tc>
          <w:tcPr>
            <w:tcW w:w="630" w:type="dxa"/>
            <w:vAlign w:val="center"/>
            <w:hideMark/>
          </w:tcPr>
          <w:p w:rsidR="00000000" w:rsidRDefault="00596FAF">
            <w:pPr>
              <w:rPr>
                <w:rFonts w:eastAsia="Times New Roman"/>
              </w:rPr>
            </w:pPr>
          </w:p>
        </w:tc>
        <w:tc>
          <w:tcPr>
            <w:tcW w:w="480" w:type="dxa"/>
            <w:vAlign w:val="center"/>
            <w:hideMark/>
          </w:tcPr>
          <w:p w:rsidR="00000000" w:rsidRDefault="00596FAF">
            <w:pPr>
              <w:rPr>
                <w:rFonts w:eastAsia="Times New Roman"/>
              </w:rPr>
            </w:pPr>
          </w:p>
        </w:tc>
        <w:tc>
          <w:tcPr>
            <w:tcW w:w="1230" w:type="dxa"/>
            <w:vAlign w:val="center"/>
            <w:hideMark/>
          </w:tcPr>
          <w:p w:rsidR="00000000" w:rsidRDefault="00596FAF">
            <w:pPr>
              <w:rPr>
                <w:rFonts w:eastAsia="Times New Roman"/>
              </w:rPr>
            </w:pPr>
          </w:p>
        </w:tc>
        <w:tc>
          <w:tcPr>
            <w:tcW w:w="1605" w:type="dxa"/>
            <w:vAlign w:val="center"/>
            <w:hideMark/>
          </w:tcPr>
          <w:p w:rsidR="00000000" w:rsidRDefault="00596FAF">
            <w:pPr>
              <w:rPr>
                <w:rFonts w:eastAsia="Times New Roman"/>
              </w:rPr>
            </w:pPr>
          </w:p>
        </w:tc>
        <w:tc>
          <w:tcPr>
            <w:tcW w:w="1320" w:type="dxa"/>
            <w:vAlign w:val="center"/>
            <w:hideMark/>
          </w:tcPr>
          <w:p w:rsidR="00000000" w:rsidRDefault="00596FAF">
            <w:pPr>
              <w:rPr>
                <w:rFonts w:eastAsia="Times New Roman"/>
              </w:rPr>
            </w:pPr>
          </w:p>
        </w:tc>
        <w:tc>
          <w:tcPr>
            <w:tcW w:w="1425" w:type="dxa"/>
            <w:vAlign w:val="center"/>
            <w:hideMark/>
          </w:tcPr>
          <w:p w:rsidR="00000000" w:rsidRDefault="00596FAF">
            <w:pPr>
              <w:rPr>
                <w:rFonts w:eastAsia="Times New Roman"/>
              </w:rPr>
            </w:pPr>
          </w:p>
        </w:tc>
        <w:tc>
          <w:tcPr>
            <w:tcW w:w="765" w:type="dxa"/>
            <w:vAlign w:val="center"/>
            <w:hideMark/>
          </w:tcPr>
          <w:p w:rsidR="00000000" w:rsidRDefault="00596FAF">
            <w:pPr>
              <w:rPr>
                <w:rFonts w:eastAsia="Times New Roman"/>
              </w:rPr>
            </w:pPr>
          </w:p>
        </w:tc>
        <w:tc>
          <w:tcPr>
            <w:tcW w:w="900" w:type="dxa"/>
            <w:vAlign w:val="center"/>
            <w:hideMark/>
          </w:tcPr>
          <w:p w:rsidR="00000000" w:rsidRDefault="00596FAF">
            <w:pPr>
              <w:rPr>
                <w:rFonts w:eastAsia="Times New Roman"/>
              </w:rPr>
            </w:pPr>
          </w:p>
        </w:tc>
        <w:tc>
          <w:tcPr>
            <w:tcW w:w="555" w:type="dxa"/>
            <w:vAlign w:val="center"/>
            <w:hideMark/>
          </w:tcPr>
          <w:p w:rsidR="00000000" w:rsidRDefault="00596FAF">
            <w:pPr>
              <w:rPr>
                <w:rFonts w:eastAsia="Times New Roman"/>
              </w:rPr>
            </w:pPr>
          </w:p>
        </w:tc>
        <w:tc>
          <w:tcPr>
            <w:tcW w:w="765" w:type="dxa"/>
            <w:vAlign w:val="center"/>
            <w:hideMark/>
          </w:tcPr>
          <w:p w:rsidR="00000000" w:rsidRDefault="00596FAF">
            <w:pPr>
              <w:rPr>
                <w:rFonts w:eastAsia="Times New Roman"/>
              </w:rPr>
            </w:pPr>
          </w:p>
        </w:tc>
        <w:tc>
          <w:tcPr>
            <w:tcW w:w="465" w:type="dxa"/>
            <w:vAlign w:val="center"/>
            <w:hideMark/>
          </w:tcPr>
          <w:p w:rsidR="00000000" w:rsidRDefault="00596FAF">
            <w:pPr>
              <w:rPr>
                <w:rFonts w:eastAsia="Times New Roman"/>
              </w:rPr>
            </w:pPr>
          </w:p>
        </w:tc>
        <w:tc>
          <w:tcPr>
            <w:tcW w:w="630" w:type="dxa"/>
            <w:vAlign w:val="center"/>
            <w:hideMark/>
          </w:tcPr>
          <w:p w:rsidR="00000000" w:rsidRDefault="00596FAF">
            <w:pPr>
              <w:rPr>
                <w:rFonts w:eastAsia="Times New Roman"/>
              </w:rPr>
            </w:pPr>
          </w:p>
        </w:tc>
        <w:tc>
          <w:tcPr>
            <w:tcW w:w="615" w:type="dxa"/>
            <w:vAlign w:val="center"/>
            <w:hideMark/>
          </w:tcPr>
          <w:p w:rsidR="00000000" w:rsidRDefault="00596FAF">
            <w:pPr>
              <w:rPr>
                <w:rFonts w:eastAsia="Times New Roman"/>
              </w:rPr>
            </w:pPr>
          </w:p>
        </w:tc>
        <w:tc>
          <w:tcPr>
            <w:tcW w:w="735" w:type="dxa"/>
            <w:vAlign w:val="center"/>
            <w:hideMark/>
          </w:tcPr>
          <w:p w:rsidR="00000000" w:rsidRDefault="00596FAF">
            <w:pPr>
              <w:rPr>
                <w:rFonts w:eastAsia="Times New Roman"/>
              </w:rPr>
            </w:pPr>
          </w:p>
        </w:tc>
        <w:tc>
          <w:tcPr>
            <w:tcW w:w="975" w:type="dxa"/>
            <w:vAlign w:val="center"/>
            <w:hideMark/>
          </w:tcPr>
          <w:p w:rsidR="00000000" w:rsidRDefault="00596FAF">
            <w:pPr>
              <w:rPr>
                <w:rFonts w:eastAsia="Times New Roman"/>
              </w:rPr>
            </w:pPr>
          </w:p>
        </w:tc>
        <w:tc>
          <w:tcPr>
            <w:tcW w:w="870" w:type="dxa"/>
            <w:vAlign w:val="center"/>
            <w:hideMark/>
          </w:tcPr>
          <w:p w:rsidR="00000000" w:rsidRDefault="00596FAF">
            <w:pPr>
              <w:rPr>
                <w:rFonts w:eastAsia="Times New Roman"/>
              </w:rPr>
            </w:pPr>
          </w:p>
        </w:tc>
        <w:tc>
          <w:tcPr>
            <w:tcW w:w="780" w:type="dxa"/>
            <w:vAlign w:val="center"/>
            <w:hideMark/>
          </w:tcPr>
          <w:p w:rsidR="00000000" w:rsidRDefault="00596FAF">
            <w:pPr>
              <w:rPr>
                <w:rFonts w:eastAsia="Times New Roman"/>
              </w:rPr>
            </w:pPr>
          </w:p>
        </w:tc>
        <w:tc>
          <w:tcPr>
            <w:tcW w:w="870" w:type="dxa"/>
            <w:vAlign w:val="center"/>
            <w:hideMark/>
          </w:tcPr>
          <w:p w:rsidR="00000000" w:rsidRDefault="00596FAF">
            <w:pPr>
              <w:rPr>
                <w:rFonts w:eastAsia="Times New Roman"/>
              </w:rPr>
            </w:pPr>
          </w:p>
        </w:tc>
        <w:tc>
          <w:tcPr>
            <w:tcW w:w="15" w:type="dxa"/>
            <w:vAlign w:val="center"/>
            <w:hideMark/>
          </w:tcPr>
          <w:p w:rsidR="00000000" w:rsidRDefault="00596FAF">
            <w:pPr>
              <w:rPr>
                <w:rFonts w:eastAsia="Times New Roman"/>
              </w:rPr>
            </w:pPr>
          </w:p>
        </w:tc>
      </w:tr>
    </w:tbl>
    <w:p w:rsidR="00000000" w:rsidRDefault="00596FAF">
      <w:pPr>
        <w:pStyle w:val="pj"/>
      </w:pPr>
      <w:r>
        <w:rPr>
          <w:rStyle w:val="s0"/>
        </w:rPr>
        <w:t> </w:t>
      </w:r>
    </w:p>
    <w:p w:rsidR="00000000" w:rsidRDefault="00596FAF">
      <w:pPr>
        <w:pStyle w:val="pj"/>
      </w:pPr>
      <w:r>
        <w:rPr>
          <w:rStyle w:val="s0"/>
        </w:rPr>
        <w:t>Руководитель администратора бюджетных программ/ руководителя</w:t>
      </w:r>
    </w:p>
    <w:p w:rsidR="00000000" w:rsidRDefault="00596FAF">
      <w:pPr>
        <w:pStyle w:val="pj"/>
      </w:pPr>
      <w:r>
        <w:rPr>
          <w:rStyle w:val="s0"/>
        </w:rPr>
        <w:t>уполномоченного органа по исполнению бюджета/ аппарат акима города районного</w:t>
      </w:r>
    </w:p>
    <w:p w:rsidR="00000000" w:rsidRDefault="00596FAF">
      <w:pPr>
        <w:pStyle w:val="pj"/>
      </w:pPr>
      <w:r>
        <w:rPr>
          <w:rStyle w:val="s0"/>
        </w:rPr>
        <w:t>значения, села, поселка, сельского округа:___________________________________ _________</w:t>
      </w:r>
    </w:p>
    <w:p w:rsidR="00000000" w:rsidRDefault="00596FAF">
      <w:pPr>
        <w:pStyle w:val="pj"/>
      </w:pPr>
      <w:r>
        <w:rPr>
          <w:rStyle w:val="s0"/>
        </w:rPr>
        <w:t>(фамилия, имя, отчество при наличии) (подпись)</w:t>
      </w:r>
    </w:p>
    <w:p w:rsidR="00000000" w:rsidRDefault="00596FAF">
      <w:pPr>
        <w:pStyle w:val="pj"/>
      </w:pPr>
      <w:r>
        <w:rPr>
          <w:rStyle w:val="s0"/>
        </w:rPr>
        <w:t> </w:t>
      </w:r>
    </w:p>
    <w:p w:rsidR="00000000" w:rsidRDefault="00596FAF">
      <w:pPr>
        <w:pStyle w:val="pj"/>
      </w:pPr>
      <w:r>
        <w:rPr>
          <w:rStyle w:val="s0"/>
        </w:rPr>
        <w:t>Руководитель структурного подразделения ад</w:t>
      </w:r>
      <w:r>
        <w:rPr>
          <w:rStyle w:val="s0"/>
        </w:rPr>
        <w:t>министратора</w:t>
      </w:r>
    </w:p>
    <w:p w:rsidR="00000000" w:rsidRDefault="00596FAF">
      <w:pPr>
        <w:pStyle w:val="pj"/>
      </w:pPr>
      <w:r>
        <w:rPr>
          <w:rStyle w:val="s0"/>
        </w:rPr>
        <w:t>бюджетных программ/уполномоченного органа по исполнению бюджета/ аппарат акима</w:t>
      </w:r>
    </w:p>
    <w:p w:rsidR="00000000" w:rsidRDefault="00596FAF">
      <w:pPr>
        <w:pStyle w:val="pj"/>
      </w:pPr>
      <w:r>
        <w:rPr>
          <w:rStyle w:val="s0"/>
        </w:rPr>
        <w:t>города районного значения, села, поселка, сельского округа, ответственного за составление</w:t>
      </w:r>
    </w:p>
    <w:p w:rsidR="00000000" w:rsidRDefault="00596FAF">
      <w:pPr>
        <w:pStyle w:val="pj"/>
      </w:pPr>
      <w:r>
        <w:rPr>
          <w:rStyle w:val="s0"/>
        </w:rPr>
        <w:t>индивидуального плана финансирования:___________________________________ __________</w:t>
      </w:r>
    </w:p>
    <w:p w:rsidR="00000000" w:rsidRDefault="00596FAF">
      <w:pPr>
        <w:pStyle w:val="pj"/>
      </w:pPr>
      <w:r>
        <w:rPr>
          <w:rStyle w:val="s0"/>
        </w:rPr>
        <w:t>(фамилия, имя, отчество при наличии) (подпись)</w:t>
      </w:r>
    </w:p>
    <w:p w:rsidR="00000000" w:rsidRDefault="00596FAF">
      <w:pPr>
        <w:pStyle w:val="pj"/>
      </w:pPr>
      <w:r>
        <w:rPr>
          <w:rStyle w:val="s0"/>
        </w:rPr>
        <w:t> </w:t>
      </w:r>
    </w:p>
    <w:p w:rsidR="00000000" w:rsidRDefault="00596FAF">
      <w:pPr>
        <w:pStyle w:val="pji"/>
      </w:pPr>
      <w:bookmarkStart w:id="157" w:name="SUB601"/>
      <w:bookmarkEnd w:id="157"/>
      <w:r>
        <w:rPr>
          <w:rStyle w:val="s3"/>
        </w:rPr>
        <w:t xml:space="preserve">Правила дополнены приложением 6-1 в соответствии с </w:t>
      </w:r>
      <w:hyperlink r:id="rId2119" w:anchor="sub_id=61" w:history="1">
        <w:r>
          <w:rPr>
            <w:rStyle w:val="a4"/>
            <w:i/>
            <w:iCs/>
          </w:rPr>
          <w:t>приказом</w:t>
        </w:r>
      </w:hyperlink>
      <w:r>
        <w:rPr>
          <w:rStyle w:val="s3"/>
        </w:rPr>
        <w:t xml:space="preserve"> Министра финансов РК от 30.11.18 г. № 1046</w:t>
      </w:r>
    </w:p>
    <w:p w:rsidR="00000000" w:rsidRDefault="00596FAF">
      <w:pPr>
        <w:pStyle w:val="pr"/>
      </w:pPr>
      <w:r>
        <w:rPr>
          <w:rStyle w:val="s0"/>
        </w:rPr>
        <w:t>Приложение 6-1</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pr"/>
      </w:pPr>
      <w:r>
        <w:rPr>
          <w:rStyle w:val="s0"/>
        </w:rPr>
        <w:t> </w:t>
      </w:r>
    </w:p>
    <w:p w:rsidR="00000000" w:rsidRDefault="00596FAF">
      <w:pPr>
        <w:pStyle w:val="pr"/>
      </w:pPr>
      <w:r>
        <w:t>Форма 3-04</w:t>
      </w:r>
    </w:p>
    <w:p w:rsidR="00000000" w:rsidRDefault="00596FAF">
      <w:pPr>
        <w:pStyle w:val="pr"/>
      </w:pPr>
      <w:r>
        <w:t>Отчёт произведен</w:t>
      </w:r>
    </w:p>
    <w:p w:rsidR="00000000" w:rsidRDefault="00596FAF">
      <w:pPr>
        <w:pStyle w:val="pr"/>
      </w:pPr>
      <w:r>
        <w:t>Страница Х из Х</w:t>
      </w:r>
    </w:p>
    <w:p w:rsidR="00000000" w:rsidRDefault="00596FAF">
      <w:pPr>
        <w:pStyle w:val="pc"/>
      </w:pPr>
      <w:r>
        <w:t>Индивидуальный план финансирования по обязатель</w:t>
      </w:r>
      <w:r>
        <w:t>ствам/платежам</w:t>
      </w:r>
    </w:p>
    <w:p w:rsidR="00000000" w:rsidRDefault="00596FAF">
      <w:pPr>
        <w:pStyle w:val="pj"/>
      </w:pPr>
      <w:r>
        <w:t> </w:t>
      </w:r>
    </w:p>
    <w:p w:rsidR="00000000" w:rsidRDefault="00596FAF">
      <w:pPr>
        <w:pStyle w:val="pj"/>
      </w:pPr>
      <w:r>
        <w:t>Дата:</w:t>
      </w:r>
    </w:p>
    <w:p w:rsidR="00000000" w:rsidRDefault="00596FAF">
      <w:pPr>
        <w:pStyle w:val="pj"/>
      </w:pPr>
      <w:r>
        <w:t>Единица измерения:</w:t>
      </w:r>
    </w:p>
    <w:p w:rsidR="00000000" w:rsidRDefault="00596FAF">
      <w:pPr>
        <w:pStyle w:val="pj"/>
      </w:pPr>
      <w:r>
        <w:t>Государственное учреждение:</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1952"/>
        <w:gridCol w:w="1485"/>
        <w:gridCol w:w="1856"/>
        <w:gridCol w:w="1495"/>
        <w:gridCol w:w="1835"/>
        <w:gridCol w:w="1068"/>
      </w:tblGrid>
      <w:tr w:rsidR="00000000">
        <w:tc>
          <w:tcPr>
            <w:tcW w:w="99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Администратор</w:t>
            </w:r>
          </w:p>
        </w:tc>
        <w:tc>
          <w:tcPr>
            <w:tcW w:w="76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Программа</w:t>
            </w:r>
          </w:p>
        </w:tc>
        <w:tc>
          <w:tcPr>
            <w:tcW w:w="90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Подпрограмма</w:t>
            </w:r>
          </w:p>
        </w:tc>
        <w:tc>
          <w:tcPr>
            <w:tcW w:w="73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Сцецифика</w:t>
            </w:r>
          </w:p>
        </w:tc>
        <w:tc>
          <w:tcPr>
            <w:tcW w:w="84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Наименование</w:t>
            </w:r>
          </w:p>
        </w:tc>
        <w:tc>
          <w:tcPr>
            <w:tcW w:w="76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План на год</w:t>
            </w:r>
          </w:p>
        </w:tc>
      </w:tr>
      <w:tr w:rsidR="00000000">
        <w:tc>
          <w:tcPr>
            <w:tcW w:w="99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 </w:t>
            </w:r>
          </w:p>
        </w:tc>
        <w:tc>
          <w:tcPr>
            <w:tcW w:w="76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90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73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84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76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bl>
    <w:p w:rsidR="00000000" w:rsidRDefault="00596FAF">
      <w:pPr>
        <w:pStyle w:val="pj"/>
      </w:pPr>
      <w:r>
        <w:t> </w:t>
      </w:r>
    </w:p>
    <w:p w:rsidR="00000000" w:rsidRDefault="00596FAF">
      <w:pPr>
        <w:pStyle w:val="pj"/>
      </w:pPr>
      <w:r>
        <w:t>продолжение таблицы</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1025"/>
        <w:gridCol w:w="1168"/>
        <w:gridCol w:w="820"/>
        <w:gridCol w:w="1027"/>
        <w:gridCol w:w="723"/>
        <w:gridCol w:w="882"/>
        <w:gridCol w:w="873"/>
        <w:gridCol w:w="986"/>
        <w:gridCol w:w="1245"/>
        <w:gridCol w:w="1140"/>
        <w:gridCol w:w="1047"/>
        <w:gridCol w:w="1140"/>
      </w:tblGrid>
      <w:tr w:rsidR="00000000">
        <w:tc>
          <w:tcPr>
            <w:tcW w:w="5000" w:type="pct"/>
            <w:gridSpan w:val="1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План по месяцам</w:t>
            </w:r>
          </w:p>
        </w:tc>
      </w:tr>
      <w:tr w:rsidR="00000000">
        <w:tc>
          <w:tcPr>
            <w:tcW w:w="42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январь</w:t>
            </w:r>
          </w:p>
        </w:tc>
        <w:tc>
          <w:tcPr>
            <w:tcW w:w="48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февраль</w:t>
            </w:r>
          </w:p>
        </w:tc>
        <w:tc>
          <w:tcPr>
            <w:tcW w:w="34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март</w:t>
            </w:r>
          </w:p>
        </w:tc>
        <w:tc>
          <w:tcPr>
            <w:tcW w:w="42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апрель</w:t>
            </w:r>
          </w:p>
        </w:tc>
        <w:tc>
          <w:tcPr>
            <w:tcW w:w="2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май</w:t>
            </w:r>
          </w:p>
        </w:tc>
        <w:tc>
          <w:tcPr>
            <w:tcW w:w="36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июнь</w:t>
            </w:r>
          </w:p>
        </w:tc>
        <w:tc>
          <w:tcPr>
            <w:tcW w:w="36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июль</w:t>
            </w:r>
          </w:p>
        </w:tc>
        <w:tc>
          <w:tcPr>
            <w:tcW w:w="40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август</w:t>
            </w:r>
          </w:p>
        </w:tc>
        <w:tc>
          <w:tcPr>
            <w:tcW w:w="51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сентябрь</w:t>
            </w:r>
          </w:p>
        </w:tc>
        <w:tc>
          <w:tcPr>
            <w:tcW w:w="47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октябрь</w:t>
            </w:r>
          </w:p>
        </w:tc>
        <w:tc>
          <w:tcPr>
            <w:tcW w:w="43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ноябрь</w:t>
            </w:r>
          </w:p>
        </w:tc>
        <w:tc>
          <w:tcPr>
            <w:tcW w:w="47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декабрь</w:t>
            </w:r>
          </w:p>
        </w:tc>
      </w:tr>
      <w:tr w:rsidR="00000000">
        <w:tc>
          <w:tcPr>
            <w:tcW w:w="42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 </w:t>
            </w:r>
          </w:p>
        </w:tc>
        <w:tc>
          <w:tcPr>
            <w:tcW w:w="48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4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2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6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6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0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51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7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3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7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bl>
    <w:p w:rsidR="00000000" w:rsidRDefault="00596FAF">
      <w:pPr>
        <w:pStyle w:val="pj"/>
      </w:pPr>
      <w:r>
        <w:t> </w:t>
      </w:r>
    </w:p>
    <w:p w:rsidR="00000000" w:rsidRDefault="00596FAF">
      <w:pPr>
        <w:pStyle w:val="pji"/>
      </w:pPr>
      <w:bookmarkStart w:id="158" w:name="SUB7"/>
      <w:bookmarkEnd w:id="158"/>
      <w:r>
        <w:rPr>
          <w:rStyle w:val="s3"/>
        </w:rPr>
        <w:t xml:space="preserve">Приложение 7 изложено в редакции </w:t>
      </w:r>
      <w:hyperlink r:id="rId2120" w:anchor="sub_id=101" w:history="1">
        <w:r>
          <w:rPr>
            <w:rStyle w:val="a4"/>
            <w:i/>
            <w:iCs/>
          </w:rPr>
          <w:t>приказа</w:t>
        </w:r>
      </w:hyperlink>
      <w:r>
        <w:rPr>
          <w:rStyle w:val="s3"/>
        </w:rPr>
        <w:t xml:space="preserve"> </w:t>
      </w:r>
      <w:r>
        <w:rPr>
          <w:rStyle w:val="s3"/>
        </w:rPr>
        <w:t>Министра финансов РК от 26.03.21 г. № 251 (</w:t>
      </w:r>
      <w:hyperlink r:id="rId2121" w:anchor="sub_id=7" w:history="1">
        <w:r>
          <w:rPr>
            <w:rStyle w:val="a4"/>
            <w:i/>
            <w:iCs/>
          </w:rPr>
          <w:t>см. стар. ред.</w:t>
        </w:r>
      </w:hyperlink>
      <w:r>
        <w:rPr>
          <w:rStyle w:val="s3"/>
        </w:rPr>
        <w:t>)</w:t>
      </w:r>
    </w:p>
    <w:p w:rsidR="00000000" w:rsidRDefault="00596FAF">
      <w:pPr>
        <w:pStyle w:val="pr"/>
      </w:pPr>
      <w:r>
        <w:t>Приложение 7</w:t>
      </w:r>
    </w:p>
    <w:p w:rsidR="00000000" w:rsidRDefault="00596FAF">
      <w:pPr>
        <w:pStyle w:val="pr"/>
      </w:pPr>
      <w:r>
        <w:t xml:space="preserve">к </w:t>
      </w:r>
      <w:hyperlink w:anchor="sub100" w:history="1">
        <w:r>
          <w:rPr>
            <w:rStyle w:val="a4"/>
          </w:rPr>
          <w:t>Правилам</w:t>
        </w:r>
      </w:hyperlink>
      <w:r>
        <w:rPr>
          <w:rStyle w:val="s0"/>
        </w:rPr>
        <w:t xml:space="preserve"> </w:t>
      </w:r>
      <w:r>
        <w:t>исполнения</w:t>
      </w:r>
    </w:p>
    <w:p w:rsidR="00000000" w:rsidRDefault="00596FAF">
      <w:pPr>
        <w:pStyle w:val="pr"/>
      </w:pPr>
      <w:r>
        <w:t>бюджета и его кассового</w:t>
      </w:r>
    </w:p>
    <w:p w:rsidR="00000000" w:rsidRDefault="00596FAF">
      <w:pPr>
        <w:pStyle w:val="pr"/>
      </w:pPr>
      <w:r>
        <w:t>обслуживания</w:t>
      </w:r>
    </w:p>
    <w:p w:rsidR="00000000" w:rsidRDefault="00596FAF">
      <w:pPr>
        <w:pStyle w:val="pr"/>
      </w:pPr>
      <w:r>
        <w:t> </w:t>
      </w:r>
    </w:p>
    <w:p w:rsidR="00000000" w:rsidRDefault="00596FAF">
      <w:pPr>
        <w:pStyle w:val="pr"/>
      </w:pPr>
      <w:r>
        <w:t>Форма</w:t>
      </w:r>
    </w:p>
    <w:p w:rsidR="00000000" w:rsidRDefault="00596FAF">
      <w:pPr>
        <w:pStyle w:val="pr"/>
      </w:pPr>
      <w:r>
        <w:t> </w:t>
      </w:r>
    </w:p>
    <w:p w:rsidR="00000000" w:rsidRDefault="00596FAF">
      <w:pPr>
        <w:pStyle w:val="pc"/>
      </w:pPr>
      <w:r>
        <w:t> </w:t>
      </w:r>
    </w:p>
    <w:p w:rsidR="00000000" w:rsidRDefault="00596FAF">
      <w:pPr>
        <w:pStyle w:val="pc"/>
      </w:pPr>
      <w:r>
        <w:rPr>
          <w:rStyle w:val="s1"/>
        </w:rPr>
        <w:t>Проект плана финансирования</w:t>
      </w:r>
      <w:r>
        <w:rPr>
          <w:rStyle w:val="s1"/>
        </w:rPr>
        <w:br/>
        <w:t>администратора бюджетных программ по платежам</w:t>
      </w:r>
    </w:p>
    <w:p w:rsidR="00000000" w:rsidRDefault="00596FAF">
      <w:pPr>
        <w:pStyle w:val="pc"/>
      </w:pPr>
      <w:r>
        <w:t> </w:t>
      </w:r>
    </w:p>
    <w:p w:rsidR="00000000" w:rsidRDefault="00596FAF">
      <w:pPr>
        <w:pStyle w:val="pj"/>
      </w:pPr>
      <w:r>
        <w:t>Вид бюджета ______________________________</w:t>
      </w:r>
    </w:p>
    <w:p w:rsidR="00000000" w:rsidRDefault="00596FAF">
      <w:pPr>
        <w:pStyle w:val="pj"/>
      </w:pPr>
      <w:r>
        <w:t>Период ___________________________________</w:t>
      </w:r>
    </w:p>
    <w:p w:rsidR="00000000" w:rsidRDefault="00596FAF">
      <w:pPr>
        <w:pStyle w:val="pj"/>
      </w:pPr>
      <w:r>
        <w:t>Единица измерения ____________________________</w:t>
      </w:r>
    </w:p>
    <w:p w:rsidR="00000000" w:rsidRDefault="00596FAF">
      <w:pPr>
        <w:pStyle w:val="pj"/>
      </w:pPr>
      <w:r>
        <w:t>Администратор бюджетных программ ____________</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2078"/>
        <w:gridCol w:w="1835"/>
        <w:gridCol w:w="1647"/>
        <w:gridCol w:w="1074"/>
        <w:gridCol w:w="1168"/>
        <w:gridCol w:w="820"/>
        <w:gridCol w:w="1027"/>
        <w:gridCol w:w="723"/>
        <w:gridCol w:w="882"/>
        <w:gridCol w:w="873"/>
        <w:gridCol w:w="986"/>
        <w:gridCol w:w="1245"/>
        <w:gridCol w:w="1140"/>
        <w:gridCol w:w="1047"/>
        <w:gridCol w:w="1140"/>
      </w:tblGrid>
      <w:tr w:rsidR="00000000">
        <w:tc>
          <w:tcPr>
            <w:tcW w:w="637" w:type="pct"/>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Функциональная группа Администратор Программа Подпрограмма Специфика</w:t>
            </w:r>
          </w:p>
        </w:tc>
        <w:tc>
          <w:tcPr>
            <w:tcW w:w="563"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Наименование расходов</w:t>
            </w:r>
          </w:p>
        </w:tc>
        <w:tc>
          <w:tcPr>
            <w:tcW w:w="505"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Финансовый план на год</w:t>
            </w:r>
          </w:p>
        </w:tc>
        <w:tc>
          <w:tcPr>
            <w:tcW w:w="3295" w:type="pct"/>
            <w:gridSpan w:val="1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План по месяцам</w:t>
            </w:r>
          </w:p>
        </w:tc>
      </w:tr>
      <w:tr w:rsidR="0000000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596FAF">
            <w:pPr>
              <w:rPr>
                <w:color w:val="000000"/>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c>
          <w:tcPr>
            <w:tcW w:w="25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Январь</w:t>
            </w:r>
          </w:p>
        </w:tc>
        <w:tc>
          <w:tcPr>
            <w:tcW w:w="35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февраль</w:t>
            </w:r>
          </w:p>
        </w:tc>
        <w:tc>
          <w:tcPr>
            <w:tcW w:w="18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март</w:t>
            </w:r>
          </w:p>
        </w:tc>
        <w:tc>
          <w:tcPr>
            <w:tcW w:w="24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апрель</w:t>
            </w:r>
          </w:p>
        </w:tc>
        <w:tc>
          <w:tcPr>
            <w:tcW w:w="22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май</w:t>
            </w:r>
          </w:p>
        </w:tc>
        <w:tc>
          <w:tcPr>
            <w:tcW w:w="19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июнь</w:t>
            </w:r>
          </w:p>
        </w:tc>
        <w:tc>
          <w:tcPr>
            <w:tcW w:w="26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июль</w:t>
            </w:r>
          </w:p>
        </w:tc>
        <w:tc>
          <w:tcPr>
            <w:tcW w:w="30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август</w:t>
            </w:r>
          </w:p>
        </w:tc>
        <w:tc>
          <w:tcPr>
            <w:tcW w:w="38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сентябрь</w:t>
            </w:r>
          </w:p>
        </w:tc>
        <w:tc>
          <w:tcPr>
            <w:tcW w:w="27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октябрь</w:t>
            </w:r>
          </w:p>
        </w:tc>
        <w:tc>
          <w:tcPr>
            <w:tcW w:w="32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ноябрь</w:t>
            </w:r>
          </w:p>
        </w:tc>
        <w:tc>
          <w:tcPr>
            <w:tcW w:w="27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декабрь</w:t>
            </w:r>
          </w:p>
        </w:tc>
      </w:tr>
    </w:tbl>
    <w:p w:rsidR="00000000" w:rsidRDefault="00596FAF">
      <w:pPr>
        <w:pStyle w:val="pj"/>
      </w:pPr>
      <w:r>
        <w:t> </w:t>
      </w:r>
    </w:p>
    <w:p w:rsidR="00000000" w:rsidRDefault="00596FAF">
      <w:pPr>
        <w:pStyle w:val="pj"/>
      </w:pPr>
      <w:r>
        <w:t>_________________________________________</w:t>
      </w:r>
    </w:p>
    <w:p w:rsidR="00000000" w:rsidRDefault="00596FAF">
      <w:pPr>
        <w:pStyle w:val="pj"/>
      </w:pPr>
      <w:r>
        <w:t>_________________________________________</w:t>
      </w:r>
    </w:p>
    <w:p w:rsidR="00000000" w:rsidRDefault="00596FAF">
      <w:pPr>
        <w:pStyle w:val="pj"/>
      </w:pPr>
      <w:r>
        <w:t>_________________________________________</w:t>
      </w:r>
    </w:p>
    <w:p w:rsidR="00000000" w:rsidRDefault="00596FAF">
      <w:pPr>
        <w:pStyle w:val="pj"/>
      </w:pPr>
      <w:r>
        <w:t> </w:t>
      </w:r>
    </w:p>
    <w:p w:rsidR="00000000" w:rsidRDefault="00596FAF">
      <w:pPr>
        <w:pStyle w:val="pj"/>
      </w:pPr>
      <w:r>
        <w:t>Руководитель аппарата центрального</w:t>
      </w:r>
    </w:p>
    <w:p w:rsidR="00000000" w:rsidRDefault="00596FAF">
      <w:pPr>
        <w:pStyle w:val="pj"/>
      </w:pPr>
      <w:r>
        <w:t>исполнительного органа (должностное</w:t>
      </w:r>
    </w:p>
    <w:p w:rsidR="00000000" w:rsidRDefault="00596FAF">
      <w:pPr>
        <w:pStyle w:val="pj"/>
      </w:pPr>
      <w:r>
        <w:t>лицо, на которого в установленном</w:t>
      </w:r>
    </w:p>
    <w:p w:rsidR="00000000" w:rsidRDefault="00596FAF">
      <w:pPr>
        <w:pStyle w:val="pj"/>
      </w:pPr>
      <w:r>
        <w:t>порядке возл</w:t>
      </w:r>
      <w:r>
        <w:t>ожены полномочия</w:t>
      </w:r>
    </w:p>
    <w:p w:rsidR="00000000" w:rsidRDefault="00596FAF">
      <w:pPr>
        <w:pStyle w:val="pj"/>
      </w:pPr>
      <w:r>
        <w:t>руководителя аппарата центрального</w:t>
      </w:r>
    </w:p>
    <w:p w:rsidR="00000000" w:rsidRDefault="00596FAF">
      <w:pPr>
        <w:pStyle w:val="pj"/>
      </w:pPr>
      <w:r>
        <w:t>исполнительного органа)/руководитель</w:t>
      </w:r>
    </w:p>
    <w:p w:rsidR="00000000" w:rsidRDefault="00596FAF">
      <w:pPr>
        <w:pStyle w:val="pj"/>
      </w:pPr>
      <w:r>
        <w:t>администратора бюджетных программ __________ _____________________</w:t>
      </w:r>
    </w:p>
    <w:p w:rsidR="00000000" w:rsidRDefault="00596FAF">
      <w:pPr>
        <w:pStyle w:val="pj"/>
      </w:pPr>
      <w:r>
        <w:t>(подпись) (расшифровка подписи)</w:t>
      </w:r>
    </w:p>
    <w:p w:rsidR="00000000" w:rsidRDefault="00596FAF">
      <w:pPr>
        <w:pStyle w:val="pj"/>
      </w:pPr>
      <w:r>
        <w:t>Место печати</w:t>
      </w:r>
    </w:p>
    <w:p w:rsidR="00000000" w:rsidRDefault="00596FAF">
      <w:pPr>
        <w:pStyle w:val="pj"/>
      </w:pPr>
      <w:r>
        <w:t>Руководитель структурного</w:t>
      </w:r>
    </w:p>
    <w:p w:rsidR="00000000" w:rsidRDefault="00596FAF">
      <w:pPr>
        <w:pStyle w:val="pj"/>
      </w:pPr>
      <w:r>
        <w:t>подразделения администратора</w:t>
      </w:r>
    </w:p>
    <w:p w:rsidR="00000000" w:rsidRDefault="00596FAF">
      <w:pPr>
        <w:pStyle w:val="pj"/>
      </w:pPr>
      <w:r>
        <w:t>бюджетных программ, ответственного</w:t>
      </w:r>
    </w:p>
    <w:p w:rsidR="00000000" w:rsidRDefault="00596FAF">
      <w:pPr>
        <w:pStyle w:val="pj"/>
      </w:pPr>
      <w:r>
        <w:t>за составление плана финансирования _________ _____________________</w:t>
      </w:r>
    </w:p>
    <w:p w:rsidR="00000000" w:rsidRDefault="00596FAF">
      <w:pPr>
        <w:pStyle w:val="pj"/>
      </w:pPr>
      <w:r>
        <w:t>(подпись) (расшифровка подписи)</w:t>
      </w:r>
    </w:p>
    <w:p w:rsidR="00000000" w:rsidRDefault="00596FAF">
      <w:pPr>
        <w:pStyle w:val="pr"/>
      </w:pPr>
      <w:r>
        <w:t> </w:t>
      </w:r>
    </w:p>
    <w:p w:rsidR="00000000" w:rsidRDefault="00596FAF">
      <w:pPr>
        <w:pStyle w:val="pji"/>
      </w:pPr>
      <w:r>
        <w:rPr>
          <w:rStyle w:val="s3"/>
        </w:rPr>
        <w:t xml:space="preserve">Приложение 8 изложено в редакции </w:t>
      </w:r>
      <w:hyperlink r:id="rId2122" w:anchor="sub_id=101" w:history="1">
        <w:r>
          <w:rPr>
            <w:rStyle w:val="a4"/>
            <w:i/>
            <w:iCs/>
          </w:rPr>
          <w:t>прика</w:t>
        </w:r>
        <w:r>
          <w:rPr>
            <w:rStyle w:val="a4"/>
            <w:i/>
            <w:iCs/>
          </w:rPr>
          <w:t>за</w:t>
        </w:r>
      </w:hyperlink>
      <w:r>
        <w:rPr>
          <w:rStyle w:val="s3"/>
        </w:rPr>
        <w:t xml:space="preserve"> Министра финансов РК от 26.03.21 г. № 251 (</w:t>
      </w:r>
      <w:hyperlink r:id="rId2123" w:anchor="sub_id=8" w:history="1">
        <w:r>
          <w:rPr>
            <w:rStyle w:val="a4"/>
            <w:i/>
            <w:iCs/>
          </w:rPr>
          <w:t>см. стар. ред.</w:t>
        </w:r>
      </w:hyperlink>
      <w:r>
        <w:rPr>
          <w:rStyle w:val="s3"/>
        </w:rPr>
        <w:t>)</w:t>
      </w:r>
    </w:p>
    <w:p w:rsidR="00000000" w:rsidRDefault="00596FAF">
      <w:pPr>
        <w:pStyle w:val="pr"/>
      </w:pPr>
      <w:r>
        <w:t>Приложение 8</w:t>
      </w:r>
    </w:p>
    <w:p w:rsidR="00000000" w:rsidRDefault="00596FAF">
      <w:pPr>
        <w:pStyle w:val="pr"/>
      </w:pPr>
      <w:r>
        <w:t xml:space="preserve">к </w:t>
      </w:r>
      <w:hyperlink w:anchor="sub100" w:history="1">
        <w:r>
          <w:rPr>
            <w:rStyle w:val="a4"/>
          </w:rPr>
          <w:t>Правилам</w:t>
        </w:r>
      </w:hyperlink>
      <w:r>
        <w:rPr>
          <w:rStyle w:val="s0"/>
        </w:rPr>
        <w:t xml:space="preserve"> </w:t>
      </w:r>
      <w:r>
        <w:t>исполнения</w:t>
      </w:r>
    </w:p>
    <w:p w:rsidR="00000000" w:rsidRDefault="00596FAF">
      <w:pPr>
        <w:pStyle w:val="pr"/>
      </w:pPr>
      <w:r>
        <w:t>бюджета и его кассового</w:t>
      </w:r>
    </w:p>
    <w:p w:rsidR="00000000" w:rsidRDefault="00596FAF">
      <w:pPr>
        <w:pStyle w:val="pr"/>
      </w:pPr>
      <w:r>
        <w:t>обслуживания</w:t>
      </w:r>
    </w:p>
    <w:p w:rsidR="00000000" w:rsidRDefault="00596FAF">
      <w:pPr>
        <w:pStyle w:val="pr"/>
      </w:pPr>
      <w:r>
        <w:t> </w:t>
      </w:r>
    </w:p>
    <w:p w:rsidR="00000000" w:rsidRDefault="00596FAF">
      <w:pPr>
        <w:pStyle w:val="pr"/>
      </w:pPr>
      <w:r>
        <w:t>Форма</w:t>
      </w:r>
    </w:p>
    <w:p w:rsidR="00000000" w:rsidRDefault="00596FAF">
      <w:pPr>
        <w:pStyle w:val="pr"/>
      </w:pPr>
      <w:r>
        <w:t> </w:t>
      </w:r>
    </w:p>
    <w:p w:rsidR="00000000" w:rsidRDefault="00596FAF">
      <w:pPr>
        <w:pStyle w:val="pr"/>
      </w:pPr>
      <w:r>
        <w:t>«Утверждаю»</w:t>
      </w:r>
    </w:p>
    <w:p w:rsidR="00000000" w:rsidRDefault="00596FAF">
      <w:pPr>
        <w:pStyle w:val="pr"/>
      </w:pPr>
      <w:r>
        <w:t>Руководитель аппарата центрального</w:t>
      </w:r>
    </w:p>
    <w:p w:rsidR="00000000" w:rsidRDefault="00596FAF">
      <w:pPr>
        <w:pStyle w:val="pr"/>
      </w:pPr>
      <w:r>
        <w:t>исполнительного органа (должностное</w:t>
      </w:r>
    </w:p>
    <w:p w:rsidR="00000000" w:rsidRDefault="00596FAF">
      <w:pPr>
        <w:pStyle w:val="pr"/>
      </w:pPr>
      <w:r>
        <w:t>лицо, на которого в установленном</w:t>
      </w:r>
    </w:p>
    <w:p w:rsidR="00000000" w:rsidRDefault="00596FAF">
      <w:pPr>
        <w:pStyle w:val="pr"/>
      </w:pPr>
      <w:r>
        <w:t>порядке возложены полномочия</w:t>
      </w:r>
    </w:p>
    <w:p w:rsidR="00000000" w:rsidRDefault="00596FAF">
      <w:pPr>
        <w:pStyle w:val="pr"/>
      </w:pPr>
      <w:r>
        <w:t>руководителя аппарата центрального</w:t>
      </w:r>
    </w:p>
    <w:p w:rsidR="00000000" w:rsidRDefault="00596FAF">
      <w:pPr>
        <w:pStyle w:val="pr"/>
      </w:pPr>
      <w:r>
        <w:t>исполнительного органа)/руководитель</w:t>
      </w:r>
    </w:p>
    <w:p w:rsidR="00000000" w:rsidRDefault="00596FAF">
      <w:pPr>
        <w:pStyle w:val="pr"/>
      </w:pPr>
      <w:r>
        <w:t>администратора бюджетных программ</w:t>
      </w:r>
    </w:p>
    <w:p w:rsidR="00000000" w:rsidRDefault="00596FAF">
      <w:pPr>
        <w:pStyle w:val="pr"/>
      </w:pPr>
      <w:r>
        <w:t>____</w:t>
      </w:r>
      <w:r>
        <w:t>_________________________________</w:t>
      </w:r>
    </w:p>
    <w:p w:rsidR="00000000" w:rsidRDefault="00596FAF">
      <w:pPr>
        <w:pStyle w:val="pr"/>
      </w:pPr>
      <w:r>
        <w:t>(подпись) (ФИО)</w:t>
      </w:r>
    </w:p>
    <w:p w:rsidR="00000000" w:rsidRDefault="00596FAF">
      <w:pPr>
        <w:pStyle w:val="pr"/>
      </w:pPr>
      <w:r>
        <w:t>«___» _______________ __ года.</w:t>
      </w:r>
    </w:p>
    <w:p w:rsidR="00000000" w:rsidRDefault="00596FAF">
      <w:pPr>
        <w:pStyle w:val="pr"/>
      </w:pPr>
      <w:r>
        <w:t> </w:t>
      </w:r>
    </w:p>
    <w:p w:rsidR="00000000" w:rsidRDefault="00596FAF">
      <w:pPr>
        <w:pStyle w:val="pr"/>
      </w:pPr>
      <w:r>
        <w:t>Место печати</w:t>
      </w:r>
    </w:p>
    <w:p w:rsidR="00000000" w:rsidRDefault="00596FAF">
      <w:pPr>
        <w:pStyle w:val="pr"/>
      </w:pPr>
      <w:r>
        <w:t> </w:t>
      </w:r>
    </w:p>
    <w:p w:rsidR="00000000" w:rsidRDefault="00596FAF">
      <w:pPr>
        <w:pStyle w:val="pc"/>
      </w:pPr>
      <w:r>
        <w:t> </w:t>
      </w:r>
    </w:p>
    <w:p w:rsidR="00000000" w:rsidRDefault="00596FAF">
      <w:pPr>
        <w:pStyle w:val="pc"/>
      </w:pPr>
      <w:r>
        <w:rPr>
          <w:rStyle w:val="s1"/>
        </w:rPr>
        <w:t>План финансирования администратора бюджетных программ по платежам</w:t>
      </w:r>
    </w:p>
    <w:p w:rsidR="00000000" w:rsidRDefault="00596FAF">
      <w:pPr>
        <w:pStyle w:val="pc"/>
      </w:pPr>
      <w:r>
        <w:rPr>
          <w:rStyle w:val="s1"/>
        </w:rPr>
        <w:t> </w:t>
      </w:r>
    </w:p>
    <w:p w:rsidR="00000000" w:rsidRDefault="00596FAF">
      <w:pPr>
        <w:pStyle w:val="pj"/>
      </w:pPr>
      <w:r>
        <w:t>Вид бюджета ______________________________</w:t>
      </w:r>
    </w:p>
    <w:p w:rsidR="00000000" w:rsidRDefault="00596FAF">
      <w:pPr>
        <w:pStyle w:val="pj"/>
      </w:pPr>
      <w:r>
        <w:t>Период ___________________________________</w:t>
      </w:r>
    </w:p>
    <w:p w:rsidR="00000000" w:rsidRDefault="00596FAF">
      <w:pPr>
        <w:pStyle w:val="pj"/>
      </w:pPr>
      <w:r>
        <w:t>Единица измерения ____________________________</w:t>
      </w:r>
    </w:p>
    <w:p w:rsidR="00000000" w:rsidRDefault="00596FAF">
      <w:pPr>
        <w:pStyle w:val="pj"/>
      </w:pPr>
      <w:r>
        <w:t>Администратор бюджетных программ _________</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2078"/>
        <w:gridCol w:w="1835"/>
        <w:gridCol w:w="1647"/>
        <w:gridCol w:w="1074"/>
        <w:gridCol w:w="1168"/>
        <w:gridCol w:w="820"/>
        <w:gridCol w:w="1027"/>
        <w:gridCol w:w="723"/>
        <w:gridCol w:w="882"/>
        <w:gridCol w:w="873"/>
        <w:gridCol w:w="986"/>
        <w:gridCol w:w="1245"/>
        <w:gridCol w:w="1140"/>
        <w:gridCol w:w="1047"/>
        <w:gridCol w:w="1140"/>
      </w:tblGrid>
      <w:tr w:rsidR="00000000">
        <w:tc>
          <w:tcPr>
            <w:tcW w:w="629" w:type="pct"/>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Функциональная группа Администратор Программа Подпрограмма Специфика</w:t>
            </w:r>
          </w:p>
        </w:tc>
        <w:tc>
          <w:tcPr>
            <w:tcW w:w="555"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Наименование расходов</w:t>
            </w:r>
          </w:p>
        </w:tc>
        <w:tc>
          <w:tcPr>
            <w:tcW w:w="498"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Финансовый план на год</w:t>
            </w:r>
          </w:p>
        </w:tc>
        <w:tc>
          <w:tcPr>
            <w:tcW w:w="3318" w:type="pct"/>
            <w:gridSpan w:val="1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План по месяцам</w:t>
            </w:r>
          </w:p>
        </w:tc>
      </w:tr>
      <w:tr w:rsidR="0000000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596FAF">
            <w:pPr>
              <w:rPr>
                <w:color w:val="000000"/>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c>
          <w:tcPr>
            <w:tcW w:w="32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Январь</w:t>
            </w:r>
          </w:p>
        </w:tc>
        <w:tc>
          <w:tcPr>
            <w:tcW w:w="35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февраль</w:t>
            </w:r>
          </w:p>
        </w:tc>
        <w:tc>
          <w:tcPr>
            <w:tcW w:w="24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март</w:t>
            </w:r>
          </w:p>
        </w:tc>
        <w:tc>
          <w:tcPr>
            <w:tcW w:w="31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апрель</w:t>
            </w:r>
          </w:p>
        </w:tc>
        <w:tc>
          <w:tcPr>
            <w:tcW w:w="21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май</w:t>
            </w:r>
          </w:p>
        </w:tc>
        <w:tc>
          <w:tcPr>
            <w:tcW w:w="19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июнь</w:t>
            </w:r>
          </w:p>
        </w:tc>
        <w:tc>
          <w:tcPr>
            <w:tcW w:w="19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июль</w:t>
            </w:r>
          </w:p>
        </w:tc>
        <w:tc>
          <w:tcPr>
            <w:tcW w:w="29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август</w:t>
            </w:r>
          </w:p>
        </w:tc>
        <w:tc>
          <w:tcPr>
            <w:tcW w:w="37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сентябрь</w:t>
            </w:r>
          </w:p>
        </w:tc>
        <w:tc>
          <w:tcPr>
            <w:tcW w:w="27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октябрь</w:t>
            </w:r>
          </w:p>
        </w:tc>
        <w:tc>
          <w:tcPr>
            <w:tcW w:w="24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ноябрь</w:t>
            </w:r>
          </w:p>
        </w:tc>
        <w:tc>
          <w:tcPr>
            <w:tcW w:w="27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декабрь</w:t>
            </w:r>
          </w:p>
        </w:tc>
      </w:tr>
    </w:tbl>
    <w:p w:rsidR="00000000" w:rsidRDefault="00596FAF">
      <w:pPr>
        <w:pStyle w:val="pj"/>
      </w:pPr>
      <w:r>
        <w:t> </w:t>
      </w:r>
    </w:p>
    <w:p w:rsidR="00000000" w:rsidRDefault="00596FAF">
      <w:pPr>
        <w:pStyle w:val="pj"/>
      </w:pPr>
      <w:r>
        <w:t>_________________________________________</w:t>
      </w:r>
    </w:p>
    <w:p w:rsidR="00000000" w:rsidRDefault="00596FAF">
      <w:pPr>
        <w:pStyle w:val="pj"/>
      </w:pPr>
      <w:r>
        <w:t>_________________________________________</w:t>
      </w:r>
    </w:p>
    <w:p w:rsidR="00000000" w:rsidRDefault="00596FAF">
      <w:pPr>
        <w:pStyle w:val="pj"/>
      </w:pPr>
      <w:r>
        <w:t>_________________________________________</w:t>
      </w:r>
    </w:p>
    <w:p w:rsidR="00000000" w:rsidRDefault="00596FAF">
      <w:pPr>
        <w:pStyle w:val="pj"/>
      </w:pPr>
      <w:r>
        <w:t>Руководитель структурного</w:t>
      </w:r>
    </w:p>
    <w:p w:rsidR="00000000" w:rsidRDefault="00596FAF">
      <w:pPr>
        <w:pStyle w:val="pj"/>
      </w:pPr>
      <w:r>
        <w:t>подразделения администратора</w:t>
      </w:r>
    </w:p>
    <w:p w:rsidR="00000000" w:rsidRDefault="00596FAF">
      <w:pPr>
        <w:pStyle w:val="pj"/>
      </w:pPr>
      <w:r>
        <w:t>бюджетных программ, ответственный</w:t>
      </w:r>
    </w:p>
    <w:p w:rsidR="00000000" w:rsidRDefault="00596FAF">
      <w:pPr>
        <w:pStyle w:val="pj"/>
      </w:pPr>
      <w:r>
        <w:t>за составление плана финансирования _________ _____________________</w:t>
      </w:r>
    </w:p>
    <w:p w:rsidR="00000000" w:rsidRDefault="00596FAF">
      <w:pPr>
        <w:pStyle w:val="pj"/>
      </w:pPr>
      <w:r>
        <w:t>(подпись) (расшифровка подписи)</w:t>
      </w:r>
    </w:p>
    <w:p w:rsidR="00000000" w:rsidRDefault="00596FAF">
      <w:pPr>
        <w:pStyle w:val="pj"/>
      </w:pPr>
      <w:r>
        <w:t> </w:t>
      </w:r>
    </w:p>
    <w:p w:rsidR="00000000" w:rsidRDefault="00596FAF">
      <w:pPr>
        <w:pStyle w:val="pji"/>
      </w:pPr>
      <w:r>
        <w:rPr>
          <w:rStyle w:val="s3"/>
        </w:rPr>
        <w:t xml:space="preserve">Приложение 9 изложено в редакции </w:t>
      </w:r>
      <w:hyperlink r:id="rId2124" w:anchor="sub_id=101" w:history="1">
        <w:r>
          <w:rPr>
            <w:rStyle w:val="a4"/>
            <w:i/>
            <w:iCs/>
          </w:rPr>
          <w:t>приказа</w:t>
        </w:r>
      </w:hyperlink>
      <w:r>
        <w:rPr>
          <w:rStyle w:val="s3"/>
        </w:rPr>
        <w:t xml:space="preserve"> Министра финансов РК от 26.03.21 г. № 251 (</w:t>
      </w:r>
      <w:hyperlink r:id="rId2125" w:anchor="sub_id=9" w:history="1">
        <w:r>
          <w:rPr>
            <w:rStyle w:val="a4"/>
            <w:i/>
            <w:iCs/>
          </w:rPr>
          <w:t>см. стар. ред.</w:t>
        </w:r>
      </w:hyperlink>
      <w:r>
        <w:rPr>
          <w:rStyle w:val="s3"/>
        </w:rPr>
        <w:t>)</w:t>
      </w:r>
    </w:p>
    <w:p w:rsidR="00000000" w:rsidRDefault="00596FAF">
      <w:pPr>
        <w:pStyle w:val="pr"/>
      </w:pPr>
      <w:r>
        <w:t>Приложение 9</w:t>
      </w:r>
    </w:p>
    <w:p w:rsidR="00000000" w:rsidRDefault="00596FAF">
      <w:pPr>
        <w:pStyle w:val="pr"/>
      </w:pPr>
      <w:r>
        <w:t xml:space="preserve">к </w:t>
      </w:r>
      <w:hyperlink w:anchor="sub100" w:history="1">
        <w:r>
          <w:rPr>
            <w:rStyle w:val="a4"/>
          </w:rPr>
          <w:t>Правилам</w:t>
        </w:r>
      </w:hyperlink>
      <w:r>
        <w:rPr>
          <w:rStyle w:val="s0"/>
        </w:rPr>
        <w:t xml:space="preserve"> </w:t>
      </w:r>
      <w:r>
        <w:t>исполнен</w:t>
      </w:r>
      <w:r>
        <w:t>ия</w:t>
      </w:r>
    </w:p>
    <w:p w:rsidR="00000000" w:rsidRDefault="00596FAF">
      <w:pPr>
        <w:pStyle w:val="pr"/>
      </w:pPr>
      <w:r>
        <w:t>бюджета и его кассового</w:t>
      </w:r>
    </w:p>
    <w:p w:rsidR="00000000" w:rsidRDefault="00596FAF">
      <w:pPr>
        <w:pStyle w:val="pr"/>
      </w:pPr>
      <w:r>
        <w:t>обслуживания</w:t>
      </w:r>
    </w:p>
    <w:p w:rsidR="00000000" w:rsidRDefault="00596FAF">
      <w:pPr>
        <w:pStyle w:val="pr"/>
      </w:pPr>
      <w:r>
        <w:t> </w:t>
      </w:r>
    </w:p>
    <w:p w:rsidR="00000000" w:rsidRDefault="00596FAF">
      <w:pPr>
        <w:pStyle w:val="pr"/>
      </w:pPr>
      <w:r>
        <w:t>Форма</w:t>
      </w:r>
    </w:p>
    <w:p w:rsidR="00000000" w:rsidRDefault="00596FAF">
      <w:pPr>
        <w:pStyle w:val="pr"/>
      </w:pPr>
      <w:r>
        <w:t> </w:t>
      </w:r>
    </w:p>
    <w:p w:rsidR="00000000" w:rsidRDefault="00596FAF">
      <w:pPr>
        <w:pStyle w:val="pr"/>
      </w:pPr>
      <w:r>
        <w:t> </w:t>
      </w:r>
    </w:p>
    <w:p w:rsidR="00000000" w:rsidRDefault="00596FAF">
      <w:pPr>
        <w:pStyle w:val="pc"/>
      </w:pPr>
      <w:r>
        <w:rPr>
          <w:rStyle w:val="s1"/>
        </w:rPr>
        <w:t>Проект плана финансирования администратора бюджетных программ по обязательствам</w:t>
      </w:r>
    </w:p>
    <w:p w:rsidR="00000000" w:rsidRDefault="00596FAF">
      <w:pPr>
        <w:pStyle w:val="pj"/>
      </w:pPr>
      <w:r>
        <w:t> </w:t>
      </w:r>
    </w:p>
    <w:p w:rsidR="00000000" w:rsidRDefault="00596FAF">
      <w:pPr>
        <w:pStyle w:val="pj"/>
      </w:pPr>
      <w:r>
        <w:t>Вид бюджета ______________________________</w:t>
      </w:r>
    </w:p>
    <w:p w:rsidR="00000000" w:rsidRDefault="00596FAF">
      <w:pPr>
        <w:pStyle w:val="pj"/>
      </w:pPr>
      <w:r>
        <w:t>Период ___________________________________</w:t>
      </w:r>
    </w:p>
    <w:p w:rsidR="00000000" w:rsidRDefault="00596FAF">
      <w:pPr>
        <w:pStyle w:val="pj"/>
      </w:pPr>
      <w:r>
        <w:t>Единица измерения ____________________________</w:t>
      </w:r>
    </w:p>
    <w:p w:rsidR="00000000" w:rsidRDefault="00596FAF">
      <w:pPr>
        <w:pStyle w:val="pj"/>
      </w:pPr>
      <w:r>
        <w:t>Администратор бюджетных программ __________</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2078"/>
        <w:gridCol w:w="1835"/>
        <w:gridCol w:w="1647"/>
        <w:gridCol w:w="1074"/>
        <w:gridCol w:w="1168"/>
        <w:gridCol w:w="820"/>
        <w:gridCol w:w="1027"/>
        <w:gridCol w:w="723"/>
        <w:gridCol w:w="882"/>
        <w:gridCol w:w="873"/>
        <w:gridCol w:w="986"/>
        <w:gridCol w:w="1245"/>
        <w:gridCol w:w="1140"/>
        <w:gridCol w:w="1047"/>
        <w:gridCol w:w="1140"/>
      </w:tblGrid>
      <w:tr w:rsidR="00000000">
        <w:tc>
          <w:tcPr>
            <w:tcW w:w="629" w:type="pct"/>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Функциональная группа Администратор Программа Подпрограмма Специфика</w:t>
            </w:r>
          </w:p>
        </w:tc>
        <w:tc>
          <w:tcPr>
            <w:tcW w:w="555"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Наименование расходов</w:t>
            </w:r>
          </w:p>
        </w:tc>
        <w:tc>
          <w:tcPr>
            <w:tcW w:w="498"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Финансовый план на год</w:t>
            </w:r>
          </w:p>
        </w:tc>
        <w:tc>
          <w:tcPr>
            <w:tcW w:w="3318" w:type="pct"/>
            <w:gridSpan w:val="1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План по месяцам</w:t>
            </w:r>
          </w:p>
        </w:tc>
      </w:tr>
      <w:tr w:rsidR="0000000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596FAF">
            <w:pPr>
              <w:rPr>
                <w:color w:val="000000"/>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c>
          <w:tcPr>
            <w:tcW w:w="32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Январь</w:t>
            </w:r>
          </w:p>
        </w:tc>
        <w:tc>
          <w:tcPr>
            <w:tcW w:w="32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февраль</w:t>
            </w:r>
          </w:p>
        </w:tc>
        <w:tc>
          <w:tcPr>
            <w:tcW w:w="18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март</w:t>
            </w:r>
          </w:p>
        </w:tc>
        <w:tc>
          <w:tcPr>
            <w:tcW w:w="31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апрель</w:t>
            </w:r>
          </w:p>
        </w:tc>
        <w:tc>
          <w:tcPr>
            <w:tcW w:w="21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май</w:t>
            </w:r>
          </w:p>
        </w:tc>
        <w:tc>
          <w:tcPr>
            <w:tcW w:w="19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июнь</w:t>
            </w:r>
          </w:p>
        </w:tc>
        <w:tc>
          <w:tcPr>
            <w:tcW w:w="19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июль</w:t>
            </w:r>
          </w:p>
        </w:tc>
        <w:tc>
          <w:tcPr>
            <w:tcW w:w="29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август</w:t>
            </w:r>
          </w:p>
        </w:tc>
        <w:tc>
          <w:tcPr>
            <w:tcW w:w="37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сентябрь</w:t>
            </w:r>
          </w:p>
        </w:tc>
        <w:tc>
          <w:tcPr>
            <w:tcW w:w="34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октябрь</w:t>
            </w:r>
          </w:p>
        </w:tc>
        <w:tc>
          <w:tcPr>
            <w:tcW w:w="31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ноябрь</w:t>
            </w:r>
          </w:p>
        </w:tc>
        <w:tc>
          <w:tcPr>
            <w:tcW w:w="23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декабрь</w:t>
            </w:r>
          </w:p>
        </w:tc>
      </w:tr>
    </w:tbl>
    <w:p w:rsidR="00000000" w:rsidRDefault="00596FAF">
      <w:pPr>
        <w:pStyle w:val="pj"/>
      </w:pPr>
      <w:r>
        <w:t> </w:t>
      </w:r>
    </w:p>
    <w:p w:rsidR="00000000" w:rsidRDefault="00596FAF">
      <w:pPr>
        <w:pStyle w:val="pj"/>
      </w:pPr>
      <w:r>
        <w:t>Руководитель аппарата центрального</w:t>
      </w:r>
    </w:p>
    <w:p w:rsidR="00000000" w:rsidRDefault="00596FAF">
      <w:pPr>
        <w:pStyle w:val="pj"/>
      </w:pPr>
      <w:r>
        <w:t>исполнительного органа (должностное</w:t>
      </w:r>
    </w:p>
    <w:p w:rsidR="00000000" w:rsidRDefault="00596FAF">
      <w:pPr>
        <w:pStyle w:val="pj"/>
      </w:pPr>
      <w:r>
        <w:t>лицо, на которого в установленном</w:t>
      </w:r>
    </w:p>
    <w:p w:rsidR="00000000" w:rsidRDefault="00596FAF">
      <w:pPr>
        <w:pStyle w:val="pj"/>
      </w:pPr>
      <w:r>
        <w:t>порядке возложены полномочия</w:t>
      </w:r>
    </w:p>
    <w:p w:rsidR="00000000" w:rsidRDefault="00596FAF">
      <w:pPr>
        <w:pStyle w:val="pj"/>
      </w:pPr>
      <w:r>
        <w:t>руководителя аппарата центрального</w:t>
      </w:r>
    </w:p>
    <w:p w:rsidR="00000000" w:rsidRDefault="00596FAF">
      <w:pPr>
        <w:pStyle w:val="pj"/>
      </w:pPr>
      <w:r>
        <w:t>исполнительного органа), а в случаях</w:t>
      </w:r>
    </w:p>
    <w:p w:rsidR="00000000" w:rsidRDefault="00596FAF">
      <w:pPr>
        <w:pStyle w:val="pj"/>
      </w:pPr>
      <w:r>
        <w:t>отсутствия таковых - руководитель</w:t>
      </w:r>
    </w:p>
    <w:p w:rsidR="00000000" w:rsidRDefault="00596FAF">
      <w:pPr>
        <w:pStyle w:val="pj"/>
      </w:pPr>
      <w:r>
        <w:t>администратора бюджетных программ _________ _____________________</w:t>
      </w:r>
    </w:p>
    <w:p w:rsidR="00000000" w:rsidRDefault="00596FAF">
      <w:pPr>
        <w:pStyle w:val="pj"/>
      </w:pPr>
      <w:r>
        <w:t>(подпись) (расшифровка подписи)</w:t>
      </w:r>
    </w:p>
    <w:p w:rsidR="00000000" w:rsidRDefault="00596FAF">
      <w:pPr>
        <w:pStyle w:val="pj"/>
      </w:pPr>
      <w:r>
        <w:t>Место печати</w:t>
      </w:r>
    </w:p>
    <w:p w:rsidR="00000000" w:rsidRDefault="00596FAF">
      <w:pPr>
        <w:pStyle w:val="pj"/>
      </w:pPr>
      <w:r>
        <w:t>Руководитель структурного</w:t>
      </w:r>
    </w:p>
    <w:p w:rsidR="00000000" w:rsidRDefault="00596FAF">
      <w:pPr>
        <w:pStyle w:val="pj"/>
      </w:pPr>
      <w:r>
        <w:t>подразделения</w:t>
      </w:r>
      <w:r>
        <w:t xml:space="preserve"> администратора</w:t>
      </w:r>
    </w:p>
    <w:p w:rsidR="00000000" w:rsidRDefault="00596FAF">
      <w:pPr>
        <w:pStyle w:val="pj"/>
      </w:pPr>
      <w:r>
        <w:t>бюджетных программ, ответственного</w:t>
      </w:r>
    </w:p>
    <w:p w:rsidR="00000000" w:rsidRDefault="00596FAF">
      <w:pPr>
        <w:pStyle w:val="pj"/>
      </w:pPr>
      <w:r>
        <w:t>за составление Плана финансирования _________ ____________________</w:t>
      </w:r>
    </w:p>
    <w:p w:rsidR="00000000" w:rsidRDefault="00596FAF">
      <w:pPr>
        <w:pStyle w:val="pj"/>
      </w:pPr>
      <w:r>
        <w:t>(подпись) (расшифровка подписи)</w:t>
      </w:r>
    </w:p>
    <w:p w:rsidR="00000000" w:rsidRDefault="00596FAF">
      <w:pPr>
        <w:pStyle w:val="pj"/>
      </w:pPr>
      <w:r>
        <w:t> </w:t>
      </w:r>
    </w:p>
    <w:p w:rsidR="00000000" w:rsidRDefault="00596FAF">
      <w:pPr>
        <w:pStyle w:val="pji"/>
      </w:pPr>
      <w:r>
        <w:rPr>
          <w:rStyle w:val="s3"/>
        </w:rPr>
        <w:t xml:space="preserve">Приложение 10 изложено в редакции </w:t>
      </w:r>
      <w:hyperlink r:id="rId2126" w:anchor="sub_id=101" w:history="1">
        <w:r>
          <w:rPr>
            <w:rStyle w:val="a4"/>
            <w:i/>
            <w:iCs/>
          </w:rPr>
          <w:t>приказа</w:t>
        </w:r>
      </w:hyperlink>
      <w:r>
        <w:rPr>
          <w:rStyle w:val="s3"/>
        </w:rPr>
        <w:t xml:space="preserve"> Министра финансов РК от 26.03.21 г. № 251 (</w:t>
      </w:r>
      <w:hyperlink r:id="rId2127" w:anchor="sub_id=10" w:history="1">
        <w:r>
          <w:rPr>
            <w:rStyle w:val="a4"/>
            <w:i/>
            <w:iCs/>
          </w:rPr>
          <w:t>см. стар. ред.</w:t>
        </w:r>
      </w:hyperlink>
      <w:r>
        <w:rPr>
          <w:rStyle w:val="s3"/>
        </w:rPr>
        <w:t>)</w:t>
      </w:r>
    </w:p>
    <w:p w:rsidR="00000000" w:rsidRDefault="00596FAF">
      <w:pPr>
        <w:pStyle w:val="pr"/>
      </w:pPr>
      <w:r>
        <w:t>Приложение 10</w:t>
      </w:r>
    </w:p>
    <w:p w:rsidR="00000000" w:rsidRDefault="00596FAF">
      <w:pPr>
        <w:pStyle w:val="pr"/>
      </w:pPr>
      <w:r>
        <w:t xml:space="preserve">к </w:t>
      </w:r>
      <w:hyperlink w:anchor="sub100" w:history="1">
        <w:r>
          <w:rPr>
            <w:rStyle w:val="a4"/>
          </w:rPr>
          <w:t>Правилам</w:t>
        </w:r>
      </w:hyperlink>
      <w:r>
        <w:rPr>
          <w:rStyle w:val="s0"/>
        </w:rPr>
        <w:t xml:space="preserve"> </w:t>
      </w:r>
      <w:r>
        <w:t>исполнения</w:t>
      </w:r>
    </w:p>
    <w:p w:rsidR="00000000" w:rsidRDefault="00596FAF">
      <w:pPr>
        <w:pStyle w:val="pr"/>
      </w:pPr>
      <w:r>
        <w:t>бюджета и его кассового</w:t>
      </w:r>
    </w:p>
    <w:p w:rsidR="00000000" w:rsidRDefault="00596FAF">
      <w:pPr>
        <w:pStyle w:val="pr"/>
      </w:pPr>
      <w:r>
        <w:t>обслуживания</w:t>
      </w:r>
    </w:p>
    <w:p w:rsidR="00000000" w:rsidRDefault="00596FAF">
      <w:pPr>
        <w:pStyle w:val="pr"/>
      </w:pPr>
      <w:r>
        <w:t> </w:t>
      </w:r>
    </w:p>
    <w:p w:rsidR="00000000" w:rsidRDefault="00596FAF">
      <w:pPr>
        <w:pStyle w:val="pr"/>
      </w:pPr>
      <w:r>
        <w:t>Форма</w:t>
      </w:r>
    </w:p>
    <w:p w:rsidR="00000000" w:rsidRDefault="00596FAF">
      <w:pPr>
        <w:pStyle w:val="pr"/>
      </w:pPr>
      <w:r>
        <w:t> </w:t>
      </w:r>
    </w:p>
    <w:p w:rsidR="00000000" w:rsidRDefault="00596FAF">
      <w:pPr>
        <w:pStyle w:val="pr"/>
      </w:pPr>
      <w:r>
        <w:t>«Утверждаю»</w:t>
      </w:r>
    </w:p>
    <w:p w:rsidR="00000000" w:rsidRDefault="00596FAF">
      <w:pPr>
        <w:pStyle w:val="pr"/>
      </w:pPr>
      <w:r>
        <w:t>Руководитель аппарата центрального</w:t>
      </w:r>
    </w:p>
    <w:p w:rsidR="00000000" w:rsidRDefault="00596FAF">
      <w:pPr>
        <w:pStyle w:val="pr"/>
      </w:pPr>
      <w:r>
        <w:t>исполнительного органа (должностное</w:t>
      </w:r>
    </w:p>
    <w:p w:rsidR="00000000" w:rsidRDefault="00596FAF">
      <w:pPr>
        <w:pStyle w:val="pr"/>
      </w:pPr>
      <w:r>
        <w:t>лицо, на которого в установленном</w:t>
      </w:r>
    </w:p>
    <w:p w:rsidR="00000000" w:rsidRDefault="00596FAF">
      <w:pPr>
        <w:pStyle w:val="pr"/>
      </w:pPr>
      <w:r>
        <w:t>порядке возложены полномочия</w:t>
      </w:r>
    </w:p>
    <w:p w:rsidR="00000000" w:rsidRDefault="00596FAF">
      <w:pPr>
        <w:pStyle w:val="pr"/>
      </w:pPr>
      <w:r>
        <w:t>руководителя аппарата центрального</w:t>
      </w:r>
    </w:p>
    <w:p w:rsidR="00000000" w:rsidRDefault="00596FAF">
      <w:pPr>
        <w:pStyle w:val="pr"/>
      </w:pPr>
      <w:r>
        <w:t>исполнительного органа)/руководитель</w:t>
      </w:r>
    </w:p>
    <w:p w:rsidR="00000000" w:rsidRDefault="00596FAF">
      <w:pPr>
        <w:pStyle w:val="pr"/>
      </w:pPr>
      <w:r>
        <w:t xml:space="preserve">администратора </w:t>
      </w:r>
      <w:r>
        <w:t>бюджетных программ</w:t>
      </w:r>
    </w:p>
    <w:p w:rsidR="00000000" w:rsidRDefault="00596FAF">
      <w:pPr>
        <w:pStyle w:val="pr"/>
      </w:pPr>
      <w:r>
        <w:t>_________________________</w:t>
      </w:r>
    </w:p>
    <w:p w:rsidR="00000000" w:rsidRDefault="00596FAF">
      <w:pPr>
        <w:pStyle w:val="pr"/>
      </w:pPr>
      <w:r>
        <w:t>(подпись) (ФИО)</w:t>
      </w:r>
    </w:p>
    <w:p w:rsidR="00000000" w:rsidRDefault="00596FAF">
      <w:pPr>
        <w:pStyle w:val="pr"/>
      </w:pPr>
      <w:r>
        <w:t>«___» _______________ __ года.</w:t>
      </w:r>
    </w:p>
    <w:p w:rsidR="00000000" w:rsidRDefault="00596FAF">
      <w:pPr>
        <w:pStyle w:val="pr"/>
      </w:pPr>
      <w:r>
        <w:t> </w:t>
      </w:r>
    </w:p>
    <w:p w:rsidR="00000000" w:rsidRDefault="00596FAF">
      <w:pPr>
        <w:pStyle w:val="pr"/>
      </w:pPr>
      <w:r>
        <w:t>Место печати</w:t>
      </w:r>
    </w:p>
    <w:p w:rsidR="00000000" w:rsidRDefault="00596FAF">
      <w:pPr>
        <w:pStyle w:val="pr"/>
      </w:pPr>
      <w:r>
        <w:t> </w:t>
      </w:r>
    </w:p>
    <w:p w:rsidR="00000000" w:rsidRDefault="00596FAF">
      <w:pPr>
        <w:pStyle w:val="pr"/>
      </w:pPr>
      <w:r>
        <w:t> </w:t>
      </w:r>
    </w:p>
    <w:p w:rsidR="00000000" w:rsidRDefault="00596FAF">
      <w:pPr>
        <w:pStyle w:val="pc"/>
      </w:pPr>
      <w:r>
        <w:rPr>
          <w:rStyle w:val="s1"/>
        </w:rPr>
        <w:t>План финансирования администратора бюджетных программ по обязательствам</w:t>
      </w:r>
    </w:p>
    <w:p w:rsidR="00000000" w:rsidRDefault="00596FAF">
      <w:pPr>
        <w:pStyle w:val="pc"/>
      </w:pPr>
      <w:r>
        <w:rPr>
          <w:rStyle w:val="s1"/>
        </w:rPr>
        <w:t> </w:t>
      </w:r>
    </w:p>
    <w:p w:rsidR="00000000" w:rsidRDefault="00596FAF">
      <w:pPr>
        <w:pStyle w:val="pj"/>
      </w:pPr>
      <w:r>
        <w:t>Вид бюджета ______________________________</w:t>
      </w:r>
    </w:p>
    <w:p w:rsidR="00000000" w:rsidRDefault="00596FAF">
      <w:pPr>
        <w:pStyle w:val="pj"/>
      </w:pPr>
      <w:r>
        <w:t>Период _____________________</w:t>
      </w:r>
      <w:r>
        <w:t>______________</w:t>
      </w:r>
    </w:p>
    <w:p w:rsidR="00000000" w:rsidRDefault="00596FAF">
      <w:pPr>
        <w:pStyle w:val="pj"/>
      </w:pPr>
      <w:r>
        <w:t>Единица измерения ____________________________</w:t>
      </w:r>
    </w:p>
    <w:p w:rsidR="00000000" w:rsidRDefault="00596FAF">
      <w:pPr>
        <w:pStyle w:val="pj"/>
      </w:pPr>
      <w:r>
        <w:t>Администратор</w:t>
      </w:r>
    </w:p>
    <w:p w:rsidR="00000000" w:rsidRDefault="00596FAF">
      <w:pPr>
        <w:pStyle w:val="pj"/>
      </w:pPr>
      <w:r>
        <w:t>бюджетных программ _______________________</w:t>
      </w:r>
    </w:p>
    <w:tbl>
      <w:tblPr>
        <w:tblW w:w="5000" w:type="pct"/>
        <w:tblCellMar>
          <w:left w:w="0" w:type="dxa"/>
          <w:right w:w="0" w:type="dxa"/>
        </w:tblCellMar>
        <w:tblLook w:val="04A0" w:firstRow="1" w:lastRow="0" w:firstColumn="1" w:lastColumn="0" w:noHBand="0" w:noVBand="1"/>
      </w:tblPr>
      <w:tblGrid>
        <w:gridCol w:w="2078"/>
        <w:gridCol w:w="1835"/>
        <w:gridCol w:w="1647"/>
        <w:gridCol w:w="1074"/>
        <w:gridCol w:w="1168"/>
        <w:gridCol w:w="820"/>
        <w:gridCol w:w="1027"/>
        <w:gridCol w:w="723"/>
        <w:gridCol w:w="882"/>
        <w:gridCol w:w="873"/>
        <w:gridCol w:w="986"/>
        <w:gridCol w:w="1245"/>
        <w:gridCol w:w="1140"/>
        <w:gridCol w:w="1047"/>
        <w:gridCol w:w="1140"/>
      </w:tblGrid>
      <w:tr w:rsidR="00000000">
        <w:tc>
          <w:tcPr>
            <w:tcW w:w="629" w:type="pct"/>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Функциональная группа Администратор Программа Подпрограмма Специфика</w:t>
            </w:r>
          </w:p>
        </w:tc>
        <w:tc>
          <w:tcPr>
            <w:tcW w:w="555"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Наименование расходов</w:t>
            </w:r>
          </w:p>
        </w:tc>
        <w:tc>
          <w:tcPr>
            <w:tcW w:w="498"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Финансовый план на год</w:t>
            </w:r>
          </w:p>
        </w:tc>
        <w:tc>
          <w:tcPr>
            <w:tcW w:w="3318" w:type="pct"/>
            <w:gridSpan w:val="1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План по месяцам</w:t>
            </w:r>
          </w:p>
        </w:tc>
      </w:tr>
      <w:tr w:rsidR="0000000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596FAF">
            <w:pPr>
              <w:rPr>
                <w:color w:val="000000"/>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c>
          <w:tcPr>
            <w:tcW w:w="32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Январь</w:t>
            </w:r>
          </w:p>
        </w:tc>
        <w:tc>
          <w:tcPr>
            <w:tcW w:w="35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февраль</w:t>
            </w:r>
          </w:p>
        </w:tc>
        <w:tc>
          <w:tcPr>
            <w:tcW w:w="24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март</w:t>
            </w:r>
          </w:p>
        </w:tc>
        <w:tc>
          <w:tcPr>
            <w:tcW w:w="31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апрель</w:t>
            </w:r>
          </w:p>
        </w:tc>
        <w:tc>
          <w:tcPr>
            <w:tcW w:w="21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май</w:t>
            </w:r>
          </w:p>
        </w:tc>
        <w:tc>
          <w:tcPr>
            <w:tcW w:w="19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июнь</w:t>
            </w:r>
          </w:p>
        </w:tc>
        <w:tc>
          <w:tcPr>
            <w:tcW w:w="19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июль</w:t>
            </w:r>
          </w:p>
        </w:tc>
        <w:tc>
          <w:tcPr>
            <w:tcW w:w="29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август</w:t>
            </w:r>
          </w:p>
        </w:tc>
        <w:tc>
          <w:tcPr>
            <w:tcW w:w="37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сентябрь</w:t>
            </w:r>
          </w:p>
        </w:tc>
        <w:tc>
          <w:tcPr>
            <w:tcW w:w="27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октябрь</w:t>
            </w:r>
          </w:p>
        </w:tc>
        <w:tc>
          <w:tcPr>
            <w:tcW w:w="24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ноябрь</w:t>
            </w:r>
          </w:p>
        </w:tc>
        <w:tc>
          <w:tcPr>
            <w:tcW w:w="27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декабрь</w:t>
            </w:r>
          </w:p>
        </w:tc>
      </w:tr>
    </w:tbl>
    <w:p w:rsidR="00000000" w:rsidRDefault="00596FAF">
      <w:pPr>
        <w:pStyle w:val="pj"/>
      </w:pPr>
      <w:r>
        <w:t> </w:t>
      </w:r>
    </w:p>
    <w:p w:rsidR="00000000" w:rsidRDefault="00596FAF">
      <w:pPr>
        <w:pStyle w:val="pj"/>
      </w:pPr>
      <w:r>
        <w:t>Руководитель структурного</w:t>
      </w:r>
    </w:p>
    <w:p w:rsidR="00000000" w:rsidRDefault="00596FAF">
      <w:pPr>
        <w:pStyle w:val="pj"/>
      </w:pPr>
      <w:r>
        <w:t>подразделения администратора</w:t>
      </w:r>
    </w:p>
    <w:p w:rsidR="00000000" w:rsidRDefault="00596FAF">
      <w:pPr>
        <w:pStyle w:val="pj"/>
      </w:pPr>
      <w:r>
        <w:t>бюджетных программ, ответственного</w:t>
      </w:r>
    </w:p>
    <w:p w:rsidR="00000000" w:rsidRDefault="00596FAF">
      <w:pPr>
        <w:pStyle w:val="pj"/>
      </w:pPr>
      <w:r>
        <w:t>за составление Плана финансирования _________ _____________________</w:t>
      </w:r>
    </w:p>
    <w:p w:rsidR="00000000" w:rsidRDefault="00596FAF">
      <w:pPr>
        <w:pStyle w:val="pj"/>
      </w:pPr>
      <w:r>
        <w:t>(подпись) (расшифровка подписи)</w:t>
      </w:r>
    </w:p>
    <w:p w:rsidR="00000000" w:rsidRDefault="00596FAF">
      <w:pPr>
        <w:pStyle w:val="pj"/>
      </w:pPr>
      <w:r>
        <w:t> </w:t>
      </w:r>
    </w:p>
    <w:p w:rsidR="00000000" w:rsidRDefault="00596FAF">
      <w:pPr>
        <w:pStyle w:val="pji"/>
      </w:pPr>
      <w:bookmarkStart w:id="159" w:name="SUB11"/>
      <w:bookmarkEnd w:id="159"/>
      <w:r>
        <w:rPr>
          <w:rStyle w:val="s3"/>
        </w:rPr>
        <w:t xml:space="preserve">Приложение 11 изложено в редакции </w:t>
      </w:r>
      <w:hyperlink r:id="rId2128" w:anchor="sub_id=11" w:history="1">
        <w:r>
          <w:rPr>
            <w:rStyle w:val="a4"/>
            <w:i/>
            <w:iCs/>
          </w:rPr>
          <w:t>приказа</w:t>
        </w:r>
      </w:hyperlink>
      <w:r>
        <w:rPr>
          <w:rStyle w:val="s3"/>
        </w:rPr>
        <w:t xml:space="preserve"> Министра финансов РК от 30.11.18</w:t>
      </w:r>
      <w:r>
        <w:rPr>
          <w:rStyle w:val="s3"/>
        </w:rPr>
        <w:t xml:space="preserve"> г. № 1046 (</w:t>
      </w:r>
      <w:hyperlink r:id="rId2129" w:anchor="sub_id=11" w:history="1">
        <w:r>
          <w:rPr>
            <w:rStyle w:val="a4"/>
            <w:i/>
            <w:iCs/>
          </w:rPr>
          <w:t>см. стар. ред.</w:t>
        </w:r>
      </w:hyperlink>
      <w:r>
        <w:rPr>
          <w:rStyle w:val="s3"/>
        </w:rPr>
        <w:t>)</w:t>
      </w:r>
    </w:p>
    <w:p w:rsidR="00000000" w:rsidRDefault="00596FAF">
      <w:pPr>
        <w:pStyle w:val="pr"/>
      </w:pPr>
      <w:r>
        <w:rPr>
          <w:rStyle w:val="s0"/>
        </w:rPr>
        <w:t>Приложение 11</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pc"/>
      </w:pPr>
      <w:r>
        <w:rPr>
          <w:b/>
          <w:bCs/>
          <w:spacing w:val="2"/>
        </w:rPr>
        <w:t> </w:t>
      </w:r>
    </w:p>
    <w:p w:rsidR="00000000" w:rsidRDefault="00596FAF">
      <w:pPr>
        <w:pStyle w:val="pr"/>
      </w:pPr>
      <w:r>
        <w:t>Форма</w:t>
      </w:r>
    </w:p>
    <w:p w:rsidR="00000000" w:rsidRDefault="00596FAF">
      <w:pPr>
        <w:pStyle w:val="pj"/>
      </w:pPr>
      <w:r>
        <w:t> </w:t>
      </w:r>
    </w:p>
    <w:p w:rsidR="00000000" w:rsidRDefault="00596FAF">
      <w:pPr>
        <w:pStyle w:val="pj"/>
      </w:pPr>
      <w:r>
        <w:t> </w:t>
      </w:r>
    </w:p>
    <w:p w:rsidR="00000000" w:rsidRDefault="00596FAF">
      <w:pPr>
        <w:pStyle w:val="pc"/>
      </w:pPr>
      <w:r>
        <w:rPr>
          <w:rStyle w:val="s1"/>
        </w:rPr>
        <w:t>Проект плана поступлений (доходов,</w:t>
      </w:r>
      <w:r>
        <w:rPr>
          <w:rStyle w:val="s1"/>
        </w:rPr>
        <w:t xml:space="preserve"> погашения бюджетных кредитов, от продажи финансовых активов государства, государственных займов) в бюджет</w:t>
      </w:r>
    </w:p>
    <w:p w:rsidR="00000000" w:rsidRDefault="00596FAF">
      <w:pPr>
        <w:pStyle w:val="pc"/>
      </w:pPr>
      <w:r>
        <w:rPr>
          <w:rStyle w:val="s1"/>
        </w:rPr>
        <w:t> </w:t>
      </w:r>
    </w:p>
    <w:p w:rsidR="00000000" w:rsidRDefault="00596FAF">
      <w:pPr>
        <w:pStyle w:val="pj"/>
      </w:pPr>
      <w:r>
        <w:t>Вид бюджета __________________________________</w:t>
      </w:r>
    </w:p>
    <w:p w:rsidR="00000000" w:rsidRDefault="00596FAF">
      <w:pPr>
        <w:pStyle w:val="pj"/>
      </w:pPr>
      <w:r>
        <w:t>Период _______________________________________</w:t>
      </w:r>
    </w:p>
    <w:p w:rsidR="00000000" w:rsidRDefault="00596FAF">
      <w:pPr>
        <w:pStyle w:val="pj"/>
      </w:pPr>
      <w:r>
        <w:t>Дата _________________________________________</w:t>
      </w:r>
    </w:p>
    <w:p w:rsidR="00000000" w:rsidRDefault="00596FAF">
      <w:pPr>
        <w:pStyle w:val="pj"/>
      </w:pPr>
      <w:r>
        <w:t>Единица измерения ____________________________</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4008"/>
        <w:gridCol w:w="2995"/>
        <w:gridCol w:w="2688"/>
      </w:tblGrid>
      <w:tr w:rsidR="00000000">
        <w:tc>
          <w:tcPr>
            <w:tcW w:w="2068"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Категория Класс Подкласс Специфика</w:t>
            </w:r>
          </w:p>
        </w:tc>
        <w:tc>
          <w:tcPr>
            <w:tcW w:w="154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Наименование поступлений</w:t>
            </w:r>
          </w:p>
        </w:tc>
        <w:tc>
          <w:tcPr>
            <w:tcW w:w="138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Финансовый план на год</w:t>
            </w:r>
          </w:p>
        </w:tc>
      </w:tr>
      <w:tr w:rsidR="00000000">
        <w:tc>
          <w:tcPr>
            <w:tcW w:w="206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 </w:t>
            </w:r>
          </w:p>
        </w:tc>
        <w:tc>
          <w:tcPr>
            <w:tcW w:w="154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38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206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всего</w:t>
            </w:r>
          </w:p>
        </w:tc>
        <w:tc>
          <w:tcPr>
            <w:tcW w:w="154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38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206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в том числе по областям</w:t>
            </w:r>
          </w:p>
        </w:tc>
        <w:tc>
          <w:tcPr>
            <w:tcW w:w="154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38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bl>
    <w:p w:rsidR="00000000" w:rsidRDefault="00596FAF">
      <w:pPr>
        <w:pStyle w:val="pj"/>
      </w:pPr>
      <w:r>
        <w:t> </w:t>
      </w:r>
    </w:p>
    <w:p w:rsidR="00000000" w:rsidRDefault="00596FAF">
      <w:pPr>
        <w:pStyle w:val="pj"/>
      </w:pPr>
      <w:r>
        <w:t>продолжение таблицы</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1074"/>
        <w:gridCol w:w="1168"/>
        <w:gridCol w:w="820"/>
        <w:gridCol w:w="1027"/>
        <w:gridCol w:w="723"/>
        <w:gridCol w:w="882"/>
        <w:gridCol w:w="873"/>
        <w:gridCol w:w="986"/>
        <w:gridCol w:w="1245"/>
        <w:gridCol w:w="1140"/>
        <w:gridCol w:w="1047"/>
        <w:gridCol w:w="1140"/>
      </w:tblGrid>
      <w:tr w:rsidR="00000000">
        <w:tc>
          <w:tcPr>
            <w:tcW w:w="5000" w:type="pct"/>
            <w:gridSpan w:val="1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План по месяцам</w:t>
            </w:r>
          </w:p>
        </w:tc>
      </w:tr>
      <w:tr w:rsidR="00000000">
        <w:tc>
          <w:tcPr>
            <w:tcW w:w="44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Январь</w:t>
            </w:r>
          </w:p>
        </w:tc>
        <w:tc>
          <w:tcPr>
            <w:tcW w:w="48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февраль</w:t>
            </w:r>
          </w:p>
        </w:tc>
        <w:tc>
          <w:tcPr>
            <w:tcW w:w="33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март</w:t>
            </w:r>
          </w:p>
        </w:tc>
        <w:tc>
          <w:tcPr>
            <w:tcW w:w="42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апрель</w:t>
            </w:r>
          </w:p>
        </w:tc>
        <w:tc>
          <w:tcPr>
            <w:tcW w:w="29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май</w:t>
            </w:r>
          </w:p>
        </w:tc>
        <w:tc>
          <w:tcPr>
            <w:tcW w:w="36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июнь</w:t>
            </w:r>
          </w:p>
        </w:tc>
        <w:tc>
          <w:tcPr>
            <w:tcW w:w="36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июль</w:t>
            </w:r>
          </w:p>
        </w:tc>
        <w:tc>
          <w:tcPr>
            <w:tcW w:w="40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август</w:t>
            </w:r>
          </w:p>
        </w:tc>
        <w:tc>
          <w:tcPr>
            <w:tcW w:w="51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сентябрь</w:t>
            </w:r>
          </w:p>
        </w:tc>
        <w:tc>
          <w:tcPr>
            <w:tcW w:w="47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октябрь</w:t>
            </w:r>
          </w:p>
        </w:tc>
        <w:tc>
          <w:tcPr>
            <w:tcW w:w="43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ноябрь</w:t>
            </w:r>
          </w:p>
        </w:tc>
        <w:tc>
          <w:tcPr>
            <w:tcW w:w="47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декабрь</w:t>
            </w:r>
          </w:p>
        </w:tc>
      </w:tr>
      <w:tr w:rsidR="00000000">
        <w:tc>
          <w:tcPr>
            <w:tcW w:w="44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 </w:t>
            </w:r>
          </w:p>
        </w:tc>
        <w:tc>
          <w:tcPr>
            <w:tcW w:w="48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3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2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9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6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6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0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51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7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3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7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44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 </w:t>
            </w:r>
          </w:p>
        </w:tc>
        <w:tc>
          <w:tcPr>
            <w:tcW w:w="48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3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2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9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6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6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0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51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7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3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7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44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 </w:t>
            </w:r>
          </w:p>
        </w:tc>
        <w:tc>
          <w:tcPr>
            <w:tcW w:w="48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3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2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9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6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6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0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51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7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3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7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bl>
    <w:p w:rsidR="00000000" w:rsidRDefault="00596FAF">
      <w:pPr>
        <w:pStyle w:val="pj"/>
      </w:pPr>
      <w:r>
        <w:t> </w:t>
      </w:r>
    </w:p>
    <w:p w:rsidR="00000000" w:rsidRDefault="00596FAF">
      <w:pPr>
        <w:pStyle w:val="pj"/>
      </w:pPr>
      <w:r>
        <w:t>Руководитель уполномоченного органа</w:t>
      </w:r>
    </w:p>
    <w:p w:rsidR="00000000" w:rsidRDefault="00596FAF">
      <w:pPr>
        <w:pStyle w:val="pj"/>
      </w:pPr>
      <w:r>
        <w:t>по исполнению бюджета, курирующий</w:t>
      </w:r>
    </w:p>
    <w:p w:rsidR="00000000" w:rsidRDefault="00596FAF">
      <w:pPr>
        <w:pStyle w:val="pj"/>
      </w:pPr>
      <w:r>
        <w:t>вопросы исполнения поступлений _________ _____________________</w:t>
      </w:r>
    </w:p>
    <w:p w:rsidR="00000000" w:rsidRDefault="00596FAF">
      <w:pPr>
        <w:pStyle w:val="pj"/>
        <w:ind w:firstLine="3969"/>
      </w:pPr>
      <w:r>
        <w:t>(подпись) (расшифровка подписи)</w:t>
      </w:r>
    </w:p>
    <w:p w:rsidR="00000000" w:rsidRDefault="00596FAF">
      <w:pPr>
        <w:pStyle w:val="pj"/>
      </w:pPr>
      <w:r>
        <w:t>Место для печати</w:t>
      </w:r>
    </w:p>
    <w:p w:rsidR="00000000" w:rsidRDefault="00596FAF">
      <w:pPr>
        <w:pStyle w:val="pj"/>
      </w:pPr>
      <w:r>
        <w:t>Руководитель структурного</w:t>
      </w:r>
    </w:p>
    <w:p w:rsidR="00000000" w:rsidRDefault="00596FAF">
      <w:pPr>
        <w:pStyle w:val="pj"/>
      </w:pPr>
      <w:r>
        <w:t>подразделения уполномоченного</w:t>
      </w:r>
    </w:p>
    <w:p w:rsidR="00000000" w:rsidRDefault="00596FAF">
      <w:pPr>
        <w:pStyle w:val="pj"/>
      </w:pPr>
      <w:r>
        <w:t>органа по исполнению бюджета,</w:t>
      </w:r>
    </w:p>
    <w:p w:rsidR="00000000" w:rsidRDefault="00596FAF">
      <w:pPr>
        <w:pStyle w:val="pj"/>
      </w:pPr>
      <w:r>
        <w:t>курирующий вопросы исполнения</w:t>
      </w:r>
    </w:p>
    <w:p w:rsidR="00000000" w:rsidRDefault="00596FAF">
      <w:pPr>
        <w:pStyle w:val="pj"/>
      </w:pPr>
      <w:r>
        <w:t>поступлений _________ _____________________</w:t>
      </w:r>
    </w:p>
    <w:p w:rsidR="00000000" w:rsidRDefault="00596FAF">
      <w:pPr>
        <w:pStyle w:val="pj"/>
        <w:ind w:firstLine="1701"/>
      </w:pPr>
      <w:r>
        <w:t>(подпись) (расшифровка подписи)</w:t>
      </w:r>
    </w:p>
    <w:p w:rsidR="00000000" w:rsidRDefault="00596FAF">
      <w:pPr>
        <w:pStyle w:val="pr"/>
      </w:pPr>
      <w:r>
        <w:t> </w:t>
      </w:r>
    </w:p>
    <w:p w:rsidR="00000000" w:rsidRDefault="00596FAF">
      <w:pPr>
        <w:pStyle w:val="pji"/>
      </w:pPr>
      <w:r>
        <w:rPr>
          <w:rStyle w:val="s3"/>
        </w:rPr>
        <w:t xml:space="preserve">Приложение 12 изложено в редакции </w:t>
      </w:r>
      <w:hyperlink r:id="rId2130" w:anchor="sub_id=11" w:history="1">
        <w:r>
          <w:rPr>
            <w:rStyle w:val="a4"/>
            <w:i/>
            <w:iCs/>
          </w:rPr>
          <w:t>приказа</w:t>
        </w:r>
      </w:hyperlink>
      <w:r>
        <w:rPr>
          <w:rStyle w:val="s3"/>
        </w:rPr>
        <w:t xml:space="preserve"> Министра финансов РК от 30.11.18 г. № 1046 (</w:t>
      </w:r>
      <w:hyperlink r:id="rId2131" w:anchor="sub_id=11" w:history="1">
        <w:r>
          <w:rPr>
            <w:rStyle w:val="a4"/>
            <w:i/>
            <w:iCs/>
          </w:rPr>
          <w:t>см. стар. ред.</w:t>
        </w:r>
      </w:hyperlink>
      <w:r>
        <w:rPr>
          <w:rStyle w:val="s3"/>
        </w:rPr>
        <w:t>)</w:t>
      </w:r>
    </w:p>
    <w:p w:rsidR="00000000" w:rsidRDefault="00596FAF">
      <w:pPr>
        <w:pStyle w:val="pr"/>
      </w:pPr>
      <w:r>
        <w:rPr>
          <w:rStyle w:val="s0"/>
        </w:rPr>
        <w:t>Приложение 12</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w:t>
      </w:r>
    </w:p>
    <w:p w:rsidR="00000000" w:rsidRDefault="00596FAF">
      <w:pPr>
        <w:pStyle w:val="pr"/>
      </w:pPr>
      <w:r>
        <w:rPr>
          <w:rStyle w:val="s0"/>
        </w:rPr>
        <w:t>бюджета и его кассового</w:t>
      </w:r>
    </w:p>
    <w:p w:rsidR="00000000" w:rsidRDefault="00596FAF">
      <w:pPr>
        <w:pStyle w:val="pr"/>
      </w:pPr>
      <w:r>
        <w:rPr>
          <w:spacing w:val="2"/>
        </w:rPr>
        <w:t>обслуживания</w:t>
      </w:r>
    </w:p>
    <w:p w:rsidR="00000000" w:rsidRDefault="00596FAF">
      <w:pPr>
        <w:pStyle w:val="pr"/>
      </w:pPr>
      <w:r>
        <w:rPr>
          <w:spacing w:val="2"/>
        </w:rPr>
        <w:t> </w:t>
      </w:r>
    </w:p>
    <w:p w:rsidR="00000000" w:rsidRDefault="00596FAF">
      <w:pPr>
        <w:pStyle w:val="pr"/>
      </w:pPr>
      <w:r>
        <w:rPr>
          <w:rStyle w:val="s0"/>
        </w:rPr>
        <w:t>Форма</w:t>
      </w:r>
    </w:p>
    <w:p w:rsidR="00000000" w:rsidRDefault="00596FAF">
      <w:pPr>
        <w:pStyle w:val="pr"/>
      </w:pPr>
      <w:r>
        <w:rPr>
          <w:rStyle w:val="s0"/>
        </w:rPr>
        <w:t> </w:t>
      </w:r>
    </w:p>
    <w:p w:rsidR="00000000" w:rsidRDefault="00596FAF">
      <w:pPr>
        <w:pStyle w:val="pr"/>
      </w:pPr>
      <w:r>
        <w:rPr>
          <w:rStyle w:val="s0"/>
        </w:rPr>
        <w:t>«Утверждаю»</w:t>
      </w:r>
    </w:p>
    <w:p w:rsidR="00000000" w:rsidRDefault="00596FAF">
      <w:pPr>
        <w:pStyle w:val="pr"/>
      </w:pPr>
      <w:r>
        <w:rPr>
          <w:rStyle w:val="s0"/>
        </w:rPr>
        <w:t>Руководитель уполномоченного</w:t>
      </w:r>
    </w:p>
    <w:p w:rsidR="00000000" w:rsidRDefault="00596FAF">
      <w:pPr>
        <w:pStyle w:val="pr"/>
      </w:pPr>
      <w:r>
        <w:rPr>
          <w:rStyle w:val="s0"/>
        </w:rPr>
        <w:t>органа по исполнени</w:t>
      </w:r>
      <w:r>
        <w:rPr>
          <w:rStyle w:val="s0"/>
        </w:rPr>
        <w:t>ю бюджета</w:t>
      </w:r>
    </w:p>
    <w:p w:rsidR="00000000" w:rsidRDefault="00596FAF">
      <w:pPr>
        <w:pStyle w:val="pr"/>
      </w:pPr>
      <w:r>
        <w:rPr>
          <w:rStyle w:val="s0"/>
        </w:rPr>
        <w:t>________________________________</w:t>
      </w:r>
    </w:p>
    <w:p w:rsidR="00000000" w:rsidRDefault="00596FAF">
      <w:pPr>
        <w:pStyle w:val="pr"/>
      </w:pPr>
      <w:r>
        <w:rPr>
          <w:rStyle w:val="s0"/>
        </w:rPr>
        <w:t>(подпись, фамилия, имя, отечество</w:t>
      </w:r>
    </w:p>
    <w:p w:rsidR="00000000" w:rsidRDefault="00596FAF">
      <w:pPr>
        <w:pStyle w:val="pr"/>
        <w:ind w:right="563"/>
      </w:pPr>
      <w:r>
        <w:rPr>
          <w:rStyle w:val="s0"/>
        </w:rPr>
        <w:t>(при его наличии)</w:t>
      </w:r>
    </w:p>
    <w:p w:rsidR="00000000" w:rsidRDefault="00596FAF">
      <w:pPr>
        <w:pStyle w:val="pr"/>
      </w:pPr>
      <w:r>
        <w:rPr>
          <w:rStyle w:val="s0"/>
        </w:rPr>
        <w:t> </w:t>
      </w:r>
    </w:p>
    <w:p w:rsidR="00000000" w:rsidRDefault="00596FAF">
      <w:pPr>
        <w:pStyle w:val="pr"/>
      </w:pPr>
      <w:r>
        <w:rPr>
          <w:rStyle w:val="s0"/>
        </w:rPr>
        <w:t>«___»_________ __ год</w:t>
      </w:r>
    </w:p>
    <w:p w:rsidR="00000000" w:rsidRDefault="00596FAF">
      <w:pPr>
        <w:pStyle w:val="pr"/>
        <w:ind w:right="422"/>
      </w:pPr>
      <w:r>
        <w:rPr>
          <w:rStyle w:val="s0"/>
        </w:rPr>
        <w:t>Место для печати</w:t>
      </w:r>
    </w:p>
    <w:p w:rsidR="00000000" w:rsidRDefault="00596FAF">
      <w:pPr>
        <w:pStyle w:val="pc"/>
      </w:pPr>
      <w:r>
        <w:t> </w:t>
      </w:r>
    </w:p>
    <w:p w:rsidR="00000000" w:rsidRDefault="00596FAF">
      <w:pPr>
        <w:pStyle w:val="pc"/>
      </w:pPr>
      <w:r>
        <w:t> </w:t>
      </w:r>
    </w:p>
    <w:p w:rsidR="00000000" w:rsidRDefault="00596FAF">
      <w:pPr>
        <w:pStyle w:val="pc"/>
      </w:pPr>
      <w:r>
        <w:rPr>
          <w:rStyle w:val="s1"/>
        </w:rPr>
        <w:t>План поступлений</w:t>
      </w:r>
      <w:r>
        <w:rPr>
          <w:rStyle w:val="s1"/>
        </w:rPr>
        <w:br/>
        <w:t xml:space="preserve">(доходов, погашения бюджетных кредитов, от продажи финансовых активов государства, государственных </w:t>
      </w:r>
      <w:r>
        <w:rPr>
          <w:rStyle w:val="s1"/>
        </w:rPr>
        <w:t>займов) в бюджет</w:t>
      </w:r>
    </w:p>
    <w:p w:rsidR="00000000" w:rsidRDefault="00596FAF">
      <w:pPr>
        <w:pStyle w:val="a3"/>
      </w:pPr>
      <w:r>
        <w:t> </w:t>
      </w:r>
    </w:p>
    <w:p w:rsidR="00000000" w:rsidRDefault="00596FAF">
      <w:pPr>
        <w:pStyle w:val="pj"/>
      </w:pPr>
      <w:r>
        <w:t>Вид бюджета __________________________________</w:t>
      </w:r>
    </w:p>
    <w:p w:rsidR="00000000" w:rsidRDefault="00596FAF">
      <w:pPr>
        <w:pStyle w:val="pj"/>
      </w:pPr>
      <w:r>
        <w:t>Период _______________________________________</w:t>
      </w:r>
    </w:p>
    <w:p w:rsidR="00000000" w:rsidRDefault="00596FAF">
      <w:pPr>
        <w:pStyle w:val="pj"/>
      </w:pPr>
      <w:r>
        <w:t>Дата _________________________________________</w:t>
      </w:r>
    </w:p>
    <w:p w:rsidR="00000000" w:rsidRDefault="00596FAF">
      <w:pPr>
        <w:pStyle w:val="pj"/>
      </w:pPr>
      <w:r>
        <w:t>Единица измерения ____________________________</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4008"/>
        <w:gridCol w:w="2995"/>
        <w:gridCol w:w="2688"/>
      </w:tblGrid>
      <w:tr w:rsidR="00000000">
        <w:tc>
          <w:tcPr>
            <w:tcW w:w="2068"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Категория Класс Подкласс Специфика</w:t>
            </w:r>
          </w:p>
        </w:tc>
        <w:tc>
          <w:tcPr>
            <w:tcW w:w="154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Наименование поступлений</w:t>
            </w:r>
          </w:p>
        </w:tc>
        <w:tc>
          <w:tcPr>
            <w:tcW w:w="138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Финансовый план на год</w:t>
            </w:r>
          </w:p>
        </w:tc>
      </w:tr>
      <w:tr w:rsidR="00000000">
        <w:tc>
          <w:tcPr>
            <w:tcW w:w="206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 </w:t>
            </w:r>
          </w:p>
        </w:tc>
        <w:tc>
          <w:tcPr>
            <w:tcW w:w="154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38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206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всего</w:t>
            </w:r>
          </w:p>
        </w:tc>
        <w:tc>
          <w:tcPr>
            <w:tcW w:w="154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38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206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в том числе по областям</w:t>
            </w:r>
          </w:p>
        </w:tc>
        <w:tc>
          <w:tcPr>
            <w:tcW w:w="154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38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bl>
    <w:p w:rsidR="00000000" w:rsidRDefault="00596FAF">
      <w:pPr>
        <w:pStyle w:val="pj"/>
      </w:pPr>
      <w:r>
        <w:t> </w:t>
      </w:r>
    </w:p>
    <w:p w:rsidR="00000000" w:rsidRDefault="00596FAF">
      <w:pPr>
        <w:pStyle w:val="pj"/>
      </w:pPr>
      <w:r>
        <w:t>продолжение таблицы</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1074"/>
        <w:gridCol w:w="1168"/>
        <w:gridCol w:w="820"/>
        <w:gridCol w:w="1027"/>
        <w:gridCol w:w="723"/>
        <w:gridCol w:w="882"/>
        <w:gridCol w:w="873"/>
        <w:gridCol w:w="986"/>
        <w:gridCol w:w="1245"/>
        <w:gridCol w:w="788"/>
        <w:gridCol w:w="1047"/>
        <w:gridCol w:w="1140"/>
      </w:tblGrid>
      <w:tr w:rsidR="00000000">
        <w:tc>
          <w:tcPr>
            <w:tcW w:w="5000" w:type="pct"/>
            <w:gridSpan w:val="1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План по месяцам</w:t>
            </w:r>
          </w:p>
        </w:tc>
      </w:tr>
      <w:tr w:rsidR="00000000">
        <w:tc>
          <w:tcPr>
            <w:tcW w:w="44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Январь</w:t>
            </w:r>
          </w:p>
        </w:tc>
        <w:tc>
          <w:tcPr>
            <w:tcW w:w="47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февраль</w:t>
            </w:r>
          </w:p>
        </w:tc>
        <w:tc>
          <w:tcPr>
            <w:tcW w:w="33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март</w:t>
            </w:r>
          </w:p>
        </w:tc>
        <w:tc>
          <w:tcPr>
            <w:tcW w:w="42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апрель</w:t>
            </w:r>
          </w:p>
        </w:tc>
        <w:tc>
          <w:tcPr>
            <w:tcW w:w="29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май</w:t>
            </w:r>
          </w:p>
        </w:tc>
        <w:tc>
          <w:tcPr>
            <w:tcW w:w="36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июнь</w:t>
            </w:r>
          </w:p>
        </w:tc>
        <w:tc>
          <w:tcPr>
            <w:tcW w:w="35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июль</w:t>
            </w:r>
          </w:p>
        </w:tc>
        <w:tc>
          <w:tcPr>
            <w:tcW w:w="40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август</w:t>
            </w:r>
          </w:p>
        </w:tc>
        <w:tc>
          <w:tcPr>
            <w:tcW w:w="51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сентябрь</w:t>
            </w:r>
          </w:p>
        </w:tc>
        <w:tc>
          <w:tcPr>
            <w:tcW w:w="49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октя брь</w:t>
            </w:r>
          </w:p>
        </w:tc>
        <w:tc>
          <w:tcPr>
            <w:tcW w:w="43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ноябрь</w:t>
            </w:r>
          </w:p>
        </w:tc>
        <w:tc>
          <w:tcPr>
            <w:tcW w:w="46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декабрь</w:t>
            </w:r>
          </w:p>
        </w:tc>
      </w:tr>
      <w:tr w:rsidR="00000000">
        <w:tc>
          <w:tcPr>
            <w:tcW w:w="44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 </w:t>
            </w:r>
          </w:p>
        </w:tc>
        <w:tc>
          <w:tcPr>
            <w:tcW w:w="47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3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2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9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6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5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0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51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9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3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6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44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 </w:t>
            </w:r>
          </w:p>
        </w:tc>
        <w:tc>
          <w:tcPr>
            <w:tcW w:w="47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3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2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9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6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5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0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51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9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3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6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44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 </w:t>
            </w:r>
          </w:p>
        </w:tc>
        <w:tc>
          <w:tcPr>
            <w:tcW w:w="47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3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2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9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6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5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0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51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9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3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6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bl>
    <w:p w:rsidR="00000000" w:rsidRDefault="00596FAF">
      <w:pPr>
        <w:pStyle w:val="pj"/>
      </w:pPr>
      <w:r>
        <w:t> </w:t>
      </w:r>
    </w:p>
    <w:p w:rsidR="00000000" w:rsidRDefault="00596FAF">
      <w:pPr>
        <w:pStyle w:val="pj"/>
      </w:pPr>
      <w:r>
        <w:t>Руководитель структурного</w:t>
      </w:r>
    </w:p>
    <w:p w:rsidR="00000000" w:rsidRDefault="00596FAF">
      <w:pPr>
        <w:pStyle w:val="pj"/>
      </w:pPr>
      <w:r>
        <w:t>подразделения уполномоченного</w:t>
      </w:r>
    </w:p>
    <w:p w:rsidR="00000000" w:rsidRDefault="00596FAF">
      <w:pPr>
        <w:pStyle w:val="pj"/>
      </w:pPr>
      <w:r>
        <w:t>органа по исполнению бюджета _________ _____________________</w:t>
      </w:r>
    </w:p>
    <w:p w:rsidR="00000000" w:rsidRDefault="00596FAF">
      <w:pPr>
        <w:pStyle w:val="pj"/>
        <w:ind w:firstLine="3828"/>
      </w:pPr>
      <w:r>
        <w:t>(подпись) (расшифровка подписи)</w:t>
      </w:r>
    </w:p>
    <w:p w:rsidR="00000000" w:rsidRDefault="00596FAF">
      <w:pPr>
        <w:pStyle w:val="pr"/>
      </w:pPr>
      <w:r>
        <w:t> </w:t>
      </w:r>
    </w:p>
    <w:p w:rsidR="00000000" w:rsidRDefault="00596FAF">
      <w:pPr>
        <w:pStyle w:val="pr"/>
      </w:pPr>
      <w:r>
        <w:rPr>
          <w:rStyle w:val="s0"/>
        </w:rPr>
        <w:t>Приложение 13</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pr"/>
      </w:pPr>
      <w:r>
        <w:rPr>
          <w:spacing w:val="2"/>
        </w:rPr>
        <w:t> </w:t>
      </w:r>
    </w:p>
    <w:p w:rsidR="00000000" w:rsidRDefault="00596FAF">
      <w:pPr>
        <w:pStyle w:val="pr"/>
      </w:pPr>
      <w:r>
        <w:t> </w:t>
      </w:r>
    </w:p>
    <w:p w:rsidR="00000000" w:rsidRDefault="00596FAF">
      <w:pPr>
        <w:pStyle w:val="pr"/>
      </w:pPr>
      <w:r>
        <w:rPr>
          <w:spacing w:val="2"/>
        </w:rPr>
        <w:t>Форма</w:t>
      </w:r>
    </w:p>
    <w:p w:rsidR="00000000" w:rsidRDefault="00596FAF">
      <w:pPr>
        <w:pStyle w:val="pr"/>
      </w:pPr>
      <w:r>
        <w:rPr>
          <w:spacing w:val="2"/>
        </w:rPr>
        <w:t> </w:t>
      </w:r>
    </w:p>
    <w:p w:rsidR="00000000" w:rsidRDefault="00596FAF">
      <w:pPr>
        <w:pStyle w:val="pr"/>
      </w:pPr>
      <w:r>
        <w:rPr>
          <w:spacing w:val="2"/>
        </w:rPr>
        <w:t>«Утверждаю»</w:t>
      </w:r>
    </w:p>
    <w:p w:rsidR="00000000" w:rsidRDefault="00596FAF">
      <w:pPr>
        <w:pStyle w:val="pr"/>
      </w:pPr>
      <w:r>
        <w:rPr>
          <w:spacing w:val="2"/>
        </w:rPr>
        <w:t>Руководитель уполномоченного</w:t>
      </w:r>
    </w:p>
    <w:p w:rsidR="00000000" w:rsidRDefault="00596FAF">
      <w:pPr>
        <w:pStyle w:val="pr"/>
      </w:pPr>
      <w:r>
        <w:rPr>
          <w:spacing w:val="2"/>
        </w:rPr>
        <w:t>органа по исполнению бюджета</w:t>
      </w:r>
    </w:p>
    <w:p w:rsidR="00000000" w:rsidRDefault="00596FAF">
      <w:pPr>
        <w:pStyle w:val="pr"/>
      </w:pPr>
      <w:r>
        <w:rPr>
          <w:spacing w:val="2"/>
        </w:rPr>
        <w:t>____________________</w:t>
      </w:r>
    </w:p>
    <w:p w:rsidR="00000000" w:rsidRDefault="00596FAF">
      <w:pPr>
        <w:pStyle w:val="pr"/>
      </w:pPr>
      <w:r>
        <w:rPr>
          <w:spacing w:val="2"/>
        </w:rPr>
        <w:t>(подпись, Ф.И.О.)</w:t>
      </w:r>
    </w:p>
    <w:p w:rsidR="00000000" w:rsidRDefault="00596FAF">
      <w:pPr>
        <w:pStyle w:val="pr"/>
      </w:pPr>
      <w:r>
        <w:rPr>
          <w:spacing w:val="2"/>
        </w:rPr>
        <w:t>«___»_________ __ г.</w:t>
      </w:r>
    </w:p>
    <w:p w:rsidR="00000000" w:rsidRDefault="00596FAF">
      <w:pPr>
        <w:pStyle w:val="pr"/>
      </w:pPr>
      <w:r>
        <w:rPr>
          <w:spacing w:val="2"/>
        </w:rPr>
        <w:t>М.П.</w:t>
      </w:r>
    </w:p>
    <w:p w:rsidR="00000000" w:rsidRDefault="00596FAF">
      <w:pPr>
        <w:pStyle w:val="pc"/>
      </w:pPr>
      <w:r>
        <w:t> </w:t>
      </w:r>
    </w:p>
    <w:p w:rsidR="00000000" w:rsidRDefault="00596FAF">
      <w:pPr>
        <w:pStyle w:val="pc"/>
      </w:pPr>
      <w:r>
        <w:t> </w:t>
      </w:r>
    </w:p>
    <w:p w:rsidR="00000000" w:rsidRDefault="00596FAF">
      <w:pPr>
        <w:pStyle w:val="pc"/>
      </w:pPr>
      <w:r>
        <w:rPr>
          <w:rStyle w:val="s1"/>
        </w:rPr>
        <w:t xml:space="preserve">План поступлений погашения кредитов, вознаграждений </w:t>
      </w:r>
      <w:r>
        <w:rPr>
          <w:b/>
          <w:bCs/>
        </w:rPr>
        <w:br/>
      </w:r>
      <w:r>
        <w:rPr>
          <w:rStyle w:val="s1"/>
        </w:rPr>
        <w:t xml:space="preserve">(интересов) по кредитам, выданным из бюджета </w:t>
      </w:r>
      <w:r>
        <w:rPr>
          <w:b/>
          <w:bCs/>
        </w:rPr>
        <w:br/>
      </w:r>
      <w:r>
        <w:rPr>
          <w:rStyle w:val="s1"/>
        </w:rPr>
        <w:t>вышестоящего уровня бюджету нижестоящего уровня</w:t>
      </w:r>
    </w:p>
    <w:p w:rsidR="00000000" w:rsidRDefault="00596FAF">
      <w:pPr>
        <w:pStyle w:val="a3"/>
      </w:pPr>
      <w:r>
        <w:rPr>
          <w:spacing w:val="2"/>
        </w:rPr>
        <w:t> </w:t>
      </w:r>
    </w:p>
    <w:p w:rsidR="00000000" w:rsidRDefault="00596FAF">
      <w:pPr>
        <w:pStyle w:val="pj"/>
      </w:pPr>
      <w:r>
        <w:rPr>
          <w:rStyle w:val="s0"/>
        </w:rPr>
        <w:t>Вид бюджета _____________________________________________________________________________</w:t>
      </w:r>
    </w:p>
    <w:p w:rsidR="00000000" w:rsidRDefault="00596FAF">
      <w:pPr>
        <w:pStyle w:val="pj"/>
      </w:pPr>
      <w:r>
        <w:rPr>
          <w:rStyle w:val="s0"/>
        </w:rPr>
        <w:t>Период __________</w:t>
      </w:r>
      <w:r>
        <w:rPr>
          <w:rStyle w:val="s0"/>
        </w:rPr>
        <w:t>________________________________________________________________________</w:t>
      </w:r>
    </w:p>
    <w:p w:rsidR="00000000" w:rsidRDefault="00596FAF">
      <w:pPr>
        <w:pStyle w:val="pj"/>
      </w:pPr>
      <w:r>
        <w:rPr>
          <w:spacing w:val="2"/>
        </w:rPr>
        <w:t>Дата_____________________________________________________________________________________</w:t>
      </w:r>
    </w:p>
    <w:p w:rsidR="00000000" w:rsidRDefault="00596FAF">
      <w:pPr>
        <w:pStyle w:val="pj"/>
      </w:pPr>
      <w:r>
        <w:rPr>
          <w:rStyle w:val="s0"/>
        </w:rPr>
        <w:t>Ед. измерения_____________________________________________________________________________</w:t>
      </w:r>
    </w:p>
    <w:p w:rsidR="00000000" w:rsidRDefault="00596FAF">
      <w:pPr>
        <w:pStyle w:val="a3"/>
      </w:pPr>
      <w:r>
        <w:t> </w:t>
      </w:r>
    </w:p>
    <w:tbl>
      <w:tblPr>
        <w:tblW w:w="5000" w:type="pct"/>
        <w:tblCellMar>
          <w:left w:w="0" w:type="dxa"/>
          <w:right w:w="0" w:type="dxa"/>
        </w:tblCellMar>
        <w:tblLook w:val="04A0" w:firstRow="1" w:lastRow="0" w:firstColumn="1" w:lastColumn="0" w:noHBand="0" w:noVBand="1"/>
      </w:tblPr>
      <w:tblGrid>
        <w:gridCol w:w="1375"/>
        <w:gridCol w:w="1715"/>
        <w:gridCol w:w="1527"/>
        <w:gridCol w:w="905"/>
        <w:gridCol w:w="1048"/>
        <w:gridCol w:w="700"/>
        <w:gridCol w:w="907"/>
        <w:gridCol w:w="603"/>
        <w:gridCol w:w="762"/>
        <w:gridCol w:w="753"/>
        <w:gridCol w:w="866"/>
        <w:gridCol w:w="1125"/>
        <w:gridCol w:w="1020"/>
        <w:gridCol w:w="927"/>
        <w:gridCol w:w="1020"/>
      </w:tblGrid>
      <w:tr w:rsidR="00000000">
        <w:tc>
          <w:tcPr>
            <w:tcW w:w="54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ji"/>
            </w:pPr>
            <w:r>
              <w:t>Категория</w:t>
            </w:r>
          </w:p>
          <w:p w:rsidR="00000000" w:rsidRDefault="00596FAF">
            <w:pPr>
              <w:pStyle w:val="pji"/>
            </w:pPr>
            <w:r>
              <w:t>Класс</w:t>
            </w:r>
          </w:p>
          <w:p w:rsidR="00000000" w:rsidRDefault="00596FAF">
            <w:pPr>
              <w:pStyle w:val="pji"/>
            </w:pPr>
            <w:r>
              <w:t>Подкласс</w:t>
            </w:r>
          </w:p>
          <w:p w:rsidR="00000000" w:rsidRDefault="00596FAF">
            <w:pPr>
              <w:pStyle w:val="pji"/>
            </w:pPr>
            <w:r>
              <w:t xml:space="preserve">Специфика </w:t>
            </w:r>
          </w:p>
        </w:tc>
        <w:tc>
          <w:tcPr>
            <w:tcW w:w="64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Наименование</w:t>
            </w:r>
          </w:p>
          <w:p w:rsidR="00000000" w:rsidRDefault="00596FAF">
            <w:pPr>
              <w:pStyle w:val="pc"/>
            </w:pPr>
            <w:r>
              <w:t>поступлений</w:t>
            </w:r>
          </w:p>
        </w:tc>
        <w:tc>
          <w:tcPr>
            <w:tcW w:w="59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Финансовый</w:t>
            </w:r>
          </w:p>
          <w:p w:rsidR="00000000" w:rsidRDefault="00596FAF">
            <w:pPr>
              <w:pStyle w:val="pc"/>
            </w:pPr>
            <w:r>
              <w:t>план на год</w:t>
            </w:r>
          </w:p>
        </w:tc>
        <w:tc>
          <w:tcPr>
            <w:tcW w:w="3217" w:type="pct"/>
            <w:gridSpan w:val="1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План по месяцам</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t xml:space="preserve">январь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t xml:space="preserve">февраль </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t xml:space="preserve">март </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t xml:space="preserve">апрель </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t xml:space="preserve">май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t xml:space="preserve">июнь </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t xml:space="preserve">июль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t xml:space="preserve">август </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t xml:space="preserve">сентябрь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t xml:space="preserve">октябрь </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t xml:space="preserve">ноябрь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t xml:space="preserve">декабрь </w:t>
            </w:r>
          </w:p>
        </w:tc>
      </w:tr>
      <w:tr w:rsidR="00000000">
        <w:tc>
          <w:tcPr>
            <w:tcW w:w="5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ji"/>
            </w:pPr>
            <w:r>
              <w:t xml:space="preserve">Всего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r w:rsidR="00000000">
        <w:tc>
          <w:tcPr>
            <w:tcW w:w="5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ji"/>
            </w:pPr>
            <w:r>
              <w:t>в т.ч. по</w:t>
            </w:r>
          </w:p>
          <w:p w:rsidR="00000000" w:rsidRDefault="00596FAF">
            <w:pPr>
              <w:pStyle w:val="pji"/>
            </w:pPr>
            <w:r>
              <w:t xml:space="preserve">областям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r w:rsidR="00000000">
        <w:tc>
          <w:tcPr>
            <w:tcW w:w="5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bl>
    <w:p w:rsidR="00000000" w:rsidRDefault="00596FAF">
      <w:pPr>
        <w:pStyle w:val="a3"/>
      </w:pPr>
      <w:r>
        <w:rPr>
          <w:spacing w:val="2"/>
        </w:rPr>
        <w:t> </w:t>
      </w:r>
    </w:p>
    <w:p w:rsidR="00000000" w:rsidRDefault="00596FAF">
      <w:pPr>
        <w:pStyle w:val="a3"/>
      </w:pPr>
      <w:r>
        <w:t> </w:t>
      </w:r>
    </w:p>
    <w:p w:rsidR="00000000" w:rsidRDefault="00596FAF">
      <w:pPr>
        <w:pStyle w:val="a3"/>
      </w:pPr>
      <w:r>
        <w:rPr>
          <w:spacing w:val="2"/>
        </w:rPr>
        <w:t>Руководитель структурного</w:t>
      </w:r>
    </w:p>
    <w:p w:rsidR="00000000" w:rsidRDefault="00596FAF">
      <w:pPr>
        <w:pStyle w:val="a3"/>
      </w:pPr>
      <w:r>
        <w:rPr>
          <w:spacing w:val="2"/>
        </w:rPr>
        <w:t>подразделения уполномоченного</w:t>
      </w:r>
    </w:p>
    <w:p w:rsidR="00000000" w:rsidRDefault="00596FAF">
      <w:pPr>
        <w:pStyle w:val="a3"/>
      </w:pPr>
      <w:r>
        <w:rPr>
          <w:spacing w:val="2"/>
        </w:rPr>
        <w:t>органа по исполнению бюджета,</w:t>
      </w:r>
    </w:p>
    <w:p w:rsidR="00000000" w:rsidRDefault="00596FAF">
      <w:pPr>
        <w:pStyle w:val="a3"/>
      </w:pPr>
      <w:r>
        <w:rPr>
          <w:spacing w:val="2"/>
        </w:rPr>
        <w:t>ответственного за составление</w:t>
      </w:r>
    </w:p>
    <w:p w:rsidR="00000000" w:rsidRDefault="00596FAF">
      <w:pPr>
        <w:pStyle w:val="a3"/>
      </w:pPr>
      <w:r>
        <w:rPr>
          <w:spacing w:val="2"/>
        </w:rPr>
        <w:t>Плана поступлений _________ _____________________</w:t>
      </w:r>
    </w:p>
    <w:p w:rsidR="00000000" w:rsidRDefault="00596FAF">
      <w:pPr>
        <w:pStyle w:val="a3"/>
      </w:pPr>
      <w:r>
        <w:rPr>
          <w:spacing w:val="2"/>
        </w:rPr>
        <w:t>(подпись) (расшифровка подписи)</w:t>
      </w:r>
    </w:p>
    <w:p w:rsidR="00000000" w:rsidRDefault="00596FAF">
      <w:pPr>
        <w:pStyle w:val="a3"/>
      </w:pPr>
      <w:r>
        <w:t> </w:t>
      </w:r>
    </w:p>
    <w:p w:rsidR="00000000" w:rsidRDefault="00596FAF">
      <w:pPr>
        <w:pStyle w:val="pr"/>
      </w:pPr>
      <w:bookmarkStart w:id="160" w:name="SUB14"/>
      <w:bookmarkEnd w:id="160"/>
      <w:r>
        <w:rPr>
          <w:spacing w:val="2"/>
        </w:rPr>
        <w:t>Приложение 14</w:t>
      </w:r>
    </w:p>
    <w:p w:rsidR="00000000" w:rsidRDefault="00596FAF">
      <w:pPr>
        <w:pStyle w:val="pr"/>
      </w:pPr>
      <w:r>
        <w:rPr>
          <w:spacing w:val="2"/>
        </w:rPr>
        <w:t xml:space="preserve">к </w:t>
      </w:r>
      <w:hyperlink w:anchor="sub100" w:history="1">
        <w:r>
          <w:rPr>
            <w:rStyle w:val="a4"/>
            <w:spacing w:val="2"/>
          </w:rPr>
          <w:t>Правилам</w:t>
        </w:r>
      </w:hyperlink>
      <w:r>
        <w:rPr>
          <w:spacing w:val="2"/>
        </w:rPr>
        <w:t xml:space="preserve"> исполнения</w:t>
      </w:r>
    </w:p>
    <w:p w:rsidR="00000000" w:rsidRDefault="00596FAF">
      <w:pPr>
        <w:pStyle w:val="pr"/>
      </w:pPr>
      <w:r>
        <w:rPr>
          <w:spacing w:val="2"/>
        </w:rPr>
        <w:t>бюджета и его кассового</w:t>
      </w:r>
    </w:p>
    <w:p w:rsidR="00000000" w:rsidRDefault="00596FAF">
      <w:pPr>
        <w:pStyle w:val="pr"/>
      </w:pPr>
      <w:r>
        <w:rPr>
          <w:spacing w:val="2"/>
        </w:rPr>
        <w:t>обслуживания</w:t>
      </w:r>
    </w:p>
    <w:p w:rsidR="00000000" w:rsidRDefault="00596FAF">
      <w:pPr>
        <w:pStyle w:val="pr"/>
      </w:pPr>
      <w:r>
        <w:rPr>
          <w:spacing w:val="2"/>
        </w:rPr>
        <w:t> </w:t>
      </w:r>
    </w:p>
    <w:p w:rsidR="00000000" w:rsidRDefault="00596FAF">
      <w:pPr>
        <w:pStyle w:val="pr"/>
      </w:pPr>
      <w:r>
        <w:t> </w:t>
      </w:r>
    </w:p>
    <w:p w:rsidR="00000000" w:rsidRDefault="00596FAF">
      <w:pPr>
        <w:pStyle w:val="pr"/>
      </w:pPr>
      <w:r>
        <w:rPr>
          <w:spacing w:val="2"/>
        </w:rPr>
        <w:t>Форма</w:t>
      </w:r>
    </w:p>
    <w:p w:rsidR="00000000" w:rsidRDefault="00596FAF">
      <w:pPr>
        <w:pStyle w:val="pr"/>
      </w:pPr>
      <w:r>
        <w:rPr>
          <w:spacing w:val="2"/>
        </w:rPr>
        <w:t> </w:t>
      </w:r>
    </w:p>
    <w:p w:rsidR="00000000" w:rsidRDefault="00596FAF">
      <w:pPr>
        <w:pStyle w:val="pr"/>
      </w:pPr>
      <w:r>
        <w:rPr>
          <w:spacing w:val="2"/>
        </w:rPr>
        <w:t>«Утверждаю»</w:t>
      </w:r>
    </w:p>
    <w:p w:rsidR="00000000" w:rsidRDefault="00596FAF">
      <w:pPr>
        <w:pStyle w:val="pr"/>
      </w:pPr>
      <w:r>
        <w:rPr>
          <w:spacing w:val="2"/>
        </w:rPr>
        <w:t>Руководитель уполномоченного</w:t>
      </w:r>
    </w:p>
    <w:p w:rsidR="00000000" w:rsidRDefault="00596FAF">
      <w:pPr>
        <w:pStyle w:val="pr"/>
      </w:pPr>
      <w:r>
        <w:rPr>
          <w:spacing w:val="2"/>
        </w:rPr>
        <w:t>органа по исполнению бюджета</w:t>
      </w:r>
    </w:p>
    <w:p w:rsidR="00000000" w:rsidRDefault="00596FAF">
      <w:pPr>
        <w:pStyle w:val="pr"/>
      </w:pPr>
      <w:r>
        <w:rPr>
          <w:spacing w:val="2"/>
        </w:rPr>
        <w:t>____________________</w:t>
      </w:r>
    </w:p>
    <w:p w:rsidR="00000000" w:rsidRDefault="00596FAF">
      <w:pPr>
        <w:pStyle w:val="pr"/>
      </w:pPr>
      <w:r>
        <w:rPr>
          <w:spacing w:val="2"/>
        </w:rPr>
        <w:t>(подпись, Ф.И.О.)</w:t>
      </w:r>
    </w:p>
    <w:p w:rsidR="00000000" w:rsidRDefault="00596FAF">
      <w:pPr>
        <w:pStyle w:val="pr"/>
      </w:pPr>
      <w:r>
        <w:rPr>
          <w:spacing w:val="2"/>
        </w:rPr>
        <w:t>«___»_________ __ г.</w:t>
      </w:r>
    </w:p>
    <w:p w:rsidR="00000000" w:rsidRDefault="00596FAF">
      <w:pPr>
        <w:pStyle w:val="pr"/>
      </w:pPr>
      <w:r>
        <w:rPr>
          <w:spacing w:val="2"/>
        </w:rPr>
        <w:t>М.П.</w:t>
      </w:r>
    </w:p>
    <w:p w:rsidR="00000000" w:rsidRDefault="00596FAF">
      <w:pPr>
        <w:pStyle w:val="pc"/>
      </w:pPr>
      <w:r>
        <w:t> </w:t>
      </w:r>
    </w:p>
    <w:p w:rsidR="00000000" w:rsidRDefault="00596FAF">
      <w:pPr>
        <w:pStyle w:val="pc"/>
      </w:pPr>
      <w:r>
        <w:rPr>
          <w:rStyle w:val="s1"/>
        </w:rPr>
        <w:t>Сводный план поступлений в бюджет на ____ год</w:t>
      </w:r>
    </w:p>
    <w:p w:rsidR="00000000" w:rsidRDefault="00596FAF">
      <w:pPr>
        <w:pStyle w:val="pc"/>
      </w:pPr>
      <w:r>
        <w:t> </w:t>
      </w:r>
    </w:p>
    <w:p w:rsidR="00000000" w:rsidRDefault="00596FAF">
      <w:pPr>
        <w:pStyle w:val="pj"/>
      </w:pPr>
      <w:r>
        <w:rPr>
          <w:rStyle w:val="s0"/>
        </w:rPr>
        <w:t>Вид бюджета _____________________________________________________________________________</w:t>
      </w:r>
    </w:p>
    <w:p w:rsidR="00000000" w:rsidRDefault="00596FAF">
      <w:pPr>
        <w:pStyle w:val="pj"/>
      </w:pPr>
      <w:r>
        <w:rPr>
          <w:rStyle w:val="s0"/>
        </w:rPr>
        <w:t>Период __________________________________________________________________________________</w:t>
      </w:r>
    </w:p>
    <w:p w:rsidR="00000000" w:rsidRDefault="00596FAF">
      <w:pPr>
        <w:pStyle w:val="pj"/>
      </w:pPr>
      <w:r>
        <w:rPr>
          <w:spacing w:val="2"/>
        </w:rPr>
        <w:t>Дата________________________________________________________________________</w:t>
      </w:r>
      <w:r>
        <w:rPr>
          <w:spacing w:val="2"/>
        </w:rPr>
        <w:t>_____________</w:t>
      </w:r>
    </w:p>
    <w:p w:rsidR="00000000" w:rsidRDefault="00596FAF">
      <w:pPr>
        <w:pStyle w:val="pj"/>
      </w:pPr>
      <w:r>
        <w:rPr>
          <w:rStyle w:val="s0"/>
        </w:rPr>
        <w:t>Ед. измерения_____________________________________________________________________________</w:t>
      </w:r>
    </w:p>
    <w:p w:rsidR="00000000" w:rsidRDefault="00596FAF">
      <w:pPr>
        <w:pStyle w:val="a3"/>
      </w:pPr>
      <w:r>
        <w:t> </w:t>
      </w:r>
    </w:p>
    <w:tbl>
      <w:tblPr>
        <w:tblW w:w="5000" w:type="pct"/>
        <w:tblCellMar>
          <w:left w:w="0" w:type="dxa"/>
          <w:right w:w="0" w:type="dxa"/>
        </w:tblCellMar>
        <w:tblLook w:val="04A0" w:firstRow="1" w:lastRow="0" w:firstColumn="1" w:lastColumn="0" w:noHBand="0" w:noVBand="1"/>
      </w:tblPr>
      <w:tblGrid>
        <w:gridCol w:w="1375"/>
        <w:gridCol w:w="1715"/>
        <w:gridCol w:w="745"/>
        <w:gridCol w:w="905"/>
        <w:gridCol w:w="1048"/>
        <w:gridCol w:w="700"/>
        <w:gridCol w:w="907"/>
        <w:gridCol w:w="603"/>
        <w:gridCol w:w="762"/>
        <w:gridCol w:w="753"/>
        <w:gridCol w:w="866"/>
        <w:gridCol w:w="1125"/>
        <w:gridCol w:w="1020"/>
        <w:gridCol w:w="927"/>
        <w:gridCol w:w="1020"/>
      </w:tblGrid>
      <w:tr w:rsidR="00000000">
        <w:tc>
          <w:tcPr>
            <w:tcW w:w="62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Категория</w:t>
            </w:r>
          </w:p>
          <w:p w:rsidR="00000000" w:rsidRDefault="00596FAF">
            <w:pPr>
              <w:pStyle w:val="a3"/>
            </w:pPr>
            <w:r>
              <w:rPr>
                <w:rStyle w:val="s0"/>
              </w:rPr>
              <w:t>Класс</w:t>
            </w:r>
          </w:p>
          <w:p w:rsidR="00000000" w:rsidRDefault="00596FAF">
            <w:pPr>
              <w:pStyle w:val="a3"/>
            </w:pPr>
            <w:r>
              <w:rPr>
                <w:rStyle w:val="s0"/>
              </w:rPr>
              <w:t>Подкласс</w:t>
            </w:r>
          </w:p>
          <w:p w:rsidR="00000000" w:rsidRDefault="00596FAF">
            <w:pPr>
              <w:pStyle w:val="a3"/>
            </w:pPr>
            <w:r>
              <w:rPr>
                <w:rStyle w:val="s0"/>
              </w:rPr>
              <w:t xml:space="preserve">Специфика </w:t>
            </w:r>
          </w:p>
        </w:tc>
        <w:tc>
          <w:tcPr>
            <w:tcW w:w="74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Наименование</w:t>
            </w:r>
          </w:p>
          <w:p w:rsidR="00000000" w:rsidRDefault="00596FAF">
            <w:pPr>
              <w:pStyle w:val="pc"/>
            </w:pPr>
            <w:r>
              <w:rPr>
                <w:rStyle w:val="s0"/>
              </w:rPr>
              <w:t>поступлений</w:t>
            </w:r>
          </w:p>
        </w:tc>
        <w:tc>
          <w:tcPr>
            <w:tcW w:w="40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План</w:t>
            </w:r>
          </w:p>
          <w:p w:rsidR="00000000" w:rsidRDefault="00596FAF">
            <w:pPr>
              <w:pStyle w:val="pc"/>
            </w:pPr>
            <w:r>
              <w:rPr>
                <w:rStyle w:val="s0"/>
              </w:rPr>
              <w:t>на год</w:t>
            </w:r>
          </w:p>
        </w:tc>
        <w:tc>
          <w:tcPr>
            <w:tcW w:w="3222" w:type="pct"/>
            <w:gridSpan w:val="1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План по месяцам</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2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t xml:space="preserve">январь </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t xml:space="preserve">февраль </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t>март</w:t>
            </w:r>
            <w:r>
              <w:t xml:space="preserve">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t xml:space="preserve">апрель </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t xml:space="preserve">май </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t xml:space="preserve">июнь </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t xml:space="preserve">июль </w:t>
            </w:r>
          </w:p>
        </w:tc>
        <w:tc>
          <w:tcPr>
            <w:tcW w:w="26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t xml:space="preserve">август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t xml:space="preserve">сентябрь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t xml:space="preserve">октябрь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t xml:space="preserve">ноябрь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t xml:space="preserve">декабрь </w:t>
            </w:r>
          </w:p>
        </w:tc>
      </w:tr>
      <w:tr w:rsidR="00000000">
        <w:tc>
          <w:tcPr>
            <w:tcW w:w="6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I. Доходы </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6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налоговые поступления </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6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неналоговые поступления </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6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поступления от продажи основного капитала </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6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поступления трансфертов </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6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II. Погашение бюджетных кредитов </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6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III. Поступления от продажи финансовых активов государства </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6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IV. Поступление займов </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6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V. Движение остатков бюджетных средств </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6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Всего поступлений </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bl>
    <w:p w:rsidR="00000000" w:rsidRDefault="00596FAF">
      <w:pPr>
        <w:pStyle w:val="a3"/>
      </w:pPr>
      <w:r>
        <w:rPr>
          <w:spacing w:val="2"/>
        </w:rPr>
        <w:t> </w:t>
      </w:r>
    </w:p>
    <w:p w:rsidR="00000000" w:rsidRDefault="00596FAF">
      <w:pPr>
        <w:pStyle w:val="a3"/>
      </w:pPr>
      <w:r>
        <w:t> </w:t>
      </w:r>
    </w:p>
    <w:p w:rsidR="00000000" w:rsidRDefault="00596FAF">
      <w:pPr>
        <w:pStyle w:val="a3"/>
      </w:pPr>
      <w:r>
        <w:rPr>
          <w:spacing w:val="2"/>
        </w:rPr>
        <w:t>Руководитель структурного</w:t>
      </w:r>
    </w:p>
    <w:p w:rsidR="00000000" w:rsidRDefault="00596FAF">
      <w:pPr>
        <w:pStyle w:val="a3"/>
      </w:pPr>
      <w:r>
        <w:rPr>
          <w:spacing w:val="2"/>
        </w:rPr>
        <w:t>подразделения уполномоченного</w:t>
      </w:r>
    </w:p>
    <w:p w:rsidR="00000000" w:rsidRDefault="00596FAF">
      <w:pPr>
        <w:pStyle w:val="a3"/>
      </w:pPr>
      <w:r>
        <w:rPr>
          <w:spacing w:val="2"/>
        </w:rPr>
        <w:t>органа по исполнению бюджета,</w:t>
      </w:r>
    </w:p>
    <w:p w:rsidR="00000000" w:rsidRDefault="00596FAF">
      <w:pPr>
        <w:pStyle w:val="a3"/>
      </w:pPr>
      <w:r>
        <w:rPr>
          <w:spacing w:val="2"/>
        </w:rPr>
        <w:t>ответственного за составление</w:t>
      </w:r>
    </w:p>
    <w:p w:rsidR="00000000" w:rsidRDefault="00596FAF">
      <w:pPr>
        <w:pStyle w:val="a3"/>
      </w:pPr>
      <w:r>
        <w:rPr>
          <w:spacing w:val="2"/>
        </w:rPr>
        <w:t>сводного плана _________ _____________________</w:t>
      </w:r>
    </w:p>
    <w:p w:rsidR="00000000" w:rsidRDefault="00596FAF">
      <w:pPr>
        <w:pStyle w:val="a3"/>
      </w:pPr>
      <w:r>
        <w:rPr>
          <w:spacing w:val="2"/>
        </w:rPr>
        <w:t>(подпись) (расшифровка подписи)</w:t>
      </w:r>
    </w:p>
    <w:p w:rsidR="00000000" w:rsidRDefault="00596FAF">
      <w:pPr>
        <w:pStyle w:val="a3"/>
      </w:pPr>
      <w:r>
        <w:t> </w:t>
      </w:r>
    </w:p>
    <w:p w:rsidR="00000000" w:rsidRDefault="00596FAF">
      <w:pPr>
        <w:pStyle w:val="pr"/>
      </w:pPr>
      <w:bookmarkStart w:id="161" w:name="SUB15"/>
      <w:bookmarkEnd w:id="161"/>
      <w:r>
        <w:rPr>
          <w:rStyle w:val="s0"/>
        </w:rPr>
        <w:t>Приложение 15</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w:t>
      </w:r>
    </w:p>
    <w:p w:rsidR="00000000" w:rsidRDefault="00596FAF">
      <w:pPr>
        <w:pStyle w:val="pr"/>
      </w:pPr>
      <w:r>
        <w:rPr>
          <w:rStyle w:val="s0"/>
        </w:rPr>
        <w:t>бюджета и его кассов</w:t>
      </w:r>
      <w:r>
        <w:rPr>
          <w:rStyle w:val="s0"/>
        </w:rPr>
        <w:t>ого</w:t>
      </w:r>
    </w:p>
    <w:p w:rsidR="00000000" w:rsidRDefault="00596FAF">
      <w:pPr>
        <w:pStyle w:val="pr"/>
      </w:pPr>
      <w:r>
        <w:rPr>
          <w:rStyle w:val="s0"/>
        </w:rPr>
        <w:t>обслуживания</w:t>
      </w:r>
    </w:p>
    <w:p w:rsidR="00000000" w:rsidRDefault="00596FAF">
      <w:pPr>
        <w:pStyle w:val="pc"/>
      </w:pPr>
      <w:r>
        <w:rPr>
          <w:b/>
          <w:bCs/>
          <w:spacing w:val="2"/>
        </w:rPr>
        <w:t> </w:t>
      </w:r>
    </w:p>
    <w:p w:rsidR="00000000" w:rsidRDefault="00596FAF">
      <w:pPr>
        <w:pStyle w:val="pc"/>
      </w:pPr>
      <w:r>
        <w:t> </w:t>
      </w:r>
    </w:p>
    <w:p w:rsidR="00000000" w:rsidRDefault="00596FAF">
      <w:pPr>
        <w:pStyle w:val="pr"/>
      </w:pPr>
      <w:r>
        <w:rPr>
          <w:spacing w:val="2"/>
        </w:rPr>
        <w:t>Форма</w:t>
      </w:r>
    </w:p>
    <w:p w:rsidR="00000000" w:rsidRDefault="00596FAF">
      <w:pPr>
        <w:pStyle w:val="pc"/>
      </w:pPr>
      <w:r>
        <w:rPr>
          <w:b/>
          <w:bCs/>
          <w:spacing w:val="2"/>
        </w:rPr>
        <w:t> </w:t>
      </w:r>
    </w:p>
    <w:p w:rsidR="00000000" w:rsidRDefault="00596FAF">
      <w:pPr>
        <w:pStyle w:val="pc"/>
      </w:pPr>
      <w:r>
        <w:rPr>
          <w:rStyle w:val="s1"/>
        </w:rPr>
        <w:t>Сводный план поступлений в бюджет</w:t>
      </w:r>
      <w:r>
        <w:rPr>
          <w:b/>
          <w:bCs/>
        </w:rPr>
        <w:br/>
      </w:r>
      <w:r>
        <w:rPr>
          <w:rStyle w:val="s1"/>
        </w:rPr>
        <w:t>от «__» _________ __ г.</w:t>
      </w:r>
    </w:p>
    <w:p w:rsidR="00000000" w:rsidRDefault="00596FAF">
      <w:pPr>
        <w:pStyle w:val="pc"/>
      </w:pPr>
      <w:r>
        <w:t> </w:t>
      </w:r>
    </w:p>
    <w:p w:rsidR="00000000" w:rsidRDefault="00596FAF">
      <w:pPr>
        <w:pStyle w:val="pj"/>
      </w:pPr>
      <w:r>
        <w:rPr>
          <w:rStyle w:val="s0"/>
        </w:rPr>
        <w:t>Вид бюджета _____________________________________________________________________________</w:t>
      </w:r>
    </w:p>
    <w:p w:rsidR="00000000" w:rsidRDefault="00596FAF">
      <w:pPr>
        <w:pStyle w:val="pj"/>
      </w:pPr>
      <w:r>
        <w:rPr>
          <w:rStyle w:val="s0"/>
        </w:rPr>
        <w:t>Период __________________________________________________________________________________</w:t>
      </w:r>
    </w:p>
    <w:p w:rsidR="00000000" w:rsidRDefault="00596FAF">
      <w:pPr>
        <w:pStyle w:val="pj"/>
      </w:pPr>
      <w:r>
        <w:rPr>
          <w:spacing w:val="2"/>
        </w:rPr>
        <w:t>Дата_____________________________________________________________________________________</w:t>
      </w:r>
    </w:p>
    <w:p w:rsidR="00000000" w:rsidRDefault="00596FAF">
      <w:pPr>
        <w:pStyle w:val="pj"/>
      </w:pPr>
      <w:r>
        <w:rPr>
          <w:rStyle w:val="s0"/>
        </w:rPr>
        <w:t>Ед. измерения_______________________________________________________________</w:t>
      </w:r>
      <w:r>
        <w:rPr>
          <w:rStyle w:val="s0"/>
        </w:rPr>
        <w:t>______________</w:t>
      </w:r>
    </w:p>
    <w:p w:rsidR="00000000" w:rsidRDefault="00596FAF">
      <w:pPr>
        <w:pStyle w:val="a3"/>
      </w:pPr>
      <w:r>
        <w:t> </w:t>
      </w:r>
    </w:p>
    <w:tbl>
      <w:tblPr>
        <w:tblW w:w="5000" w:type="pct"/>
        <w:tblCellMar>
          <w:left w:w="0" w:type="dxa"/>
          <w:right w:w="0" w:type="dxa"/>
        </w:tblCellMar>
        <w:tblLook w:val="04A0" w:firstRow="1" w:lastRow="0" w:firstColumn="1" w:lastColumn="0" w:noHBand="0" w:noVBand="1"/>
      </w:tblPr>
      <w:tblGrid>
        <w:gridCol w:w="1519"/>
        <w:gridCol w:w="1272"/>
        <w:gridCol w:w="816"/>
        <w:gridCol w:w="1188"/>
        <w:gridCol w:w="1375"/>
        <w:gridCol w:w="1527"/>
        <w:gridCol w:w="905"/>
        <w:gridCol w:w="1048"/>
        <w:gridCol w:w="700"/>
        <w:gridCol w:w="907"/>
        <w:gridCol w:w="603"/>
        <w:gridCol w:w="762"/>
        <w:gridCol w:w="753"/>
        <w:gridCol w:w="866"/>
        <w:gridCol w:w="1125"/>
        <w:gridCol w:w="1020"/>
        <w:gridCol w:w="927"/>
        <w:gridCol w:w="1020"/>
        <w:gridCol w:w="70"/>
      </w:tblGrid>
      <w:tr w:rsidR="00000000">
        <w:tc>
          <w:tcPr>
            <w:tcW w:w="412" w:type="pct"/>
            <w:vMerge w:val="restart"/>
            <w:tcBorders>
              <w:top w:val="single" w:sz="8" w:space="0" w:color="auto"/>
              <w:left w:val="single" w:sz="8" w:space="0" w:color="auto"/>
              <w:bottom w:val="single" w:sz="8" w:space="0" w:color="auto"/>
              <w:right w:val="single" w:sz="8" w:space="0" w:color="auto"/>
            </w:tcBorders>
            <w:hideMark/>
          </w:tcPr>
          <w:p w:rsidR="00000000" w:rsidRDefault="00596FAF">
            <w:pPr>
              <w:pStyle w:val="pc"/>
            </w:pPr>
            <w:r>
              <w:rPr>
                <w:rStyle w:val="s0"/>
              </w:rPr>
              <w:t>Наименование поступления</w:t>
            </w:r>
          </w:p>
        </w:tc>
        <w:tc>
          <w:tcPr>
            <w:tcW w:w="1214" w:type="pct"/>
            <w:gridSpan w:val="4"/>
            <w:vMerge w:val="restart"/>
            <w:tcBorders>
              <w:top w:val="single" w:sz="8" w:space="0" w:color="auto"/>
              <w:left w:val="nil"/>
              <w:bottom w:val="single" w:sz="8" w:space="0" w:color="auto"/>
              <w:right w:val="single" w:sz="8" w:space="0" w:color="auto"/>
            </w:tcBorders>
            <w:hideMark/>
          </w:tcPr>
          <w:p w:rsidR="00000000" w:rsidRDefault="00596FAF">
            <w:pPr>
              <w:pStyle w:val="pc"/>
            </w:pPr>
            <w:r>
              <w:rPr>
                <w:rStyle w:val="s0"/>
              </w:rPr>
              <w:t>Коды</w:t>
            </w:r>
          </w:p>
        </w:tc>
        <w:tc>
          <w:tcPr>
            <w:tcW w:w="37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Финансовый план на год</w:t>
            </w:r>
          </w:p>
        </w:tc>
        <w:tc>
          <w:tcPr>
            <w:tcW w:w="2999" w:type="pct"/>
            <w:gridSpan w:val="1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План по месяцам</w:t>
            </w:r>
          </w:p>
        </w:tc>
        <w:tc>
          <w:tcPr>
            <w:tcW w:w="144" w:type="dxa"/>
            <w:vAlign w:val="center"/>
            <w:hideMark/>
          </w:tcPr>
          <w:p w:rsidR="00000000" w:rsidRDefault="00596FAF">
            <w:pPr>
              <w:pStyle w:val="a3"/>
            </w:pPr>
            <w:r>
              <w:t> </w:t>
            </w:r>
          </w:p>
        </w:tc>
      </w:tr>
      <w:tr w:rsidR="00000000">
        <w:trPr>
          <w:trHeight w:val="28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0" w:type="auto"/>
            <w:gridSpan w:val="4"/>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25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январь </w:t>
            </w:r>
          </w:p>
        </w:tc>
        <w:tc>
          <w:tcPr>
            <w:tcW w:w="28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февраль </w:t>
            </w:r>
          </w:p>
        </w:tc>
        <w:tc>
          <w:tcPr>
            <w:tcW w:w="21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март </w:t>
            </w:r>
          </w:p>
        </w:tc>
        <w:tc>
          <w:tcPr>
            <w:tcW w:w="25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апрель </w:t>
            </w:r>
          </w:p>
        </w:tc>
        <w:tc>
          <w:tcPr>
            <w:tcW w:w="19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май </w:t>
            </w:r>
          </w:p>
        </w:tc>
        <w:tc>
          <w:tcPr>
            <w:tcW w:w="22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июнь </w:t>
            </w:r>
          </w:p>
        </w:tc>
        <w:tc>
          <w:tcPr>
            <w:tcW w:w="2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июль </w:t>
            </w:r>
          </w:p>
        </w:tc>
        <w:tc>
          <w:tcPr>
            <w:tcW w:w="24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август </w:t>
            </w:r>
          </w:p>
        </w:tc>
        <w:tc>
          <w:tcPr>
            <w:tcW w:w="29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сентябрь </w:t>
            </w:r>
          </w:p>
        </w:tc>
        <w:tc>
          <w:tcPr>
            <w:tcW w:w="27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октябрь </w:t>
            </w:r>
          </w:p>
        </w:tc>
        <w:tc>
          <w:tcPr>
            <w:tcW w:w="25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ноябрь </w:t>
            </w:r>
          </w:p>
        </w:tc>
        <w:tc>
          <w:tcPr>
            <w:tcW w:w="27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декабрь </w:t>
            </w:r>
          </w:p>
        </w:tc>
        <w:tc>
          <w:tcPr>
            <w:tcW w:w="144" w:type="dxa"/>
            <w:vAlign w:val="center"/>
            <w:hideMark/>
          </w:tcPr>
          <w:p w:rsidR="00000000" w:rsidRDefault="00596FAF">
            <w:pPr>
              <w:pStyle w:val="a3"/>
            </w:pPr>
            <w:r>
              <w:t> </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Категория</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Класс</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Подкласс</w:t>
            </w:r>
          </w:p>
        </w:tc>
        <w:tc>
          <w:tcPr>
            <w:tcW w:w="3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Специфика</w:t>
            </w: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144" w:type="dxa"/>
            <w:vAlign w:val="center"/>
            <w:hideMark/>
          </w:tcPr>
          <w:p w:rsidR="00000000" w:rsidRDefault="00596FAF">
            <w:pPr>
              <w:pStyle w:val="a3"/>
            </w:pPr>
            <w:r>
              <w:t> </w:t>
            </w:r>
          </w:p>
        </w:tc>
      </w:tr>
      <w:tr w:rsidR="00000000">
        <w:tc>
          <w:tcPr>
            <w:tcW w:w="1626" w:type="pct"/>
            <w:gridSpan w:val="5"/>
            <w:tcBorders>
              <w:top w:val="nil"/>
              <w:left w:val="single" w:sz="8" w:space="0" w:color="auto"/>
              <w:bottom w:val="single" w:sz="8" w:space="0" w:color="auto"/>
              <w:right w:val="single" w:sz="8" w:space="0" w:color="auto"/>
            </w:tcBorders>
            <w:hideMark/>
          </w:tcPr>
          <w:p w:rsidR="00000000" w:rsidRDefault="00596FAF">
            <w:pPr>
              <w:pStyle w:val="a3"/>
            </w:pPr>
            <w:r>
              <w:rPr>
                <w:rStyle w:val="s0"/>
              </w:rPr>
              <w:t>Всего поступлений</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9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44" w:type="dxa"/>
            <w:vAlign w:val="center"/>
            <w:hideMark/>
          </w:tcPr>
          <w:p w:rsidR="00000000" w:rsidRDefault="00596FAF">
            <w:pPr>
              <w:pStyle w:val="a3"/>
            </w:pPr>
            <w:r>
              <w:t> </w:t>
            </w:r>
          </w:p>
        </w:tc>
      </w:tr>
      <w:tr w:rsidR="00000000">
        <w:tc>
          <w:tcPr>
            <w:tcW w:w="4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9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44" w:type="dxa"/>
            <w:vAlign w:val="center"/>
            <w:hideMark/>
          </w:tcPr>
          <w:p w:rsidR="00000000" w:rsidRDefault="00596FAF">
            <w:pPr>
              <w:pStyle w:val="a3"/>
            </w:pPr>
            <w:r>
              <w:t> </w:t>
            </w:r>
          </w:p>
        </w:tc>
      </w:tr>
    </w:tbl>
    <w:p w:rsidR="00000000" w:rsidRDefault="00596FAF">
      <w:pPr>
        <w:pStyle w:val="a3"/>
      </w:pPr>
      <w:r>
        <w:rPr>
          <w:spacing w:val="2"/>
        </w:rPr>
        <w:t> </w:t>
      </w:r>
    </w:p>
    <w:p w:rsidR="00000000" w:rsidRDefault="00596FAF">
      <w:pPr>
        <w:pStyle w:val="a3"/>
      </w:pPr>
      <w:r>
        <w:t> </w:t>
      </w:r>
    </w:p>
    <w:p w:rsidR="00000000" w:rsidRDefault="00596FAF">
      <w:pPr>
        <w:pStyle w:val="a3"/>
      </w:pPr>
      <w:r>
        <w:rPr>
          <w:spacing w:val="2"/>
        </w:rPr>
        <w:t>Ф.И.О руководителя уполномоченного органа по исполнению бюджета:</w:t>
      </w:r>
    </w:p>
    <w:p w:rsidR="00000000" w:rsidRDefault="00596FAF">
      <w:pPr>
        <w:pStyle w:val="a3"/>
      </w:pPr>
      <w:r>
        <w:rPr>
          <w:spacing w:val="2"/>
        </w:rPr>
        <w:t>Ф.И.О руководителя структурного подразделения уполномоченного органа по исполнению бюджета, ответственного за составление сводных планов:</w:t>
      </w:r>
    </w:p>
    <w:p w:rsidR="00000000" w:rsidRDefault="00596FAF">
      <w:pPr>
        <w:pStyle w:val="pr"/>
      </w:pPr>
      <w:r>
        <w:rPr>
          <w:spacing w:val="2"/>
        </w:rPr>
        <w:t> </w:t>
      </w:r>
    </w:p>
    <w:p w:rsidR="00000000" w:rsidRDefault="00596FAF">
      <w:pPr>
        <w:pStyle w:val="pr"/>
      </w:pPr>
      <w:r>
        <w:rPr>
          <w:rStyle w:val="s0"/>
        </w:rPr>
        <w:t>Приложение 16</w:t>
      </w:r>
    </w:p>
    <w:p w:rsidR="00000000" w:rsidRDefault="00596FAF">
      <w:pPr>
        <w:pStyle w:val="pr"/>
      </w:pPr>
      <w:r>
        <w:rPr>
          <w:rStyle w:val="s0"/>
        </w:rPr>
        <w:t xml:space="preserve">к </w:t>
      </w:r>
      <w:hyperlink w:anchor="sub100" w:history="1">
        <w:r>
          <w:rPr>
            <w:rStyle w:val="a4"/>
          </w:rPr>
          <w:t>Правил</w:t>
        </w:r>
        <w:r>
          <w:rPr>
            <w:rStyle w:val="a4"/>
          </w:rPr>
          <w:t>ам</w:t>
        </w:r>
      </w:hyperlink>
      <w:r>
        <w:rPr>
          <w:rStyle w:val="s0"/>
        </w:rPr>
        <w:t xml:space="preserve"> 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pr"/>
      </w:pPr>
      <w:r>
        <w:rPr>
          <w:spacing w:val="2"/>
        </w:rPr>
        <w:t> </w:t>
      </w:r>
    </w:p>
    <w:p w:rsidR="00000000" w:rsidRDefault="00596FAF">
      <w:pPr>
        <w:pStyle w:val="pr"/>
      </w:pPr>
      <w:r>
        <w:t> </w:t>
      </w:r>
    </w:p>
    <w:p w:rsidR="00000000" w:rsidRDefault="00596FAF">
      <w:pPr>
        <w:pStyle w:val="pr"/>
      </w:pPr>
      <w:r>
        <w:rPr>
          <w:spacing w:val="2"/>
        </w:rPr>
        <w:t>Форма</w:t>
      </w:r>
    </w:p>
    <w:p w:rsidR="00000000" w:rsidRDefault="00596FAF">
      <w:pPr>
        <w:pStyle w:val="pji"/>
      </w:pPr>
      <w:r>
        <w:rPr>
          <w:spacing w:val="2"/>
        </w:rPr>
        <w:t> </w:t>
      </w:r>
    </w:p>
    <w:p w:rsidR="00000000" w:rsidRDefault="00596FAF">
      <w:pPr>
        <w:pStyle w:val="pr"/>
      </w:pPr>
      <w:r>
        <w:rPr>
          <w:spacing w:val="2"/>
        </w:rPr>
        <w:t>«Утверждаю»</w:t>
      </w:r>
    </w:p>
    <w:p w:rsidR="00000000" w:rsidRDefault="00596FAF">
      <w:pPr>
        <w:pStyle w:val="pr"/>
      </w:pPr>
      <w:r>
        <w:rPr>
          <w:spacing w:val="2"/>
        </w:rPr>
        <w:t>Руководитель уполномоченного</w:t>
      </w:r>
    </w:p>
    <w:p w:rsidR="00000000" w:rsidRDefault="00596FAF">
      <w:pPr>
        <w:pStyle w:val="pr"/>
      </w:pPr>
      <w:r>
        <w:rPr>
          <w:spacing w:val="2"/>
        </w:rPr>
        <w:t>органа по исполнению бюджета</w:t>
      </w:r>
    </w:p>
    <w:p w:rsidR="00000000" w:rsidRDefault="00596FAF">
      <w:pPr>
        <w:pStyle w:val="pr"/>
      </w:pPr>
      <w:r>
        <w:rPr>
          <w:spacing w:val="2"/>
        </w:rPr>
        <w:t>____________________</w:t>
      </w:r>
    </w:p>
    <w:p w:rsidR="00000000" w:rsidRDefault="00596FAF">
      <w:pPr>
        <w:pStyle w:val="pr"/>
      </w:pPr>
      <w:r>
        <w:rPr>
          <w:spacing w:val="2"/>
        </w:rPr>
        <w:t>(подпись, Ф.И.О.)</w:t>
      </w:r>
    </w:p>
    <w:p w:rsidR="00000000" w:rsidRDefault="00596FAF">
      <w:pPr>
        <w:pStyle w:val="pr"/>
      </w:pPr>
      <w:r>
        <w:rPr>
          <w:spacing w:val="2"/>
        </w:rPr>
        <w:t>«___»_________ __ г.</w:t>
      </w:r>
    </w:p>
    <w:p w:rsidR="00000000" w:rsidRDefault="00596FAF">
      <w:pPr>
        <w:pStyle w:val="pr"/>
      </w:pPr>
      <w:r>
        <w:rPr>
          <w:spacing w:val="2"/>
        </w:rPr>
        <w:t>М.П.</w:t>
      </w:r>
    </w:p>
    <w:p w:rsidR="00000000" w:rsidRDefault="00596FAF">
      <w:pPr>
        <w:pStyle w:val="pr"/>
      </w:pPr>
      <w:r>
        <w:rPr>
          <w:b/>
          <w:bCs/>
          <w:spacing w:val="2"/>
        </w:rPr>
        <w:t> </w:t>
      </w:r>
    </w:p>
    <w:p w:rsidR="00000000" w:rsidRDefault="00596FAF">
      <w:pPr>
        <w:pStyle w:val="pc"/>
      </w:pPr>
      <w:r>
        <w:t> </w:t>
      </w:r>
    </w:p>
    <w:p w:rsidR="00000000" w:rsidRDefault="00596FAF">
      <w:pPr>
        <w:pStyle w:val="pc"/>
      </w:pPr>
      <w:r>
        <w:rPr>
          <w:rStyle w:val="s1"/>
        </w:rPr>
        <w:t xml:space="preserve">Сводный план финансирования по платежам </w:t>
      </w:r>
      <w:r>
        <w:rPr>
          <w:b/>
          <w:bCs/>
        </w:rPr>
        <w:br/>
      </w:r>
      <w:r>
        <w:rPr>
          <w:rStyle w:val="s1"/>
        </w:rPr>
        <w:t xml:space="preserve">__________________________ на _____ год </w:t>
      </w:r>
      <w:r>
        <w:rPr>
          <w:b/>
          <w:bCs/>
        </w:rPr>
        <w:br/>
      </w:r>
      <w:r>
        <w:rPr>
          <w:rStyle w:val="s1"/>
        </w:rPr>
        <w:t> (наименование бюджета)</w:t>
      </w:r>
    </w:p>
    <w:p w:rsidR="00000000" w:rsidRDefault="00596FAF">
      <w:pPr>
        <w:pStyle w:val="pc"/>
      </w:pPr>
      <w:r>
        <w:rPr>
          <w:rStyle w:val="s1"/>
        </w:rPr>
        <w:t> </w:t>
      </w:r>
    </w:p>
    <w:p w:rsidR="00000000" w:rsidRDefault="00596FAF">
      <w:pPr>
        <w:pStyle w:val="pj"/>
      </w:pPr>
      <w:r>
        <w:rPr>
          <w:rStyle w:val="s0"/>
        </w:rPr>
        <w:t>Вид бюджета _____________________________________________________________________________</w:t>
      </w:r>
    </w:p>
    <w:p w:rsidR="00000000" w:rsidRDefault="00596FAF">
      <w:pPr>
        <w:pStyle w:val="pj"/>
      </w:pPr>
      <w:r>
        <w:rPr>
          <w:rStyle w:val="s0"/>
        </w:rPr>
        <w:t>Период __________________________________________________________________________________</w:t>
      </w:r>
    </w:p>
    <w:p w:rsidR="00000000" w:rsidRDefault="00596FAF">
      <w:pPr>
        <w:pStyle w:val="pj"/>
      </w:pPr>
      <w:r>
        <w:rPr>
          <w:spacing w:val="2"/>
        </w:rPr>
        <w:t>Дата_____</w:t>
      </w:r>
      <w:r>
        <w:rPr>
          <w:spacing w:val="2"/>
        </w:rPr>
        <w:t>________________________________________________________________________________</w:t>
      </w:r>
    </w:p>
    <w:p w:rsidR="00000000" w:rsidRDefault="00596FAF">
      <w:pPr>
        <w:pStyle w:val="pj"/>
      </w:pPr>
      <w:r>
        <w:rPr>
          <w:rStyle w:val="s0"/>
        </w:rPr>
        <w:t>Ед. измерения_____________________________________________________________________________</w:t>
      </w:r>
    </w:p>
    <w:p w:rsidR="00000000" w:rsidRDefault="00596FAF">
      <w:pPr>
        <w:pStyle w:val="a3"/>
      </w:pPr>
      <w:r>
        <w:t> </w:t>
      </w:r>
    </w:p>
    <w:tbl>
      <w:tblPr>
        <w:tblW w:w="5000" w:type="pct"/>
        <w:tblCellMar>
          <w:left w:w="0" w:type="dxa"/>
          <w:right w:w="0" w:type="dxa"/>
        </w:tblCellMar>
        <w:tblLook w:val="04A0" w:firstRow="1" w:lastRow="0" w:firstColumn="1" w:lastColumn="0" w:noHBand="0" w:noVBand="1"/>
      </w:tblPr>
      <w:tblGrid>
        <w:gridCol w:w="1958"/>
        <w:gridCol w:w="1715"/>
        <w:gridCol w:w="745"/>
        <w:gridCol w:w="905"/>
        <w:gridCol w:w="1048"/>
        <w:gridCol w:w="700"/>
        <w:gridCol w:w="907"/>
        <w:gridCol w:w="603"/>
        <w:gridCol w:w="762"/>
        <w:gridCol w:w="753"/>
        <w:gridCol w:w="866"/>
        <w:gridCol w:w="1125"/>
        <w:gridCol w:w="1020"/>
        <w:gridCol w:w="927"/>
        <w:gridCol w:w="1020"/>
      </w:tblGrid>
      <w:tr w:rsidR="00000000">
        <w:tc>
          <w:tcPr>
            <w:tcW w:w="56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Функциональная</w:t>
            </w:r>
          </w:p>
          <w:p w:rsidR="00000000" w:rsidRDefault="00596FAF">
            <w:pPr>
              <w:pStyle w:val="a3"/>
            </w:pPr>
            <w:r>
              <w:rPr>
                <w:rStyle w:val="s0"/>
              </w:rPr>
              <w:t>группа</w:t>
            </w:r>
          </w:p>
          <w:p w:rsidR="00000000" w:rsidRDefault="00596FAF">
            <w:pPr>
              <w:pStyle w:val="a3"/>
            </w:pPr>
            <w:r>
              <w:rPr>
                <w:rStyle w:val="s0"/>
              </w:rPr>
              <w:t>Функциональная</w:t>
            </w:r>
          </w:p>
          <w:p w:rsidR="00000000" w:rsidRDefault="00596FAF">
            <w:pPr>
              <w:pStyle w:val="a3"/>
            </w:pPr>
            <w:r>
              <w:rPr>
                <w:rStyle w:val="s0"/>
              </w:rPr>
              <w:t>подгруппа</w:t>
            </w:r>
          </w:p>
          <w:p w:rsidR="00000000" w:rsidRDefault="00596FAF">
            <w:pPr>
              <w:pStyle w:val="a3"/>
            </w:pPr>
            <w:r>
              <w:rPr>
                <w:rStyle w:val="s0"/>
              </w:rPr>
              <w:t>Администратор</w:t>
            </w:r>
          </w:p>
          <w:p w:rsidR="00000000" w:rsidRDefault="00596FAF">
            <w:pPr>
              <w:pStyle w:val="a3"/>
            </w:pPr>
            <w:r>
              <w:rPr>
                <w:rStyle w:val="s0"/>
              </w:rPr>
              <w:t xml:space="preserve">Программа </w:t>
            </w:r>
          </w:p>
        </w:tc>
        <w:tc>
          <w:tcPr>
            <w:tcW w:w="50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Наименование</w:t>
            </w:r>
          </w:p>
          <w:p w:rsidR="00000000" w:rsidRDefault="00596FAF">
            <w:pPr>
              <w:pStyle w:val="pc"/>
            </w:pPr>
            <w:r>
              <w:rPr>
                <w:rStyle w:val="s0"/>
              </w:rPr>
              <w:t>расходов</w:t>
            </w:r>
          </w:p>
        </w:tc>
        <w:tc>
          <w:tcPr>
            <w:tcW w:w="27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План</w:t>
            </w:r>
          </w:p>
          <w:p w:rsidR="00000000" w:rsidRDefault="00596FAF">
            <w:pPr>
              <w:pStyle w:val="pc"/>
            </w:pPr>
            <w:r>
              <w:rPr>
                <w:rStyle w:val="s0"/>
              </w:rPr>
              <w:t>на год</w:t>
            </w:r>
          </w:p>
        </w:tc>
        <w:tc>
          <w:tcPr>
            <w:tcW w:w="3666" w:type="pct"/>
            <w:gridSpan w:val="1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План по месяцам</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январь</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февраль</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март</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апрель</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май</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июнь</w:t>
            </w:r>
          </w:p>
        </w:tc>
        <w:tc>
          <w:tcPr>
            <w:tcW w:w="2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июль</w:t>
            </w:r>
          </w:p>
        </w:tc>
        <w:tc>
          <w:tcPr>
            <w:tcW w:w="3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август</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сентябрь</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октябрь</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ноябрь</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декабрь</w:t>
            </w:r>
          </w:p>
        </w:tc>
      </w:tr>
      <w:tr w:rsidR="00000000">
        <w:tc>
          <w:tcPr>
            <w:tcW w:w="5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I. Затраты </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5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II. Бюджетные</w:t>
            </w:r>
          </w:p>
          <w:p w:rsidR="00000000" w:rsidRDefault="00596FAF">
            <w:pPr>
              <w:pStyle w:val="a3"/>
            </w:pPr>
            <w:r>
              <w:rPr>
                <w:rStyle w:val="s0"/>
              </w:rPr>
              <w:t xml:space="preserve">кредиты </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5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III. Приобретение финансовых активов </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5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IV. Погашение</w:t>
            </w:r>
          </w:p>
          <w:p w:rsidR="00000000" w:rsidRDefault="00596FAF">
            <w:pPr>
              <w:pStyle w:val="a3"/>
            </w:pPr>
            <w:r>
              <w:rPr>
                <w:rStyle w:val="s0"/>
              </w:rPr>
              <w:t xml:space="preserve">займов </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5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Всего расходов </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bl>
    <w:p w:rsidR="00000000" w:rsidRDefault="00596FAF">
      <w:pPr>
        <w:pStyle w:val="a3"/>
      </w:pPr>
      <w:r>
        <w:rPr>
          <w:spacing w:val="2"/>
        </w:rPr>
        <w:t> </w:t>
      </w:r>
    </w:p>
    <w:p w:rsidR="00000000" w:rsidRDefault="00596FAF">
      <w:pPr>
        <w:pStyle w:val="a3"/>
      </w:pPr>
      <w:r>
        <w:t> </w:t>
      </w:r>
    </w:p>
    <w:p w:rsidR="00000000" w:rsidRDefault="00596FAF">
      <w:pPr>
        <w:pStyle w:val="a3"/>
      </w:pPr>
      <w:r>
        <w:rPr>
          <w:spacing w:val="2"/>
        </w:rPr>
        <w:t>Руководитель структурного</w:t>
      </w:r>
    </w:p>
    <w:p w:rsidR="00000000" w:rsidRDefault="00596FAF">
      <w:pPr>
        <w:pStyle w:val="a3"/>
      </w:pPr>
      <w:r>
        <w:rPr>
          <w:spacing w:val="2"/>
        </w:rPr>
        <w:t>подразделения уполномоченного</w:t>
      </w:r>
    </w:p>
    <w:p w:rsidR="00000000" w:rsidRDefault="00596FAF">
      <w:pPr>
        <w:pStyle w:val="a3"/>
      </w:pPr>
      <w:r>
        <w:rPr>
          <w:spacing w:val="2"/>
        </w:rPr>
        <w:t>органа по исполнению бюджета,</w:t>
      </w:r>
    </w:p>
    <w:p w:rsidR="00000000" w:rsidRDefault="00596FAF">
      <w:pPr>
        <w:pStyle w:val="a3"/>
      </w:pPr>
      <w:r>
        <w:rPr>
          <w:spacing w:val="2"/>
        </w:rPr>
        <w:t>ответственного за составление</w:t>
      </w:r>
    </w:p>
    <w:p w:rsidR="00000000" w:rsidRDefault="00596FAF">
      <w:pPr>
        <w:pStyle w:val="a3"/>
      </w:pPr>
      <w:r>
        <w:rPr>
          <w:spacing w:val="2"/>
        </w:rPr>
        <w:t>сводного плана _________ _____________________</w:t>
      </w:r>
    </w:p>
    <w:p w:rsidR="00000000" w:rsidRDefault="00596FAF">
      <w:pPr>
        <w:pStyle w:val="a3"/>
      </w:pPr>
      <w:r>
        <w:rPr>
          <w:spacing w:val="2"/>
        </w:rPr>
        <w:t>(подпись) (расшифровка подписи)</w:t>
      </w:r>
    </w:p>
    <w:p w:rsidR="00000000" w:rsidRDefault="00596FAF">
      <w:pPr>
        <w:pStyle w:val="a3"/>
      </w:pPr>
      <w:r>
        <w:t> </w:t>
      </w:r>
    </w:p>
    <w:p w:rsidR="00000000" w:rsidRDefault="00596FAF">
      <w:pPr>
        <w:pStyle w:val="pr"/>
      </w:pPr>
      <w:bookmarkStart w:id="162" w:name="SUB17"/>
      <w:bookmarkEnd w:id="162"/>
      <w:r>
        <w:rPr>
          <w:rStyle w:val="s0"/>
        </w:rPr>
        <w:t>Приложение 17</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pr"/>
      </w:pPr>
      <w:r>
        <w:rPr>
          <w:b/>
          <w:bCs/>
          <w:spacing w:val="2"/>
        </w:rPr>
        <w:t> </w:t>
      </w:r>
    </w:p>
    <w:p w:rsidR="00000000" w:rsidRDefault="00596FAF">
      <w:pPr>
        <w:pStyle w:val="pr"/>
      </w:pPr>
      <w:r>
        <w:t> </w:t>
      </w:r>
    </w:p>
    <w:p w:rsidR="00000000" w:rsidRDefault="00596FAF">
      <w:pPr>
        <w:pStyle w:val="pr"/>
      </w:pPr>
      <w:r>
        <w:rPr>
          <w:spacing w:val="2"/>
        </w:rPr>
        <w:t>Форма</w:t>
      </w:r>
    </w:p>
    <w:p w:rsidR="00000000" w:rsidRDefault="00596FAF">
      <w:pPr>
        <w:pStyle w:val="pc"/>
      </w:pPr>
      <w:r>
        <w:rPr>
          <w:b/>
          <w:bCs/>
          <w:spacing w:val="2"/>
        </w:rPr>
        <w:t> </w:t>
      </w:r>
    </w:p>
    <w:p w:rsidR="00000000" w:rsidRDefault="00596FAF">
      <w:pPr>
        <w:pStyle w:val="pc"/>
      </w:pPr>
      <w:r>
        <w:rPr>
          <w:rStyle w:val="s1"/>
        </w:rPr>
        <w:t>Сводный план финансирования по платежам</w:t>
      </w:r>
      <w:r>
        <w:rPr>
          <w:b/>
          <w:bCs/>
        </w:rPr>
        <w:br/>
      </w:r>
      <w:r>
        <w:rPr>
          <w:rStyle w:val="s1"/>
        </w:rPr>
        <w:t xml:space="preserve">__________________________ на _____ год </w:t>
      </w:r>
      <w:r>
        <w:rPr>
          <w:b/>
          <w:bCs/>
        </w:rPr>
        <w:br/>
      </w:r>
      <w:r>
        <w:rPr>
          <w:rStyle w:val="s1"/>
        </w:rPr>
        <w:t>(наименование бюджета)</w:t>
      </w:r>
    </w:p>
    <w:p w:rsidR="00000000" w:rsidRDefault="00596FAF">
      <w:pPr>
        <w:pStyle w:val="pc"/>
      </w:pPr>
      <w:r>
        <w:rPr>
          <w:rStyle w:val="s1"/>
        </w:rPr>
        <w:t> </w:t>
      </w:r>
    </w:p>
    <w:p w:rsidR="00000000" w:rsidRDefault="00596FAF">
      <w:pPr>
        <w:pStyle w:val="pj"/>
      </w:pPr>
      <w:r>
        <w:rPr>
          <w:rStyle w:val="s0"/>
        </w:rPr>
        <w:t>Вид бюджета _____________________________________________________________________________</w:t>
      </w:r>
    </w:p>
    <w:p w:rsidR="00000000" w:rsidRDefault="00596FAF">
      <w:pPr>
        <w:pStyle w:val="pj"/>
      </w:pPr>
      <w:r>
        <w:rPr>
          <w:rStyle w:val="s0"/>
        </w:rPr>
        <w:t>Период __________________________________________________________________________________</w:t>
      </w:r>
    </w:p>
    <w:p w:rsidR="00000000" w:rsidRDefault="00596FAF">
      <w:pPr>
        <w:pStyle w:val="pj"/>
      </w:pPr>
      <w:r>
        <w:rPr>
          <w:spacing w:val="2"/>
        </w:rPr>
        <w:t>Дата________________________________________________________________________</w:t>
      </w:r>
      <w:r>
        <w:rPr>
          <w:spacing w:val="2"/>
        </w:rPr>
        <w:t>_____________</w:t>
      </w:r>
    </w:p>
    <w:p w:rsidR="00000000" w:rsidRDefault="00596FAF">
      <w:pPr>
        <w:pStyle w:val="pj"/>
      </w:pPr>
      <w:r>
        <w:rPr>
          <w:rStyle w:val="s0"/>
        </w:rPr>
        <w:t>Ед. измерения_____________________________________________________________________________</w:t>
      </w:r>
    </w:p>
    <w:p w:rsidR="00000000" w:rsidRDefault="00596FAF">
      <w:pPr>
        <w:pStyle w:val="a3"/>
      </w:pPr>
      <w:r>
        <w:t> </w:t>
      </w:r>
    </w:p>
    <w:tbl>
      <w:tblPr>
        <w:tblW w:w="5000" w:type="pct"/>
        <w:tblCellMar>
          <w:left w:w="0" w:type="dxa"/>
          <w:right w:w="0" w:type="dxa"/>
        </w:tblCellMar>
        <w:tblLook w:val="04A0" w:firstRow="1" w:lastRow="0" w:firstColumn="1" w:lastColumn="0" w:noHBand="0" w:noVBand="1"/>
      </w:tblPr>
      <w:tblGrid>
        <w:gridCol w:w="1519"/>
        <w:gridCol w:w="1958"/>
        <w:gridCol w:w="1958"/>
        <w:gridCol w:w="1832"/>
        <w:gridCol w:w="1365"/>
        <w:gridCol w:w="1527"/>
        <w:gridCol w:w="905"/>
        <w:gridCol w:w="1048"/>
        <w:gridCol w:w="700"/>
        <w:gridCol w:w="907"/>
        <w:gridCol w:w="603"/>
        <w:gridCol w:w="762"/>
        <w:gridCol w:w="753"/>
        <w:gridCol w:w="866"/>
        <w:gridCol w:w="1125"/>
        <w:gridCol w:w="1020"/>
        <w:gridCol w:w="927"/>
        <w:gridCol w:w="1020"/>
        <w:gridCol w:w="70"/>
      </w:tblGrid>
      <w:tr w:rsidR="00000000">
        <w:tc>
          <w:tcPr>
            <w:tcW w:w="504" w:type="pct"/>
            <w:vMerge w:val="restart"/>
            <w:tcBorders>
              <w:top w:val="single" w:sz="8" w:space="0" w:color="auto"/>
              <w:left w:val="single" w:sz="8" w:space="0" w:color="auto"/>
              <w:bottom w:val="single" w:sz="8" w:space="0" w:color="auto"/>
              <w:right w:val="single" w:sz="8" w:space="0" w:color="auto"/>
            </w:tcBorders>
            <w:hideMark/>
          </w:tcPr>
          <w:p w:rsidR="00000000" w:rsidRDefault="00596FAF">
            <w:pPr>
              <w:pStyle w:val="pc"/>
            </w:pPr>
            <w:r>
              <w:rPr>
                <w:rStyle w:val="s0"/>
              </w:rPr>
              <w:t>Наименование расходов</w:t>
            </w:r>
          </w:p>
        </w:tc>
        <w:tc>
          <w:tcPr>
            <w:tcW w:w="2076" w:type="pct"/>
            <w:gridSpan w:val="4"/>
            <w:vMerge w:val="restart"/>
            <w:tcBorders>
              <w:top w:val="single" w:sz="8" w:space="0" w:color="auto"/>
              <w:left w:val="nil"/>
              <w:bottom w:val="single" w:sz="8" w:space="0" w:color="auto"/>
              <w:right w:val="single" w:sz="8" w:space="0" w:color="auto"/>
            </w:tcBorders>
            <w:hideMark/>
          </w:tcPr>
          <w:p w:rsidR="00000000" w:rsidRDefault="00596FAF">
            <w:pPr>
              <w:pStyle w:val="pc"/>
            </w:pPr>
            <w:r>
              <w:rPr>
                <w:rStyle w:val="s0"/>
              </w:rPr>
              <w:t>Коды бюджетной классификации</w:t>
            </w:r>
          </w:p>
        </w:tc>
        <w:tc>
          <w:tcPr>
            <w:tcW w:w="45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Финансовый план на год</w:t>
            </w:r>
          </w:p>
        </w:tc>
        <w:tc>
          <w:tcPr>
            <w:tcW w:w="3678" w:type="pct"/>
            <w:gridSpan w:val="1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План по месяцам</w:t>
            </w:r>
          </w:p>
        </w:tc>
        <w:tc>
          <w:tcPr>
            <w:tcW w:w="144" w:type="dxa"/>
            <w:vAlign w:val="center"/>
            <w:hideMark/>
          </w:tcPr>
          <w:p w:rsidR="00000000" w:rsidRDefault="00596FAF">
            <w:pPr>
              <w:pStyle w:val="a3"/>
            </w:pPr>
            <w:r>
              <w:t> </w:t>
            </w:r>
          </w:p>
        </w:tc>
      </w:tr>
      <w:tr w:rsidR="00000000">
        <w:trPr>
          <w:trHeight w:val="28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0" w:type="auto"/>
            <w:gridSpan w:val="4"/>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31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январь</w:t>
            </w:r>
          </w:p>
        </w:tc>
        <w:tc>
          <w:tcPr>
            <w:tcW w:w="34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февраль</w:t>
            </w:r>
          </w:p>
        </w:tc>
        <w:tc>
          <w:tcPr>
            <w:tcW w:w="2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март</w:t>
            </w:r>
          </w:p>
        </w:tc>
        <w:tc>
          <w:tcPr>
            <w:tcW w:w="31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апрель</w:t>
            </w:r>
          </w:p>
        </w:tc>
        <w:tc>
          <w:tcPr>
            <w:tcW w:w="23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май</w:t>
            </w:r>
          </w:p>
        </w:tc>
        <w:tc>
          <w:tcPr>
            <w:tcW w:w="2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июнь</w:t>
            </w:r>
          </w:p>
        </w:tc>
        <w:tc>
          <w:tcPr>
            <w:tcW w:w="2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июль</w:t>
            </w:r>
          </w:p>
        </w:tc>
        <w:tc>
          <w:tcPr>
            <w:tcW w:w="30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август</w:t>
            </w:r>
          </w:p>
        </w:tc>
        <w:tc>
          <w:tcPr>
            <w:tcW w:w="36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сентябрь</w:t>
            </w:r>
          </w:p>
        </w:tc>
        <w:tc>
          <w:tcPr>
            <w:tcW w:w="33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октябрь</w:t>
            </w:r>
          </w:p>
        </w:tc>
        <w:tc>
          <w:tcPr>
            <w:tcW w:w="31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ноябрь</w:t>
            </w:r>
          </w:p>
        </w:tc>
        <w:tc>
          <w:tcPr>
            <w:tcW w:w="33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декабрь</w:t>
            </w:r>
          </w:p>
        </w:tc>
        <w:tc>
          <w:tcPr>
            <w:tcW w:w="144" w:type="dxa"/>
            <w:vAlign w:val="center"/>
            <w:hideMark/>
          </w:tcPr>
          <w:p w:rsidR="00000000" w:rsidRDefault="00596FAF">
            <w:pPr>
              <w:pStyle w:val="a3"/>
            </w:pPr>
            <w:r>
              <w:t> </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Функциональная группа</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Функциональная подгруппа</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Администратор</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Программа</w:t>
            </w: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144" w:type="dxa"/>
            <w:vAlign w:val="center"/>
            <w:hideMark/>
          </w:tcPr>
          <w:p w:rsidR="00000000" w:rsidRDefault="00596FAF">
            <w:pPr>
              <w:pStyle w:val="a3"/>
            </w:pPr>
            <w:r>
              <w:t> </w:t>
            </w:r>
          </w:p>
        </w:tc>
      </w:tr>
      <w:tr w:rsidR="00000000">
        <w:tc>
          <w:tcPr>
            <w:tcW w:w="2580" w:type="pct"/>
            <w:gridSpan w:val="5"/>
            <w:tcBorders>
              <w:top w:val="nil"/>
              <w:left w:val="single" w:sz="8" w:space="0" w:color="auto"/>
              <w:bottom w:val="single" w:sz="8" w:space="0" w:color="auto"/>
              <w:right w:val="single" w:sz="8" w:space="0" w:color="auto"/>
            </w:tcBorders>
            <w:hideMark/>
          </w:tcPr>
          <w:p w:rsidR="00000000" w:rsidRDefault="00596FAF">
            <w:pPr>
              <w:pStyle w:val="a3"/>
            </w:pPr>
            <w:r>
              <w:rPr>
                <w:rStyle w:val="s0"/>
              </w:rPr>
              <w:t>Всего расходов</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3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3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44" w:type="dxa"/>
            <w:vAlign w:val="center"/>
            <w:hideMark/>
          </w:tcPr>
          <w:p w:rsidR="00000000" w:rsidRDefault="00596FAF">
            <w:pPr>
              <w:pStyle w:val="a3"/>
            </w:pPr>
            <w:r>
              <w:t> </w:t>
            </w:r>
          </w:p>
        </w:tc>
      </w:tr>
      <w:tr w:rsidR="00000000">
        <w:tc>
          <w:tcPr>
            <w:tcW w:w="5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3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3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44" w:type="dxa"/>
            <w:vAlign w:val="center"/>
            <w:hideMark/>
          </w:tcPr>
          <w:p w:rsidR="00000000" w:rsidRDefault="00596FAF">
            <w:pPr>
              <w:pStyle w:val="a3"/>
            </w:pPr>
            <w:r>
              <w:t> </w:t>
            </w:r>
          </w:p>
        </w:tc>
      </w:tr>
    </w:tbl>
    <w:p w:rsidR="00000000" w:rsidRDefault="00596FAF">
      <w:pPr>
        <w:pStyle w:val="pji"/>
      </w:pPr>
      <w:r>
        <w:rPr>
          <w:spacing w:val="2"/>
        </w:rPr>
        <w:t> </w:t>
      </w:r>
    </w:p>
    <w:p w:rsidR="00000000" w:rsidRDefault="00596FAF">
      <w:pPr>
        <w:pStyle w:val="pji"/>
      </w:pPr>
      <w:r>
        <w:t> </w:t>
      </w:r>
    </w:p>
    <w:p w:rsidR="00000000" w:rsidRDefault="00596FAF">
      <w:pPr>
        <w:pStyle w:val="pji"/>
      </w:pPr>
      <w:r>
        <w:rPr>
          <w:spacing w:val="2"/>
        </w:rPr>
        <w:t>Ф.И.О руководителя уполномоченного органа по исполнению бюджета:</w:t>
      </w:r>
    </w:p>
    <w:p w:rsidR="00000000" w:rsidRDefault="00596FAF">
      <w:pPr>
        <w:pStyle w:val="pji"/>
      </w:pPr>
      <w:r>
        <w:rPr>
          <w:spacing w:val="2"/>
        </w:rPr>
        <w:t>Ф.И.О руководителя структурного подразделения уполномоченного органа по исполнению бюджета, ответственного за составление сводных планов:</w:t>
      </w:r>
    </w:p>
    <w:p w:rsidR="00000000" w:rsidRDefault="00596FAF">
      <w:pPr>
        <w:pStyle w:val="pr"/>
      </w:pPr>
      <w:r>
        <w:rPr>
          <w:spacing w:val="2"/>
        </w:rPr>
        <w:t> </w:t>
      </w:r>
    </w:p>
    <w:p w:rsidR="00000000" w:rsidRDefault="00596FAF">
      <w:pPr>
        <w:pStyle w:val="pr"/>
      </w:pPr>
      <w:r>
        <w:rPr>
          <w:rStyle w:val="s0"/>
        </w:rPr>
        <w:t>Приложение 18</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pji"/>
      </w:pPr>
      <w:r>
        <w:rPr>
          <w:spacing w:val="2"/>
        </w:rPr>
        <w:t> </w:t>
      </w:r>
    </w:p>
    <w:p w:rsidR="00000000" w:rsidRDefault="00596FAF">
      <w:pPr>
        <w:pStyle w:val="pr"/>
      </w:pPr>
      <w:r>
        <w:rPr>
          <w:spacing w:val="2"/>
        </w:rPr>
        <w:t>Форма</w:t>
      </w:r>
    </w:p>
    <w:p w:rsidR="00000000" w:rsidRDefault="00596FAF">
      <w:pPr>
        <w:pStyle w:val="pji"/>
      </w:pPr>
      <w:r>
        <w:rPr>
          <w:spacing w:val="2"/>
        </w:rPr>
        <w:t> </w:t>
      </w:r>
    </w:p>
    <w:p w:rsidR="00000000" w:rsidRDefault="00596FAF">
      <w:pPr>
        <w:pStyle w:val="pr"/>
      </w:pPr>
      <w:r>
        <w:rPr>
          <w:spacing w:val="2"/>
        </w:rPr>
        <w:t>«Утверждаю»</w:t>
      </w:r>
    </w:p>
    <w:p w:rsidR="00000000" w:rsidRDefault="00596FAF">
      <w:pPr>
        <w:pStyle w:val="pr"/>
      </w:pPr>
      <w:r>
        <w:rPr>
          <w:spacing w:val="2"/>
        </w:rPr>
        <w:t>Руководитель уполномоченного органа по исполнению бюджета</w:t>
      </w:r>
    </w:p>
    <w:p w:rsidR="00000000" w:rsidRDefault="00596FAF">
      <w:pPr>
        <w:pStyle w:val="pr"/>
      </w:pPr>
      <w:r>
        <w:rPr>
          <w:spacing w:val="2"/>
        </w:rPr>
        <w:t>____________________</w:t>
      </w:r>
    </w:p>
    <w:p w:rsidR="00000000" w:rsidRDefault="00596FAF">
      <w:pPr>
        <w:pStyle w:val="pr"/>
      </w:pPr>
      <w:r>
        <w:rPr>
          <w:spacing w:val="2"/>
        </w:rPr>
        <w:t>(подпись, Ф.И.О.)</w:t>
      </w:r>
    </w:p>
    <w:p w:rsidR="00000000" w:rsidRDefault="00596FAF">
      <w:pPr>
        <w:pStyle w:val="pr"/>
      </w:pPr>
      <w:r>
        <w:rPr>
          <w:spacing w:val="2"/>
        </w:rPr>
        <w:t>«___»_________ __ г.</w:t>
      </w:r>
    </w:p>
    <w:p w:rsidR="00000000" w:rsidRDefault="00596FAF">
      <w:pPr>
        <w:pStyle w:val="pr"/>
      </w:pPr>
      <w:r>
        <w:rPr>
          <w:spacing w:val="2"/>
        </w:rPr>
        <w:t>М.П.</w:t>
      </w:r>
    </w:p>
    <w:p w:rsidR="00000000" w:rsidRDefault="00596FAF">
      <w:pPr>
        <w:pStyle w:val="pr"/>
      </w:pPr>
      <w:r>
        <w:rPr>
          <w:spacing w:val="2"/>
        </w:rPr>
        <w:t> </w:t>
      </w:r>
    </w:p>
    <w:p w:rsidR="00000000" w:rsidRDefault="00596FAF">
      <w:pPr>
        <w:pStyle w:val="pc"/>
      </w:pPr>
      <w:r>
        <w:t> </w:t>
      </w:r>
    </w:p>
    <w:p w:rsidR="00000000" w:rsidRDefault="00596FAF">
      <w:pPr>
        <w:pStyle w:val="pc"/>
      </w:pPr>
      <w:r>
        <w:rPr>
          <w:rStyle w:val="s1"/>
        </w:rPr>
        <w:t xml:space="preserve">Сводный план финансирования по обязательствам </w:t>
      </w:r>
      <w:r>
        <w:rPr>
          <w:b/>
          <w:bCs/>
        </w:rPr>
        <w:br/>
      </w:r>
      <w:r>
        <w:rPr>
          <w:rStyle w:val="s1"/>
        </w:rPr>
        <w:t xml:space="preserve">__________________________ на _____ год </w:t>
      </w:r>
      <w:r>
        <w:rPr>
          <w:b/>
          <w:bCs/>
        </w:rPr>
        <w:br/>
      </w:r>
      <w:r>
        <w:rPr>
          <w:rStyle w:val="s1"/>
        </w:rPr>
        <w:t>(наименование бюджета)</w:t>
      </w:r>
    </w:p>
    <w:p w:rsidR="00000000" w:rsidRDefault="00596FAF">
      <w:pPr>
        <w:pStyle w:val="a3"/>
      </w:pPr>
      <w:r>
        <w:rPr>
          <w:spacing w:val="2"/>
        </w:rPr>
        <w:t> </w:t>
      </w:r>
    </w:p>
    <w:p w:rsidR="00000000" w:rsidRDefault="00596FAF">
      <w:pPr>
        <w:pStyle w:val="pj"/>
      </w:pPr>
      <w:r>
        <w:rPr>
          <w:rStyle w:val="s0"/>
        </w:rPr>
        <w:t xml:space="preserve">Вид </w:t>
      </w:r>
      <w:r>
        <w:rPr>
          <w:rStyle w:val="s0"/>
        </w:rPr>
        <w:t>бюджета _____________________________________________________________________________</w:t>
      </w:r>
    </w:p>
    <w:p w:rsidR="00000000" w:rsidRDefault="00596FAF">
      <w:pPr>
        <w:pStyle w:val="pj"/>
      </w:pPr>
      <w:r>
        <w:rPr>
          <w:rStyle w:val="s0"/>
        </w:rPr>
        <w:t>Период __________________________________________________________________________________</w:t>
      </w:r>
    </w:p>
    <w:p w:rsidR="00000000" w:rsidRDefault="00596FAF">
      <w:pPr>
        <w:pStyle w:val="pj"/>
      </w:pPr>
      <w:r>
        <w:rPr>
          <w:spacing w:val="2"/>
        </w:rPr>
        <w:t>Дата_____________________________________________________________________________________</w:t>
      </w:r>
    </w:p>
    <w:p w:rsidR="00000000" w:rsidRDefault="00596FAF">
      <w:pPr>
        <w:pStyle w:val="pj"/>
      </w:pPr>
      <w:r>
        <w:rPr>
          <w:rStyle w:val="s0"/>
        </w:rPr>
        <w:t>Ед. измерения_____________________________________________________________________________</w:t>
      </w:r>
    </w:p>
    <w:p w:rsidR="00000000" w:rsidRDefault="00596FAF">
      <w:pPr>
        <w:pStyle w:val="a3"/>
      </w:pPr>
      <w:r>
        <w:t> </w:t>
      </w:r>
    </w:p>
    <w:tbl>
      <w:tblPr>
        <w:tblW w:w="5000" w:type="pct"/>
        <w:tblCellMar>
          <w:left w:w="0" w:type="dxa"/>
          <w:right w:w="0" w:type="dxa"/>
        </w:tblCellMar>
        <w:tblLook w:val="04A0" w:firstRow="1" w:lastRow="0" w:firstColumn="1" w:lastColumn="0" w:noHBand="0" w:noVBand="1"/>
      </w:tblPr>
      <w:tblGrid>
        <w:gridCol w:w="1958"/>
        <w:gridCol w:w="1715"/>
        <w:gridCol w:w="745"/>
        <w:gridCol w:w="905"/>
        <w:gridCol w:w="1048"/>
        <w:gridCol w:w="700"/>
        <w:gridCol w:w="907"/>
        <w:gridCol w:w="603"/>
        <w:gridCol w:w="762"/>
        <w:gridCol w:w="753"/>
        <w:gridCol w:w="866"/>
        <w:gridCol w:w="1125"/>
        <w:gridCol w:w="1020"/>
        <w:gridCol w:w="927"/>
        <w:gridCol w:w="1020"/>
      </w:tblGrid>
      <w:tr w:rsidR="00000000">
        <w:tc>
          <w:tcPr>
            <w:tcW w:w="79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Функциональная</w:t>
            </w:r>
          </w:p>
          <w:p w:rsidR="00000000" w:rsidRDefault="00596FAF">
            <w:pPr>
              <w:pStyle w:val="a3"/>
            </w:pPr>
            <w:r>
              <w:rPr>
                <w:rStyle w:val="s0"/>
              </w:rPr>
              <w:t>группа</w:t>
            </w:r>
          </w:p>
          <w:p w:rsidR="00000000" w:rsidRDefault="00596FAF">
            <w:pPr>
              <w:pStyle w:val="a3"/>
            </w:pPr>
            <w:r>
              <w:rPr>
                <w:rStyle w:val="s0"/>
              </w:rPr>
              <w:t>Функциональная</w:t>
            </w:r>
          </w:p>
          <w:p w:rsidR="00000000" w:rsidRDefault="00596FAF">
            <w:pPr>
              <w:pStyle w:val="a3"/>
            </w:pPr>
            <w:r>
              <w:rPr>
                <w:rStyle w:val="s0"/>
              </w:rPr>
              <w:t>подгруппа</w:t>
            </w:r>
          </w:p>
          <w:p w:rsidR="00000000" w:rsidRDefault="00596FAF">
            <w:pPr>
              <w:pStyle w:val="a3"/>
            </w:pPr>
            <w:r>
              <w:rPr>
                <w:rStyle w:val="s0"/>
              </w:rPr>
              <w:t>Администратор</w:t>
            </w:r>
          </w:p>
          <w:p w:rsidR="00000000" w:rsidRDefault="00596FAF">
            <w:pPr>
              <w:pStyle w:val="a3"/>
            </w:pPr>
            <w:r>
              <w:rPr>
                <w:rStyle w:val="s0"/>
              </w:rPr>
              <w:t>Программа</w:t>
            </w:r>
            <w:r>
              <w:rPr>
                <w:rStyle w:val="s0"/>
              </w:rPr>
              <w:t xml:space="preserve"> </w:t>
            </w:r>
          </w:p>
        </w:tc>
        <w:tc>
          <w:tcPr>
            <w:tcW w:w="71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Наименование</w:t>
            </w:r>
          </w:p>
          <w:p w:rsidR="00000000" w:rsidRDefault="00596FAF">
            <w:pPr>
              <w:pStyle w:val="pc"/>
            </w:pPr>
            <w:r>
              <w:rPr>
                <w:rStyle w:val="s0"/>
              </w:rPr>
              <w:t>расходов</w:t>
            </w:r>
          </w:p>
        </w:tc>
        <w:tc>
          <w:tcPr>
            <w:tcW w:w="38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План</w:t>
            </w:r>
          </w:p>
          <w:p w:rsidR="00000000" w:rsidRDefault="00596FAF">
            <w:pPr>
              <w:pStyle w:val="pc"/>
            </w:pPr>
            <w:r>
              <w:rPr>
                <w:rStyle w:val="s0"/>
              </w:rPr>
              <w:t>на год</w:t>
            </w:r>
          </w:p>
        </w:tc>
        <w:tc>
          <w:tcPr>
            <w:tcW w:w="3098" w:type="pct"/>
            <w:gridSpan w:val="1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План по месяцам</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январь</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февраль</w:t>
            </w:r>
          </w:p>
        </w:tc>
        <w:tc>
          <w:tcPr>
            <w:tcW w:w="26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март</w:t>
            </w: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апрель</w:t>
            </w:r>
          </w:p>
        </w:tc>
        <w:tc>
          <w:tcPr>
            <w:tcW w:w="26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май</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июнь</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июль</w:t>
            </w:r>
          </w:p>
        </w:tc>
        <w:tc>
          <w:tcPr>
            <w:tcW w:w="2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август</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сентябрь</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октябрь</w:t>
            </w: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ноябрь</w:t>
            </w:r>
          </w:p>
        </w:tc>
        <w:tc>
          <w:tcPr>
            <w:tcW w:w="2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декабрь</w:t>
            </w:r>
          </w:p>
        </w:tc>
      </w:tr>
      <w:tr w:rsidR="00000000">
        <w:tc>
          <w:tcPr>
            <w:tcW w:w="7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I. Затраты </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7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II. Бюджетные</w:t>
            </w:r>
          </w:p>
          <w:p w:rsidR="00000000" w:rsidRDefault="00596FAF">
            <w:pPr>
              <w:pStyle w:val="a3"/>
            </w:pPr>
            <w:r>
              <w:rPr>
                <w:rStyle w:val="s0"/>
              </w:rPr>
              <w:t xml:space="preserve">кредиты </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7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III. Приобретение финансовых активов </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7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IV. Погашение</w:t>
            </w:r>
          </w:p>
          <w:p w:rsidR="00000000" w:rsidRDefault="00596FAF">
            <w:pPr>
              <w:pStyle w:val="a3"/>
            </w:pPr>
            <w:r>
              <w:rPr>
                <w:rStyle w:val="s0"/>
              </w:rPr>
              <w:t xml:space="preserve">займов </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7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Всего</w:t>
            </w:r>
          </w:p>
          <w:p w:rsidR="00000000" w:rsidRDefault="00596FAF">
            <w:pPr>
              <w:pStyle w:val="a3"/>
            </w:pPr>
            <w:r>
              <w:rPr>
                <w:rStyle w:val="s0"/>
              </w:rPr>
              <w:t xml:space="preserve">обязательств </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bl>
    <w:p w:rsidR="00000000" w:rsidRDefault="00596FAF">
      <w:pPr>
        <w:pStyle w:val="a3"/>
      </w:pPr>
      <w:r>
        <w:rPr>
          <w:spacing w:val="2"/>
        </w:rPr>
        <w:t> </w:t>
      </w:r>
    </w:p>
    <w:p w:rsidR="00000000" w:rsidRDefault="00596FAF">
      <w:pPr>
        <w:pStyle w:val="a3"/>
      </w:pPr>
      <w:r>
        <w:t> </w:t>
      </w:r>
    </w:p>
    <w:p w:rsidR="00000000" w:rsidRDefault="00596FAF">
      <w:pPr>
        <w:pStyle w:val="a3"/>
      </w:pPr>
      <w:r>
        <w:rPr>
          <w:spacing w:val="2"/>
        </w:rPr>
        <w:t>Руководитель структурного</w:t>
      </w:r>
    </w:p>
    <w:p w:rsidR="00000000" w:rsidRDefault="00596FAF">
      <w:pPr>
        <w:pStyle w:val="a3"/>
      </w:pPr>
      <w:r>
        <w:rPr>
          <w:spacing w:val="2"/>
        </w:rPr>
        <w:t>подразделения уполномоченного</w:t>
      </w:r>
    </w:p>
    <w:p w:rsidR="00000000" w:rsidRDefault="00596FAF">
      <w:pPr>
        <w:pStyle w:val="a3"/>
      </w:pPr>
      <w:r>
        <w:rPr>
          <w:spacing w:val="2"/>
        </w:rPr>
        <w:t>органа по исполнению бюджета,</w:t>
      </w:r>
    </w:p>
    <w:p w:rsidR="00000000" w:rsidRDefault="00596FAF">
      <w:pPr>
        <w:pStyle w:val="a3"/>
      </w:pPr>
      <w:r>
        <w:rPr>
          <w:spacing w:val="2"/>
        </w:rPr>
        <w:t>ответственного за составление</w:t>
      </w:r>
    </w:p>
    <w:p w:rsidR="00000000" w:rsidRDefault="00596FAF">
      <w:pPr>
        <w:pStyle w:val="a3"/>
      </w:pPr>
      <w:r>
        <w:rPr>
          <w:spacing w:val="2"/>
        </w:rPr>
        <w:t>сводного плана _________ _____________________</w:t>
      </w:r>
    </w:p>
    <w:p w:rsidR="00000000" w:rsidRDefault="00596FAF">
      <w:pPr>
        <w:pStyle w:val="a3"/>
      </w:pPr>
      <w:r>
        <w:rPr>
          <w:spacing w:val="2"/>
        </w:rPr>
        <w:t>(подпись) (расшифровка подписи)</w:t>
      </w:r>
    </w:p>
    <w:p w:rsidR="00000000" w:rsidRDefault="00596FAF">
      <w:pPr>
        <w:pStyle w:val="a3"/>
      </w:pPr>
      <w:r>
        <w:rPr>
          <w:spacing w:val="2"/>
        </w:rPr>
        <w:t> </w:t>
      </w:r>
    </w:p>
    <w:p w:rsidR="00000000" w:rsidRDefault="00596FAF">
      <w:pPr>
        <w:pStyle w:val="pr"/>
      </w:pPr>
      <w:bookmarkStart w:id="163" w:name="SUB19"/>
      <w:bookmarkEnd w:id="163"/>
      <w:r>
        <w:rPr>
          <w:rStyle w:val="s0"/>
        </w:rPr>
        <w:t>Приложение 19</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pr"/>
      </w:pPr>
      <w:r>
        <w:rPr>
          <w:b/>
          <w:bCs/>
          <w:spacing w:val="2"/>
        </w:rPr>
        <w:t> </w:t>
      </w:r>
    </w:p>
    <w:p w:rsidR="00000000" w:rsidRDefault="00596FAF">
      <w:pPr>
        <w:pStyle w:val="pr"/>
      </w:pPr>
      <w:r>
        <w:t> </w:t>
      </w:r>
    </w:p>
    <w:p w:rsidR="00000000" w:rsidRDefault="00596FAF">
      <w:pPr>
        <w:pStyle w:val="pr"/>
      </w:pPr>
      <w:r>
        <w:rPr>
          <w:spacing w:val="2"/>
        </w:rPr>
        <w:t>Форма</w:t>
      </w:r>
    </w:p>
    <w:p w:rsidR="00000000" w:rsidRDefault="00596FAF">
      <w:pPr>
        <w:pStyle w:val="pc"/>
      </w:pPr>
      <w:r>
        <w:rPr>
          <w:b/>
          <w:bCs/>
          <w:spacing w:val="2"/>
        </w:rPr>
        <w:t> </w:t>
      </w:r>
    </w:p>
    <w:p w:rsidR="00000000" w:rsidRDefault="00596FAF">
      <w:pPr>
        <w:pStyle w:val="pc"/>
      </w:pPr>
      <w:r>
        <w:rPr>
          <w:rStyle w:val="s1"/>
        </w:rPr>
        <w:t>Сводный план финансирования по обязательствам</w:t>
      </w:r>
      <w:r>
        <w:rPr>
          <w:b/>
          <w:bCs/>
        </w:rPr>
        <w:br/>
      </w:r>
      <w:r>
        <w:rPr>
          <w:rStyle w:val="s1"/>
        </w:rPr>
        <w:t>__________________________ на _____ год</w:t>
      </w:r>
      <w:r>
        <w:rPr>
          <w:b/>
          <w:bCs/>
        </w:rPr>
        <w:br/>
      </w:r>
      <w:r>
        <w:rPr>
          <w:rStyle w:val="s1"/>
        </w:rPr>
        <w:t>(наименование бюджета)</w:t>
      </w:r>
    </w:p>
    <w:p w:rsidR="00000000" w:rsidRDefault="00596FAF">
      <w:pPr>
        <w:pStyle w:val="pc"/>
      </w:pPr>
      <w:r>
        <w:rPr>
          <w:rStyle w:val="s1"/>
        </w:rPr>
        <w:t> </w:t>
      </w:r>
    </w:p>
    <w:p w:rsidR="00000000" w:rsidRDefault="00596FAF">
      <w:pPr>
        <w:pStyle w:val="pj"/>
      </w:pPr>
      <w:r>
        <w:rPr>
          <w:rStyle w:val="s0"/>
        </w:rPr>
        <w:t>Вид бюджета _____________________________________________________________________________</w:t>
      </w:r>
    </w:p>
    <w:p w:rsidR="00000000" w:rsidRDefault="00596FAF">
      <w:pPr>
        <w:pStyle w:val="pj"/>
      </w:pPr>
      <w:r>
        <w:rPr>
          <w:rStyle w:val="s0"/>
        </w:rPr>
        <w:t>Период __________________________________________________________________________________</w:t>
      </w:r>
    </w:p>
    <w:p w:rsidR="00000000" w:rsidRDefault="00596FAF">
      <w:pPr>
        <w:pStyle w:val="pj"/>
      </w:pPr>
      <w:r>
        <w:rPr>
          <w:spacing w:val="2"/>
        </w:rPr>
        <w:t>Дата_____________________________________________________________________</w:t>
      </w:r>
      <w:r>
        <w:rPr>
          <w:spacing w:val="2"/>
        </w:rPr>
        <w:t>________________</w:t>
      </w:r>
    </w:p>
    <w:p w:rsidR="00000000" w:rsidRDefault="00596FAF">
      <w:pPr>
        <w:pStyle w:val="pj"/>
      </w:pPr>
      <w:r>
        <w:rPr>
          <w:rStyle w:val="s0"/>
        </w:rPr>
        <w:t>Ед. измерения_____________________________________________________________________________</w:t>
      </w:r>
    </w:p>
    <w:p w:rsidR="00000000" w:rsidRDefault="00596FAF">
      <w:pPr>
        <w:pStyle w:val="a3"/>
      </w:pPr>
      <w:r>
        <w:t> </w:t>
      </w:r>
    </w:p>
    <w:tbl>
      <w:tblPr>
        <w:tblW w:w="5000" w:type="pct"/>
        <w:tblCellMar>
          <w:left w:w="0" w:type="dxa"/>
          <w:right w:w="0" w:type="dxa"/>
        </w:tblCellMar>
        <w:tblLook w:val="04A0" w:firstRow="1" w:lastRow="0" w:firstColumn="1" w:lastColumn="0" w:noHBand="0" w:noVBand="1"/>
      </w:tblPr>
      <w:tblGrid>
        <w:gridCol w:w="1390"/>
        <w:gridCol w:w="1958"/>
        <w:gridCol w:w="1958"/>
        <w:gridCol w:w="1832"/>
        <w:gridCol w:w="1365"/>
        <w:gridCol w:w="1527"/>
        <w:gridCol w:w="905"/>
        <w:gridCol w:w="1048"/>
        <w:gridCol w:w="700"/>
        <w:gridCol w:w="907"/>
        <w:gridCol w:w="603"/>
        <w:gridCol w:w="762"/>
        <w:gridCol w:w="753"/>
        <w:gridCol w:w="866"/>
        <w:gridCol w:w="1125"/>
        <w:gridCol w:w="1020"/>
        <w:gridCol w:w="927"/>
        <w:gridCol w:w="1020"/>
        <w:gridCol w:w="70"/>
      </w:tblGrid>
      <w:tr w:rsidR="00000000">
        <w:tc>
          <w:tcPr>
            <w:tcW w:w="354" w:type="pct"/>
            <w:vMerge w:val="restart"/>
            <w:tcBorders>
              <w:top w:val="single" w:sz="8" w:space="0" w:color="auto"/>
              <w:left w:val="single" w:sz="8" w:space="0" w:color="auto"/>
              <w:bottom w:val="single" w:sz="8" w:space="0" w:color="auto"/>
              <w:right w:val="single" w:sz="8" w:space="0" w:color="auto"/>
            </w:tcBorders>
            <w:hideMark/>
          </w:tcPr>
          <w:p w:rsidR="00000000" w:rsidRDefault="00596FAF">
            <w:pPr>
              <w:pStyle w:val="pc"/>
            </w:pPr>
            <w:r>
              <w:rPr>
                <w:rStyle w:val="s0"/>
              </w:rPr>
              <w:t>Наименована расходов</w:t>
            </w:r>
          </w:p>
        </w:tc>
        <w:tc>
          <w:tcPr>
            <w:tcW w:w="1552" w:type="pct"/>
            <w:gridSpan w:val="4"/>
            <w:vMerge w:val="restart"/>
            <w:tcBorders>
              <w:top w:val="single" w:sz="8" w:space="0" w:color="auto"/>
              <w:left w:val="nil"/>
              <w:bottom w:val="single" w:sz="8" w:space="0" w:color="auto"/>
              <w:right w:val="single" w:sz="8" w:space="0" w:color="auto"/>
            </w:tcBorders>
            <w:hideMark/>
          </w:tcPr>
          <w:p w:rsidR="00000000" w:rsidRDefault="00596FAF">
            <w:pPr>
              <w:pStyle w:val="pc"/>
            </w:pPr>
            <w:r>
              <w:rPr>
                <w:rStyle w:val="s0"/>
              </w:rPr>
              <w:t>Коды бюджетной классификации</w:t>
            </w:r>
          </w:p>
        </w:tc>
        <w:tc>
          <w:tcPr>
            <w:tcW w:w="34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Финансовый план на год</w:t>
            </w:r>
          </w:p>
        </w:tc>
        <w:tc>
          <w:tcPr>
            <w:tcW w:w="2750" w:type="pct"/>
            <w:gridSpan w:val="1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План по месяцам</w:t>
            </w:r>
          </w:p>
        </w:tc>
        <w:tc>
          <w:tcPr>
            <w:tcW w:w="144" w:type="dxa"/>
            <w:vAlign w:val="center"/>
            <w:hideMark/>
          </w:tcPr>
          <w:p w:rsidR="00000000" w:rsidRDefault="00596FAF">
            <w:pPr>
              <w:pStyle w:val="a3"/>
            </w:pPr>
            <w:r>
              <w:t> </w:t>
            </w:r>
          </w:p>
        </w:tc>
      </w:tr>
      <w:tr w:rsidR="00000000">
        <w:trPr>
          <w:trHeight w:val="28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0" w:type="auto"/>
            <w:gridSpan w:val="4"/>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2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январь</w:t>
            </w:r>
          </w:p>
        </w:tc>
        <w:tc>
          <w:tcPr>
            <w:tcW w:w="25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февраль</w:t>
            </w:r>
          </w:p>
        </w:tc>
        <w:tc>
          <w:tcPr>
            <w:tcW w:w="19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март</w:t>
            </w:r>
          </w:p>
        </w:tc>
        <w:tc>
          <w:tcPr>
            <w:tcW w:w="2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апрель</w:t>
            </w:r>
          </w:p>
        </w:tc>
        <w:tc>
          <w:tcPr>
            <w:tcW w:w="17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май</w:t>
            </w:r>
          </w:p>
        </w:tc>
        <w:tc>
          <w:tcPr>
            <w:tcW w:w="20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июнь</w:t>
            </w:r>
          </w:p>
        </w:tc>
        <w:tc>
          <w:tcPr>
            <w:tcW w:w="20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июль</w:t>
            </w:r>
          </w:p>
        </w:tc>
        <w:tc>
          <w:tcPr>
            <w:tcW w:w="22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август</w:t>
            </w:r>
          </w:p>
        </w:tc>
        <w:tc>
          <w:tcPr>
            <w:tcW w:w="27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сентябрь</w:t>
            </w:r>
          </w:p>
        </w:tc>
        <w:tc>
          <w:tcPr>
            <w:tcW w:w="25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октябрь</w:t>
            </w:r>
          </w:p>
        </w:tc>
        <w:tc>
          <w:tcPr>
            <w:tcW w:w="23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ноябрь</w:t>
            </w:r>
          </w:p>
        </w:tc>
        <w:tc>
          <w:tcPr>
            <w:tcW w:w="25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декабрь</w:t>
            </w:r>
          </w:p>
        </w:tc>
        <w:tc>
          <w:tcPr>
            <w:tcW w:w="144" w:type="dxa"/>
            <w:vAlign w:val="center"/>
            <w:hideMark/>
          </w:tcPr>
          <w:p w:rsidR="00000000" w:rsidRDefault="00596FAF">
            <w:pPr>
              <w:pStyle w:val="a3"/>
            </w:pPr>
            <w:r>
              <w:t> </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Функциональная группа</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Функциональная подгруппа</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Администратор</w:t>
            </w: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Программа</w:t>
            </w: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144" w:type="dxa"/>
            <w:vAlign w:val="center"/>
            <w:hideMark/>
          </w:tcPr>
          <w:p w:rsidR="00000000" w:rsidRDefault="00596FAF">
            <w:pPr>
              <w:pStyle w:val="a3"/>
            </w:pPr>
            <w:r>
              <w:t> </w:t>
            </w:r>
          </w:p>
        </w:tc>
      </w:tr>
      <w:tr w:rsidR="00000000">
        <w:tc>
          <w:tcPr>
            <w:tcW w:w="1906" w:type="pct"/>
            <w:gridSpan w:val="5"/>
            <w:tcBorders>
              <w:top w:val="nil"/>
              <w:left w:val="single" w:sz="8" w:space="0" w:color="auto"/>
              <w:bottom w:val="single" w:sz="8" w:space="0" w:color="auto"/>
              <w:right w:val="single" w:sz="8" w:space="0" w:color="auto"/>
            </w:tcBorders>
            <w:hideMark/>
          </w:tcPr>
          <w:p w:rsidR="00000000" w:rsidRDefault="00596FAF">
            <w:pPr>
              <w:pStyle w:val="a3"/>
            </w:pPr>
            <w:r>
              <w:rPr>
                <w:rStyle w:val="s0"/>
              </w:rPr>
              <w:t>Всего обязательств</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0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44" w:type="dxa"/>
            <w:vAlign w:val="center"/>
            <w:hideMark/>
          </w:tcPr>
          <w:p w:rsidR="00000000" w:rsidRDefault="00596FAF">
            <w:pPr>
              <w:pStyle w:val="a3"/>
            </w:pPr>
            <w:r>
              <w:t> </w:t>
            </w:r>
          </w:p>
        </w:tc>
      </w:tr>
      <w:tr w:rsidR="00000000">
        <w:tc>
          <w:tcPr>
            <w:tcW w:w="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0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44" w:type="dxa"/>
            <w:vAlign w:val="center"/>
            <w:hideMark/>
          </w:tcPr>
          <w:p w:rsidR="00000000" w:rsidRDefault="00596FAF">
            <w:pPr>
              <w:pStyle w:val="a3"/>
            </w:pPr>
            <w:r>
              <w:t> </w:t>
            </w:r>
          </w:p>
        </w:tc>
      </w:tr>
    </w:tbl>
    <w:p w:rsidR="00000000" w:rsidRDefault="00596FAF">
      <w:pPr>
        <w:pStyle w:val="pji"/>
      </w:pPr>
      <w:r>
        <w:rPr>
          <w:spacing w:val="2"/>
        </w:rPr>
        <w:t> </w:t>
      </w:r>
    </w:p>
    <w:p w:rsidR="00000000" w:rsidRDefault="00596FAF">
      <w:pPr>
        <w:pStyle w:val="pji"/>
      </w:pPr>
      <w:r>
        <w:t> </w:t>
      </w:r>
    </w:p>
    <w:p w:rsidR="00000000" w:rsidRDefault="00596FAF">
      <w:pPr>
        <w:pStyle w:val="pji"/>
      </w:pPr>
      <w:r>
        <w:rPr>
          <w:spacing w:val="2"/>
        </w:rPr>
        <w:t>Ф.И.О руководителя уполномоченного органа по исполнению бюджета:</w:t>
      </w:r>
    </w:p>
    <w:p w:rsidR="00000000" w:rsidRDefault="00596FAF">
      <w:pPr>
        <w:pStyle w:val="pji"/>
      </w:pPr>
      <w:r>
        <w:rPr>
          <w:spacing w:val="2"/>
        </w:rPr>
        <w:t>Ф.И.О руководителя структурного подразделения уполномоченного органа по исполнению бюджета, ответственного за составление сводных планов:</w:t>
      </w:r>
    </w:p>
    <w:p w:rsidR="00000000" w:rsidRDefault="00596FAF">
      <w:pPr>
        <w:pStyle w:val="pr"/>
      </w:pPr>
      <w:r>
        <w:rPr>
          <w:spacing w:val="2"/>
        </w:rPr>
        <w:t> </w:t>
      </w:r>
    </w:p>
    <w:p w:rsidR="00000000" w:rsidRDefault="00596FAF">
      <w:pPr>
        <w:pStyle w:val="pr"/>
      </w:pPr>
      <w:bookmarkStart w:id="164" w:name="SUB20"/>
      <w:bookmarkEnd w:id="164"/>
      <w:r>
        <w:rPr>
          <w:rStyle w:val="s0"/>
        </w:rPr>
        <w:t>Приложение 20</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pc"/>
      </w:pPr>
      <w:r>
        <w:rPr>
          <w:spacing w:val="2"/>
        </w:rPr>
        <w:t> </w:t>
      </w:r>
    </w:p>
    <w:p w:rsidR="00000000" w:rsidRDefault="00596FAF">
      <w:pPr>
        <w:pStyle w:val="pr"/>
      </w:pPr>
      <w:r>
        <w:rPr>
          <w:spacing w:val="2"/>
        </w:rPr>
        <w:t>Форма</w:t>
      </w:r>
    </w:p>
    <w:p w:rsidR="00000000" w:rsidRDefault="00596FAF">
      <w:pPr>
        <w:pStyle w:val="pr"/>
      </w:pPr>
      <w:r>
        <w:rPr>
          <w:spacing w:val="2"/>
        </w:rPr>
        <w:t> </w:t>
      </w:r>
    </w:p>
    <w:p w:rsidR="00000000" w:rsidRDefault="00596FAF">
      <w:pPr>
        <w:pStyle w:val="pr"/>
      </w:pPr>
      <w:r>
        <w:rPr>
          <w:spacing w:val="2"/>
        </w:rPr>
        <w:t>«Утверждаю»</w:t>
      </w:r>
    </w:p>
    <w:p w:rsidR="00000000" w:rsidRDefault="00596FAF">
      <w:pPr>
        <w:pStyle w:val="pr"/>
      </w:pPr>
      <w:r>
        <w:rPr>
          <w:spacing w:val="2"/>
        </w:rPr>
        <w:t>Руководитель уполномоченного</w:t>
      </w:r>
    </w:p>
    <w:p w:rsidR="00000000" w:rsidRDefault="00596FAF">
      <w:pPr>
        <w:pStyle w:val="pr"/>
      </w:pPr>
      <w:r>
        <w:rPr>
          <w:spacing w:val="2"/>
        </w:rPr>
        <w:t>органа по исполнению бюджета</w:t>
      </w:r>
    </w:p>
    <w:p w:rsidR="00000000" w:rsidRDefault="00596FAF">
      <w:pPr>
        <w:pStyle w:val="pr"/>
      </w:pPr>
      <w:r>
        <w:rPr>
          <w:spacing w:val="2"/>
        </w:rPr>
        <w:t>____________________</w:t>
      </w:r>
    </w:p>
    <w:p w:rsidR="00000000" w:rsidRDefault="00596FAF">
      <w:pPr>
        <w:pStyle w:val="pr"/>
      </w:pPr>
      <w:r>
        <w:rPr>
          <w:spacing w:val="2"/>
        </w:rPr>
        <w:t>(подпись, Ф.И.О.)</w:t>
      </w:r>
    </w:p>
    <w:p w:rsidR="00000000" w:rsidRDefault="00596FAF">
      <w:pPr>
        <w:pStyle w:val="pr"/>
      </w:pPr>
      <w:r>
        <w:rPr>
          <w:spacing w:val="2"/>
        </w:rPr>
        <w:t>«___»_________ __ г.</w:t>
      </w:r>
    </w:p>
    <w:p w:rsidR="00000000" w:rsidRDefault="00596FAF">
      <w:pPr>
        <w:pStyle w:val="pr"/>
      </w:pPr>
      <w:r>
        <w:rPr>
          <w:spacing w:val="2"/>
        </w:rPr>
        <w:t>М.П.</w:t>
      </w:r>
    </w:p>
    <w:p w:rsidR="00000000" w:rsidRDefault="00596FAF">
      <w:pPr>
        <w:pStyle w:val="pji"/>
      </w:pPr>
      <w:r>
        <w:rPr>
          <w:spacing w:val="2"/>
        </w:rPr>
        <w:t> </w:t>
      </w:r>
    </w:p>
    <w:p w:rsidR="00000000" w:rsidRDefault="00596FAF">
      <w:pPr>
        <w:pStyle w:val="pji"/>
      </w:pPr>
      <w:r>
        <w:t> </w:t>
      </w:r>
    </w:p>
    <w:p w:rsidR="00000000" w:rsidRDefault="00596FAF">
      <w:pPr>
        <w:pStyle w:val="pc"/>
      </w:pPr>
      <w:r>
        <w:rPr>
          <w:rStyle w:val="s1"/>
        </w:rPr>
        <w:t xml:space="preserve">Сводный план поступлений и финансирования по платежам </w:t>
      </w:r>
      <w:r>
        <w:rPr>
          <w:b/>
          <w:bCs/>
        </w:rPr>
        <w:br/>
      </w:r>
      <w:r>
        <w:rPr>
          <w:rStyle w:val="s1"/>
        </w:rPr>
        <w:t xml:space="preserve">__________________________ на _____ год </w:t>
      </w:r>
      <w:r>
        <w:rPr>
          <w:b/>
          <w:bCs/>
        </w:rPr>
        <w:br/>
      </w:r>
      <w:r>
        <w:rPr>
          <w:rStyle w:val="s1"/>
        </w:rPr>
        <w:t>(наименование бюджета</w:t>
      </w:r>
      <w:r>
        <w:rPr>
          <w:rStyle w:val="s1"/>
        </w:rPr>
        <w:t>)</w:t>
      </w:r>
    </w:p>
    <w:p w:rsidR="00000000" w:rsidRDefault="00596FAF">
      <w:pPr>
        <w:pStyle w:val="a3"/>
      </w:pPr>
      <w:r>
        <w:t> </w:t>
      </w:r>
    </w:p>
    <w:p w:rsidR="00000000" w:rsidRDefault="00596FAF">
      <w:pPr>
        <w:pStyle w:val="pj"/>
      </w:pPr>
      <w:r>
        <w:rPr>
          <w:rStyle w:val="s0"/>
        </w:rPr>
        <w:t>Вид бюджета _____________________________________________________________________________</w:t>
      </w:r>
    </w:p>
    <w:p w:rsidR="00000000" w:rsidRDefault="00596FAF">
      <w:pPr>
        <w:pStyle w:val="pj"/>
      </w:pPr>
      <w:r>
        <w:rPr>
          <w:rStyle w:val="s0"/>
        </w:rPr>
        <w:t>Период __________________________________________________________________________________</w:t>
      </w:r>
    </w:p>
    <w:p w:rsidR="00000000" w:rsidRDefault="00596FAF">
      <w:pPr>
        <w:pStyle w:val="pj"/>
      </w:pPr>
      <w:r>
        <w:rPr>
          <w:spacing w:val="2"/>
        </w:rPr>
        <w:t>Дата____________________________________________________________________</w:t>
      </w:r>
      <w:r>
        <w:rPr>
          <w:spacing w:val="2"/>
        </w:rPr>
        <w:t>_________________</w:t>
      </w:r>
    </w:p>
    <w:p w:rsidR="00000000" w:rsidRDefault="00596FAF">
      <w:pPr>
        <w:pStyle w:val="pj"/>
      </w:pPr>
      <w:r>
        <w:rPr>
          <w:rStyle w:val="s0"/>
        </w:rPr>
        <w:t>Ед. измерения_____________________________________________________________________________</w:t>
      </w:r>
    </w:p>
    <w:p w:rsidR="00000000" w:rsidRDefault="00596FAF">
      <w:pPr>
        <w:pStyle w:val="pr"/>
      </w:pPr>
      <w:r>
        <w:rPr>
          <w:spacing w:val="2"/>
        </w:rPr>
        <w:t>(тыс. тенге)</w:t>
      </w:r>
    </w:p>
    <w:p w:rsidR="00000000" w:rsidRDefault="00596FAF">
      <w:pPr>
        <w:pStyle w:val="a3"/>
      </w:pPr>
      <w:r>
        <w:t> </w:t>
      </w:r>
    </w:p>
    <w:tbl>
      <w:tblPr>
        <w:tblW w:w="5000" w:type="pct"/>
        <w:tblCellMar>
          <w:left w:w="0" w:type="dxa"/>
          <w:right w:w="0" w:type="dxa"/>
        </w:tblCellMar>
        <w:tblLook w:val="04A0" w:firstRow="1" w:lastRow="0" w:firstColumn="1" w:lastColumn="0" w:noHBand="0" w:noVBand="1"/>
      </w:tblPr>
      <w:tblGrid>
        <w:gridCol w:w="1793"/>
        <w:gridCol w:w="2566"/>
        <w:gridCol w:w="1527"/>
        <w:gridCol w:w="905"/>
        <w:gridCol w:w="1048"/>
        <w:gridCol w:w="700"/>
        <w:gridCol w:w="907"/>
        <w:gridCol w:w="603"/>
        <w:gridCol w:w="762"/>
        <w:gridCol w:w="753"/>
        <w:gridCol w:w="866"/>
        <w:gridCol w:w="1125"/>
        <w:gridCol w:w="1020"/>
        <w:gridCol w:w="927"/>
        <w:gridCol w:w="1020"/>
      </w:tblGrid>
      <w:tr w:rsidR="00000000">
        <w:tc>
          <w:tcPr>
            <w:tcW w:w="54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Код</w:t>
            </w:r>
          </w:p>
          <w:p w:rsidR="00000000" w:rsidRDefault="00596FAF">
            <w:pPr>
              <w:pStyle w:val="pc"/>
            </w:pPr>
            <w:r>
              <w:rPr>
                <w:rStyle w:val="s0"/>
              </w:rPr>
              <w:t>бюджетной</w:t>
            </w:r>
          </w:p>
          <w:p w:rsidR="00000000" w:rsidRDefault="00596FAF">
            <w:pPr>
              <w:pStyle w:val="pc"/>
            </w:pPr>
            <w:r>
              <w:rPr>
                <w:rStyle w:val="s0"/>
              </w:rPr>
              <w:t>классификации</w:t>
            </w:r>
          </w:p>
        </w:tc>
        <w:tc>
          <w:tcPr>
            <w:tcW w:w="85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Наименование</w:t>
            </w:r>
          </w:p>
        </w:tc>
        <w:tc>
          <w:tcPr>
            <w:tcW w:w="42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Финансовый</w:t>
            </w:r>
          </w:p>
          <w:p w:rsidR="00000000" w:rsidRDefault="00596FAF">
            <w:pPr>
              <w:pStyle w:val="pc"/>
            </w:pPr>
            <w:r>
              <w:rPr>
                <w:rStyle w:val="s0"/>
              </w:rPr>
              <w:t>план</w:t>
            </w:r>
          </w:p>
          <w:p w:rsidR="00000000" w:rsidRDefault="00596FAF">
            <w:pPr>
              <w:pStyle w:val="pc"/>
            </w:pPr>
            <w:r>
              <w:rPr>
                <w:rStyle w:val="s0"/>
              </w:rPr>
              <w:t>на год</w:t>
            </w:r>
          </w:p>
        </w:tc>
        <w:tc>
          <w:tcPr>
            <w:tcW w:w="3183" w:type="pct"/>
            <w:gridSpan w:val="1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План по месяцам</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январь</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февраль</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март</w:t>
            </w: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апрель</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май</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июнь</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июль</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август</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сентябрь</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октябрь</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ноябрь</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декабрь</w:t>
            </w:r>
          </w:p>
        </w:tc>
      </w:tr>
      <w:tr w:rsidR="00000000">
        <w:tc>
          <w:tcPr>
            <w:tcW w:w="5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1</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2</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3</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4</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5</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6</w:t>
            </w: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7</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8</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9</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10</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11</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12</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13</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14</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15</w:t>
            </w:r>
          </w:p>
        </w:tc>
      </w:tr>
      <w:tr w:rsidR="00000000">
        <w:tc>
          <w:tcPr>
            <w:tcW w:w="5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I. ДОХОДЫ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5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Налоговые поступления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5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Неналоговые поступления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5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Поступления от продажи основного капитала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5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Поступления трансфертов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5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II. ЗАТРАТЫ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5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Государственные услуги общего характера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5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Оборона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5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Общественный порядок, безопасность, правовая, судебная, уголовно- исполнительная деятельность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5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Образование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5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Здравоохранение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5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Социальная помощь и социальное обеспечение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5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Жилищно-коммунальное хозяйство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5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Культура, спорт, туризм и информационное пространство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5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Топливно-энергетический комплекс и недропользование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5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Сельское, водное, лесное, рыбное хозяйство, особо охраняемые природные территории, охрана окружающей среды и животного мира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5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Промышленность, архитектурная, градостроительная и строительная деятельность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5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Транспорт и коммуникации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5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Прочие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5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Обслуживание долга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5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Трансферты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5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III. ЧИСТОЕ БЮДЖЕТНОЕ КРЕДИТОВАНИЕ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5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Бюджетные кредиты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5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Погашение бюджетных кредитов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5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IV. САЛЬДО ПО ОПЕРАЦИЯМ С ФИНАНСОВЫМИ АКТИВАМИ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5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Приобретение финансовых активов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5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Поступления от продажи финансовых активов государства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5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V. ДЕФИЦИТ (ПРОФИЦИТ) БЮДЖЕТА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5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VI. ФИНАНСИРОВАНИЕ ДЕФИЦИТА (ИСПОЛЬЗОВАНИЕ ПРОФИЦИТА) БЮДЖЕТА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5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Поступления займов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5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Погашение займов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5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Используемые остатки бюджетных средств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bl>
    <w:p w:rsidR="00000000" w:rsidRDefault="00596FAF">
      <w:pPr>
        <w:pStyle w:val="a3"/>
      </w:pPr>
      <w:r>
        <w:rPr>
          <w:spacing w:val="2"/>
        </w:rPr>
        <w:t> </w:t>
      </w:r>
    </w:p>
    <w:p w:rsidR="00000000" w:rsidRDefault="00596FAF">
      <w:pPr>
        <w:pStyle w:val="a3"/>
      </w:pPr>
      <w:r>
        <w:t> </w:t>
      </w:r>
    </w:p>
    <w:p w:rsidR="00000000" w:rsidRDefault="00596FAF">
      <w:pPr>
        <w:pStyle w:val="a3"/>
      </w:pPr>
      <w:r>
        <w:rPr>
          <w:spacing w:val="2"/>
        </w:rPr>
        <w:t>Руководитель структурного</w:t>
      </w:r>
    </w:p>
    <w:p w:rsidR="00000000" w:rsidRDefault="00596FAF">
      <w:pPr>
        <w:pStyle w:val="a3"/>
      </w:pPr>
      <w:r>
        <w:rPr>
          <w:spacing w:val="2"/>
        </w:rPr>
        <w:t>подразделения уполномоченного</w:t>
      </w:r>
    </w:p>
    <w:p w:rsidR="00000000" w:rsidRDefault="00596FAF">
      <w:pPr>
        <w:pStyle w:val="a3"/>
      </w:pPr>
      <w:r>
        <w:rPr>
          <w:spacing w:val="2"/>
        </w:rPr>
        <w:t>органа по исполнению бюджета,</w:t>
      </w:r>
    </w:p>
    <w:p w:rsidR="00000000" w:rsidRDefault="00596FAF">
      <w:pPr>
        <w:pStyle w:val="a3"/>
      </w:pPr>
      <w:r>
        <w:rPr>
          <w:spacing w:val="2"/>
        </w:rPr>
        <w:t>ответственного за составление</w:t>
      </w:r>
    </w:p>
    <w:p w:rsidR="00000000" w:rsidRDefault="00596FAF">
      <w:pPr>
        <w:pStyle w:val="a3"/>
      </w:pPr>
      <w:r>
        <w:rPr>
          <w:spacing w:val="2"/>
        </w:rPr>
        <w:t>сводного плана _________ _____________________</w:t>
      </w:r>
    </w:p>
    <w:p w:rsidR="00000000" w:rsidRDefault="00596FAF">
      <w:pPr>
        <w:pStyle w:val="a3"/>
      </w:pPr>
      <w:r>
        <w:rPr>
          <w:spacing w:val="2"/>
        </w:rPr>
        <w:t>(подпись) (расшифровка подписи)</w:t>
      </w:r>
    </w:p>
    <w:p w:rsidR="00000000" w:rsidRDefault="00596FAF">
      <w:pPr>
        <w:pStyle w:val="a3"/>
      </w:pPr>
      <w:r>
        <w:t> </w:t>
      </w:r>
    </w:p>
    <w:p w:rsidR="00000000" w:rsidRDefault="00596FAF">
      <w:pPr>
        <w:pStyle w:val="pji"/>
      </w:pPr>
      <w:bookmarkStart w:id="165" w:name="SUB2001"/>
      <w:bookmarkEnd w:id="165"/>
      <w:r>
        <w:rPr>
          <w:rStyle w:val="s3"/>
        </w:rPr>
        <w:t xml:space="preserve">Правила дополнены приложением 20-1 в соответствии с </w:t>
      </w:r>
      <w:hyperlink r:id="rId2132" w:anchor="sub_id=4201" w:history="1">
        <w:r>
          <w:rPr>
            <w:rStyle w:val="a4"/>
            <w:i/>
            <w:iCs/>
          </w:rPr>
          <w:t>приказом</w:t>
        </w:r>
      </w:hyperlink>
      <w:r>
        <w:rPr>
          <w:rStyle w:val="s3"/>
        </w:rPr>
        <w:t xml:space="preserve"> Министра финансов РК от 30.11.18 г. № 1046</w:t>
      </w:r>
    </w:p>
    <w:p w:rsidR="00000000" w:rsidRDefault="00596FAF">
      <w:pPr>
        <w:pStyle w:val="pr"/>
      </w:pPr>
      <w:r>
        <w:t>Приложение 20-1</w:t>
      </w:r>
    </w:p>
    <w:p w:rsidR="00000000" w:rsidRDefault="00596FAF">
      <w:pPr>
        <w:pStyle w:val="pr"/>
      </w:pPr>
      <w:r>
        <w:t xml:space="preserve">к </w:t>
      </w:r>
      <w:hyperlink w:anchor="sub100" w:history="1">
        <w:r>
          <w:rPr>
            <w:rStyle w:val="a4"/>
          </w:rPr>
          <w:t>Правилам</w:t>
        </w:r>
      </w:hyperlink>
      <w:r>
        <w:t xml:space="preserve"> исполнения</w:t>
      </w:r>
    </w:p>
    <w:p w:rsidR="00000000" w:rsidRDefault="00596FAF">
      <w:pPr>
        <w:pStyle w:val="pr"/>
      </w:pPr>
      <w:r>
        <w:t>бюджета и его кассового</w:t>
      </w:r>
    </w:p>
    <w:p w:rsidR="00000000" w:rsidRDefault="00596FAF">
      <w:pPr>
        <w:pStyle w:val="pr"/>
      </w:pPr>
      <w:r>
        <w:t>обслуживания</w:t>
      </w:r>
    </w:p>
    <w:p w:rsidR="00000000" w:rsidRDefault="00596FAF">
      <w:pPr>
        <w:pStyle w:val="pr"/>
      </w:pPr>
      <w:r>
        <w:t> </w:t>
      </w:r>
    </w:p>
    <w:p w:rsidR="00000000" w:rsidRDefault="00596FAF">
      <w:pPr>
        <w:pStyle w:val="pr"/>
      </w:pPr>
      <w:r>
        <w:t>Форма 3-02</w:t>
      </w:r>
    </w:p>
    <w:p w:rsidR="00000000" w:rsidRDefault="00596FAF">
      <w:pPr>
        <w:pStyle w:val="pr"/>
      </w:pPr>
      <w:r>
        <w:t>Отчёт произведен</w:t>
      </w:r>
    </w:p>
    <w:p w:rsidR="00000000" w:rsidRDefault="00596FAF">
      <w:pPr>
        <w:pStyle w:val="pr"/>
      </w:pPr>
      <w:r>
        <w:t>Страница Х из Х</w:t>
      </w:r>
    </w:p>
    <w:p w:rsidR="00000000" w:rsidRDefault="00596FAF">
      <w:pPr>
        <w:pStyle w:val="pr"/>
      </w:pPr>
      <w:r>
        <w:t> </w:t>
      </w:r>
    </w:p>
    <w:p w:rsidR="00000000" w:rsidRDefault="00596FAF">
      <w:pPr>
        <w:pStyle w:val="pr"/>
      </w:pPr>
      <w:r>
        <w:t> </w:t>
      </w:r>
    </w:p>
    <w:p w:rsidR="00000000" w:rsidRDefault="00596FAF">
      <w:pPr>
        <w:pStyle w:val="pc"/>
      </w:pPr>
      <w:r>
        <w:rPr>
          <w:rStyle w:val="s1"/>
        </w:rPr>
        <w:t>Сводный финансовый план по обязательствам/платежам</w:t>
      </w:r>
    </w:p>
    <w:p w:rsidR="00000000" w:rsidRDefault="00596FAF">
      <w:pPr>
        <w:pStyle w:val="pj"/>
      </w:pPr>
      <w:r>
        <w:t> </w:t>
      </w:r>
    </w:p>
    <w:p w:rsidR="00000000" w:rsidRDefault="00596FAF">
      <w:pPr>
        <w:pStyle w:val="pj"/>
      </w:pPr>
      <w:r>
        <w:t>Вид бюджета:</w:t>
      </w:r>
    </w:p>
    <w:p w:rsidR="00000000" w:rsidRDefault="00596FAF">
      <w:pPr>
        <w:pStyle w:val="pj"/>
      </w:pPr>
      <w:r>
        <w:t>Регион:</w:t>
      </w:r>
    </w:p>
    <w:p w:rsidR="00000000" w:rsidRDefault="00596FAF">
      <w:pPr>
        <w:pStyle w:val="pj"/>
      </w:pPr>
      <w:r>
        <w:t>Администратор:</w:t>
      </w:r>
    </w:p>
    <w:p w:rsidR="00000000" w:rsidRDefault="00596FAF">
      <w:pPr>
        <w:pStyle w:val="pj"/>
      </w:pPr>
      <w:r>
        <w:t>Источник финансирования:</w:t>
      </w:r>
    </w:p>
    <w:p w:rsidR="00000000" w:rsidRDefault="00596FAF">
      <w:pPr>
        <w:pStyle w:val="pj"/>
      </w:pPr>
      <w:r>
        <w:t>Дата:</w:t>
      </w:r>
    </w:p>
    <w:p w:rsidR="00000000" w:rsidRDefault="00596FAF">
      <w:pPr>
        <w:pStyle w:val="pj"/>
      </w:pPr>
      <w:r>
        <w:t>Единица измерения: тысяч тенге</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1952"/>
        <w:gridCol w:w="1485"/>
        <w:gridCol w:w="1856"/>
        <w:gridCol w:w="1495"/>
        <w:gridCol w:w="1835"/>
        <w:gridCol w:w="1068"/>
      </w:tblGrid>
      <w:tr w:rsidR="00000000">
        <w:tc>
          <w:tcPr>
            <w:tcW w:w="99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Администратор</w:t>
            </w:r>
          </w:p>
        </w:tc>
        <w:tc>
          <w:tcPr>
            <w:tcW w:w="72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Программа</w:t>
            </w:r>
          </w:p>
        </w:tc>
        <w:tc>
          <w:tcPr>
            <w:tcW w:w="90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Подпрограмма</w:t>
            </w:r>
          </w:p>
        </w:tc>
        <w:tc>
          <w:tcPr>
            <w:tcW w:w="72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Сцецифика</w:t>
            </w:r>
          </w:p>
        </w:tc>
        <w:tc>
          <w:tcPr>
            <w:tcW w:w="89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Наименование</w:t>
            </w:r>
          </w:p>
        </w:tc>
        <w:tc>
          <w:tcPr>
            <w:tcW w:w="76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План на год</w:t>
            </w:r>
          </w:p>
        </w:tc>
      </w:tr>
      <w:tr w:rsidR="00000000">
        <w:tc>
          <w:tcPr>
            <w:tcW w:w="9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 </w:t>
            </w:r>
          </w:p>
        </w:tc>
        <w:tc>
          <w:tcPr>
            <w:tcW w:w="72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90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72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89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76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bl>
    <w:p w:rsidR="00000000" w:rsidRDefault="00596FAF">
      <w:pPr>
        <w:pStyle w:val="pj"/>
      </w:pPr>
      <w:r>
        <w:t> </w:t>
      </w:r>
    </w:p>
    <w:p w:rsidR="00000000" w:rsidRDefault="00596FAF">
      <w:pPr>
        <w:pStyle w:val="pj"/>
      </w:pPr>
      <w:r>
        <w:t>продолжение таблицы</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1025"/>
        <w:gridCol w:w="1168"/>
        <w:gridCol w:w="820"/>
        <w:gridCol w:w="1027"/>
        <w:gridCol w:w="723"/>
        <w:gridCol w:w="882"/>
        <w:gridCol w:w="873"/>
        <w:gridCol w:w="986"/>
        <w:gridCol w:w="1245"/>
        <w:gridCol w:w="1140"/>
        <w:gridCol w:w="1047"/>
        <w:gridCol w:w="1140"/>
      </w:tblGrid>
      <w:tr w:rsidR="00000000">
        <w:tc>
          <w:tcPr>
            <w:tcW w:w="5000" w:type="pct"/>
            <w:gridSpan w:val="1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План по месяцам</w:t>
            </w:r>
          </w:p>
        </w:tc>
      </w:tr>
      <w:tr w:rsidR="00000000">
        <w:tc>
          <w:tcPr>
            <w:tcW w:w="42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январь</w:t>
            </w:r>
          </w:p>
        </w:tc>
        <w:tc>
          <w:tcPr>
            <w:tcW w:w="48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февраль</w:t>
            </w:r>
          </w:p>
        </w:tc>
        <w:tc>
          <w:tcPr>
            <w:tcW w:w="34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март</w:t>
            </w:r>
          </w:p>
        </w:tc>
        <w:tc>
          <w:tcPr>
            <w:tcW w:w="42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апрель</w:t>
            </w:r>
          </w:p>
        </w:tc>
        <w:tc>
          <w:tcPr>
            <w:tcW w:w="2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май</w:t>
            </w:r>
          </w:p>
        </w:tc>
        <w:tc>
          <w:tcPr>
            <w:tcW w:w="36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июнь</w:t>
            </w:r>
          </w:p>
        </w:tc>
        <w:tc>
          <w:tcPr>
            <w:tcW w:w="36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июль</w:t>
            </w:r>
          </w:p>
        </w:tc>
        <w:tc>
          <w:tcPr>
            <w:tcW w:w="40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август</w:t>
            </w:r>
          </w:p>
        </w:tc>
        <w:tc>
          <w:tcPr>
            <w:tcW w:w="51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сентябрь</w:t>
            </w:r>
          </w:p>
        </w:tc>
        <w:tc>
          <w:tcPr>
            <w:tcW w:w="47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октябрь</w:t>
            </w:r>
          </w:p>
        </w:tc>
        <w:tc>
          <w:tcPr>
            <w:tcW w:w="43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ноябрь</w:t>
            </w:r>
          </w:p>
        </w:tc>
        <w:tc>
          <w:tcPr>
            <w:tcW w:w="47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декабрь</w:t>
            </w:r>
          </w:p>
        </w:tc>
      </w:tr>
      <w:tr w:rsidR="00000000">
        <w:tc>
          <w:tcPr>
            <w:tcW w:w="42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 </w:t>
            </w:r>
          </w:p>
        </w:tc>
        <w:tc>
          <w:tcPr>
            <w:tcW w:w="48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4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2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6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6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0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51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7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3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7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bl>
    <w:p w:rsidR="00000000" w:rsidRDefault="00596FAF">
      <w:pPr>
        <w:pStyle w:val="a3"/>
      </w:pPr>
      <w:r>
        <w:t> </w:t>
      </w:r>
    </w:p>
    <w:p w:rsidR="00000000" w:rsidRDefault="00596FAF">
      <w:pPr>
        <w:pStyle w:val="pji"/>
      </w:pPr>
      <w:bookmarkStart w:id="166" w:name="SUB21"/>
      <w:bookmarkEnd w:id="166"/>
      <w:r>
        <w:rPr>
          <w:rStyle w:val="s3"/>
        </w:rPr>
        <w:t xml:space="preserve">Приложение 21 изложено в редакции </w:t>
      </w:r>
      <w:hyperlink r:id="rId2133" w:anchor="sub_id=21" w:history="1">
        <w:r>
          <w:rPr>
            <w:rStyle w:val="a4"/>
            <w:i/>
            <w:iCs/>
          </w:rPr>
          <w:t>приказа</w:t>
        </w:r>
      </w:hyperlink>
      <w:r>
        <w:rPr>
          <w:rStyle w:val="s3"/>
        </w:rPr>
        <w:t xml:space="preserve"> Министра финансов РК от 09.10.15 г. № 509 (</w:t>
      </w:r>
      <w:hyperlink r:id="rId2134" w:anchor="sub_id=21" w:history="1">
        <w:r>
          <w:rPr>
            <w:rStyle w:val="a4"/>
            <w:i/>
            <w:iCs/>
          </w:rPr>
          <w:t>см. стар. ред.</w:t>
        </w:r>
      </w:hyperlink>
      <w:r>
        <w:rPr>
          <w:rStyle w:val="s3"/>
        </w:rPr>
        <w:t>)</w:t>
      </w:r>
    </w:p>
    <w:p w:rsidR="00000000" w:rsidRDefault="00596FAF">
      <w:pPr>
        <w:pStyle w:val="pr"/>
      </w:pPr>
      <w:r>
        <w:rPr>
          <w:rStyle w:val="s0"/>
        </w:rPr>
        <w:t>Приложение 21</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pr"/>
      </w:pPr>
      <w:r>
        <w:rPr>
          <w:rStyle w:val="s0"/>
        </w:rPr>
        <w:t> </w:t>
      </w:r>
    </w:p>
    <w:p w:rsidR="00000000" w:rsidRDefault="00596FAF">
      <w:pPr>
        <w:pStyle w:val="pr"/>
      </w:pPr>
      <w:r>
        <w:rPr>
          <w:spacing w:val="2"/>
        </w:rPr>
        <w:t>Форма</w:t>
      </w:r>
    </w:p>
    <w:p w:rsidR="00000000" w:rsidRDefault="00596FAF">
      <w:pPr>
        <w:pStyle w:val="pj"/>
      </w:pPr>
      <w:r>
        <w:rPr>
          <w:spacing w:val="2"/>
        </w:rPr>
        <w:t> </w:t>
      </w:r>
    </w:p>
    <w:p w:rsidR="00000000" w:rsidRDefault="00596FAF">
      <w:pPr>
        <w:pStyle w:val="pc"/>
      </w:pPr>
      <w:r>
        <w:rPr>
          <w:rStyle w:val="s1"/>
        </w:rPr>
        <w:t>Реестр</w:t>
      </w:r>
    </w:p>
    <w:p w:rsidR="00000000" w:rsidRDefault="00596FAF">
      <w:pPr>
        <w:pStyle w:val="pc"/>
      </w:pPr>
      <w:r>
        <w:rPr>
          <w:rStyle w:val="s1"/>
        </w:rPr>
        <w:t> </w:t>
      </w:r>
    </w:p>
    <w:p w:rsidR="00000000" w:rsidRDefault="00596FAF">
      <w:pPr>
        <w:pStyle w:val="pc"/>
      </w:pPr>
      <w:r>
        <w:t>_________________________________________________________________________</w:t>
      </w:r>
    </w:p>
    <w:p w:rsidR="00000000" w:rsidRDefault="00596FAF">
      <w:pPr>
        <w:pStyle w:val="pc"/>
      </w:pPr>
      <w:r>
        <w:t>(планов, справок о внесении изменений в планы)</w:t>
      </w:r>
    </w:p>
    <w:p w:rsidR="00000000" w:rsidRDefault="00596FAF">
      <w:pPr>
        <w:pStyle w:val="a3"/>
      </w:pPr>
      <w:r>
        <w:t>Дата представления ________________________________________________</w:t>
      </w:r>
    </w:p>
    <w:p w:rsidR="00000000" w:rsidRDefault="00596FAF">
      <w:pPr>
        <w:pStyle w:val="pj"/>
      </w:pPr>
      <w:r>
        <w:t>Наименование местного уполномоченного органа по исполнению бюджета/администратора бюджетных программ/ГУ _____________________________________</w:t>
      </w:r>
      <w:r>
        <w:t>__________________________________________________________</w:t>
      </w:r>
    </w:p>
    <w:p w:rsidR="00000000" w:rsidRDefault="00596FAF">
      <w:pPr>
        <w:pStyle w:val="a3"/>
      </w:pPr>
      <w:r>
        <w:t> </w:t>
      </w:r>
    </w:p>
    <w:tbl>
      <w:tblPr>
        <w:tblW w:w="5000" w:type="pct"/>
        <w:tblCellMar>
          <w:left w:w="0" w:type="dxa"/>
          <w:right w:w="0" w:type="dxa"/>
        </w:tblCellMar>
        <w:tblLook w:val="04A0" w:firstRow="1" w:lastRow="0" w:firstColumn="1" w:lastColumn="0" w:noHBand="0" w:noVBand="1"/>
      </w:tblPr>
      <w:tblGrid>
        <w:gridCol w:w="598"/>
        <w:gridCol w:w="1991"/>
        <w:gridCol w:w="3257"/>
        <w:gridCol w:w="1687"/>
        <w:gridCol w:w="1902"/>
      </w:tblGrid>
      <w:tr w:rsidR="00000000">
        <w:trPr>
          <w:trHeight w:val="20"/>
        </w:trPr>
        <w:tc>
          <w:tcPr>
            <w:tcW w:w="317"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00000" w:rsidRDefault="00596FAF">
            <w:pPr>
              <w:pStyle w:val="pc"/>
              <w:spacing w:line="20" w:lineRule="atLeast"/>
            </w:pPr>
            <w:r>
              <w:t>№ п/п</w:t>
            </w:r>
          </w:p>
        </w:tc>
        <w:tc>
          <w:tcPr>
            <w:tcW w:w="105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00000" w:rsidRDefault="00596FAF">
            <w:pPr>
              <w:pStyle w:val="pc"/>
              <w:spacing w:line="20" w:lineRule="atLeast"/>
            </w:pPr>
            <w:r>
              <w:t>Код государственного учреждения</w:t>
            </w:r>
          </w:p>
        </w:tc>
        <w:tc>
          <w:tcPr>
            <w:tcW w:w="1726"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00000" w:rsidRDefault="00596FAF">
            <w:pPr>
              <w:pStyle w:val="pc"/>
              <w:spacing w:line="20" w:lineRule="atLeast"/>
            </w:pPr>
            <w:r>
              <w:t>Наименование планов (справок о внесении изменений в планы)</w:t>
            </w:r>
          </w:p>
        </w:tc>
        <w:tc>
          <w:tcPr>
            <w:tcW w:w="894"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00000" w:rsidRDefault="00596FAF">
            <w:pPr>
              <w:pStyle w:val="pc"/>
              <w:spacing w:line="20" w:lineRule="atLeast"/>
            </w:pPr>
            <w:r>
              <w:t>Количество листов</w:t>
            </w:r>
          </w:p>
        </w:tc>
        <w:tc>
          <w:tcPr>
            <w:tcW w:w="100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00000" w:rsidRDefault="00596FAF">
            <w:pPr>
              <w:pStyle w:val="pc"/>
              <w:spacing w:line="20" w:lineRule="atLeast"/>
            </w:pPr>
            <w:r>
              <w:t>Примечание*</w:t>
            </w:r>
          </w:p>
        </w:tc>
      </w:tr>
      <w:tr w:rsidR="00000000">
        <w:trPr>
          <w:trHeight w:val="20"/>
        </w:trPr>
        <w:tc>
          <w:tcPr>
            <w:tcW w:w="317"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00000" w:rsidRDefault="00596FAF">
            <w:pPr>
              <w:pStyle w:val="pc"/>
              <w:spacing w:line="20" w:lineRule="atLeast"/>
            </w:pPr>
            <w:r>
              <w:t>1</w:t>
            </w:r>
          </w:p>
        </w:tc>
        <w:tc>
          <w:tcPr>
            <w:tcW w:w="1055"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pc"/>
              <w:spacing w:line="20" w:lineRule="atLeast"/>
            </w:pPr>
            <w:r>
              <w:t>2</w:t>
            </w:r>
          </w:p>
        </w:tc>
        <w:tc>
          <w:tcPr>
            <w:tcW w:w="1726"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pc"/>
              <w:spacing w:line="20" w:lineRule="atLeast"/>
            </w:pPr>
            <w:r>
              <w:t>3</w:t>
            </w:r>
          </w:p>
        </w:tc>
        <w:tc>
          <w:tcPr>
            <w:tcW w:w="894"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pc"/>
              <w:spacing w:line="20" w:lineRule="atLeast"/>
            </w:pPr>
            <w:r>
              <w:t>4</w:t>
            </w:r>
          </w:p>
        </w:tc>
        <w:tc>
          <w:tcPr>
            <w:tcW w:w="1008"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pc"/>
              <w:spacing w:line="20" w:lineRule="atLeast"/>
            </w:pPr>
            <w:r>
              <w:t>5</w:t>
            </w:r>
          </w:p>
        </w:tc>
      </w:tr>
    </w:tbl>
    <w:p w:rsidR="00000000" w:rsidRDefault="00596FAF">
      <w:pPr>
        <w:pStyle w:val="a3"/>
      </w:pPr>
      <w:r>
        <w:t> </w:t>
      </w:r>
    </w:p>
    <w:tbl>
      <w:tblPr>
        <w:tblW w:w="5000" w:type="pct"/>
        <w:tblCellMar>
          <w:left w:w="0" w:type="dxa"/>
          <w:right w:w="0" w:type="dxa"/>
        </w:tblCellMar>
        <w:tblLook w:val="04A0" w:firstRow="1" w:lastRow="0" w:firstColumn="1" w:lastColumn="0" w:noHBand="0" w:noVBand="1"/>
      </w:tblPr>
      <w:tblGrid>
        <w:gridCol w:w="3619"/>
        <w:gridCol w:w="4176"/>
        <w:gridCol w:w="1776"/>
      </w:tblGrid>
      <w:tr w:rsidR="00000000">
        <w:tc>
          <w:tcPr>
            <w:tcW w:w="2217" w:type="pct"/>
            <w:tcMar>
              <w:top w:w="0" w:type="dxa"/>
              <w:left w:w="108" w:type="dxa"/>
              <w:bottom w:w="0" w:type="dxa"/>
              <w:right w:w="108" w:type="dxa"/>
            </w:tcMar>
            <w:hideMark/>
          </w:tcPr>
          <w:p w:rsidR="00000000" w:rsidRDefault="00596FAF">
            <w:pPr>
              <w:pStyle w:val="a3"/>
            </w:pPr>
            <w:r>
              <w:t>Руководитель местного уполномоченного органа по исполнению бюджета/</w:t>
            </w:r>
          </w:p>
          <w:p w:rsidR="00000000" w:rsidRDefault="00596FAF">
            <w:pPr>
              <w:pStyle w:val="a3"/>
            </w:pPr>
            <w:r>
              <w:t>администратора бюджетных программ</w:t>
            </w:r>
          </w:p>
        </w:tc>
        <w:tc>
          <w:tcPr>
            <w:tcW w:w="1999" w:type="pct"/>
            <w:tcMar>
              <w:top w:w="0" w:type="dxa"/>
              <w:left w:w="108" w:type="dxa"/>
              <w:bottom w:w="0" w:type="dxa"/>
              <w:right w:w="108" w:type="dxa"/>
            </w:tcMar>
            <w:hideMark/>
          </w:tcPr>
          <w:p w:rsidR="00000000" w:rsidRDefault="00596FAF">
            <w:pPr>
              <w:pStyle w:val="pc"/>
            </w:pPr>
            <w:r>
              <w:t> </w:t>
            </w:r>
          </w:p>
          <w:p w:rsidR="00000000" w:rsidRDefault="00596FAF">
            <w:pPr>
              <w:pStyle w:val="pc"/>
            </w:pPr>
            <w:r>
              <w:t> </w:t>
            </w:r>
          </w:p>
          <w:p w:rsidR="00000000" w:rsidRDefault="00596FAF">
            <w:pPr>
              <w:pStyle w:val="pc"/>
            </w:pPr>
            <w:r>
              <w:t>_________________________________</w:t>
            </w:r>
          </w:p>
        </w:tc>
        <w:tc>
          <w:tcPr>
            <w:tcW w:w="784" w:type="pct"/>
            <w:tcMar>
              <w:top w:w="0" w:type="dxa"/>
              <w:left w:w="108" w:type="dxa"/>
              <w:bottom w:w="0" w:type="dxa"/>
              <w:right w:w="108" w:type="dxa"/>
            </w:tcMar>
            <w:hideMark/>
          </w:tcPr>
          <w:p w:rsidR="00000000" w:rsidRDefault="00596FAF">
            <w:pPr>
              <w:pStyle w:val="pc"/>
            </w:pPr>
            <w:r>
              <w:t> </w:t>
            </w:r>
          </w:p>
          <w:p w:rsidR="00000000" w:rsidRDefault="00596FAF">
            <w:pPr>
              <w:pStyle w:val="pc"/>
            </w:pPr>
            <w:r>
              <w:t> </w:t>
            </w:r>
          </w:p>
          <w:p w:rsidR="00000000" w:rsidRDefault="00596FAF">
            <w:pPr>
              <w:pStyle w:val="pc"/>
            </w:pPr>
            <w:r>
              <w:t>_____________</w:t>
            </w:r>
          </w:p>
        </w:tc>
      </w:tr>
      <w:tr w:rsidR="00000000">
        <w:tc>
          <w:tcPr>
            <w:tcW w:w="2217" w:type="pct"/>
            <w:tcMar>
              <w:top w:w="0" w:type="dxa"/>
              <w:left w:w="108" w:type="dxa"/>
              <w:bottom w:w="0" w:type="dxa"/>
              <w:right w:w="108" w:type="dxa"/>
            </w:tcMar>
            <w:hideMark/>
          </w:tcPr>
          <w:p w:rsidR="00000000" w:rsidRDefault="00596FAF">
            <w:pPr>
              <w:pStyle w:val="a3"/>
            </w:pPr>
            <w:r>
              <w:t> </w:t>
            </w:r>
          </w:p>
        </w:tc>
        <w:tc>
          <w:tcPr>
            <w:tcW w:w="1999" w:type="pct"/>
            <w:tcMar>
              <w:top w:w="0" w:type="dxa"/>
              <w:left w:w="108" w:type="dxa"/>
              <w:bottom w:w="0" w:type="dxa"/>
              <w:right w:w="108" w:type="dxa"/>
            </w:tcMar>
            <w:hideMark/>
          </w:tcPr>
          <w:p w:rsidR="00000000" w:rsidRDefault="00596FAF">
            <w:pPr>
              <w:pStyle w:val="pc"/>
            </w:pPr>
            <w:r>
              <w:t>(Ф.И.О.)</w:t>
            </w:r>
          </w:p>
        </w:tc>
        <w:tc>
          <w:tcPr>
            <w:tcW w:w="784" w:type="pct"/>
            <w:tcMar>
              <w:top w:w="0" w:type="dxa"/>
              <w:left w:w="108" w:type="dxa"/>
              <w:bottom w:w="0" w:type="dxa"/>
              <w:right w:w="108" w:type="dxa"/>
            </w:tcMar>
            <w:hideMark/>
          </w:tcPr>
          <w:p w:rsidR="00000000" w:rsidRDefault="00596FAF">
            <w:pPr>
              <w:pStyle w:val="pc"/>
            </w:pPr>
            <w:r>
              <w:t>(подпись)</w:t>
            </w:r>
          </w:p>
        </w:tc>
      </w:tr>
    </w:tbl>
    <w:p w:rsidR="00000000" w:rsidRDefault="00596FAF">
      <w:pPr>
        <w:pStyle w:val="a3"/>
      </w:pPr>
      <w:r>
        <w:t> </w:t>
      </w:r>
    </w:p>
    <w:tbl>
      <w:tblPr>
        <w:tblW w:w="5000" w:type="pct"/>
        <w:tblCellMar>
          <w:left w:w="0" w:type="dxa"/>
          <w:right w:w="0" w:type="dxa"/>
        </w:tblCellMar>
        <w:tblLook w:val="04A0" w:firstRow="1" w:lastRow="0" w:firstColumn="1" w:lastColumn="0" w:noHBand="0" w:noVBand="1"/>
      </w:tblPr>
      <w:tblGrid>
        <w:gridCol w:w="2086"/>
        <w:gridCol w:w="4176"/>
        <w:gridCol w:w="3309"/>
      </w:tblGrid>
      <w:tr w:rsidR="00000000">
        <w:tc>
          <w:tcPr>
            <w:tcW w:w="1194" w:type="pct"/>
            <w:tcMar>
              <w:top w:w="0" w:type="dxa"/>
              <w:left w:w="108" w:type="dxa"/>
              <w:bottom w:w="0" w:type="dxa"/>
              <w:right w:w="108" w:type="dxa"/>
            </w:tcMar>
            <w:hideMark/>
          </w:tcPr>
          <w:p w:rsidR="00000000" w:rsidRDefault="00596FAF">
            <w:pPr>
              <w:pStyle w:val="a3"/>
            </w:pPr>
            <w:r>
              <w:t>Ответственный исполнитель</w:t>
            </w:r>
          </w:p>
        </w:tc>
        <w:tc>
          <w:tcPr>
            <w:tcW w:w="1973" w:type="pct"/>
            <w:tcMar>
              <w:top w:w="0" w:type="dxa"/>
              <w:left w:w="108" w:type="dxa"/>
              <w:bottom w:w="0" w:type="dxa"/>
              <w:right w:w="108" w:type="dxa"/>
            </w:tcMar>
            <w:hideMark/>
          </w:tcPr>
          <w:p w:rsidR="00000000" w:rsidRDefault="00596FAF">
            <w:pPr>
              <w:pStyle w:val="a3"/>
            </w:pPr>
            <w:r>
              <w:t>_________________________________</w:t>
            </w:r>
          </w:p>
        </w:tc>
        <w:tc>
          <w:tcPr>
            <w:tcW w:w="1833" w:type="pct"/>
            <w:tcMar>
              <w:top w:w="0" w:type="dxa"/>
              <w:left w:w="108" w:type="dxa"/>
              <w:bottom w:w="0" w:type="dxa"/>
              <w:right w:w="108" w:type="dxa"/>
            </w:tcMar>
            <w:hideMark/>
          </w:tcPr>
          <w:p w:rsidR="00000000" w:rsidRDefault="00596FAF">
            <w:pPr>
              <w:pStyle w:val="pc"/>
            </w:pPr>
            <w:r>
              <w:t>_____________</w:t>
            </w:r>
          </w:p>
        </w:tc>
      </w:tr>
      <w:tr w:rsidR="00000000">
        <w:tc>
          <w:tcPr>
            <w:tcW w:w="1194" w:type="pct"/>
            <w:tcMar>
              <w:top w:w="0" w:type="dxa"/>
              <w:left w:w="108" w:type="dxa"/>
              <w:bottom w:w="0" w:type="dxa"/>
              <w:right w:w="108" w:type="dxa"/>
            </w:tcMar>
            <w:hideMark/>
          </w:tcPr>
          <w:p w:rsidR="00000000" w:rsidRDefault="00596FAF">
            <w:pPr>
              <w:pStyle w:val="a3"/>
            </w:pPr>
            <w:r>
              <w:t> </w:t>
            </w:r>
          </w:p>
        </w:tc>
        <w:tc>
          <w:tcPr>
            <w:tcW w:w="1973" w:type="pct"/>
            <w:tcMar>
              <w:top w:w="0" w:type="dxa"/>
              <w:left w:w="108" w:type="dxa"/>
              <w:bottom w:w="0" w:type="dxa"/>
              <w:right w:w="108" w:type="dxa"/>
            </w:tcMar>
            <w:hideMark/>
          </w:tcPr>
          <w:p w:rsidR="00000000" w:rsidRDefault="00596FAF">
            <w:pPr>
              <w:pStyle w:val="pc"/>
            </w:pPr>
            <w:r>
              <w:t>(Ф.И.О.)</w:t>
            </w:r>
          </w:p>
        </w:tc>
        <w:tc>
          <w:tcPr>
            <w:tcW w:w="1833" w:type="pct"/>
            <w:tcMar>
              <w:top w:w="0" w:type="dxa"/>
              <w:left w:w="108" w:type="dxa"/>
              <w:bottom w:w="0" w:type="dxa"/>
              <w:right w:w="108" w:type="dxa"/>
            </w:tcMar>
            <w:hideMark/>
          </w:tcPr>
          <w:p w:rsidR="00000000" w:rsidRDefault="00596FAF">
            <w:pPr>
              <w:pStyle w:val="pc"/>
            </w:pPr>
            <w:r>
              <w:t>(подпись)</w:t>
            </w:r>
          </w:p>
        </w:tc>
      </w:tr>
    </w:tbl>
    <w:p w:rsidR="00000000" w:rsidRDefault="00596FAF">
      <w:pPr>
        <w:pStyle w:val="a3"/>
      </w:pPr>
      <w:r>
        <w:t> </w:t>
      </w:r>
    </w:p>
    <w:p w:rsidR="00000000" w:rsidRDefault="00596FAF">
      <w:pPr>
        <w:pStyle w:val="a3"/>
        <w:ind w:firstLine="3969"/>
      </w:pPr>
      <w:r>
        <w:t>М.П.</w:t>
      </w:r>
    </w:p>
    <w:p w:rsidR="00000000" w:rsidRDefault="00596FAF">
      <w:pPr>
        <w:pStyle w:val="a3"/>
      </w:pPr>
      <w:r>
        <w:t> </w:t>
      </w:r>
    </w:p>
    <w:p w:rsidR="00000000" w:rsidRDefault="00596FAF">
      <w:pPr>
        <w:pStyle w:val="a3"/>
      </w:pPr>
      <w:r>
        <w:t>* - данное поле заполняется ответственным исполнителем территориального подразделения казначейства</w:t>
      </w:r>
    </w:p>
    <w:p w:rsidR="00000000" w:rsidRDefault="00596FAF">
      <w:pPr>
        <w:pStyle w:val="a3"/>
      </w:pPr>
      <w:r>
        <w:t> </w:t>
      </w:r>
    </w:p>
    <w:p w:rsidR="00000000" w:rsidRDefault="00596FAF">
      <w:pPr>
        <w:pStyle w:val="pr"/>
      </w:pPr>
      <w:bookmarkStart w:id="167" w:name="SUB22"/>
      <w:bookmarkEnd w:id="167"/>
      <w:r>
        <w:rPr>
          <w:spacing w:val="2"/>
        </w:rPr>
        <w:t>Приложение 22</w:t>
      </w:r>
    </w:p>
    <w:p w:rsidR="00000000" w:rsidRDefault="00596FAF">
      <w:pPr>
        <w:pStyle w:val="pr"/>
      </w:pPr>
      <w:r>
        <w:rPr>
          <w:spacing w:val="2"/>
        </w:rPr>
        <w:t xml:space="preserve">к </w:t>
      </w:r>
      <w:hyperlink w:anchor="sub100" w:history="1">
        <w:r>
          <w:rPr>
            <w:rStyle w:val="a4"/>
            <w:spacing w:val="2"/>
          </w:rPr>
          <w:t>Правилам</w:t>
        </w:r>
      </w:hyperlink>
      <w:r>
        <w:rPr>
          <w:spacing w:val="2"/>
        </w:rPr>
        <w:t xml:space="preserve"> исполнения</w:t>
      </w:r>
    </w:p>
    <w:p w:rsidR="00000000" w:rsidRDefault="00596FAF">
      <w:pPr>
        <w:pStyle w:val="pr"/>
      </w:pPr>
      <w:r>
        <w:rPr>
          <w:spacing w:val="2"/>
        </w:rPr>
        <w:t>бюджета и его кассового</w:t>
      </w:r>
    </w:p>
    <w:p w:rsidR="00000000" w:rsidRDefault="00596FAF">
      <w:pPr>
        <w:pStyle w:val="pr"/>
      </w:pPr>
      <w:r>
        <w:rPr>
          <w:spacing w:val="2"/>
        </w:rPr>
        <w:t>обслуживания</w:t>
      </w:r>
    </w:p>
    <w:p w:rsidR="00000000" w:rsidRDefault="00596FAF">
      <w:pPr>
        <w:pStyle w:val="pc"/>
      </w:pPr>
      <w:r>
        <w:rPr>
          <w:b/>
          <w:bCs/>
          <w:spacing w:val="2"/>
        </w:rPr>
        <w:t> </w:t>
      </w:r>
    </w:p>
    <w:p w:rsidR="00000000" w:rsidRDefault="00596FAF">
      <w:pPr>
        <w:pStyle w:val="pc"/>
      </w:pPr>
      <w:r>
        <w:t> </w:t>
      </w:r>
    </w:p>
    <w:p w:rsidR="00000000" w:rsidRDefault="00596FAF">
      <w:pPr>
        <w:pStyle w:val="pr"/>
      </w:pPr>
      <w:r>
        <w:rPr>
          <w:spacing w:val="2"/>
        </w:rPr>
        <w:t>Форма</w:t>
      </w:r>
    </w:p>
    <w:p w:rsidR="00000000" w:rsidRDefault="00596FAF">
      <w:pPr>
        <w:pStyle w:val="pc"/>
      </w:pPr>
      <w:r>
        <w:rPr>
          <w:b/>
          <w:bCs/>
          <w:spacing w:val="2"/>
        </w:rPr>
        <w:t> </w:t>
      </w:r>
    </w:p>
    <w:p w:rsidR="00000000" w:rsidRDefault="00596FAF">
      <w:pPr>
        <w:pStyle w:val="pc"/>
      </w:pPr>
      <w:r>
        <w:rPr>
          <w:rStyle w:val="s1"/>
        </w:rPr>
        <w:t>Реестр</w:t>
      </w:r>
    </w:p>
    <w:p w:rsidR="00000000" w:rsidRDefault="00596FAF">
      <w:pPr>
        <w:pStyle w:val="pc"/>
      </w:pPr>
      <w:r>
        <w:rPr>
          <w:b/>
          <w:bCs/>
          <w:spacing w:val="2"/>
        </w:rPr>
        <w:t>_________________________________________________________</w:t>
      </w:r>
    </w:p>
    <w:p w:rsidR="00000000" w:rsidRDefault="00596FAF">
      <w:pPr>
        <w:pStyle w:val="pc"/>
      </w:pPr>
      <w:r>
        <w:rPr>
          <w:spacing w:val="2"/>
        </w:rPr>
        <w:t>(планов, справок о внесении изменений в планы)</w:t>
      </w:r>
    </w:p>
    <w:p w:rsidR="00000000" w:rsidRDefault="00596FAF">
      <w:pPr>
        <w:pStyle w:val="pc"/>
      </w:pPr>
      <w:r>
        <w:t> </w:t>
      </w:r>
    </w:p>
    <w:p w:rsidR="00000000" w:rsidRDefault="00596FAF">
      <w:pPr>
        <w:pStyle w:val="pj"/>
      </w:pPr>
      <w:r>
        <w:rPr>
          <w:rStyle w:val="s0"/>
        </w:rPr>
        <w:t>Дата реестра _________________________________________________________________________</w:t>
      </w:r>
    </w:p>
    <w:p w:rsidR="00000000" w:rsidRDefault="00596FAF">
      <w:pPr>
        <w:pStyle w:val="pj"/>
      </w:pPr>
      <w:r>
        <w:rPr>
          <w:rStyle w:val="s0"/>
        </w:rPr>
        <w:t>Наименование местного уполномоченного орга</w:t>
      </w:r>
      <w:r>
        <w:rPr>
          <w:rStyle w:val="s0"/>
        </w:rPr>
        <w:t>на по исполнению бюджета/администратора</w:t>
      </w:r>
    </w:p>
    <w:p w:rsidR="00000000" w:rsidRDefault="00596FAF">
      <w:pPr>
        <w:pStyle w:val="pj"/>
      </w:pPr>
      <w:r>
        <w:rPr>
          <w:rStyle w:val="s0"/>
        </w:rPr>
        <w:t>бюджетных программ/ГУ ______________________________________________________________</w:t>
      </w:r>
    </w:p>
    <w:p w:rsidR="00000000" w:rsidRDefault="00596FAF">
      <w:pPr>
        <w:pStyle w:val="a3"/>
      </w:pPr>
      <w:r>
        <w:t> </w:t>
      </w:r>
    </w:p>
    <w:tbl>
      <w:tblPr>
        <w:tblW w:w="5000" w:type="pct"/>
        <w:tblCellMar>
          <w:left w:w="0" w:type="dxa"/>
          <w:right w:w="0" w:type="dxa"/>
        </w:tblCellMar>
        <w:tblLook w:val="04A0" w:firstRow="1" w:lastRow="0" w:firstColumn="1" w:lastColumn="0" w:noHBand="0" w:noVBand="1"/>
      </w:tblPr>
      <w:tblGrid>
        <w:gridCol w:w="753"/>
        <w:gridCol w:w="2173"/>
        <w:gridCol w:w="1887"/>
        <w:gridCol w:w="1887"/>
        <w:gridCol w:w="1187"/>
        <w:gridCol w:w="1684"/>
      </w:tblGrid>
      <w:tr w:rsidR="00000000">
        <w:tc>
          <w:tcPr>
            <w:tcW w:w="38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 п/п</w:t>
            </w:r>
          </w:p>
        </w:tc>
        <w:tc>
          <w:tcPr>
            <w:tcW w:w="11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Код государственного учреждения</w:t>
            </w:r>
          </w:p>
        </w:tc>
        <w:tc>
          <w:tcPr>
            <w:tcW w:w="9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Наименование планов (справок о внесении изменений в планы)</w:t>
            </w:r>
          </w:p>
        </w:tc>
        <w:tc>
          <w:tcPr>
            <w:tcW w:w="9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Наименование файла</w:t>
            </w:r>
          </w:p>
        </w:tc>
        <w:tc>
          <w:tcPr>
            <w:tcW w:w="6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Размер</w:t>
            </w:r>
          </w:p>
        </w:tc>
        <w:tc>
          <w:tcPr>
            <w:tcW w:w="8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Примечание</w:t>
            </w:r>
          </w:p>
        </w:tc>
      </w:tr>
      <w:tr w:rsidR="00000000">
        <w:tc>
          <w:tcPr>
            <w:tcW w:w="3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1</w:t>
            </w:r>
          </w:p>
        </w:tc>
        <w:tc>
          <w:tcPr>
            <w:tcW w:w="11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2</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3</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4</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5</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6</w:t>
            </w:r>
          </w:p>
        </w:tc>
      </w:tr>
      <w:tr w:rsidR="00000000">
        <w:tc>
          <w:tcPr>
            <w:tcW w:w="3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 </w:t>
            </w:r>
          </w:p>
        </w:tc>
        <w:tc>
          <w:tcPr>
            <w:tcW w:w="11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 </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 </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 </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 </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 </w:t>
            </w:r>
          </w:p>
        </w:tc>
      </w:tr>
      <w:tr w:rsidR="00000000">
        <w:tc>
          <w:tcPr>
            <w:tcW w:w="3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11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r w:rsidR="00000000">
        <w:tc>
          <w:tcPr>
            <w:tcW w:w="3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11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r w:rsidR="00000000">
        <w:tc>
          <w:tcPr>
            <w:tcW w:w="3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11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r w:rsidR="00000000">
        <w:tc>
          <w:tcPr>
            <w:tcW w:w="3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11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bl>
    <w:p w:rsidR="00000000" w:rsidRDefault="00596FAF">
      <w:pPr>
        <w:pStyle w:val="a3"/>
      </w:pPr>
      <w:r>
        <w:rPr>
          <w:spacing w:val="2"/>
        </w:rPr>
        <w:t> </w:t>
      </w:r>
    </w:p>
    <w:p w:rsidR="00000000" w:rsidRDefault="00596FAF">
      <w:pPr>
        <w:pStyle w:val="a3"/>
      </w:pPr>
      <w:r>
        <w:t> </w:t>
      </w:r>
    </w:p>
    <w:p w:rsidR="00000000" w:rsidRDefault="00596FAF">
      <w:pPr>
        <w:pStyle w:val="a3"/>
      </w:pPr>
      <w:r>
        <w:rPr>
          <w:spacing w:val="2"/>
        </w:rPr>
        <w:t>Руководитель местного уполномоченного</w:t>
      </w:r>
    </w:p>
    <w:p w:rsidR="00000000" w:rsidRDefault="00596FAF">
      <w:pPr>
        <w:pStyle w:val="a3"/>
      </w:pPr>
      <w:r>
        <w:rPr>
          <w:spacing w:val="2"/>
        </w:rPr>
        <w:t>органа по исполнению бюджета/</w:t>
      </w:r>
    </w:p>
    <w:p w:rsidR="00000000" w:rsidRDefault="00596FAF">
      <w:pPr>
        <w:pStyle w:val="a3"/>
      </w:pPr>
      <w:r>
        <w:rPr>
          <w:spacing w:val="2"/>
        </w:rPr>
        <w:t>администратора бюджетных программ ГУ _______________ ___________</w:t>
      </w:r>
    </w:p>
    <w:p w:rsidR="00000000" w:rsidRDefault="00596FAF">
      <w:pPr>
        <w:pStyle w:val="a3"/>
      </w:pPr>
      <w:r>
        <w:rPr>
          <w:spacing w:val="2"/>
        </w:rPr>
        <w:t>(Ф.И.О.) (подпись)</w:t>
      </w:r>
    </w:p>
    <w:p w:rsidR="00000000" w:rsidRDefault="00596FAF">
      <w:pPr>
        <w:pStyle w:val="a3"/>
      </w:pPr>
      <w:r>
        <w:rPr>
          <w:spacing w:val="2"/>
        </w:rPr>
        <w:t>Ответственный исполнитель ___________________________ ___________</w:t>
      </w:r>
    </w:p>
    <w:p w:rsidR="00000000" w:rsidRDefault="00596FAF">
      <w:pPr>
        <w:pStyle w:val="a3"/>
      </w:pPr>
      <w:r>
        <w:rPr>
          <w:spacing w:val="2"/>
        </w:rPr>
        <w:t>(Ф.И.О.) (подпись)</w:t>
      </w:r>
    </w:p>
    <w:p w:rsidR="00000000" w:rsidRDefault="00596FAF">
      <w:pPr>
        <w:pStyle w:val="pr"/>
      </w:pPr>
      <w:r>
        <w:rPr>
          <w:spacing w:val="2"/>
        </w:rPr>
        <w:t> </w:t>
      </w:r>
    </w:p>
    <w:p w:rsidR="00000000" w:rsidRDefault="00596FAF">
      <w:pPr>
        <w:pStyle w:val="pr"/>
      </w:pPr>
      <w:bookmarkStart w:id="168" w:name="SUB23"/>
      <w:bookmarkEnd w:id="168"/>
      <w:r>
        <w:rPr>
          <w:rStyle w:val="s0"/>
        </w:rPr>
        <w:t>Приложение 23</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a3"/>
      </w:pPr>
      <w:r>
        <w:t> </w:t>
      </w:r>
    </w:p>
    <w:p w:rsidR="00000000" w:rsidRDefault="00596FAF">
      <w:pPr>
        <w:pStyle w:val="pr"/>
      </w:pPr>
      <w:r>
        <w:rPr>
          <w:spacing w:val="2"/>
        </w:rPr>
        <w:t>Форма</w:t>
      </w:r>
    </w:p>
    <w:p w:rsidR="00000000" w:rsidRDefault="00596FAF">
      <w:pPr>
        <w:pStyle w:val="pc"/>
      </w:pPr>
      <w:r>
        <w:rPr>
          <w:b/>
          <w:bCs/>
        </w:rPr>
        <w:br/>
      </w:r>
      <w:r>
        <w:rPr>
          <w:rStyle w:val="s1"/>
        </w:rPr>
        <w:t>Утвержденный план на отчетный финансовый год от «__» _________ __ г.</w:t>
      </w:r>
    </w:p>
    <w:p w:rsidR="00000000" w:rsidRDefault="00596FAF">
      <w:pPr>
        <w:pStyle w:val="pc"/>
      </w:pPr>
      <w:r>
        <w:rPr>
          <w:rStyle w:val="s1"/>
        </w:rPr>
        <w:t> </w:t>
      </w:r>
    </w:p>
    <w:p w:rsidR="00000000" w:rsidRDefault="00596FAF">
      <w:pPr>
        <w:pStyle w:val="pj"/>
      </w:pPr>
      <w:r>
        <w:rPr>
          <w:rStyle w:val="s0"/>
        </w:rPr>
        <w:t>Вид бюджета _____________________________________________________________________________</w:t>
      </w:r>
    </w:p>
    <w:p w:rsidR="00000000" w:rsidRDefault="00596FAF">
      <w:pPr>
        <w:pStyle w:val="pj"/>
      </w:pPr>
      <w:r>
        <w:rPr>
          <w:rStyle w:val="s0"/>
        </w:rPr>
        <w:t>Период __________________________________________</w:t>
      </w:r>
      <w:r>
        <w:rPr>
          <w:rStyle w:val="s0"/>
        </w:rPr>
        <w:t>________________________________________</w:t>
      </w:r>
    </w:p>
    <w:p w:rsidR="00000000" w:rsidRDefault="00596FAF">
      <w:pPr>
        <w:pStyle w:val="pj"/>
      </w:pPr>
      <w:r>
        <w:rPr>
          <w:spacing w:val="2"/>
        </w:rPr>
        <w:t>Дата_____________________________________________________________________________________</w:t>
      </w:r>
    </w:p>
    <w:p w:rsidR="00000000" w:rsidRDefault="00596FAF">
      <w:pPr>
        <w:pStyle w:val="pj"/>
      </w:pPr>
      <w:r>
        <w:rPr>
          <w:rStyle w:val="s0"/>
        </w:rPr>
        <w:t>Ед. измерения_____________________________________________________________________________</w:t>
      </w:r>
    </w:p>
    <w:p w:rsidR="00000000" w:rsidRDefault="00596FAF">
      <w:pPr>
        <w:pStyle w:val="a3"/>
      </w:pPr>
      <w:r>
        <w:t> </w:t>
      </w:r>
    </w:p>
    <w:p w:rsidR="00000000" w:rsidRDefault="00596FAF">
      <w:pPr>
        <w:pStyle w:val="pr"/>
      </w:pPr>
      <w:r>
        <w:rPr>
          <w:spacing w:val="2"/>
        </w:rPr>
        <w:t>(тыс. тенге)</w:t>
      </w:r>
    </w:p>
    <w:p w:rsidR="00000000" w:rsidRDefault="00596FAF">
      <w:pPr>
        <w:pStyle w:val="pr"/>
      </w:pPr>
      <w:r>
        <w:t> </w:t>
      </w:r>
    </w:p>
    <w:tbl>
      <w:tblPr>
        <w:tblW w:w="4987" w:type="pct"/>
        <w:tblCellMar>
          <w:left w:w="0" w:type="dxa"/>
          <w:right w:w="0" w:type="dxa"/>
        </w:tblCellMar>
        <w:tblLook w:val="04A0" w:firstRow="1" w:lastRow="0" w:firstColumn="1" w:lastColumn="0" w:noHBand="0" w:noVBand="1"/>
      </w:tblPr>
      <w:tblGrid>
        <w:gridCol w:w="1519"/>
        <w:gridCol w:w="1958"/>
        <w:gridCol w:w="1958"/>
        <w:gridCol w:w="1832"/>
        <w:gridCol w:w="1365"/>
        <w:gridCol w:w="1527"/>
        <w:gridCol w:w="905"/>
        <w:gridCol w:w="1048"/>
        <w:gridCol w:w="700"/>
        <w:gridCol w:w="907"/>
        <w:gridCol w:w="603"/>
        <w:gridCol w:w="762"/>
        <w:gridCol w:w="753"/>
        <w:gridCol w:w="866"/>
        <w:gridCol w:w="1125"/>
        <w:gridCol w:w="1020"/>
        <w:gridCol w:w="927"/>
        <w:gridCol w:w="1020"/>
        <w:gridCol w:w="70"/>
      </w:tblGrid>
      <w:tr w:rsidR="00000000">
        <w:tc>
          <w:tcPr>
            <w:tcW w:w="414" w:type="pct"/>
            <w:vMerge w:val="restart"/>
            <w:tcBorders>
              <w:top w:val="single" w:sz="8" w:space="0" w:color="auto"/>
              <w:left w:val="single" w:sz="8" w:space="0" w:color="auto"/>
              <w:bottom w:val="single" w:sz="8" w:space="0" w:color="auto"/>
              <w:right w:val="single" w:sz="8" w:space="0" w:color="auto"/>
            </w:tcBorders>
            <w:hideMark/>
          </w:tcPr>
          <w:p w:rsidR="00000000" w:rsidRDefault="00596FAF">
            <w:pPr>
              <w:pStyle w:val="pc"/>
            </w:pPr>
            <w:r>
              <w:rPr>
                <w:rStyle w:val="s0"/>
              </w:rPr>
              <w:t>Наименование расходов</w:t>
            </w:r>
          </w:p>
        </w:tc>
        <w:tc>
          <w:tcPr>
            <w:tcW w:w="1694" w:type="pct"/>
            <w:gridSpan w:val="4"/>
            <w:vMerge w:val="restart"/>
            <w:tcBorders>
              <w:top w:val="single" w:sz="8" w:space="0" w:color="auto"/>
              <w:left w:val="nil"/>
              <w:bottom w:val="single" w:sz="8" w:space="0" w:color="auto"/>
              <w:right w:val="single" w:sz="8" w:space="0" w:color="auto"/>
            </w:tcBorders>
            <w:hideMark/>
          </w:tcPr>
          <w:p w:rsidR="00000000" w:rsidRDefault="00596FAF">
            <w:pPr>
              <w:pStyle w:val="pc"/>
            </w:pPr>
            <w:r>
              <w:rPr>
                <w:rStyle w:val="s0"/>
              </w:rPr>
              <w:t>Коды бюджетной классификации</w:t>
            </w:r>
          </w:p>
        </w:tc>
        <w:tc>
          <w:tcPr>
            <w:tcW w:w="37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Финансовый план на год</w:t>
            </w:r>
          </w:p>
        </w:tc>
        <w:tc>
          <w:tcPr>
            <w:tcW w:w="2519" w:type="pct"/>
            <w:gridSpan w:val="1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План по месяцам</w:t>
            </w:r>
          </w:p>
        </w:tc>
        <w:tc>
          <w:tcPr>
            <w:tcW w:w="144" w:type="dxa"/>
            <w:vAlign w:val="center"/>
            <w:hideMark/>
          </w:tcPr>
          <w:p w:rsidR="00000000" w:rsidRDefault="00596FAF">
            <w:pPr>
              <w:pStyle w:val="a3"/>
            </w:pPr>
            <w:r>
              <w:t> </w:t>
            </w:r>
          </w:p>
        </w:tc>
      </w:tr>
      <w:tr w:rsidR="00000000">
        <w:trPr>
          <w:trHeight w:val="28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0" w:type="auto"/>
            <w:gridSpan w:val="4"/>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21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январь</w:t>
            </w:r>
          </w:p>
        </w:tc>
        <w:tc>
          <w:tcPr>
            <w:tcW w:w="24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февраль</w:t>
            </w:r>
          </w:p>
        </w:tc>
        <w:tc>
          <w:tcPr>
            <w:tcW w:w="16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март</w:t>
            </w:r>
          </w:p>
        </w:tc>
        <w:tc>
          <w:tcPr>
            <w:tcW w:w="21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апрель</w:t>
            </w:r>
          </w:p>
        </w:tc>
        <w:tc>
          <w:tcPr>
            <w:tcW w:w="14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май</w:t>
            </w:r>
          </w:p>
        </w:tc>
        <w:tc>
          <w:tcPr>
            <w:tcW w:w="1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июнь</w:t>
            </w:r>
          </w:p>
        </w:tc>
        <w:tc>
          <w:tcPr>
            <w:tcW w:w="18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июль</w:t>
            </w:r>
          </w:p>
        </w:tc>
        <w:tc>
          <w:tcPr>
            <w:tcW w:w="20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август</w:t>
            </w:r>
          </w:p>
        </w:tc>
        <w:tc>
          <w:tcPr>
            <w:tcW w:w="26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сентябрь</w:t>
            </w:r>
          </w:p>
        </w:tc>
        <w:tc>
          <w:tcPr>
            <w:tcW w:w="23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октябрь</w:t>
            </w:r>
          </w:p>
        </w:tc>
        <w:tc>
          <w:tcPr>
            <w:tcW w:w="22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ноябрь</w:t>
            </w:r>
          </w:p>
        </w:tc>
        <w:tc>
          <w:tcPr>
            <w:tcW w:w="23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декабрь</w:t>
            </w:r>
          </w:p>
        </w:tc>
        <w:tc>
          <w:tcPr>
            <w:tcW w:w="144" w:type="dxa"/>
            <w:vAlign w:val="center"/>
            <w:hideMark/>
          </w:tcPr>
          <w:p w:rsidR="00000000" w:rsidRDefault="00596FAF">
            <w:pPr>
              <w:pStyle w:val="a3"/>
            </w:pPr>
            <w:r>
              <w:t> </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Функциональная группа</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Функциональная подгруппа</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Администратор</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Программа</w:t>
            </w: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144" w:type="dxa"/>
            <w:vAlign w:val="center"/>
            <w:hideMark/>
          </w:tcPr>
          <w:p w:rsidR="00000000" w:rsidRDefault="00596FAF">
            <w:pPr>
              <w:pStyle w:val="a3"/>
            </w:pPr>
            <w:r>
              <w:t> </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1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1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144" w:type="dxa"/>
            <w:vAlign w:val="center"/>
            <w:hideMark/>
          </w:tcPr>
          <w:p w:rsidR="00000000" w:rsidRDefault="00596FAF">
            <w:pPr>
              <w:pStyle w:val="a3"/>
            </w:pPr>
            <w:r>
              <w:t> </w:t>
            </w:r>
          </w:p>
        </w:tc>
      </w:tr>
    </w:tbl>
    <w:p w:rsidR="00000000" w:rsidRDefault="00596FAF">
      <w:pPr>
        <w:pStyle w:val="pji"/>
      </w:pPr>
      <w:r>
        <w:rPr>
          <w:spacing w:val="2"/>
        </w:rPr>
        <w:t> </w:t>
      </w:r>
    </w:p>
    <w:p w:rsidR="00000000" w:rsidRDefault="00596FAF">
      <w:pPr>
        <w:pStyle w:val="pji"/>
      </w:pPr>
      <w:r>
        <w:t> </w:t>
      </w:r>
    </w:p>
    <w:p w:rsidR="00000000" w:rsidRDefault="00596FAF">
      <w:pPr>
        <w:pStyle w:val="pji"/>
      </w:pPr>
      <w:r>
        <w:rPr>
          <w:spacing w:val="2"/>
        </w:rPr>
        <w:t>Ф.И.О руководителя уполномоченного органа по исполнению бюджета:</w:t>
      </w:r>
    </w:p>
    <w:p w:rsidR="00000000" w:rsidRDefault="00596FAF">
      <w:pPr>
        <w:pStyle w:val="pji"/>
      </w:pPr>
      <w:r>
        <w:rPr>
          <w:spacing w:val="2"/>
        </w:rPr>
        <w:t>Ф.И.О руководителя структурного подразделения уполномоченного органа</w:t>
      </w:r>
    </w:p>
    <w:p w:rsidR="00000000" w:rsidRDefault="00596FAF">
      <w:pPr>
        <w:pStyle w:val="pji"/>
      </w:pPr>
      <w:r>
        <w:rPr>
          <w:spacing w:val="2"/>
        </w:rPr>
        <w:t>по исполнению бюджета, ответственного за составление сводных планов:</w:t>
      </w:r>
    </w:p>
    <w:p w:rsidR="00000000" w:rsidRDefault="00596FAF">
      <w:pPr>
        <w:pStyle w:val="pji"/>
      </w:pPr>
      <w:r>
        <w:t> </w:t>
      </w:r>
    </w:p>
    <w:tbl>
      <w:tblPr>
        <w:tblW w:w="5000" w:type="pct"/>
        <w:tblCellMar>
          <w:left w:w="0" w:type="dxa"/>
          <w:right w:w="0" w:type="dxa"/>
        </w:tblCellMar>
        <w:tblLook w:val="04A0" w:firstRow="1" w:lastRow="0" w:firstColumn="1" w:lastColumn="0" w:noHBand="0" w:noVBand="1"/>
      </w:tblPr>
      <w:tblGrid>
        <w:gridCol w:w="1519"/>
        <w:gridCol w:w="1272"/>
        <w:gridCol w:w="816"/>
        <w:gridCol w:w="1188"/>
        <w:gridCol w:w="1375"/>
        <w:gridCol w:w="1527"/>
        <w:gridCol w:w="905"/>
        <w:gridCol w:w="1048"/>
        <w:gridCol w:w="700"/>
        <w:gridCol w:w="907"/>
        <w:gridCol w:w="603"/>
        <w:gridCol w:w="762"/>
        <w:gridCol w:w="753"/>
        <w:gridCol w:w="866"/>
        <w:gridCol w:w="1125"/>
        <w:gridCol w:w="1020"/>
        <w:gridCol w:w="927"/>
        <w:gridCol w:w="1020"/>
        <w:gridCol w:w="70"/>
      </w:tblGrid>
      <w:tr w:rsidR="00000000">
        <w:tc>
          <w:tcPr>
            <w:tcW w:w="411" w:type="pct"/>
            <w:vMerge w:val="restart"/>
            <w:tcBorders>
              <w:top w:val="single" w:sz="8" w:space="0" w:color="auto"/>
              <w:left w:val="single" w:sz="8" w:space="0" w:color="auto"/>
              <w:bottom w:val="single" w:sz="8" w:space="0" w:color="auto"/>
              <w:right w:val="single" w:sz="8" w:space="0" w:color="auto"/>
            </w:tcBorders>
            <w:hideMark/>
          </w:tcPr>
          <w:p w:rsidR="00000000" w:rsidRDefault="00596FAF">
            <w:pPr>
              <w:pStyle w:val="pc"/>
            </w:pPr>
            <w:r>
              <w:rPr>
                <w:rStyle w:val="s0"/>
              </w:rPr>
              <w:t>Наименование поступления</w:t>
            </w:r>
          </w:p>
        </w:tc>
        <w:tc>
          <w:tcPr>
            <w:tcW w:w="1215" w:type="pct"/>
            <w:gridSpan w:val="4"/>
            <w:vMerge w:val="restart"/>
            <w:tcBorders>
              <w:top w:val="single" w:sz="8" w:space="0" w:color="auto"/>
              <w:left w:val="nil"/>
              <w:bottom w:val="single" w:sz="8" w:space="0" w:color="auto"/>
              <w:right w:val="single" w:sz="8" w:space="0" w:color="auto"/>
            </w:tcBorders>
            <w:hideMark/>
          </w:tcPr>
          <w:p w:rsidR="00000000" w:rsidRDefault="00596FAF">
            <w:pPr>
              <w:pStyle w:val="pc"/>
            </w:pPr>
            <w:r>
              <w:rPr>
                <w:rStyle w:val="s0"/>
              </w:rPr>
              <w:t>Коды</w:t>
            </w:r>
          </w:p>
        </w:tc>
        <w:tc>
          <w:tcPr>
            <w:tcW w:w="37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Финансовый план на год</w:t>
            </w:r>
          </w:p>
        </w:tc>
        <w:tc>
          <w:tcPr>
            <w:tcW w:w="3000" w:type="pct"/>
            <w:gridSpan w:val="1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План по месяцам</w:t>
            </w:r>
          </w:p>
        </w:tc>
        <w:tc>
          <w:tcPr>
            <w:tcW w:w="144" w:type="dxa"/>
            <w:vAlign w:val="center"/>
            <w:hideMark/>
          </w:tcPr>
          <w:p w:rsidR="00000000" w:rsidRDefault="00596FAF">
            <w:pPr>
              <w:pStyle w:val="a3"/>
            </w:pPr>
            <w:r>
              <w:t> </w:t>
            </w:r>
          </w:p>
        </w:tc>
      </w:tr>
      <w:tr w:rsidR="00000000">
        <w:trPr>
          <w:trHeight w:val="28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0" w:type="auto"/>
            <w:gridSpan w:val="4"/>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25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январь</w:t>
            </w:r>
          </w:p>
        </w:tc>
        <w:tc>
          <w:tcPr>
            <w:tcW w:w="28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февраль</w:t>
            </w:r>
          </w:p>
        </w:tc>
        <w:tc>
          <w:tcPr>
            <w:tcW w:w="21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март</w:t>
            </w:r>
          </w:p>
        </w:tc>
        <w:tc>
          <w:tcPr>
            <w:tcW w:w="25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апрель</w:t>
            </w:r>
          </w:p>
        </w:tc>
        <w:tc>
          <w:tcPr>
            <w:tcW w:w="19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май</w:t>
            </w:r>
          </w:p>
        </w:tc>
        <w:tc>
          <w:tcPr>
            <w:tcW w:w="22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июнь</w:t>
            </w:r>
          </w:p>
        </w:tc>
        <w:tc>
          <w:tcPr>
            <w:tcW w:w="2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июль</w:t>
            </w:r>
          </w:p>
        </w:tc>
        <w:tc>
          <w:tcPr>
            <w:tcW w:w="24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август</w:t>
            </w:r>
          </w:p>
        </w:tc>
        <w:tc>
          <w:tcPr>
            <w:tcW w:w="29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сентябрь</w:t>
            </w:r>
          </w:p>
        </w:tc>
        <w:tc>
          <w:tcPr>
            <w:tcW w:w="27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октябрь</w:t>
            </w:r>
          </w:p>
        </w:tc>
        <w:tc>
          <w:tcPr>
            <w:tcW w:w="25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ноябрь</w:t>
            </w:r>
          </w:p>
        </w:tc>
        <w:tc>
          <w:tcPr>
            <w:tcW w:w="27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декабрь</w:t>
            </w:r>
          </w:p>
        </w:tc>
        <w:tc>
          <w:tcPr>
            <w:tcW w:w="144" w:type="dxa"/>
            <w:vAlign w:val="center"/>
            <w:hideMark/>
          </w:tcPr>
          <w:p w:rsidR="00000000" w:rsidRDefault="00596FAF">
            <w:pPr>
              <w:pStyle w:val="a3"/>
            </w:pPr>
            <w:r>
              <w:t> </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Категория</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Класс</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Подкласс</w:t>
            </w:r>
          </w:p>
        </w:tc>
        <w:tc>
          <w:tcPr>
            <w:tcW w:w="3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Специфика</w:t>
            </w: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144" w:type="dxa"/>
            <w:vAlign w:val="center"/>
            <w:hideMark/>
          </w:tcPr>
          <w:p w:rsidR="00000000" w:rsidRDefault="00596FAF">
            <w:pPr>
              <w:pStyle w:val="a3"/>
            </w:pPr>
            <w:r>
              <w:t> </w:t>
            </w:r>
          </w:p>
        </w:tc>
      </w:tr>
      <w:tr w:rsidR="00000000">
        <w:tc>
          <w:tcPr>
            <w:tcW w:w="4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3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2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19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2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2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144" w:type="dxa"/>
            <w:vAlign w:val="center"/>
            <w:hideMark/>
          </w:tcPr>
          <w:p w:rsidR="00000000" w:rsidRDefault="00596FAF">
            <w:pPr>
              <w:pStyle w:val="a3"/>
            </w:pPr>
            <w:r>
              <w:t> </w:t>
            </w:r>
          </w:p>
        </w:tc>
      </w:tr>
    </w:tbl>
    <w:p w:rsidR="00000000" w:rsidRDefault="00596FAF">
      <w:pPr>
        <w:pStyle w:val="pji"/>
      </w:pPr>
      <w:r>
        <w:rPr>
          <w:spacing w:val="2"/>
        </w:rPr>
        <w:t> </w:t>
      </w:r>
    </w:p>
    <w:p w:rsidR="00000000" w:rsidRDefault="00596FAF">
      <w:pPr>
        <w:pStyle w:val="pji"/>
      </w:pPr>
      <w:r>
        <w:t> </w:t>
      </w:r>
    </w:p>
    <w:p w:rsidR="00000000" w:rsidRDefault="00596FAF">
      <w:pPr>
        <w:pStyle w:val="pji"/>
      </w:pPr>
      <w:r>
        <w:rPr>
          <w:spacing w:val="2"/>
        </w:rPr>
        <w:t>Ф.И.О руководителя уполномоченного органа по исполнению бюджета:</w:t>
      </w:r>
    </w:p>
    <w:p w:rsidR="00000000" w:rsidRDefault="00596FAF">
      <w:pPr>
        <w:pStyle w:val="pji"/>
      </w:pPr>
      <w:r>
        <w:rPr>
          <w:spacing w:val="2"/>
        </w:rPr>
        <w:t>Ф.И.О руководителя структурного подразделения уполномоченного органа</w:t>
      </w:r>
    </w:p>
    <w:p w:rsidR="00000000" w:rsidRDefault="00596FAF">
      <w:pPr>
        <w:pStyle w:val="pji"/>
      </w:pPr>
      <w:r>
        <w:rPr>
          <w:spacing w:val="2"/>
        </w:rPr>
        <w:t>по исполнению бюджета, ответственного за составление сводных планов:</w:t>
      </w:r>
    </w:p>
    <w:p w:rsidR="00000000" w:rsidRDefault="00596FAF">
      <w:pPr>
        <w:pStyle w:val="pr"/>
      </w:pPr>
      <w:r>
        <w:rPr>
          <w:spacing w:val="2"/>
        </w:rPr>
        <w:t> </w:t>
      </w:r>
    </w:p>
    <w:p w:rsidR="00000000" w:rsidRDefault="00596FAF">
      <w:pPr>
        <w:pStyle w:val="pji"/>
      </w:pPr>
      <w:bookmarkStart w:id="169" w:name="SUB24"/>
      <w:bookmarkEnd w:id="169"/>
      <w:r>
        <w:rPr>
          <w:rStyle w:val="s3"/>
        </w:rPr>
        <w:t xml:space="preserve">Приложение 24 изложено в редакции </w:t>
      </w:r>
      <w:hyperlink r:id="rId2135" w:anchor="sub_id=191" w:history="1">
        <w:r>
          <w:rPr>
            <w:rStyle w:val="a4"/>
            <w:i/>
            <w:iCs/>
          </w:rPr>
          <w:t>приказа</w:t>
        </w:r>
      </w:hyperlink>
      <w:r>
        <w:rPr>
          <w:rStyle w:val="s3"/>
        </w:rPr>
        <w:t xml:space="preserve"> Министра финансов РК от 06.09.17 г. № 543 (введено в действие с 1 января 2018 г. - для городов районного значения, сел, поселков, сельских округов с численностью более</w:t>
      </w:r>
      <w:r>
        <w:rPr>
          <w:rStyle w:val="s3"/>
        </w:rPr>
        <w:t xml:space="preserve"> двух тысяч человек; с 1 января 2020 г. - для городов районного значения, сел, поселков, сельских округов с численностью населения две тысячи и менее человек) (</w:t>
      </w:r>
      <w:hyperlink r:id="rId2136" w:anchor="sub_id=24" w:history="1">
        <w:r>
          <w:rPr>
            <w:rStyle w:val="a4"/>
            <w:i/>
            <w:iCs/>
          </w:rPr>
          <w:t>см. стар. ред.</w:t>
        </w:r>
      </w:hyperlink>
      <w:r>
        <w:rPr>
          <w:rStyle w:val="s3"/>
        </w:rPr>
        <w:t>);</w:t>
      </w:r>
      <w:r>
        <w:rPr>
          <w:rStyle w:val="s3"/>
        </w:rPr>
        <w:t xml:space="preserve"> </w:t>
      </w:r>
      <w:hyperlink r:id="rId2137" w:anchor="sub_id=24" w:history="1">
        <w:r>
          <w:rPr>
            <w:rStyle w:val="a4"/>
            <w:i/>
            <w:iCs/>
            <w:bdr w:val="none" w:sz="0" w:space="0" w:color="auto" w:frame="1"/>
          </w:rPr>
          <w:t>приказа</w:t>
        </w:r>
      </w:hyperlink>
      <w:r>
        <w:rPr>
          <w:rStyle w:val="s3"/>
        </w:rPr>
        <w:t xml:space="preserve"> Министра финансов РК от 04.10.18 г. № 885 (</w:t>
      </w:r>
      <w:hyperlink r:id="rId2138" w:anchor="sub_id=24" w:history="1">
        <w:r>
          <w:rPr>
            <w:rStyle w:val="a4"/>
            <w:i/>
            <w:iCs/>
            <w:bdr w:val="none" w:sz="0" w:space="0" w:color="auto" w:frame="1"/>
          </w:rPr>
          <w:t>см. стар. ред.</w:t>
        </w:r>
      </w:hyperlink>
      <w:r>
        <w:rPr>
          <w:rStyle w:val="s3"/>
        </w:rPr>
        <w:t>)</w:t>
      </w:r>
    </w:p>
    <w:p w:rsidR="00000000" w:rsidRDefault="00596FAF">
      <w:pPr>
        <w:pStyle w:val="pr"/>
      </w:pPr>
      <w:r>
        <w:rPr>
          <w:rStyle w:val="s0"/>
        </w:rPr>
        <w:t>Приложение 24</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pr"/>
      </w:pPr>
      <w:r>
        <w:rPr>
          <w:spacing w:val="2"/>
        </w:rPr>
        <w:t> </w:t>
      </w:r>
    </w:p>
    <w:p w:rsidR="00000000" w:rsidRDefault="00596FAF">
      <w:pPr>
        <w:pStyle w:val="pr"/>
      </w:pPr>
      <w:r>
        <w:t> </w:t>
      </w:r>
    </w:p>
    <w:p w:rsidR="00000000" w:rsidRDefault="00596FAF">
      <w:pPr>
        <w:pStyle w:val="pr"/>
      </w:pPr>
      <w:r>
        <w:rPr>
          <w:rStyle w:val="s0"/>
        </w:rPr>
        <w:t>Форма</w:t>
      </w:r>
    </w:p>
    <w:p w:rsidR="00000000" w:rsidRDefault="00596FAF">
      <w:pPr>
        <w:pStyle w:val="pr"/>
      </w:pPr>
      <w:r>
        <w:t> </w:t>
      </w:r>
    </w:p>
    <w:tbl>
      <w:tblPr>
        <w:tblW w:w="5000" w:type="pct"/>
        <w:tblCellMar>
          <w:left w:w="0" w:type="dxa"/>
          <w:right w:w="0" w:type="dxa"/>
        </w:tblCellMar>
        <w:tblLook w:val="04A0" w:firstRow="1" w:lastRow="0" w:firstColumn="1" w:lastColumn="0" w:noHBand="0" w:noVBand="1"/>
      </w:tblPr>
      <w:tblGrid>
        <w:gridCol w:w="4785"/>
        <w:gridCol w:w="4786"/>
      </w:tblGrid>
      <w:tr w:rsidR="00000000">
        <w:tc>
          <w:tcPr>
            <w:tcW w:w="2500" w:type="pct"/>
            <w:tcMar>
              <w:top w:w="0" w:type="dxa"/>
              <w:left w:w="108" w:type="dxa"/>
              <w:bottom w:w="0" w:type="dxa"/>
              <w:right w:w="108" w:type="dxa"/>
            </w:tcMar>
            <w:hideMark/>
          </w:tcPr>
          <w:p w:rsidR="00000000" w:rsidRDefault="00596FAF">
            <w:pPr>
              <w:pStyle w:val="a3"/>
            </w:pPr>
            <w:r>
              <w:rPr>
                <w:rStyle w:val="s0"/>
              </w:rPr>
              <w:t>«__»_________ 20__ год</w:t>
            </w:r>
          </w:p>
        </w:tc>
        <w:tc>
          <w:tcPr>
            <w:tcW w:w="2500" w:type="pct"/>
            <w:tcMar>
              <w:top w:w="0" w:type="dxa"/>
              <w:left w:w="108" w:type="dxa"/>
              <w:bottom w:w="0" w:type="dxa"/>
              <w:right w:w="108" w:type="dxa"/>
            </w:tcMar>
            <w:hideMark/>
          </w:tcPr>
          <w:p w:rsidR="00000000" w:rsidRDefault="00596FAF">
            <w:pPr>
              <w:pStyle w:val="pr"/>
            </w:pPr>
            <w:r>
              <w:rPr>
                <w:rStyle w:val="s0"/>
              </w:rPr>
              <w:t> </w:t>
            </w:r>
          </w:p>
        </w:tc>
      </w:tr>
    </w:tbl>
    <w:p w:rsidR="00000000" w:rsidRDefault="00596FAF">
      <w:pPr>
        <w:pStyle w:val="pj"/>
      </w:pPr>
      <w:r>
        <w:rPr>
          <w:rStyle w:val="s0"/>
        </w:rPr>
        <w:t> </w:t>
      </w:r>
    </w:p>
    <w:p w:rsidR="00000000" w:rsidRDefault="00596FAF">
      <w:pPr>
        <w:pStyle w:val="a3"/>
      </w:pPr>
      <w:r>
        <w:rPr>
          <w:rStyle w:val="s0"/>
        </w:rPr>
        <w:t>Уполномоченный орган по исполнению бюджета/</w:t>
      </w:r>
    </w:p>
    <w:p w:rsidR="00000000" w:rsidRDefault="00596FAF">
      <w:pPr>
        <w:pStyle w:val="a3"/>
      </w:pPr>
      <w:r>
        <w:rPr>
          <w:rStyle w:val="s0"/>
        </w:rPr>
        <w:t>аппарат акима города районного значения,</w:t>
      </w:r>
    </w:p>
    <w:p w:rsidR="00000000" w:rsidRDefault="00596FAF">
      <w:pPr>
        <w:pStyle w:val="a3"/>
      </w:pPr>
      <w:r>
        <w:rPr>
          <w:rStyle w:val="s0"/>
        </w:rPr>
        <w:t>села, поселка, сельского округа</w:t>
      </w:r>
    </w:p>
    <w:p w:rsidR="00000000" w:rsidRDefault="00596FAF">
      <w:pPr>
        <w:pStyle w:val="pj"/>
      </w:pPr>
      <w:r>
        <w:rPr>
          <w:rStyle w:val="s0"/>
        </w:rPr>
        <w:t> </w:t>
      </w:r>
    </w:p>
    <w:p w:rsidR="00000000" w:rsidRDefault="00596FAF">
      <w:pPr>
        <w:pStyle w:val="pc"/>
      </w:pPr>
      <w:r>
        <w:rPr>
          <w:rStyle w:val="s1"/>
        </w:rPr>
        <w:t>Заявка № ______</w:t>
      </w:r>
      <w:r>
        <w:rPr>
          <w:rStyle w:val="s1"/>
        </w:rPr>
        <w:br/>
      </w:r>
      <w:r>
        <w:rPr>
          <w:rStyle w:val="s1"/>
        </w:rPr>
        <w:t>на изменение планов поступлений доходов</w:t>
      </w:r>
      <w:r>
        <w:rPr>
          <w:rStyle w:val="s1"/>
        </w:rPr>
        <w:br/>
        <w:t>в республиканский (местный) бюджет (по коду ЕБК)</w:t>
      </w:r>
      <w:r>
        <w:rPr>
          <w:rStyle w:val="s1"/>
        </w:rPr>
        <w:br/>
        <w:t>________________________________________________________</w:t>
      </w:r>
    </w:p>
    <w:p w:rsidR="00000000" w:rsidRDefault="00596FAF">
      <w:pPr>
        <w:pStyle w:val="pc"/>
      </w:pPr>
      <w:r>
        <w:rPr>
          <w:rStyle w:val="s1"/>
        </w:rPr>
        <w:t>просит внести следующие изменения в планы поступлений</w:t>
      </w:r>
      <w:r>
        <w:rPr>
          <w:rStyle w:val="s1"/>
        </w:rPr>
        <w:br/>
        <w:t>доходов республиканского (местного) бюджета</w:t>
      </w:r>
    </w:p>
    <w:p w:rsidR="00000000" w:rsidRDefault="00596FAF">
      <w:pPr>
        <w:pStyle w:val="a3"/>
      </w:pPr>
      <w:r>
        <w:t> </w:t>
      </w:r>
    </w:p>
    <w:tbl>
      <w:tblPr>
        <w:tblW w:w="5000" w:type="pct"/>
        <w:tblCellMar>
          <w:left w:w="0" w:type="dxa"/>
          <w:right w:w="0" w:type="dxa"/>
        </w:tblCellMar>
        <w:tblLook w:val="04A0" w:firstRow="1" w:lastRow="0" w:firstColumn="1" w:lastColumn="0" w:noHBand="0" w:noVBand="1"/>
      </w:tblPr>
      <w:tblGrid>
        <w:gridCol w:w="2081"/>
        <w:gridCol w:w="1318"/>
        <w:gridCol w:w="905"/>
        <w:gridCol w:w="1048"/>
        <w:gridCol w:w="700"/>
        <w:gridCol w:w="907"/>
        <w:gridCol w:w="603"/>
        <w:gridCol w:w="762"/>
        <w:gridCol w:w="753"/>
        <w:gridCol w:w="866"/>
        <w:gridCol w:w="1125"/>
        <w:gridCol w:w="1020"/>
        <w:gridCol w:w="927"/>
        <w:gridCol w:w="1020"/>
      </w:tblGrid>
      <w:tr w:rsidR="00000000">
        <w:tc>
          <w:tcPr>
            <w:tcW w:w="74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Наимено</w:t>
            </w:r>
            <w:r>
              <w:t>вание областей, городов республиканского значения, столицы, районов (городов областного значения)</w:t>
            </w:r>
          </w:p>
        </w:tc>
        <w:tc>
          <w:tcPr>
            <w:tcW w:w="46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Сумма изменений (+, -), всего</w:t>
            </w:r>
          </w:p>
        </w:tc>
        <w:tc>
          <w:tcPr>
            <w:tcW w:w="3786" w:type="pct"/>
            <w:gridSpan w:val="1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в том числе по месяцам (в текущем месяце - изменения с нарастающим итогом за период с начала года, в последующие месяцы - из</w:t>
            </w:r>
            <w:r>
              <w:t>менения помесячные)</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3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январь</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февраль</w:t>
            </w:r>
          </w:p>
        </w:tc>
        <w:tc>
          <w:tcPr>
            <w:tcW w:w="2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март</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апрель</w:t>
            </w:r>
          </w:p>
        </w:tc>
        <w:tc>
          <w:tcPr>
            <w:tcW w:w="21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май</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июнь</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июль</w:t>
            </w:r>
          </w:p>
        </w:tc>
        <w:tc>
          <w:tcPr>
            <w:tcW w:w="3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август</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сентябрь</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октябрь</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ноябрь</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декабрь</w:t>
            </w:r>
          </w:p>
        </w:tc>
      </w:tr>
    </w:tbl>
    <w:p w:rsidR="00000000" w:rsidRDefault="00596FAF">
      <w:pPr>
        <w:pStyle w:val="a3"/>
      </w:pPr>
      <w:r>
        <w:t> </w:t>
      </w:r>
    </w:p>
    <w:p w:rsidR="00000000" w:rsidRDefault="00596FAF">
      <w:pPr>
        <w:pStyle w:val="pj"/>
      </w:pPr>
      <w:r>
        <w:rPr>
          <w:rStyle w:val="s0"/>
        </w:rPr>
        <w:t>Руководитель государственного органа</w:t>
      </w:r>
    </w:p>
    <w:p w:rsidR="00000000" w:rsidRDefault="00596FAF">
      <w:pPr>
        <w:pStyle w:val="pj"/>
      </w:pPr>
      <w:r>
        <w:rPr>
          <w:rStyle w:val="s0"/>
        </w:rPr>
        <w:t>по контролю за исполнением</w:t>
      </w:r>
    </w:p>
    <w:p w:rsidR="00000000" w:rsidRDefault="00596FAF">
      <w:pPr>
        <w:pStyle w:val="pj"/>
      </w:pPr>
      <w:r>
        <w:rPr>
          <w:rStyle w:val="s0"/>
        </w:rPr>
        <w:t>налоговых, таможенных и других</w:t>
      </w:r>
    </w:p>
    <w:p w:rsidR="00000000" w:rsidRDefault="00596FAF">
      <w:pPr>
        <w:pStyle w:val="pj"/>
      </w:pPr>
      <w:r>
        <w:rPr>
          <w:rStyle w:val="s0"/>
        </w:rPr>
        <w:t>обязательных платежей в бюджет _________________________________________ _________</w:t>
      </w:r>
    </w:p>
    <w:p w:rsidR="00000000" w:rsidRDefault="00596FAF">
      <w:pPr>
        <w:pStyle w:val="pj"/>
      </w:pPr>
      <w:r>
        <w:rPr>
          <w:rStyle w:val="s0"/>
        </w:rPr>
        <w:t>(фамилия, имя, отчество (при его наличии) (подпись)</w:t>
      </w:r>
    </w:p>
    <w:p w:rsidR="00000000" w:rsidRDefault="00596FAF">
      <w:pPr>
        <w:pStyle w:val="pj"/>
      </w:pPr>
      <w:r>
        <w:rPr>
          <w:rStyle w:val="s0"/>
        </w:rPr>
        <w:t>Место для печати</w:t>
      </w:r>
    </w:p>
    <w:p w:rsidR="00000000" w:rsidRDefault="00596FAF">
      <w:pPr>
        <w:pStyle w:val="pj"/>
      </w:pPr>
      <w:r>
        <w:rPr>
          <w:rStyle w:val="s0"/>
        </w:rPr>
        <w:t>Руководитель структурного подразделения</w:t>
      </w:r>
    </w:p>
    <w:p w:rsidR="00000000" w:rsidRDefault="00596FAF">
      <w:pPr>
        <w:pStyle w:val="pj"/>
      </w:pPr>
      <w:r>
        <w:rPr>
          <w:rStyle w:val="s0"/>
        </w:rPr>
        <w:t>государственного органа по контролю за</w:t>
      </w:r>
    </w:p>
    <w:p w:rsidR="00000000" w:rsidRDefault="00596FAF">
      <w:pPr>
        <w:pStyle w:val="pj"/>
      </w:pPr>
      <w:r>
        <w:rPr>
          <w:rStyle w:val="s0"/>
        </w:rPr>
        <w:t>исполнением налоговых, та</w:t>
      </w:r>
      <w:r>
        <w:rPr>
          <w:rStyle w:val="s0"/>
        </w:rPr>
        <w:t>моженных и других</w:t>
      </w:r>
    </w:p>
    <w:p w:rsidR="00000000" w:rsidRDefault="00596FAF">
      <w:pPr>
        <w:pStyle w:val="pj"/>
      </w:pPr>
      <w:r>
        <w:rPr>
          <w:rStyle w:val="s0"/>
        </w:rPr>
        <w:t>обязательных платежей в бюджет _________________________________________ _________</w:t>
      </w:r>
    </w:p>
    <w:p w:rsidR="00000000" w:rsidRDefault="00596FAF">
      <w:pPr>
        <w:pStyle w:val="pj"/>
      </w:pPr>
      <w:r>
        <w:rPr>
          <w:rStyle w:val="s0"/>
        </w:rPr>
        <w:t>(фамилия, имя, отчество (при его наличии) (подпись)</w:t>
      </w:r>
    </w:p>
    <w:p w:rsidR="00000000" w:rsidRDefault="00596FAF">
      <w:pPr>
        <w:pStyle w:val="pr"/>
      </w:pPr>
      <w:r>
        <w:t> </w:t>
      </w:r>
    </w:p>
    <w:p w:rsidR="00000000" w:rsidRDefault="00596FAF">
      <w:pPr>
        <w:pStyle w:val="pr"/>
      </w:pPr>
      <w:r>
        <w:rPr>
          <w:rStyle w:val="s0"/>
        </w:rPr>
        <w:t>Приложение 25</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pc"/>
      </w:pPr>
      <w:r>
        <w:t> </w:t>
      </w:r>
    </w:p>
    <w:p w:rsidR="00000000" w:rsidRDefault="00596FAF">
      <w:pPr>
        <w:pStyle w:val="pr"/>
      </w:pPr>
      <w:r>
        <w:rPr>
          <w:spacing w:val="2"/>
        </w:rPr>
        <w:t>Форма</w:t>
      </w:r>
    </w:p>
    <w:p w:rsidR="00000000" w:rsidRDefault="00596FAF">
      <w:pPr>
        <w:pStyle w:val="pr"/>
      </w:pPr>
      <w:r>
        <w:rPr>
          <w:spacing w:val="2"/>
        </w:rPr>
        <w:t> </w:t>
      </w:r>
    </w:p>
    <w:p w:rsidR="00000000" w:rsidRDefault="00596FAF">
      <w:pPr>
        <w:pStyle w:val="pr"/>
      </w:pPr>
      <w:r>
        <w:rPr>
          <w:spacing w:val="2"/>
        </w:rPr>
        <w:t>«Утверждаю»</w:t>
      </w:r>
    </w:p>
    <w:p w:rsidR="00000000" w:rsidRDefault="00596FAF">
      <w:pPr>
        <w:pStyle w:val="pr"/>
      </w:pPr>
      <w:r>
        <w:rPr>
          <w:spacing w:val="2"/>
        </w:rPr>
        <w:t>Руководитель уполномоченного</w:t>
      </w:r>
    </w:p>
    <w:p w:rsidR="00000000" w:rsidRDefault="00596FAF">
      <w:pPr>
        <w:pStyle w:val="pr"/>
      </w:pPr>
      <w:r>
        <w:rPr>
          <w:spacing w:val="2"/>
        </w:rPr>
        <w:t>органа по исполнению бюджета</w:t>
      </w:r>
    </w:p>
    <w:p w:rsidR="00000000" w:rsidRDefault="00596FAF">
      <w:pPr>
        <w:pStyle w:val="pr"/>
      </w:pPr>
      <w:r>
        <w:rPr>
          <w:spacing w:val="2"/>
        </w:rPr>
        <w:t>____________________</w:t>
      </w:r>
    </w:p>
    <w:p w:rsidR="00000000" w:rsidRDefault="00596FAF">
      <w:pPr>
        <w:pStyle w:val="pr"/>
      </w:pPr>
      <w:r>
        <w:rPr>
          <w:spacing w:val="2"/>
        </w:rPr>
        <w:t>(подпись, Ф.И.О.)</w:t>
      </w:r>
    </w:p>
    <w:p w:rsidR="00000000" w:rsidRDefault="00596FAF">
      <w:pPr>
        <w:pStyle w:val="pr"/>
      </w:pPr>
      <w:r>
        <w:rPr>
          <w:spacing w:val="2"/>
        </w:rPr>
        <w:t>«___»_________ __ г.</w:t>
      </w:r>
    </w:p>
    <w:p w:rsidR="00000000" w:rsidRDefault="00596FAF">
      <w:pPr>
        <w:pStyle w:val="pr"/>
      </w:pPr>
      <w:r>
        <w:rPr>
          <w:spacing w:val="2"/>
        </w:rPr>
        <w:t>М.П.</w:t>
      </w:r>
    </w:p>
    <w:p w:rsidR="00000000" w:rsidRDefault="00596FAF">
      <w:pPr>
        <w:pStyle w:val="pc"/>
      </w:pPr>
      <w:r>
        <w:rPr>
          <w:b/>
          <w:bCs/>
          <w:spacing w:val="2"/>
        </w:rPr>
        <w:t> </w:t>
      </w:r>
    </w:p>
    <w:p w:rsidR="00000000" w:rsidRDefault="00596FAF">
      <w:pPr>
        <w:pStyle w:val="pc"/>
      </w:pPr>
      <w:r>
        <w:rPr>
          <w:b/>
          <w:bCs/>
          <w:spacing w:val="2"/>
        </w:rPr>
        <w:t>СПРАВКА № __________</w:t>
      </w:r>
    </w:p>
    <w:p w:rsidR="00000000" w:rsidRDefault="00596FAF">
      <w:pPr>
        <w:pStyle w:val="pc"/>
      </w:pPr>
      <w:r>
        <w:rPr>
          <w:b/>
          <w:bCs/>
          <w:spacing w:val="2"/>
        </w:rPr>
        <w:t>о внесении изменений в Сводный план поступлений ____ бюджета</w:t>
      </w:r>
    </w:p>
    <w:p w:rsidR="00000000" w:rsidRDefault="00596FAF">
      <w:pPr>
        <w:pStyle w:val="pc"/>
      </w:pPr>
      <w:r>
        <w:rPr>
          <w:b/>
          <w:bCs/>
          <w:spacing w:val="2"/>
        </w:rPr>
        <w:t>на основании _______ от «__»________ __ г.</w:t>
      </w:r>
    </w:p>
    <w:p w:rsidR="00000000" w:rsidRDefault="00596FAF">
      <w:pPr>
        <w:pStyle w:val="pc"/>
      </w:pPr>
      <w:r>
        <w:rPr>
          <w:spacing w:val="2"/>
        </w:rPr>
        <w:t> </w:t>
      </w:r>
    </w:p>
    <w:p w:rsidR="00000000" w:rsidRDefault="00596FAF">
      <w:pPr>
        <w:pStyle w:val="pr"/>
      </w:pPr>
      <w:r>
        <w:rPr>
          <w:spacing w:val="2"/>
        </w:rPr>
        <w:t>(тыс. тенге)</w:t>
      </w:r>
    </w:p>
    <w:p w:rsidR="00000000" w:rsidRDefault="00596FAF">
      <w:pPr>
        <w:pStyle w:val="pr"/>
      </w:pPr>
      <w:r>
        <w:t> </w:t>
      </w:r>
    </w:p>
    <w:tbl>
      <w:tblPr>
        <w:tblW w:w="5000" w:type="pct"/>
        <w:tblCellMar>
          <w:left w:w="0" w:type="dxa"/>
          <w:right w:w="0" w:type="dxa"/>
        </w:tblCellMar>
        <w:tblLook w:val="04A0" w:firstRow="1" w:lastRow="0" w:firstColumn="1" w:lastColumn="0" w:noHBand="0" w:noVBand="1"/>
      </w:tblPr>
      <w:tblGrid>
        <w:gridCol w:w="2114"/>
        <w:gridCol w:w="1628"/>
        <w:gridCol w:w="1171"/>
        <w:gridCol w:w="1543"/>
        <w:gridCol w:w="1721"/>
        <w:gridCol w:w="1394"/>
      </w:tblGrid>
      <w:tr w:rsidR="00000000">
        <w:tc>
          <w:tcPr>
            <w:tcW w:w="98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Наименование</w:t>
            </w:r>
          </w:p>
          <w:p w:rsidR="00000000" w:rsidRDefault="00596FAF">
            <w:pPr>
              <w:pStyle w:val="pc"/>
            </w:pPr>
            <w:r>
              <w:rPr>
                <w:rStyle w:val="s0"/>
              </w:rPr>
              <w:t>поступления</w:t>
            </w:r>
          </w:p>
        </w:tc>
        <w:tc>
          <w:tcPr>
            <w:tcW w:w="2813"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Код бюджетной классификации</w:t>
            </w:r>
          </w:p>
        </w:tc>
        <w:tc>
          <w:tcPr>
            <w:tcW w:w="64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Сумма изменений</w:t>
            </w:r>
          </w:p>
          <w:p w:rsidR="00000000" w:rsidRDefault="00596FAF">
            <w:pPr>
              <w:pStyle w:val="pc"/>
            </w:pPr>
            <w:r>
              <w:rPr>
                <w:rStyle w:val="s0"/>
              </w:rPr>
              <w:t>(+, -), всего</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категория</w:t>
            </w: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класс</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подкласс</w:t>
            </w: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специфика</w:t>
            </w: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r>
      <w:tr w:rsidR="00000000">
        <w:tc>
          <w:tcPr>
            <w:tcW w:w="444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Плановые назначения</w:t>
            </w:r>
          </w:p>
        </w:tc>
      </w:tr>
      <w:tr w:rsidR="00000000">
        <w:tc>
          <w:tcPr>
            <w:tcW w:w="9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r>
      <w:tr w:rsidR="00000000">
        <w:tc>
          <w:tcPr>
            <w:tcW w:w="9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ИТОГО </w:t>
            </w: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bl>
    <w:p w:rsidR="00000000" w:rsidRDefault="00596FAF">
      <w:pPr>
        <w:pStyle w:val="a3"/>
      </w:pPr>
      <w:r>
        <w:rPr>
          <w:rStyle w:val="s0"/>
        </w:rPr>
        <w:t> </w:t>
      </w:r>
    </w:p>
    <w:p w:rsidR="00000000" w:rsidRDefault="00596FAF">
      <w:pPr>
        <w:pStyle w:val="pji"/>
      </w:pPr>
      <w:r>
        <w:rPr>
          <w:rStyle w:val="s3"/>
        </w:rPr>
        <w:t>продолжение таблицы</w:t>
      </w:r>
    </w:p>
    <w:p w:rsidR="00000000" w:rsidRDefault="00596FAF">
      <w:pPr>
        <w:pStyle w:val="a3"/>
      </w:pPr>
      <w:r>
        <w:t> </w:t>
      </w:r>
    </w:p>
    <w:tbl>
      <w:tblPr>
        <w:tblW w:w="5000" w:type="pct"/>
        <w:tblCellMar>
          <w:left w:w="0" w:type="dxa"/>
          <w:right w:w="0" w:type="dxa"/>
        </w:tblCellMar>
        <w:tblLook w:val="04A0" w:firstRow="1" w:lastRow="0" w:firstColumn="1" w:lastColumn="0" w:noHBand="0" w:noVBand="1"/>
      </w:tblPr>
      <w:tblGrid>
        <w:gridCol w:w="905"/>
        <w:gridCol w:w="1048"/>
        <w:gridCol w:w="700"/>
        <w:gridCol w:w="907"/>
        <w:gridCol w:w="603"/>
        <w:gridCol w:w="762"/>
        <w:gridCol w:w="753"/>
        <w:gridCol w:w="866"/>
        <w:gridCol w:w="1125"/>
        <w:gridCol w:w="1020"/>
        <w:gridCol w:w="927"/>
        <w:gridCol w:w="1020"/>
      </w:tblGrid>
      <w:tr w:rsidR="00000000">
        <w:tc>
          <w:tcPr>
            <w:tcW w:w="5000" w:type="pct"/>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в том числе по месяцам (в текущем месяце - изменения с нарастающим итогом за период с начала года, в последующие месяцы - изменения помесячные)</w:t>
            </w:r>
          </w:p>
        </w:tc>
      </w:tr>
      <w:tr w:rsidR="00000000">
        <w:tc>
          <w:tcPr>
            <w:tcW w:w="4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январь</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февраль</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март</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апрель</w:t>
            </w: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май</w:t>
            </w:r>
          </w:p>
        </w:tc>
        <w:tc>
          <w:tcPr>
            <w:tcW w:w="3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июнь</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июль</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август</w:t>
            </w: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сентябрь</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октябрь</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ноябрь</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декабрь</w:t>
            </w:r>
          </w:p>
        </w:tc>
      </w:tr>
      <w:tr w:rsidR="00000000">
        <w:tc>
          <w:tcPr>
            <w:tcW w:w="5000"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Плановые назначения</w:t>
            </w:r>
          </w:p>
        </w:tc>
      </w:tr>
      <w:tr w:rsidR="00000000">
        <w:tc>
          <w:tcPr>
            <w:tcW w:w="4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bl>
    <w:p w:rsidR="00000000" w:rsidRDefault="00596FAF">
      <w:pPr>
        <w:pStyle w:val="a3"/>
      </w:pPr>
      <w:r>
        <w:rPr>
          <w:spacing w:val="2"/>
        </w:rPr>
        <w:t> </w:t>
      </w:r>
    </w:p>
    <w:p w:rsidR="00000000" w:rsidRDefault="00596FAF">
      <w:pPr>
        <w:pStyle w:val="a3"/>
      </w:pPr>
      <w:r>
        <w:t> </w:t>
      </w:r>
    </w:p>
    <w:tbl>
      <w:tblPr>
        <w:tblW w:w="5000" w:type="pct"/>
        <w:tblCellMar>
          <w:left w:w="0" w:type="dxa"/>
          <w:right w:w="0" w:type="dxa"/>
        </w:tblCellMar>
        <w:tblLook w:val="04A0" w:firstRow="1" w:lastRow="0" w:firstColumn="1" w:lastColumn="0" w:noHBand="0" w:noVBand="1"/>
      </w:tblPr>
      <w:tblGrid>
        <w:gridCol w:w="4785"/>
        <w:gridCol w:w="4786"/>
      </w:tblGrid>
      <w:tr w:rsidR="00000000">
        <w:tc>
          <w:tcPr>
            <w:tcW w:w="2500" w:type="pct"/>
            <w:tcMar>
              <w:top w:w="0" w:type="dxa"/>
              <w:left w:w="108" w:type="dxa"/>
              <w:bottom w:w="0" w:type="dxa"/>
              <w:right w:w="108" w:type="dxa"/>
            </w:tcMar>
            <w:hideMark/>
          </w:tcPr>
          <w:p w:rsidR="00000000" w:rsidRDefault="00596FAF">
            <w:pPr>
              <w:pStyle w:val="a3"/>
            </w:pPr>
            <w:r>
              <w:rPr>
                <w:spacing w:val="2"/>
              </w:rPr>
              <w:t>Руководитель структурного</w:t>
            </w:r>
          </w:p>
          <w:p w:rsidR="00000000" w:rsidRDefault="00596FAF">
            <w:pPr>
              <w:pStyle w:val="a3"/>
            </w:pPr>
            <w:r>
              <w:rPr>
                <w:spacing w:val="2"/>
              </w:rPr>
              <w:t>подразделения уполномоченного</w:t>
            </w:r>
          </w:p>
          <w:p w:rsidR="00000000" w:rsidRDefault="00596FAF">
            <w:pPr>
              <w:pStyle w:val="a3"/>
            </w:pPr>
            <w:r>
              <w:rPr>
                <w:spacing w:val="2"/>
              </w:rPr>
              <w:t>органа по исполнению бюджета,</w:t>
            </w:r>
          </w:p>
          <w:p w:rsidR="00000000" w:rsidRDefault="00596FAF">
            <w:pPr>
              <w:pStyle w:val="a3"/>
            </w:pPr>
            <w:r>
              <w:rPr>
                <w:spacing w:val="2"/>
              </w:rPr>
              <w:t>ответственного за составление</w:t>
            </w:r>
          </w:p>
          <w:p w:rsidR="00000000" w:rsidRDefault="00596FAF">
            <w:pPr>
              <w:pStyle w:val="a3"/>
            </w:pPr>
            <w:r>
              <w:rPr>
                <w:spacing w:val="2"/>
              </w:rPr>
              <w:t>сводного плана</w:t>
            </w:r>
          </w:p>
          <w:p w:rsidR="00000000" w:rsidRDefault="00596FAF">
            <w:pPr>
              <w:pStyle w:val="a3"/>
            </w:pPr>
            <w:r>
              <w:rPr>
                <w:spacing w:val="2"/>
              </w:rPr>
              <w:t>_______________</w:t>
            </w:r>
          </w:p>
          <w:p w:rsidR="00000000" w:rsidRDefault="00596FAF">
            <w:pPr>
              <w:pStyle w:val="a3"/>
            </w:pPr>
            <w:r>
              <w:rPr>
                <w:spacing w:val="2"/>
              </w:rPr>
              <w:t xml:space="preserve">(подпись) </w:t>
            </w:r>
          </w:p>
        </w:tc>
        <w:tc>
          <w:tcPr>
            <w:tcW w:w="2500" w:type="pct"/>
            <w:tcMar>
              <w:top w:w="0" w:type="dxa"/>
              <w:left w:w="108" w:type="dxa"/>
              <w:bottom w:w="0" w:type="dxa"/>
              <w:right w:w="108" w:type="dxa"/>
            </w:tcMar>
            <w:hideMark/>
          </w:tcPr>
          <w:p w:rsidR="00000000" w:rsidRDefault="00596FAF">
            <w:pPr>
              <w:pStyle w:val="pr"/>
            </w:pPr>
            <w:r>
              <w:t> Руководитель структурного</w:t>
            </w:r>
          </w:p>
          <w:p w:rsidR="00000000" w:rsidRDefault="00596FAF">
            <w:pPr>
              <w:pStyle w:val="pr"/>
            </w:pPr>
            <w:r>
              <w:t>подразделения уполномоченного</w:t>
            </w:r>
          </w:p>
          <w:p w:rsidR="00000000" w:rsidRDefault="00596FAF">
            <w:pPr>
              <w:pStyle w:val="pr"/>
            </w:pPr>
            <w:r>
              <w:t>органа по исполнению бюджета,</w:t>
            </w:r>
          </w:p>
          <w:p w:rsidR="00000000" w:rsidRDefault="00596FAF">
            <w:pPr>
              <w:pStyle w:val="pr"/>
            </w:pPr>
            <w:r>
              <w:t>ответственного за составление</w:t>
            </w:r>
          </w:p>
          <w:p w:rsidR="00000000" w:rsidRDefault="00596FAF">
            <w:pPr>
              <w:pStyle w:val="pr"/>
            </w:pPr>
            <w:r>
              <w:t>плана поступлений</w:t>
            </w:r>
          </w:p>
          <w:p w:rsidR="00000000" w:rsidRDefault="00596FAF">
            <w:pPr>
              <w:pStyle w:val="pr"/>
            </w:pPr>
            <w:r>
              <w:t>_______________</w:t>
            </w:r>
          </w:p>
          <w:p w:rsidR="00000000" w:rsidRDefault="00596FAF">
            <w:pPr>
              <w:pStyle w:val="pr"/>
              <w:ind w:right="372"/>
            </w:pPr>
            <w:r>
              <w:t xml:space="preserve">(подпись) </w:t>
            </w:r>
          </w:p>
        </w:tc>
      </w:tr>
    </w:tbl>
    <w:p w:rsidR="00000000" w:rsidRDefault="00596FAF">
      <w:pPr>
        <w:pStyle w:val="a3"/>
      </w:pPr>
      <w:r>
        <w:t> </w:t>
      </w:r>
    </w:p>
    <w:p w:rsidR="00000000" w:rsidRDefault="00596FAF">
      <w:pPr>
        <w:pStyle w:val="pj"/>
      </w:pPr>
      <w:r>
        <w:rPr>
          <w:rStyle w:val="s0"/>
        </w:rPr>
        <w:t xml:space="preserve">* Справка - в 2-х </w:t>
      </w:r>
      <w:r>
        <w:rPr>
          <w:rStyle w:val="s0"/>
        </w:rPr>
        <w:t>экземплярах.</w:t>
      </w:r>
    </w:p>
    <w:p w:rsidR="00000000" w:rsidRDefault="00596FAF">
      <w:pPr>
        <w:pStyle w:val="pj"/>
      </w:pPr>
      <w:r>
        <w:rPr>
          <w:rStyle w:val="s0"/>
        </w:rPr>
        <w:t>** Справка о внесении изменений в сводный план поступлений по вознаграждениям (интересам) по кредитам и по погашению кредитов, выданных из бюджета вышестоящего уровня, предоставляется уполномоченным органом по исполнению бюджета вышестоящего у</w:t>
      </w:r>
      <w:r>
        <w:rPr>
          <w:rStyle w:val="s0"/>
        </w:rPr>
        <w:t>ровня уполномоченному органу по исполнению бюджета нижестоящего уровня.</w:t>
      </w:r>
    </w:p>
    <w:p w:rsidR="00000000" w:rsidRDefault="00596FAF">
      <w:pPr>
        <w:pStyle w:val="pr"/>
      </w:pPr>
      <w:r>
        <w:t> </w:t>
      </w:r>
    </w:p>
    <w:p w:rsidR="00000000" w:rsidRDefault="00596FAF">
      <w:pPr>
        <w:pStyle w:val="pji"/>
      </w:pPr>
      <w:bookmarkStart w:id="170" w:name="SUB26"/>
      <w:bookmarkEnd w:id="170"/>
      <w:r>
        <w:rPr>
          <w:rStyle w:val="s3"/>
        </w:rPr>
        <w:t xml:space="preserve">Приложение 26 изложено в редакции </w:t>
      </w:r>
      <w:hyperlink r:id="rId2139" w:anchor="sub_id=26" w:history="1">
        <w:r>
          <w:rPr>
            <w:rStyle w:val="a4"/>
            <w:i/>
            <w:iCs/>
          </w:rPr>
          <w:t>приказа</w:t>
        </w:r>
      </w:hyperlink>
      <w:r>
        <w:rPr>
          <w:rStyle w:val="s3"/>
        </w:rPr>
        <w:t xml:space="preserve"> Министра финансов РК от 30.11.18 г. № 1046 (</w:t>
      </w:r>
      <w:hyperlink r:id="rId2140" w:anchor="sub_id=26" w:history="1">
        <w:r>
          <w:rPr>
            <w:rStyle w:val="a4"/>
            <w:i/>
            <w:iCs/>
          </w:rPr>
          <w:t>см. стар. ред.</w:t>
        </w:r>
      </w:hyperlink>
      <w:r>
        <w:rPr>
          <w:rStyle w:val="s3"/>
        </w:rPr>
        <w:t>)</w:t>
      </w:r>
    </w:p>
    <w:p w:rsidR="00000000" w:rsidRDefault="00596FAF">
      <w:pPr>
        <w:pStyle w:val="pr"/>
      </w:pPr>
      <w:r>
        <w:rPr>
          <w:rStyle w:val="s0"/>
        </w:rPr>
        <w:t>Приложение 26</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pc"/>
      </w:pPr>
      <w:r>
        <w:rPr>
          <w:b/>
          <w:bCs/>
          <w:spacing w:val="2"/>
        </w:rPr>
        <w:t> </w:t>
      </w:r>
    </w:p>
    <w:p w:rsidR="00000000" w:rsidRDefault="00596FAF">
      <w:pPr>
        <w:pStyle w:val="pr"/>
      </w:pPr>
      <w:r>
        <w:t>Форма</w:t>
      </w:r>
    </w:p>
    <w:p w:rsidR="00000000" w:rsidRDefault="00596FAF">
      <w:pPr>
        <w:pStyle w:val="pj"/>
      </w:pPr>
      <w:r>
        <w:t> </w:t>
      </w:r>
    </w:p>
    <w:p w:rsidR="00000000" w:rsidRDefault="00596FAF">
      <w:pPr>
        <w:pStyle w:val="pj"/>
      </w:pPr>
      <w:r>
        <w:t> </w:t>
      </w:r>
    </w:p>
    <w:p w:rsidR="00000000" w:rsidRDefault="00596FAF">
      <w:pPr>
        <w:pStyle w:val="pc"/>
      </w:pPr>
      <w:r>
        <w:rPr>
          <w:rStyle w:val="s1"/>
        </w:rPr>
        <w:t>СПРАВКА №</w:t>
      </w:r>
      <w:r>
        <w:rPr>
          <w:rStyle w:val="s1"/>
        </w:rPr>
        <w:br/>
        <w:t xml:space="preserve">о внесении изменений в сводный план </w:t>
      </w:r>
      <w:r>
        <w:rPr>
          <w:rStyle w:val="s1"/>
        </w:rPr>
        <w:t>поступлений _______ бюджета на основании ________</w:t>
      </w:r>
      <w:r>
        <w:rPr>
          <w:rStyle w:val="s1"/>
        </w:rPr>
        <w:br/>
        <w:t>от «__» ________ ___ года от _______________</w:t>
      </w:r>
    </w:p>
    <w:p w:rsidR="00000000" w:rsidRDefault="00596FAF">
      <w:pPr>
        <w:pStyle w:val="a3"/>
      </w:pPr>
      <w:r>
        <w:t> </w:t>
      </w:r>
    </w:p>
    <w:p w:rsidR="00000000" w:rsidRDefault="00596FAF">
      <w:pPr>
        <w:pStyle w:val="pr"/>
      </w:pPr>
      <w:r>
        <w:t>(тысяч тенге)</w:t>
      </w:r>
    </w:p>
    <w:tbl>
      <w:tblPr>
        <w:tblW w:w="5000" w:type="pct"/>
        <w:tblCellMar>
          <w:left w:w="0" w:type="dxa"/>
          <w:right w:w="0" w:type="dxa"/>
        </w:tblCellMar>
        <w:tblLook w:val="04A0" w:firstRow="1" w:lastRow="0" w:firstColumn="1" w:lastColumn="0" w:noHBand="0" w:noVBand="1"/>
      </w:tblPr>
      <w:tblGrid>
        <w:gridCol w:w="2955"/>
        <w:gridCol w:w="936"/>
        <w:gridCol w:w="1308"/>
        <w:gridCol w:w="1495"/>
        <w:gridCol w:w="16"/>
        <w:gridCol w:w="2981"/>
      </w:tblGrid>
      <w:tr w:rsidR="00000000">
        <w:tc>
          <w:tcPr>
            <w:tcW w:w="1558"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Наименование поступления</w:t>
            </w:r>
          </w:p>
        </w:tc>
        <w:tc>
          <w:tcPr>
            <w:tcW w:w="1839" w:type="pct"/>
            <w:gridSpan w:val="4"/>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Коды бюджетной классификации</w:t>
            </w:r>
          </w:p>
        </w:tc>
        <w:tc>
          <w:tcPr>
            <w:tcW w:w="1603"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Сумма изменений (+,-) всего</w:t>
            </w:r>
          </w:p>
        </w:tc>
      </w:tr>
      <w:tr w:rsidR="00000000">
        <w:tc>
          <w:tcPr>
            <w:tcW w:w="15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Категория</w:t>
            </w:r>
          </w:p>
        </w:tc>
        <w:tc>
          <w:tcPr>
            <w:tcW w:w="45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Класс</w:t>
            </w: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Подкласс</w:t>
            </w:r>
          </w:p>
        </w:tc>
        <w:tc>
          <w:tcPr>
            <w:tcW w:w="73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Специфика</w:t>
            </w:r>
          </w:p>
        </w:tc>
        <w:tc>
          <w:tcPr>
            <w:tcW w:w="10" w:type="pct"/>
            <w:vAlign w:val="bottom"/>
            <w:hideMark/>
          </w:tcPr>
          <w:p w:rsidR="00000000" w:rsidRDefault="00596FAF">
            <w:pPr>
              <w:rPr>
                <w:rFonts w:eastAsia="Times New Roman"/>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r>
      <w:tr w:rsidR="00000000">
        <w:tc>
          <w:tcPr>
            <w:tcW w:w="3397" w:type="pct"/>
            <w:gridSpan w:val="5"/>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Итого</w:t>
            </w:r>
          </w:p>
        </w:tc>
        <w:tc>
          <w:tcPr>
            <w:tcW w:w="160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3495" w:type="dxa"/>
            <w:vAlign w:val="center"/>
            <w:hideMark/>
          </w:tcPr>
          <w:p w:rsidR="00000000" w:rsidRDefault="00596FAF">
            <w:pPr>
              <w:rPr>
                <w:rFonts w:eastAsia="Times New Roman"/>
              </w:rPr>
            </w:pPr>
          </w:p>
        </w:tc>
        <w:tc>
          <w:tcPr>
            <w:tcW w:w="1020" w:type="dxa"/>
            <w:vAlign w:val="center"/>
            <w:hideMark/>
          </w:tcPr>
          <w:p w:rsidR="00000000" w:rsidRDefault="00596FAF">
            <w:pPr>
              <w:rPr>
                <w:rFonts w:eastAsia="Times New Roman"/>
              </w:rPr>
            </w:pPr>
          </w:p>
        </w:tc>
        <w:tc>
          <w:tcPr>
            <w:tcW w:w="1440" w:type="dxa"/>
            <w:vAlign w:val="center"/>
            <w:hideMark/>
          </w:tcPr>
          <w:p w:rsidR="00000000" w:rsidRDefault="00596FAF">
            <w:pPr>
              <w:rPr>
                <w:rFonts w:eastAsia="Times New Roman"/>
              </w:rPr>
            </w:pPr>
          </w:p>
        </w:tc>
        <w:tc>
          <w:tcPr>
            <w:tcW w:w="1635" w:type="dxa"/>
            <w:vAlign w:val="center"/>
            <w:hideMark/>
          </w:tcPr>
          <w:p w:rsidR="00000000" w:rsidRDefault="00596FAF">
            <w:pPr>
              <w:rPr>
                <w:rFonts w:eastAsia="Times New Roman"/>
              </w:rPr>
            </w:pPr>
          </w:p>
        </w:tc>
        <w:tc>
          <w:tcPr>
            <w:tcW w:w="15" w:type="dxa"/>
            <w:vAlign w:val="center"/>
            <w:hideMark/>
          </w:tcPr>
          <w:p w:rsidR="00000000" w:rsidRDefault="00596FAF">
            <w:pPr>
              <w:rPr>
                <w:rFonts w:eastAsia="Times New Roman"/>
              </w:rPr>
            </w:pPr>
          </w:p>
        </w:tc>
        <w:tc>
          <w:tcPr>
            <w:tcW w:w="3585" w:type="dxa"/>
            <w:vAlign w:val="center"/>
            <w:hideMark/>
          </w:tcPr>
          <w:p w:rsidR="00000000" w:rsidRDefault="00596FAF">
            <w:pPr>
              <w:rPr>
                <w:rFonts w:eastAsia="Times New Roman"/>
              </w:rPr>
            </w:pPr>
          </w:p>
        </w:tc>
      </w:tr>
    </w:tbl>
    <w:p w:rsidR="00000000" w:rsidRDefault="00596FAF">
      <w:pPr>
        <w:pStyle w:val="pj"/>
      </w:pPr>
      <w:r>
        <w:t> </w:t>
      </w:r>
    </w:p>
    <w:p w:rsidR="00000000" w:rsidRDefault="00596FAF">
      <w:pPr>
        <w:pStyle w:val="pj"/>
      </w:pPr>
      <w:r>
        <w:t>продолжение таблицы</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1025"/>
        <w:gridCol w:w="1168"/>
        <w:gridCol w:w="820"/>
        <w:gridCol w:w="1027"/>
        <w:gridCol w:w="723"/>
        <w:gridCol w:w="882"/>
        <w:gridCol w:w="873"/>
        <w:gridCol w:w="986"/>
        <w:gridCol w:w="1245"/>
        <w:gridCol w:w="1140"/>
        <w:gridCol w:w="1047"/>
        <w:gridCol w:w="1140"/>
      </w:tblGrid>
      <w:tr w:rsidR="00000000">
        <w:tc>
          <w:tcPr>
            <w:tcW w:w="5000" w:type="pct"/>
            <w:gridSpan w:val="1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В том числе по месяцам (в текущем месяце - изменения с нарастающим итогом за период с начала года, в последующие месяцы - изменения помесячные)</w:t>
            </w:r>
          </w:p>
        </w:tc>
      </w:tr>
      <w:tr w:rsidR="00000000">
        <w:tc>
          <w:tcPr>
            <w:tcW w:w="42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январь</w:t>
            </w:r>
          </w:p>
        </w:tc>
        <w:tc>
          <w:tcPr>
            <w:tcW w:w="47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февраль</w:t>
            </w:r>
          </w:p>
        </w:tc>
        <w:tc>
          <w:tcPr>
            <w:tcW w:w="34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март</w:t>
            </w:r>
          </w:p>
        </w:tc>
        <w:tc>
          <w:tcPr>
            <w:tcW w:w="42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апрель</w:t>
            </w:r>
          </w:p>
        </w:tc>
        <w:tc>
          <w:tcPr>
            <w:tcW w:w="3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май</w:t>
            </w:r>
          </w:p>
        </w:tc>
        <w:tc>
          <w:tcPr>
            <w:tcW w:w="37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июнь</w:t>
            </w:r>
          </w:p>
        </w:tc>
        <w:tc>
          <w:tcPr>
            <w:tcW w:w="36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июль</w:t>
            </w:r>
          </w:p>
        </w:tc>
        <w:tc>
          <w:tcPr>
            <w:tcW w:w="4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август</w:t>
            </w:r>
          </w:p>
        </w:tc>
        <w:tc>
          <w:tcPr>
            <w:tcW w:w="50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сентябрь</w:t>
            </w:r>
          </w:p>
        </w:tc>
        <w:tc>
          <w:tcPr>
            <w:tcW w:w="47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октябрь</w:t>
            </w:r>
          </w:p>
        </w:tc>
        <w:tc>
          <w:tcPr>
            <w:tcW w:w="43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ноябрь</w:t>
            </w:r>
          </w:p>
        </w:tc>
        <w:tc>
          <w:tcPr>
            <w:tcW w:w="47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декабрь</w:t>
            </w:r>
          </w:p>
        </w:tc>
      </w:tr>
      <w:tr w:rsidR="00000000">
        <w:tc>
          <w:tcPr>
            <w:tcW w:w="42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7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4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2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7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6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50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7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3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7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bl>
    <w:p w:rsidR="00000000" w:rsidRDefault="00596FAF">
      <w:pPr>
        <w:pStyle w:val="pj"/>
      </w:pPr>
      <w:r>
        <w:t> </w:t>
      </w:r>
    </w:p>
    <w:p w:rsidR="00000000" w:rsidRDefault="00596FAF">
      <w:pPr>
        <w:pStyle w:val="pj"/>
      </w:pPr>
      <w:r>
        <w:rPr>
          <w:rStyle w:val="s0"/>
        </w:rPr>
        <w:t>фамилия, имя, отчество (при его наличии) руководителя уполномоченного органа по исполнению бюджета/аппарата акима города районного значения, села, поселка, сельского округа:</w:t>
      </w:r>
    </w:p>
    <w:p w:rsidR="00000000" w:rsidRDefault="00596FAF">
      <w:pPr>
        <w:pStyle w:val="a3"/>
      </w:pPr>
      <w:r>
        <w:rPr>
          <w:rStyle w:val="s0"/>
        </w:rPr>
        <w:t>фамилия, имя, отчество (при его наличии) руководителя структурного подразделения у</w:t>
      </w:r>
      <w:r>
        <w:rPr>
          <w:rStyle w:val="s0"/>
        </w:rPr>
        <w:t>полномоченного органа по исполнению бюджета/аппарата акима города районного начения, села, поселка, сельского округа, ответственного за составление сводных планов:</w:t>
      </w:r>
    </w:p>
    <w:p w:rsidR="00000000" w:rsidRDefault="00596FAF">
      <w:pPr>
        <w:pStyle w:val="pr"/>
      </w:pPr>
      <w:r>
        <w:rPr>
          <w:spacing w:val="2"/>
        </w:rPr>
        <w:t> </w:t>
      </w:r>
    </w:p>
    <w:p w:rsidR="00000000" w:rsidRDefault="00596FAF">
      <w:pPr>
        <w:pStyle w:val="pr"/>
      </w:pPr>
      <w:r>
        <w:rPr>
          <w:rStyle w:val="s0"/>
        </w:rPr>
        <w:t>Приложение 27</w:t>
      </w:r>
    </w:p>
    <w:p w:rsidR="00000000" w:rsidRDefault="00596FAF">
      <w:pPr>
        <w:pStyle w:val="pr"/>
      </w:pPr>
      <w:r>
        <w:rPr>
          <w:rStyle w:val="s0"/>
        </w:rPr>
        <w:t xml:space="preserve">к </w:t>
      </w:r>
      <w:hyperlink w:anchor="sub0" w:history="1">
        <w:r>
          <w:rPr>
            <w:rStyle w:val="a4"/>
          </w:rPr>
          <w:t>Правилам</w:t>
        </w:r>
      </w:hyperlink>
      <w:r>
        <w:rPr>
          <w:rStyle w:val="s0"/>
        </w:rPr>
        <w:t xml:space="preserve"> исполнения</w:t>
      </w:r>
    </w:p>
    <w:p w:rsidR="00000000" w:rsidRDefault="00596FAF">
      <w:pPr>
        <w:pStyle w:val="pr"/>
      </w:pPr>
      <w:r>
        <w:rPr>
          <w:rStyle w:val="s0"/>
        </w:rPr>
        <w:t>бюджета и его кассового</w:t>
      </w:r>
    </w:p>
    <w:p w:rsidR="00000000" w:rsidRDefault="00596FAF">
      <w:pPr>
        <w:pStyle w:val="pr"/>
      </w:pPr>
      <w:r>
        <w:rPr>
          <w:rStyle w:val="s0"/>
        </w:rPr>
        <w:t>обс</w:t>
      </w:r>
      <w:r>
        <w:rPr>
          <w:rStyle w:val="s0"/>
        </w:rPr>
        <w:t>луживания</w:t>
      </w:r>
    </w:p>
    <w:p w:rsidR="00000000" w:rsidRDefault="00596FAF">
      <w:pPr>
        <w:pStyle w:val="pr"/>
      </w:pPr>
      <w:r>
        <w:rPr>
          <w:rStyle w:val="s0"/>
        </w:rPr>
        <w:t> </w:t>
      </w:r>
    </w:p>
    <w:p w:rsidR="00000000" w:rsidRDefault="00596FAF">
      <w:pPr>
        <w:pStyle w:val="pr"/>
      </w:pPr>
      <w:r>
        <w:t> </w:t>
      </w:r>
    </w:p>
    <w:p w:rsidR="00000000" w:rsidRDefault="00596FAF">
      <w:pPr>
        <w:pStyle w:val="pr"/>
      </w:pPr>
      <w:r>
        <w:rPr>
          <w:spacing w:val="2"/>
        </w:rPr>
        <w:t>Форма</w:t>
      </w:r>
    </w:p>
    <w:p w:rsidR="00000000" w:rsidRDefault="00596FAF">
      <w:pPr>
        <w:pStyle w:val="pr"/>
      </w:pPr>
      <w:r>
        <w:rPr>
          <w:spacing w:val="2"/>
        </w:rPr>
        <w:t> </w:t>
      </w:r>
    </w:p>
    <w:p w:rsidR="00000000" w:rsidRDefault="00596FAF">
      <w:pPr>
        <w:pStyle w:val="pr"/>
      </w:pPr>
      <w:r>
        <w:rPr>
          <w:spacing w:val="2"/>
        </w:rPr>
        <w:t>«___»________ ____ г.</w:t>
      </w:r>
    </w:p>
    <w:p w:rsidR="00000000" w:rsidRDefault="00596FAF">
      <w:pPr>
        <w:pStyle w:val="pr"/>
      </w:pPr>
      <w:r>
        <w:rPr>
          <w:spacing w:val="2"/>
        </w:rPr>
        <w:t>№ _____ _______________</w:t>
      </w:r>
    </w:p>
    <w:p w:rsidR="00000000" w:rsidRDefault="00596FAF">
      <w:pPr>
        <w:pStyle w:val="pr"/>
      </w:pPr>
      <w:r>
        <w:rPr>
          <w:spacing w:val="2"/>
        </w:rPr>
        <w:t>Администратор бюджетных программ</w:t>
      </w:r>
    </w:p>
    <w:p w:rsidR="00000000" w:rsidRDefault="00596FAF">
      <w:pPr>
        <w:pStyle w:val="pc"/>
      </w:pPr>
      <w:r>
        <w:t> </w:t>
      </w:r>
    </w:p>
    <w:p w:rsidR="00000000" w:rsidRDefault="00596FAF">
      <w:pPr>
        <w:pStyle w:val="pc"/>
      </w:pPr>
      <w:r>
        <w:t> </w:t>
      </w:r>
    </w:p>
    <w:p w:rsidR="00000000" w:rsidRDefault="00596FAF">
      <w:pPr>
        <w:pStyle w:val="pc"/>
      </w:pPr>
      <w:r>
        <w:rPr>
          <w:b/>
          <w:bCs/>
          <w:spacing w:val="2"/>
        </w:rPr>
        <w:t>Заявка</w:t>
      </w:r>
    </w:p>
    <w:p w:rsidR="00000000" w:rsidRDefault="00596FAF">
      <w:pPr>
        <w:pStyle w:val="pc"/>
      </w:pPr>
      <w:r>
        <w:rPr>
          <w:b/>
          <w:bCs/>
          <w:spacing w:val="2"/>
        </w:rPr>
        <w:t>на изменение индивидуального плана финансирования</w:t>
      </w:r>
    </w:p>
    <w:p w:rsidR="00000000" w:rsidRDefault="00596FAF">
      <w:pPr>
        <w:pStyle w:val="pc"/>
      </w:pPr>
      <w:r>
        <w:rPr>
          <w:b/>
          <w:bCs/>
          <w:spacing w:val="2"/>
        </w:rPr>
        <w:t>государственного учреждения по обязательствам</w:t>
      </w:r>
    </w:p>
    <w:p w:rsidR="00000000" w:rsidRDefault="00596FAF">
      <w:pPr>
        <w:pStyle w:val="pc"/>
      </w:pPr>
      <w:r>
        <w:rPr>
          <w:b/>
          <w:bCs/>
          <w:spacing w:val="2"/>
        </w:rPr>
        <w:t>на ________ год</w:t>
      </w:r>
    </w:p>
    <w:p w:rsidR="00000000" w:rsidRDefault="00596FAF">
      <w:pPr>
        <w:pStyle w:val="pc"/>
      </w:pPr>
      <w:r>
        <w:t> </w:t>
      </w:r>
    </w:p>
    <w:p w:rsidR="00000000" w:rsidRDefault="00596FAF">
      <w:pPr>
        <w:pStyle w:val="pj"/>
      </w:pPr>
      <w:r>
        <w:rPr>
          <w:spacing w:val="2"/>
        </w:rPr>
        <w:t>________________________________________________________________________ просит внести изменения в</w:t>
      </w:r>
    </w:p>
    <w:p w:rsidR="00000000" w:rsidRDefault="00596FAF">
      <w:pPr>
        <w:pStyle w:val="a3"/>
      </w:pPr>
      <w:r>
        <w:rPr>
          <w:spacing w:val="2"/>
        </w:rPr>
        <w:t>(государственное учреждение, наименование)</w:t>
      </w:r>
    </w:p>
    <w:p w:rsidR="00000000" w:rsidRDefault="00596FAF">
      <w:pPr>
        <w:pStyle w:val="pj"/>
      </w:pPr>
      <w:r>
        <w:rPr>
          <w:spacing w:val="2"/>
        </w:rPr>
        <w:t>______________________________________________ по следующим программам, подпрограммам и спецификам:</w:t>
      </w:r>
    </w:p>
    <w:p w:rsidR="00000000" w:rsidRDefault="00596FAF">
      <w:pPr>
        <w:pStyle w:val="a3"/>
      </w:pPr>
      <w:r>
        <w:t> </w:t>
      </w:r>
    </w:p>
    <w:tbl>
      <w:tblPr>
        <w:tblW w:w="5000" w:type="pct"/>
        <w:tblCellMar>
          <w:left w:w="0" w:type="dxa"/>
          <w:right w:w="0" w:type="dxa"/>
        </w:tblCellMar>
        <w:tblLook w:val="04A0" w:firstRow="1" w:lastRow="0" w:firstColumn="1" w:lastColumn="0" w:noHBand="0" w:noVBand="1"/>
      </w:tblPr>
      <w:tblGrid>
        <w:gridCol w:w="1965"/>
        <w:gridCol w:w="1715"/>
        <w:gridCol w:w="1318"/>
        <w:gridCol w:w="905"/>
        <w:gridCol w:w="1048"/>
        <w:gridCol w:w="700"/>
        <w:gridCol w:w="907"/>
        <w:gridCol w:w="603"/>
        <w:gridCol w:w="762"/>
        <w:gridCol w:w="753"/>
        <w:gridCol w:w="866"/>
        <w:gridCol w:w="1125"/>
        <w:gridCol w:w="1020"/>
        <w:gridCol w:w="927"/>
        <w:gridCol w:w="1020"/>
      </w:tblGrid>
      <w:tr w:rsidR="00000000">
        <w:tc>
          <w:tcPr>
            <w:tcW w:w="54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Функциона</w:t>
            </w:r>
            <w:r>
              <w:rPr>
                <w:rStyle w:val="s0"/>
              </w:rPr>
              <w:t>льная</w:t>
            </w:r>
          </w:p>
          <w:p w:rsidR="00000000" w:rsidRDefault="00596FAF">
            <w:pPr>
              <w:pStyle w:val="a3"/>
            </w:pPr>
            <w:r>
              <w:rPr>
                <w:rStyle w:val="s0"/>
              </w:rPr>
              <w:t>группа</w:t>
            </w:r>
          </w:p>
          <w:p w:rsidR="00000000" w:rsidRDefault="00596FAF">
            <w:pPr>
              <w:pStyle w:val="a3"/>
            </w:pPr>
            <w:r>
              <w:rPr>
                <w:rStyle w:val="s0"/>
              </w:rPr>
              <w:t>Администратор</w:t>
            </w:r>
          </w:p>
          <w:p w:rsidR="00000000" w:rsidRDefault="00596FAF">
            <w:pPr>
              <w:pStyle w:val="a3"/>
            </w:pPr>
            <w:r>
              <w:rPr>
                <w:rStyle w:val="s0"/>
              </w:rPr>
              <w:t>Государственное</w:t>
            </w:r>
          </w:p>
          <w:p w:rsidR="00000000" w:rsidRDefault="00596FAF">
            <w:pPr>
              <w:pStyle w:val="a3"/>
            </w:pPr>
            <w:r>
              <w:rPr>
                <w:rStyle w:val="s0"/>
              </w:rPr>
              <w:t>учреждение</w:t>
            </w:r>
          </w:p>
          <w:p w:rsidR="00000000" w:rsidRDefault="00596FAF">
            <w:pPr>
              <w:pStyle w:val="a3"/>
            </w:pPr>
            <w:r>
              <w:rPr>
                <w:rStyle w:val="s0"/>
              </w:rPr>
              <w:t>Программа</w:t>
            </w:r>
          </w:p>
          <w:p w:rsidR="00000000" w:rsidRDefault="00596FAF">
            <w:pPr>
              <w:pStyle w:val="a3"/>
            </w:pPr>
            <w:r>
              <w:rPr>
                <w:rStyle w:val="s0"/>
              </w:rPr>
              <w:t>Подпрограмма</w:t>
            </w:r>
          </w:p>
          <w:p w:rsidR="00000000" w:rsidRDefault="00596FAF">
            <w:pPr>
              <w:pStyle w:val="a3"/>
            </w:pPr>
            <w:r>
              <w:rPr>
                <w:rStyle w:val="s0"/>
              </w:rPr>
              <w:t xml:space="preserve">Специфика </w:t>
            </w:r>
          </w:p>
        </w:tc>
        <w:tc>
          <w:tcPr>
            <w:tcW w:w="48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Наименование</w:t>
            </w:r>
          </w:p>
          <w:p w:rsidR="00000000" w:rsidRDefault="00596FAF">
            <w:pPr>
              <w:pStyle w:val="pc"/>
            </w:pPr>
            <w:r>
              <w:rPr>
                <w:rStyle w:val="s0"/>
              </w:rPr>
              <w:t>расходов</w:t>
            </w:r>
          </w:p>
        </w:tc>
        <w:tc>
          <w:tcPr>
            <w:tcW w:w="39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Сумма</w:t>
            </w:r>
          </w:p>
          <w:p w:rsidR="00000000" w:rsidRDefault="00596FAF">
            <w:pPr>
              <w:pStyle w:val="pc"/>
            </w:pPr>
            <w:r>
              <w:rPr>
                <w:rStyle w:val="s0"/>
              </w:rPr>
              <w:t>изменений</w:t>
            </w:r>
          </w:p>
          <w:p w:rsidR="00000000" w:rsidRDefault="00596FAF">
            <w:pPr>
              <w:pStyle w:val="pc"/>
            </w:pPr>
            <w:r>
              <w:rPr>
                <w:rStyle w:val="s0"/>
              </w:rPr>
              <w:t>(+, -),</w:t>
            </w:r>
          </w:p>
          <w:p w:rsidR="00000000" w:rsidRDefault="00596FAF">
            <w:pPr>
              <w:pStyle w:val="pc"/>
            </w:pPr>
            <w:r>
              <w:rPr>
                <w:rStyle w:val="s0"/>
              </w:rPr>
              <w:t>всего</w:t>
            </w:r>
          </w:p>
        </w:tc>
        <w:tc>
          <w:tcPr>
            <w:tcW w:w="3568" w:type="pct"/>
            <w:gridSpan w:val="1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в том числе по месяцам (в текущем месяце - изменения нарастающим итогом за период с начала года, в последующие месяцы - изменения</w:t>
            </w:r>
          </w:p>
          <w:p w:rsidR="00000000" w:rsidRDefault="00596FAF">
            <w:pPr>
              <w:pStyle w:val="pc"/>
            </w:pPr>
            <w:r>
              <w:rPr>
                <w:rStyle w:val="s0"/>
              </w:rPr>
              <w:t>помесячные)</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январь</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февраль</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март</w:t>
            </w: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апрель</w:t>
            </w:r>
          </w:p>
        </w:tc>
        <w:tc>
          <w:tcPr>
            <w:tcW w:w="23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май</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июнь</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июль</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август</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сентябрь</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октябрь</w:t>
            </w:r>
          </w:p>
        </w:tc>
        <w:tc>
          <w:tcPr>
            <w:tcW w:w="30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ноябрь</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декабрь</w:t>
            </w:r>
          </w:p>
        </w:tc>
      </w:tr>
      <w:tr w:rsidR="00000000">
        <w:tc>
          <w:tcPr>
            <w:tcW w:w="5000" w:type="pct"/>
            <w:gridSpan w:val="1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Плановые назначения </w:t>
            </w:r>
          </w:p>
        </w:tc>
      </w:tr>
      <w:tr w:rsidR="00000000">
        <w:tc>
          <w:tcPr>
            <w:tcW w:w="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3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0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3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0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итого </w:t>
            </w: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3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0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bl>
    <w:p w:rsidR="00000000" w:rsidRDefault="00596FAF">
      <w:pPr>
        <w:pStyle w:val="pji"/>
      </w:pPr>
      <w:r>
        <w:rPr>
          <w:spacing w:val="2"/>
        </w:rPr>
        <w:t> </w:t>
      </w:r>
    </w:p>
    <w:p w:rsidR="00000000" w:rsidRDefault="00596FAF">
      <w:pPr>
        <w:pStyle w:val="pj"/>
      </w:pPr>
      <w:r>
        <w:rPr>
          <w:rStyle w:val="s0"/>
        </w:rPr>
        <w:t>Обоснование:</w:t>
      </w:r>
    </w:p>
    <w:p w:rsidR="00000000" w:rsidRDefault="00596FAF">
      <w:pPr>
        <w:pStyle w:val="pj"/>
      </w:pPr>
      <w:r>
        <w:rPr>
          <w:rStyle w:val="s0"/>
        </w:rPr>
        <w:t>________________________________________________________________________________________________</w:t>
      </w:r>
    </w:p>
    <w:p w:rsidR="00000000" w:rsidRDefault="00596FAF">
      <w:pPr>
        <w:pStyle w:val="pj"/>
      </w:pPr>
      <w:r>
        <w:rPr>
          <w:rStyle w:val="s0"/>
        </w:rPr>
        <w:t>________________________________________________________________________________________________</w:t>
      </w:r>
    </w:p>
    <w:p w:rsidR="00000000" w:rsidRDefault="00596FAF">
      <w:pPr>
        <w:pStyle w:val="a3"/>
      </w:pPr>
      <w:r>
        <w:rPr>
          <w:spacing w:val="2"/>
        </w:rPr>
        <w:t> </w:t>
      </w:r>
    </w:p>
    <w:p w:rsidR="00000000" w:rsidRDefault="00596FAF">
      <w:pPr>
        <w:pStyle w:val="a3"/>
      </w:pPr>
      <w:r>
        <w:t> </w:t>
      </w:r>
    </w:p>
    <w:p w:rsidR="00000000" w:rsidRDefault="00596FAF">
      <w:pPr>
        <w:pStyle w:val="a3"/>
      </w:pPr>
      <w:r>
        <w:rPr>
          <w:spacing w:val="2"/>
        </w:rPr>
        <w:t>Руководитель государственного</w:t>
      </w:r>
    </w:p>
    <w:p w:rsidR="00000000" w:rsidRDefault="00596FAF">
      <w:pPr>
        <w:pStyle w:val="a3"/>
      </w:pPr>
      <w:r>
        <w:rPr>
          <w:spacing w:val="2"/>
        </w:rPr>
        <w:t>учреждения* _________ _____________________</w:t>
      </w:r>
    </w:p>
    <w:p w:rsidR="00000000" w:rsidRDefault="00596FAF">
      <w:pPr>
        <w:pStyle w:val="a3"/>
      </w:pPr>
      <w:r>
        <w:rPr>
          <w:spacing w:val="2"/>
        </w:rPr>
        <w:t>(подпись) (расшифровка подписи)</w:t>
      </w:r>
    </w:p>
    <w:p w:rsidR="00000000" w:rsidRDefault="00596FAF">
      <w:pPr>
        <w:pStyle w:val="a3"/>
      </w:pPr>
      <w:r>
        <w:rPr>
          <w:spacing w:val="2"/>
        </w:rPr>
        <w:t>М.П.</w:t>
      </w:r>
    </w:p>
    <w:p w:rsidR="00000000" w:rsidRDefault="00596FAF">
      <w:pPr>
        <w:pStyle w:val="a3"/>
      </w:pPr>
      <w:r>
        <w:rPr>
          <w:spacing w:val="2"/>
        </w:rPr>
        <w:t>Руководитель структурного</w:t>
      </w:r>
    </w:p>
    <w:p w:rsidR="00000000" w:rsidRDefault="00596FAF">
      <w:pPr>
        <w:pStyle w:val="a3"/>
      </w:pPr>
      <w:r>
        <w:rPr>
          <w:spacing w:val="2"/>
        </w:rPr>
        <w:t>подразделения государственного</w:t>
      </w:r>
    </w:p>
    <w:p w:rsidR="00000000" w:rsidRDefault="00596FAF">
      <w:pPr>
        <w:pStyle w:val="a3"/>
      </w:pPr>
      <w:r>
        <w:rPr>
          <w:spacing w:val="2"/>
        </w:rPr>
        <w:t>учреждения, ответственного за</w:t>
      </w:r>
    </w:p>
    <w:p w:rsidR="00000000" w:rsidRDefault="00596FAF">
      <w:pPr>
        <w:pStyle w:val="a3"/>
      </w:pPr>
      <w:r>
        <w:rPr>
          <w:spacing w:val="2"/>
        </w:rPr>
        <w:t>составление индивидуального</w:t>
      </w:r>
    </w:p>
    <w:p w:rsidR="00000000" w:rsidRDefault="00596FAF">
      <w:pPr>
        <w:pStyle w:val="a3"/>
      </w:pPr>
      <w:r>
        <w:rPr>
          <w:spacing w:val="2"/>
        </w:rPr>
        <w:t>плана финансирования _________ _____________________</w:t>
      </w:r>
    </w:p>
    <w:p w:rsidR="00000000" w:rsidRDefault="00596FAF">
      <w:pPr>
        <w:pStyle w:val="a3"/>
      </w:pPr>
      <w:r>
        <w:rPr>
          <w:spacing w:val="2"/>
        </w:rPr>
        <w:t>(подпись) (расшифровка подписи)</w:t>
      </w:r>
    </w:p>
    <w:p w:rsidR="00000000" w:rsidRDefault="00596FAF">
      <w:pPr>
        <w:pStyle w:val="a3"/>
      </w:pPr>
      <w:r>
        <w:t> </w:t>
      </w:r>
    </w:p>
    <w:p w:rsidR="00000000" w:rsidRDefault="00596FAF">
      <w:pPr>
        <w:pStyle w:val="pj"/>
      </w:pPr>
      <w:r>
        <w:rPr>
          <w:spacing w:val="2"/>
        </w:rPr>
        <w:t>* В случаях, когда государственное учреждение одновременно является администратором бюджетных программ, данная строка не заполняется</w:t>
      </w:r>
    </w:p>
    <w:p w:rsidR="00000000" w:rsidRDefault="00596FAF">
      <w:pPr>
        <w:pStyle w:val="pr"/>
      </w:pPr>
      <w:r>
        <w:t> </w:t>
      </w:r>
    </w:p>
    <w:p w:rsidR="00000000" w:rsidRDefault="00596FAF">
      <w:pPr>
        <w:pStyle w:val="pr"/>
      </w:pPr>
      <w:r>
        <w:rPr>
          <w:rStyle w:val="s0"/>
        </w:rPr>
        <w:t>Приложение 28</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w:t>
      </w:r>
    </w:p>
    <w:p w:rsidR="00000000" w:rsidRDefault="00596FAF">
      <w:pPr>
        <w:pStyle w:val="pr"/>
      </w:pPr>
      <w:r>
        <w:rPr>
          <w:rStyle w:val="s0"/>
        </w:rPr>
        <w:t>бюджета и его кассовог</w:t>
      </w:r>
      <w:r>
        <w:rPr>
          <w:rStyle w:val="s0"/>
        </w:rPr>
        <w:t>о</w:t>
      </w:r>
    </w:p>
    <w:p w:rsidR="00000000" w:rsidRDefault="00596FAF">
      <w:pPr>
        <w:pStyle w:val="pr"/>
      </w:pPr>
      <w:r>
        <w:rPr>
          <w:rStyle w:val="s0"/>
        </w:rPr>
        <w:t>обслуживания</w:t>
      </w:r>
    </w:p>
    <w:p w:rsidR="00000000" w:rsidRDefault="00596FAF">
      <w:pPr>
        <w:pStyle w:val="pr"/>
      </w:pPr>
      <w:r>
        <w:rPr>
          <w:rStyle w:val="s0"/>
        </w:rPr>
        <w:t> </w:t>
      </w:r>
    </w:p>
    <w:p w:rsidR="00000000" w:rsidRDefault="00596FAF">
      <w:pPr>
        <w:pStyle w:val="pr"/>
      </w:pPr>
      <w:r>
        <w:t> </w:t>
      </w:r>
    </w:p>
    <w:p w:rsidR="00000000" w:rsidRDefault="00596FAF">
      <w:pPr>
        <w:pStyle w:val="pr"/>
      </w:pPr>
      <w:r>
        <w:rPr>
          <w:spacing w:val="2"/>
        </w:rPr>
        <w:t>Форма</w:t>
      </w:r>
    </w:p>
    <w:p w:rsidR="00000000" w:rsidRDefault="00596FAF">
      <w:pPr>
        <w:pStyle w:val="pr"/>
      </w:pPr>
      <w:r>
        <w:rPr>
          <w:spacing w:val="2"/>
        </w:rPr>
        <w:t> </w:t>
      </w:r>
    </w:p>
    <w:p w:rsidR="00000000" w:rsidRDefault="00596FAF">
      <w:pPr>
        <w:pStyle w:val="pr"/>
      </w:pPr>
      <w:r>
        <w:rPr>
          <w:spacing w:val="2"/>
        </w:rPr>
        <w:t>«___»________ ____ г.</w:t>
      </w:r>
    </w:p>
    <w:p w:rsidR="00000000" w:rsidRDefault="00596FAF">
      <w:pPr>
        <w:pStyle w:val="pr"/>
      </w:pPr>
      <w:r>
        <w:rPr>
          <w:spacing w:val="2"/>
        </w:rPr>
        <w:t>№ _____ _______________</w:t>
      </w:r>
    </w:p>
    <w:p w:rsidR="00000000" w:rsidRDefault="00596FAF">
      <w:pPr>
        <w:pStyle w:val="pr"/>
      </w:pPr>
      <w:r>
        <w:rPr>
          <w:spacing w:val="2"/>
        </w:rPr>
        <w:t>Администратор бюджетных программ</w:t>
      </w:r>
    </w:p>
    <w:p w:rsidR="00000000" w:rsidRDefault="00596FAF">
      <w:pPr>
        <w:pStyle w:val="pc"/>
      </w:pPr>
      <w:r>
        <w:t> </w:t>
      </w:r>
    </w:p>
    <w:p w:rsidR="00000000" w:rsidRDefault="00596FAF">
      <w:pPr>
        <w:pStyle w:val="pc"/>
      </w:pPr>
      <w:r>
        <w:t> </w:t>
      </w:r>
    </w:p>
    <w:p w:rsidR="00000000" w:rsidRDefault="00596FAF">
      <w:pPr>
        <w:pStyle w:val="pc"/>
      </w:pPr>
      <w:r>
        <w:rPr>
          <w:rStyle w:val="s1"/>
        </w:rPr>
        <w:t>Заявка</w:t>
      </w:r>
      <w:r>
        <w:rPr>
          <w:b/>
          <w:bCs/>
        </w:rPr>
        <w:br/>
      </w:r>
      <w:r>
        <w:rPr>
          <w:rStyle w:val="s1"/>
        </w:rPr>
        <w:t>на изменение индивидуального плана финансирования</w:t>
      </w:r>
      <w:r>
        <w:rPr>
          <w:b/>
          <w:bCs/>
        </w:rPr>
        <w:br/>
      </w:r>
      <w:r>
        <w:rPr>
          <w:rStyle w:val="s1"/>
        </w:rPr>
        <w:t>государственного учреждения по платежам</w:t>
      </w:r>
      <w:r>
        <w:rPr>
          <w:b/>
          <w:bCs/>
        </w:rPr>
        <w:br/>
      </w:r>
      <w:r>
        <w:rPr>
          <w:rStyle w:val="s1"/>
        </w:rPr>
        <w:t>на ________ год</w:t>
      </w:r>
    </w:p>
    <w:p w:rsidR="00000000" w:rsidRDefault="00596FAF">
      <w:pPr>
        <w:pStyle w:val="pc"/>
      </w:pPr>
      <w:r>
        <w:rPr>
          <w:rStyle w:val="s1"/>
        </w:rPr>
        <w:t> </w:t>
      </w:r>
    </w:p>
    <w:p w:rsidR="00000000" w:rsidRDefault="00596FAF">
      <w:pPr>
        <w:pStyle w:val="pj"/>
      </w:pPr>
      <w:r>
        <w:rPr>
          <w:spacing w:val="2"/>
        </w:rPr>
        <w:t>_______________________________</w:t>
      </w:r>
      <w:r>
        <w:rPr>
          <w:spacing w:val="2"/>
        </w:rPr>
        <w:t>___________________________________________ просит внести изменения в</w:t>
      </w:r>
    </w:p>
    <w:p w:rsidR="00000000" w:rsidRDefault="00596FAF">
      <w:pPr>
        <w:pStyle w:val="a3"/>
      </w:pPr>
      <w:r>
        <w:rPr>
          <w:spacing w:val="2"/>
        </w:rPr>
        <w:t>(наименование государственного учреждения)</w:t>
      </w:r>
    </w:p>
    <w:p w:rsidR="00000000" w:rsidRDefault="00596FAF">
      <w:pPr>
        <w:pStyle w:val="pj"/>
      </w:pPr>
      <w:r>
        <w:rPr>
          <w:spacing w:val="2"/>
        </w:rPr>
        <w:t>____________________________________________________________ по следующим программам, подпрограммам:</w:t>
      </w:r>
    </w:p>
    <w:p w:rsidR="00000000" w:rsidRDefault="00596FAF">
      <w:pPr>
        <w:pStyle w:val="a3"/>
      </w:pPr>
      <w:r>
        <w:t> </w:t>
      </w:r>
    </w:p>
    <w:tbl>
      <w:tblPr>
        <w:tblW w:w="5000" w:type="pct"/>
        <w:tblCellMar>
          <w:left w:w="0" w:type="dxa"/>
          <w:right w:w="0" w:type="dxa"/>
        </w:tblCellMar>
        <w:tblLook w:val="04A0" w:firstRow="1" w:lastRow="0" w:firstColumn="1" w:lastColumn="0" w:noHBand="0" w:noVBand="1"/>
      </w:tblPr>
      <w:tblGrid>
        <w:gridCol w:w="1965"/>
        <w:gridCol w:w="1715"/>
        <w:gridCol w:w="1318"/>
        <w:gridCol w:w="905"/>
        <w:gridCol w:w="1048"/>
        <w:gridCol w:w="700"/>
        <w:gridCol w:w="907"/>
        <w:gridCol w:w="603"/>
        <w:gridCol w:w="762"/>
        <w:gridCol w:w="753"/>
        <w:gridCol w:w="866"/>
        <w:gridCol w:w="1125"/>
        <w:gridCol w:w="1020"/>
        <w:gridCol w:w="927"/>
        <w:gridCol w:w="1020"/>
      </w:tblGrid>
      <w:tr w:rsidR="00000000">
        <w:tc>
          <w:tcPr>
            <w:tcW w:w="54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Функциональная</w:t>
            </w:r>
          </w:p>
          <w:p w:rsidR="00000000" w:rsidRDefault="00596FAF">
            <w:pPr>
              <w:pStyle w:val="a3"/>
            </w:pPr>
            <w:r>
              <w:rPr>
                <w:rStyle w:val="s0"/>
              </w:rPr>
              <w:t>группа</w:t>
            </w:r>
          </w:p>
          <w:p w:rsidR="00000000" w:rsidRDefault="00596FAF">
            <w:pPr>
              <w:pStyle w:val="a3"/>
            </w:pPr>
            <w:r>
              <w:rPr>
                <w:rStyle w:val="s0"/>
              </w:rPr>
              <w:t>Администратор</w:t>
            </w:r>
          </w:p>
          <w:p w:rsidR="00000000" w:rsidRDefault="00596FAF">
            <w:pPr>
              <w:pStyle w:val="a3"/>
            </w:pPr>
            <w:r>
              <w:rPr>
                <w:rStyle w:val="s0"/>
              </w:rPr>
              <w:t>Государственное</w:t>
            </w:r>
          </w:p>
          <w:p w:rsidR="00000000" w:rsidRDefault="00596FAF">
            <w:pPr>
              <w:pStyle w:val="a3"/>
            </w:pPr>
            <w:r>
              <w:rPr>
                <w:rStyle w:val="s0"/>
              </w:rPr>
              <w:t>учреждение</w:t>
            </w:r>
          </w:p>
          <w:p w:rsidR="00000000" w:rsidRDefault="00596FAF">
            <w:pPr>
              <w:pStyle w:val="a3"/>
            </w:pPr>
            <w:r>
              <w:rPr>
                <w:rStyle w:val="s0"/>
              </w:rPr>
              <w:t>Программа</w:t>
            </w:r>
          </w:p>
          <w:p w:rsidR="00000000" w:rsidRDefault="00596FAF">
            <w:pPr>
              <w:pStyle w:val="a3"/>
            </w:pPr>
            <w:r>
              <w:rPr>
                <w:rStyle w:val="s0"/>
              </w:rPr>
              <w:t>Подпрограмма</w:t>
            </w:r>
          </w:p>
          <w:p w:rsidR="00000000" w:rsidRDefault="00596FAF">
            <w:pPr>
              <w:pStyle w:val="a3"/>
            </w:pPr>
            <w:r>
              <w:rPr>
                <w:rStyle w:val="s0"/>
              </w:rPr>
              <w:t xml:space="preserve">Специфика </w:t>
            </w:r>
          </w:p>
        </w:tc>
        <w:tc>
          <w:tcPr>
            <w:tcW w:w="48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Наименование</w:t>
            </w:r>
          </w:p>
          <w:p w:rsidR="00000000" w:rsidRDefault="00596FAF">
            <w:pPr>
              <w:pStyle w:val="pc"/>
            </w:pPr>
            <w:r>
              <w:rPr>
                <w:rStyle w:val="s0"/>
              </w:rPr>
              <w:t>расходов</w:t>
            </w:r>
          </w:p>
        </w:tc>
        <w:tc>
          <w:tcPr>
            <w:tcW w:w="39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Сумма</w:t>
            </w:r>
          </w:p>
          <w:p w:rsidR="00000000" w:rsidRDefault="00596FAF">
            <w:pPr>
              <w:pStyle w:val="pc"/>
            </w:pPr>
            <w:r>
              <w:rPr>
                <w:rStyle w:val="s0"/>
              </w:rPr>
              <w:t>изменений</w:t>
            </w:r>
          </w:p>
          <w:p w:rsidR="00000000" w:rsidRDefault="00596FAF">
            <w:pPr>
              <w:pStyle w:val="pc"/>
            </w:pPr>
            <w:r>
              <w:rPr>
                <w:rStyle w:val="s0"/>
              </w:rPr>
              <w:t>(+, -),</w:t>
            </w:r>
          </w:p>
          <w:p w:rsidR="00000000" w:rsidRDefault="00596FAF">
            <w:pPr>
              <w:pStyle w:val="pc"/>
            </w:pPr>
            <w:r>
              <w:rPr>
                <w:rStyle w:val="s0"/>
              </w:rPr>
              <w:t>всего</w:t>
            </w:r>
          </w:p>
        </w:tc>
        <w:tc>
          <w:tcPr>
            <w:tcW w:w="3568" w:type="pct"/>
            <w:gridSpan w:val="1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В том числе по месяцам (в текущем месяце - изменения с нарастающим итогом за период с начала года, в последующие месяцы - изменения</w:t>
            </w:r>
          </w:p>
          <w:p w:rsidR="00000000" w:rsidRDefault="00596FAF">
            <w:pPr>
              <w:pStyle w:val="a3"/>
            </w:pPr>
            <w:r>
              <w:rPr>
                <w:rStyle w:val="s0"/>
              </w:rPr>
              <w:t xml:space="preserve">помесячные) </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январь</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февраль</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март</w:t>
            </w: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апрель</w:t>
            </w:r>
          </w:p>
        </w:tc>
        <w:tc>
          <w:tcPr>
            <w:tcW w:w="23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май</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июнь</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июль</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август</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сентябрь</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октябрь</w:t>
            </w:r>
          </w:p>
        </w:tc>
        <w:tc>
          <w:tcPr>
            <w:tcW w:w="30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ноябрь</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декабрь</w:t>
            </w:r>
          </w:p>
        </w:tc>
      </w:tr>
      <w:tr w:rsidR="00000000">
        <w:tc>
          <w:tcPr>
            <w:tcW w:w="5000" w:type="pct"/>
            <w:gridSpan w:val="1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Плановые назначения </w:t>
            </w:r>
          </w:p>
        </w:tc>
      </w:tr>
      <w:tr w:rsidR="00000000">
        <w:tc>
          <w:tcPr>
            <w:tcW w:w="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3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0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Итого</w:t>
            </w:r>
            <w:r>
              <w:rPr>
                <w:rStyle w:val="s0"/>
              </w:rPr>
              <w:t xml:space="preserve"> </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3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0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bl>
    <w:p w:rsidR="00000000" w:rsidRDefault="00596FAF">
      <w:pPr>
        <w:pStyle w:val="a3"/>
      </w:pPr>
      <w:r>
        <w:rPr>
          <w:spacing w:val="2"/>
        </w:rPr>
        <w:t> </w:t>
      </w:r>
    </w:p>
    <w:p w:rsidR="00000000" w:rsidRDefault="00596FAF">
      <w:pPr>
        <w:pStyle w:val="pj"/>
      </w:pPr>
      <w:r>
        <w:rPr>
          <w:rStyle w:val="s0"/>
        </w:rPr>
        <w:t>Обоснование:</w:t>
      </w:r>
    </w:p>
    <w:p w:rsidR="00000000" w:rsidRDefault="00596FAF">
      <w:pPr>
        <w:pStyle w:val="pj"/>
      </w:pPr>
      <w:r>
        <w:rPr>
          <w:rStyle w:val="s0"/>
        </w:rPr>
        <w:t>_________________________________________________________________</w:t>
      </w:r>
    </w:p>
    <w:p w:rsidR="00000000" w:rsidRDefault="00596FAF">
      <w:pPr>
        <w:pStyle w:val="pj"/>
      </w:pPr>
      <w:r>
        <w:rPr>
          <w:rStyle w:val="s0"/>
        </w:rPr>
        <w:t>_________________________________________________________________</w:t>
      </w:r>
    </w:p>
    <w:p w:rsidR="00000000" w:rsidRDefault="00596FAF">
      <w:pPr>
        <w:pStyle w:val="pj"/>
      </w:pPr>
      <w:r>
        <w:t> </w:t>
      </w:r>
    </w:p>
    <w:p w:rsidR="00000000" w:rsidRDefault="00596FAF">
      <w:pPr>
        <w:pStyle w:val="a3"/>
      </w:pPr>
      <w:r>
        <w:t> </w:t>
      </w:r>
    </w:p>
    <w:p w:rsidR="00000000" w:rsidRDefault="00596FAF">
      <w:pPr>
        <w:pStyle w:val="a3"/>
      </w:pPr>
      <w:r>
        <w:rPr>
          <w:spacing w:val="2"/>
        </w:rPr>
        <w:t>Руководитель государственного</w:t>
      </w:r>
    </w:p>
    <w:p w:rsidR="00000000" w:rsidRDefault="00596FAF">
      <w:pPr>
        <w:pStyle w:val="a3"/>
      </w:pPr>
      <w:r>
        <w:rPr>
          <w:spacing w:val="2"/>
        </w:rPr>
        <w:t>учреждения* _________ _____________________</w:t>
      </w:r>
    </w:p>
    <w:p w:rsidR="00000000" w:rsidRDefault="00596FAF">
      <w:pPr>
        <w:pStyle w:val="a3"/>
      </w:pPr>
      <w:r>
        <w:rPr>
          <w:spacing w:val="2"/>
        </w:rPr>
        <w:t>(подпись) (расшифровка подписи)</w:t>
      </w:r>
    </w:p>
    <w:p w:rsidR="00000000" w:rsidRDefault="00596FAF">
      <w:pPr>
        <w:pStyle w:val="a3"/>
      </w:pPr>
      <w:r>
        <w:rPr>
          <w:spacing w:val="2"/>
        </w:rPr>
        <w:t>М.П.</w:t>
      </w:r>
    </w:p>
    <w:p w:rsidR="00000000" w:rsidRDefault="00596FAF">
      <w:pPr>
        <w:pStyle w:val="a3"/>
      </w:pPr>
      <w:r>
        <w:rPr>
          <w:spacing w:val="2"/>
        </w:rPr>
        <w:t>Руководитель структурного</w:t>
      </w:r>
    </w:p>
    <w:p w:rsidR="00000000" w:rsidRDefault="00596FAF">
      <w:pPr>
        <w:pStyle w:val="a3"/>
      </w:pPr>
      <w:r>
        <w:rPr>
          <w:spacing w:val="2"/>
        </w:rPr>
        <w:t>подразделения государственного</w:t>
      </w:r>
    </w:p>
    <w:p w:rsidR="00000000" w:rsidRDefault="00596FAF">
      <w:pPr>
        <w:pStyle w:val="a3"/>
      </w:pPr>
      <w:r>
        <w:rPr>
          <w:spacing w:val="2"/>
        </w:rPr>
        <w:t>учреждения, ответственного за</w:t>
      </w:r>
    </w:p>
    <w:p w:rsidR="00000000" w:rsidRDefault="00596FAF">
      <w:pPr>
        <w:pStyle w:val="a3"/>
      </w:pPr>
      <w:r>
        <w:rPr>
          <w:spacing w:val="2"/>
        </w:rPr>
        <w:t>составление индивидуального</w:t>
      </w:r>
    </w:p>
    <w:p w:rsidR="00000000" w:rsidRDefault="00596FAF">
      <w:pPr>
        <w:pStyle w:val="a3"/>
      </w:pPr>
      <w:r>
        <w:rPr>
          <w:spacing w:val="2"/>
        </w:rPr>
        <w:t>плана финансирования _________ _____________________</w:t>
      </w:r>
    </w:p>
    <w:p w:rsidR="00000000" w:rsidRDefault="00596FAF">
      <w:pPr>
        <w:pStyle w:val="a3"/>
      </w:pPr>
      <w:r>
        <w:rPr>
          <w:spacing w:val="2"/>
        </w:rPr>
        <w:t>(подпис</w:t>
      </w:r>
      <w:r>
        <w:rPr>
          <w:spacing w:val="2"/>
        </w:rPr>
        <w:t>ь) (расшифровка подписи)</w:t>
      </w:r>
    </w:p>
    <w:p w:rsidR="00000000" w:rsidRDefault="00596FAF">
      <w:pPr>
        <w:pStyle w:val="pji"/>
      </w:pPr>
      <w:r>
        <w:t> </w:t>
      </w:r>
    </w:p>
    <w:p w:rsidR="00000000" w:rsidRDefault="00596FAF">
      <w:pPr>
        <w:pStyle w:val="pj"/>
      </w:pPr>
      <w:r>
        <w:rPr>
          <w:spacing w:val="2"/>
        </w:rPr>
        <w:t>*В случаях, когда государственное учреждение одновременно является администратором бюджетных программ, данная строка не заполняется</w:t>
      </w:r>
    </w:p>
    <w:p w:rsidR="00000000" w:rsidRDefault="00596FAF">
      <w:pPr>
        <w:pStyle w:val="pr"/>
      </w:pPr>
      <w:r>
        <w:t> </w:t>
      </w:r>
    </w:p>
    <w:p w:rsidR="00000000" w:rsidRDefault="00596FAF">
      <w:pPr>
        <w:pStyle w:val="pji"/>
      </w:pPr>
      <w:bookmarkStart w:id="171" w:name="SUB29"/>
      <w:bookmarkEnd w:id="171"/>
      <w:r>
        <w:rPr>
          <w:rStyle w:val="s3"/>
        </w:rPr>
        <w:t xml:space="preserve">Приложение 29 изложено в редакции </w:t>
      </w:r>
      <w:hyperlink r:id="rId2141" w:anchor="sub_id=191" w:history="1">
        <w:r>
          <w:rPr>
            <w:rStyle w:val="a4"/>
            <w:i/>
            <w:iCs/>
          </w:rPr>
          <w:t>приказа</w:t>
        </w:r>
      </w:hyperlink>
      <w:r>
        <w:rPr>
          <w:rStyle w:val="s3"/>
        </w:rPr>
        <w:t xml:space="preserve"> </w:t>
      </w:r>
      <w:r>
        <w:rPr>
          <w:rStyle w:val="s3"/>
        </w:rPr>
        <w:t xml:space="preserve">Министра финансов РК от 06.09.17 г. № 543 (введено в действие с 1 января 2018 г. - для городов районного значения, сел, поселков, сельских округов с численностью более двух тысяч человек; с 1 января 2020 г. - для городов районного значения, сел, поселков, </w:t>
      </w:r>
      <w:r>
        <w:rPr>
          <w:rStyle w:val="s3"/>
        </w:rPr>
        <w:t>сельских округов с численностью населения две тысячи и менее человек) (</w:t>
      </w:r>
      <w:hyperlink r:id="rId2142" w:anchor="sub_id=29" w:history="1">
        <w:r>
          <w:rPr>
            <w:rStyle w:val="a4"/>
            <w:i/>
            <w:iCs/>
          </w:rPr>
          <w:t>см. стар. ред.</w:t>
        </w:r>
      </w:hyperlink>
      <w:r>
        <w:rPr>
          <w:rStyle w:val="s3"/>
        </w:rPr>
        <w:t xml:space="preserve">); </w:t>
      </w:r>
      <w:hyperlink r:id="rId2143" w:anchor="sub_id=101" w:history="1">
        <w:r>
          <w:rPr>
            <w:rStyle w:val="a4"/>
            <w:i/>
            <w:iCs/>
          </w:rPr>
          <w:t>приказа</w:t>
        </w:r>
      </w:hyperlink>
      <w:r>
        <w:rPr>
          <w:rStyle w:val="s3"/>
        </w:rPr>
        <w:t xml:space="preserve"> Министра финансов РК от 26.03.21 г. № 251 (</w:t>
      </w:r>
      <w:hyperlink r:id="rId2144" w:anchor="sub_id=29" w:history="1">
        <w:r>
          <w:rPr>
            <w:rStyle w:val="a4"/>
            <w:i/>
            <w:iCs/>
          </w:rPr>
          <w:t>см. стар. ред.</w:t>
        </w:r>
      </w:hyperlink>
      <w:r>
        <w:rPr>
          <w:rStyle w:val="s3"/>
        </w:rPr>
        <w:t>)</w:t>
      </w:r>
    </w:p>
    <w:p w:rsidR="00000000" w:rsidRDefault="00596FAF">
      <w:pPr>
        <w:pStyle w:val="pr"/>
      </w:pPr>
      <w:r>
        <w:t>Приложение 29</w:t>
      </w:r>
    </w:p>
    <w:p w:rsidR="00000000" w:rsidRDefault="00596FAF">
      <w:pPr>
        <w:pStyle w:val="pr"/>
      </w:pPr>
      <w:r>
        <w:t xml:space="preserve">к </w:t>
      </w:r>
      <w:hyperlink w:anchor="sub100" w:history="1">
        <w:r>
          <w:rPr>
            <w:rStyle w:val="a4"/>
          </w:rPr>
          <w:t>Правилам</w:t>
        </w:r>
      </w:hyperlink>
      <w:r>
        <w:rPr>
          <w:rStyle w:val="s0"/>
        </w:rPr>
        <w:t xml:space="preserve"> </w:t>
      </w:r>
      <w:r>
        <w:t>исполнения</w:t>
      </w:r>
    </w:p>
    <w:p w:rsidR="00000000" w:rsidRDefault="00596FAF">
      <w:pPr>
        <w:pStyle w:val="pr"/>
      </w:pPr>
      <w:r>
        <w:t>бюджета и его кассового</w:t>
      </w:r>
    </w:p>
    <w:p w:rsidR="00000000" w:rsidRDefault="00596FAF">
      <w:pPr>
        <w:pStyle w:val="pr"/>
      </w:pPr>
      <w:r>
        <w:t>обслуживания</w:t>
      </w:r>
    </w:p>
    <w:p w:rsidR="00000000" w:rsidRDefault="00596FAF">
      <w:pPr>
        <w:pStyle w:val="pr"/>
      </w:pPr>
      <w:r>
        <w:t> </w:t>
      </w:r>
    </w:p>
    <w:p w:rsidR="00000000" w:rsidRDefault="00596FAF">
      <w:pPr>
        <w:pStyle w:val="pr"/>
      </w:pPr>
      <w:r>
        <w:t>Форма</w:t>
      </w:r>
    </w:p>
    <w:p w:rsidR="00000000" w:rsidRDefault="00596FAF">
      <w:pPr>
        <w:pStyle w:val="pr"/>
      </w:pPr>
      <w:r>
        <w:t> </w:t>
      </w:r>
    </w:p>
    <w:p w:rsidR="00000000" w:rsidRDefault="00596FAF">
      <w:pPr>
        <w:pStyle w:val="pr"/>
      </w:pPr>
      <w:r>
        <w:t>«___»______ 20__ года.</w:t>
      </w:r>
    </w:p>
    <w:p w:rsidR="00000000" w:rsidRDefault="00596FAF">
      <w:pPr>
        <w:pStyle w:val="pr"/>
      </w:pPr>
      <w:r>
        <w:t>№ _____ _____________</w:t>
      </w:r>
    </w:p>
    <w:p w:rsidR="00000000" w:rsidRDefault="00596FAF">
      <w:pPr>
        <w:pStyle w:val="pr"/>
      </w:pPr>
      <w:r>
        <w:t>уполномоченный орган по исполнению бюджета/</w:t>
      </w:r>
    </w:p>
    <w:p w:rsidR="00000000" w:rsidRDefault="00596FAF">
      <w:pPr>
        <w:pStyle w:val="pr"/>
      </w:pPr>
      <w:r>
        <w:t>аппарат акима города районного значения,</w:t>
      </w:r>
    </w:p>
    <w:p w:rsidR="00000000" w:rsidRDefault="00596FAF">
      <w:pPr>
        <w:pStyle w:val="pr"/>
      </w:pPr>
      <w:r>
        <w:t>села, поселка, сельского округа</w:t>
      </w:r>
    </w:p>
    <w:p w:rsidR="00000000" w:rsidRDefault="00596FAF">
      <w:pPr>
        <w:pStyle w:val="pj"/>
      </w:pPr>
      <w:r>
        <w:t> </w:t>
      </w:r>
    </w:p>
    <w:p w:rsidR="00000000" w:rsidRDefault="00596FAF">
      <w:pPr>
        <w:pStyle w:val="pc"/>
      </w:pPr>
      <w:r>
        <w:t> </w:t>
      </w:r>
    </w:p>
    <w:p w:rsidR="00000000" w:rsidRDefault="00596FAF">
      <w:pPr>
        <w:pStyle w:val="pc"/>
      </w:pPr>
      <w:r>
        <w:rPr>
          <w:rStyle w:val="s1"/>
        </w:rPr>
        <w:t>Заявка на изменение</w:t>
      </w:r>
      <w:r>
        <w:rPr>
          <w:rStyle w:val="s1"/>
        </w:rPr>
        <w:br/>
        <w:t>Планов финансирования по обязательствам администратора бюджетных прогр</w:t>
      </w:r>
      <w:r>
        <w:rPr>
          <w:rStyle w:val="s1"/>
        </w:rPr>
        <w:t>амм</w:t>
      </w:r>
    </w:p>
    <w:p w:rsidR="00000000" w:rsidRDefault="00596FAF">
      <w:pPr>
        <w:pStyle w:val="pc"/>
      </w:pPr>
      <w:r>
        <w:t>на ________ год ________________________________________________</w:t>
      </w:r>
    </w:p>
    <w:p w:rsidR="00000000" w:rsidRDefault="00596FAF">
      <w:pPr>
        <w:pStyle w:val="pc"/>
      </w:pPr>
      <w:r>
        <w:t>просит внести изменения в (администратор бюджетных программ - наименование)</w:t>
      </w:r>
    </w:p>
    <w:p w:rsidR="00000000" w:rsidRDefault="00596FAF">
      <w:pPr>
        <w:pStyle w:val="pc"/>
      </w:pPr>
      <w:r>
        <w:t>_______________________________________________</w:t>
      </w:r>
    </w:p>
    <w:p w:rsidR="00000000" w:rsidRDefault="00596FAF">
      <w:pPr>
        <w:pStyle w:val="pc"/>
      </w:pPr>
      <w:r>
        <w:t>по следующим программам, подпрограммам:</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1161"/>
        <w:gridCol w:w="1159"/>
        <w:gridCol w:w="1159"/>
        <w:gridCol w:w="1161"/>
        <w:gridCol w:w="2289"/>
        <w:gridCol w:w="2762"/>
      </w:tblGrid>
      <w:tr w:rsidR="00000000">
        <w:tc>
          <w:tcPr>
            <w:tcW w:w="2394" w:type="pct"/>
            <w:gridSpan w:val="4"/>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Функциональная гру</w:t>
            </w:r>
            <w:r>
              <w:t>ппа Администратор Программа</w:t>
            </w:r>
          </w:p>
        </w:tc>
        <w:tc>
          <w:tcPr>
            <w:tcW w:w="118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Наименование расходов</w:t>
            </w:r>
          </w:p>
        </w:tc>
        <w:tc>
          <w:tcPr>
            <w:tcW w:w="142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Сумма изменений (+, -), всего</w:t>
            </w:r>
          </w:p>
        </w:tc>
      </w:tr>
      <w:tr w:rsidR="00000000">
        <w:tc>
          <w:tcPr>
            <w:tcW w:w="5000" w:type="pct"/>
            <w:gridSpan w:val="6"/>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Плановые назначения</w:t>
            </w:r>
          </w:p>
        </w:tc>
      </w:tr>
      <w:tr w:rsidR="00000000">
        <w:tc>
          <w:tcPr>
            <w:tcW w:w="5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 </w:t>
            </w:r>
          </w:p>
        </w:tc>
        <w:tc>
          <w:tcPr>
            <w:tcW w:w="59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59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5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18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42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5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 </w:t>
            </w:r>
          </w:p>
        </w:tc>
        <w:tc>
          <w:tcPr>
            <w:tcW w:w="59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59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5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18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ИТОГО</w:t>
            </w:r>
          </w:p>
        </w:tc>
        <w:tc>
          <w:tcPr>
            <w:tcW w:w="142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bl>
    <w:p w:rsidR="00000000" w:rsidRDefault="00596FAF">
      <w:pPr>
        <w:pStyle w:val="pj"/>
      </w:pPr>
      <w:r>
        <w:rPr>
          <w:i/>
          <w:iCs/>
          <w:bdr w:val="none" w:sz="0" w:space="0" w:color="auto" w:frame="1"/>
        </w:rPr>
        <w:t> </w:t>
      </w:r>
    </w:p>
    <w:p w:rsidR="00000000" w:rsidRDefault="00596FAF">
      <w:pPr>
        <w:pStyle w:val="pj"/>
      </w:pPr>
      <w:r>
        <w:rPr>
          <w:i/>
          <w:iCs/>
          <w:bdr w:val="none" w:sz="0" w:space="0" w:color="auto" w:frame="1"/>
        </w:rPr>
        <w:t>продолжение таблицы</w:t>
      </w:r>
    </w:p>
    <w:tbl>
      <w:tblPr>
        <w:tblW w:w="5000" w:type="pct"/>
        <w:tblCellMar>
          <w:left w:w="0" w:type="dxa"/>
          <w:right w:w="0" w:type="dxa"/>
        </w:tblCellMar>
        <w:tblLook w:val="04A0" w:firstRow="1" w:lastRow="0" w:firstColumn="1" w:lastColumn="0" w:noHBand="0" w:noVBand="1"/>
      </w:tblPr>
      <w:tblGrid>
        <w:gridCol w:w="1025"/>
        <w:gridCol w:w="1168"/>
        <w:gridCol w:w="820"/>
        <w:gridCol w:w="1027"/>
        <w:gridCol w:w="723"/>
        <w:gridCol w:w="882"/>
        <w:gridCol w:w="873"/>
        <w:gridCol w:w="986"/>
        <w:gridCol w:w="1245"/>
        <w:gridCol w:w="1140"/>
        <w:gridCol w:w="1047"/>
        <w:gridCol w:w="1140"/>
      </w:tblGrid>
      <w:tr w:rsidR="00000000">
        <w:tc>
          <w:tcPr>
            <w:tcW w:w="5000" w:type="pct"/>
            <w:gridSpan w:val="1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в том числе по месяцам (в текущем месяце - изменения с нарастающим итогом за период с начала года, в последующие месяцы - изменения помесячные)</w:t>
            </w:r>
          </w:p>
        </w:tc>
      </w:tr>
      <w:tr w:rsidR="00000000">
        <w:tc>
          <w:tcPr>
            <w:tcW w:w="42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январь</w:t>
            </w:r>
          </w:p>
        </w:tc>
        <w:tc>
          <w:tcPr>
            <w:tcW w:w="48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февраль</w:t>
            </w:r>
          </w:p>
        </w:tc>
        <w:tc>
          <w:tcPr>
            <w:tcW w:w="34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март</w:t>
            </w:r>
          </w:p>
        </w:tc>
        <w:tc>
          <w:tcPr>
            <w:tcW w:w="42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апрель</w:t>
            </w:r>
          </w:p>
        </w:tc>
        <w:tc>
          <w:tcPr>
            <w:tcW w:w="2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май</w:t>
            </w:r>
          </w:p>
        </w:tc>
        <w:tc>
          <w:tcPr>
            <w:tcW w:w="36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июнь</w:t>
            </w:r>
          </w:p>
        </w:tc>
        <w:tc>
          <w:tcPr>
            <w:tcW w:w="36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июль</w:t>
            </w:r>
          </w:p>
        </w:tc>
        <w:tc>
          <w:tcPr>
            <w:tcW w:w="40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август</w:t>
            </w:r>
          </w:p>
        </w:tc>
        <w:tc>
          <w:tcPr>
            <w:tcW w:w="51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сентябрь</w:t>
            </w:r>
          </w:p>
        </w:tc>
        <w:tc>
          <w:tcPr>
            <w:tcW w:w="47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октябрь</w:t>
            </w:r>
          </w:p>
        </w:tc>
        <w:tc>
          <w:tcPr>
            <w:tcW w:w="43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ноябрь</w:t>
            </w:r>
          </w:p>
        </w:tc>
        <w:tc>
          <w:tcPr>
            <w:tcW w:w="47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декабрь</w:t>
            </w:r>
          </w:p>
        </w:tc>
      </w:tr>
      <w:tr w:rsidR="00000000">
        <w:tc>
          <w:tcPr>
            <w:tcW w:w="5000" w:type="pct"/>
            <w:gridSpan w:val="1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Плановые назначения</w:t>
            </w:r>
          </w:p>
        </w:tc>
      </w:tr>
    </w:tbl>
    <w:p w:rsidR="00000000" w:rsidRDefault="00596FAF">
      <w:pPr>
        <w:pStyle w:val="pj"/>
      </w:pPr>
      <w:r>
        <w:t> </w:t>
      </w:r>
    </w:p>
    <w:p w:rsidR="00000000" w:rsidRDefault="00596FAF">
      <w:pPr>
        <w:pStyle w:val="pj"/>
      </w:pPr>
      <w:r>
        <w:t>Обоснование:_____________________________________________________</w:t>
      </w:r>
    </w:p>
    <w:p w:rsidR="00000000" w:rsidRDefault="00596FAF">
      <w:pPr>
        <w:pStyle w:val="pj"/>
      </w:pPr>
      <w:r>
        <w:t>Руководитель аппарата центрального</w:t>
      </w:r>
    </w:p>
    <w:p w:rsidR="00000000" w:rsidRDefault="00596FAF">
      <w:pPr>
        <w:pStyle w:val="pj"/>
      </w:pPr>
      <w:r>
        <w:t>исполнительного органа (должностное</w:t>
      </w:r>
    </w:p>
    <w:p w:rsidR="00000000" w:rsidRDefault="00596FAF">
      <w:pPr>
        <w:pStyle w:val="pj"/>
      </w:pPr>
      <w:r>
        <w:t>лицо, на которого в установленном</w:t>
      </w:r>
    </w:p>
    <w:p w:rsidR="00000000" w:rsidRDefault="00596FAF">
      <w:pPr>
        <w:pStyle w:val="pj"/>
      </w:pPr>
      <w:r>
        <w:t>порядке возложены полномочия</w:t>
      </w:r>
    </w:p>
    <w:p w:rsidR="00000000" w:rsidRDefault="00596FAF">
      <w:pPr>
        <w:pStyle w:val="pj"/>
      </w:pPr>
      <w:r>
        <w:t>руководителя аппарата</w:t>
      </w:r>
    </w:p>
    <w:p w:rsidR="00000000" w:rsidRDefault="00596FAF">
      <w:pPr>
        <w:pStyle w:val="pj"/>
      </w:pPr>
      <w:r>
        <w:t>центрального исполнительного</w:t>
      </w:r>
    </w:p>
    <w:p w:rsidR="00000000" w:rsidRDefault="00596FAF">
      <w:pPr>
        <w:pStyle w:val="pj"/>
      </w:pPr>
      <w:r>
        <w:t>органа), а в случаях отсутствия</w:t>
      </w:r>
    </w:p>
    <w:p w:rsidR="00000000" w:rsidRDefault="00596FAF">
      <w:pPr>
        <w:pStyle w:val="pj"/>
      </w:pPr>
      <w:r>
        <w:t>таковых - руководитель администратора</w:t>
      </w:r>
    </w:p>
    <w:p w:rsidR="00000000" w:rsidRDefault="00596FAF">
      <w:pPr>
        <w:pStyle w:val="pj"/>
      </w:pPr>
      <w:r>
        <w:t>бюджетных программ _________________________________ ____________</w:t>
      </w:r>
    </w:p>
    <w:p w:rsidR="00000000" w:rsidRDefault="00596FAF">
      <w:pPr>
        <w:pStyle w:val="pj"/>
      </w:pPr>
      <w:r>
        <w:t>(ФИО (подпись)</w:t>
      </w:r>
    </w:p>
    <w:p w:rsidR="00000000" w:rsidRDefault="00596FAF">
      <w:pPr>
        <w:pStyle w:val="pj"/>
      </w:pPr>
      <w:r>
        <w:t>Место печати</w:t>
      </w:r>
    </w:p>
    <w:p w:rsidR="00000000" w:rsidRDefault="00596FAF">
      <w:pPr>
        <w:pStyle w:val="pj"/>
      </w:pPr>
      <w:r>
        <w:t>Руководитель структурного</w:t>
      </w:r>
    </w:p>
    <w:p w:rsidR="00000000" w:rsidRDefault="00596FAF">
      <w:pPr>
        <w:pStyle w:val="pj"/>
      </w:pPr>
      <w:r>
        <w:t>подразделения а</w:t>
      </w:r>
      <w:r>
        <w:t>дминистратора</w:t>
      </w:r>
    </w:p>
    <w:p w:rsidR="00000000" w:rsidRDefault="00596FAF">
      <w:pPr>
        <w:pStyle w:val="pj"/>
      </w:pPr>
      <w:r>
        <w:t>бюджетных программ, ответственного</w:t>
      </w:r>
    </w:p>
    <w:p w:rsidR="00000000" w:rsidRDefault="00596FAF">
      <w:pPr>
        <w:pStyle w:val="pj"/>
      </w:pPr>
      <w:r>
        <w:t>за составление плана</w:t>
      </w:r>
    </w:p>
    <w:p w:rsidR="00000000" w:rsidRDefault="00596FAF">
      <w:pPr>
        <w:pStyle w:val="pj"/>
      </w:pPr>
      <w:r>
        <w:t>финансирования ________________________________________ _________</w:t>
      </w:r>
    </w:p>
    <w:p w:rsidR="00000000" w:rsidRDefault="00596FAF">
      <w:pPr>
        <w:pStyle w:val="pj"/>
      </w:pPr>
      <w:r>
        <w:t>(ФИО) (подпись)</w:t>
      </w:r>
    </w:p>
    <w:p w:rsidR="00000000" w:rsidRDefault="00596FAF">
      <w:pPr>
        <w:pStyle w:val="pj"/>
      </w:pPr>
      <w:r>
        <w:t> </w:t>
      </w:r>
    </w:p>
    <w:p w:rsidR="00000000" w:rsidRDefault="00596FAF">
      <w:pPr>
        <w:pStyle w:val="pji"/>
      </w:pPr>
      <w:r>
        <w:rPr>
          <w:rStyle w:val="s3"/>
        </w:rPr>
        <w:t xml:space="preserve">Приложение 30 изложено в редакции </w:t>
      </w:r>
      <w:hyperlink r:id="rId2145" w:anchor="sub_id=191" w:history="1">
        <w:r>
          <w:rPr>
            <w:rStyle w:val="a4"/>
            <w:i/>
            <w:iCs/>
          </w:rPr>
          <w:t>приказа</w:t>
        </w:r>
      </w:hyperlink>
      <w:r>
        <w:rPr>
          <w:rStyle w:val="s3"/>
        </w:rPr>
        <w:t xml:space="preserve"> Министра финансов РК от 06.09.17 г. № 543 (введено в действие с 1 января 2018 г. - для городов районного значения, сел, поселков, сельских округов с численностью более двух тысяч человек; с 1 января 2020 г. - для городов районного знач</w:t>
      </w:r>
      <w:r>
        <w:rPr>
          <w:rStyle w:val="s3"/>
        </w:rPr>
        <w:t>ения, сел, поселков, сельских округов с численностью населения две тысячи и менее человек) (</w:t>
      </w:r>
      <w:hyperlink r:id="rId2146" w:anchor="sub_id=30" w:history="1">
        <w:r>
          <w:rPr>
            <w:rStyle w:val="a4"/>
            <w:i/>
            <w:iCs/>
          </w:rPr>
          <w:t>см. стар. ред.</w:t>
        </w:r>
      </w:hyperlink>
      <w:r>
        <w:rPr>
          <w:rStyle w:val="s3"/>
        </w:rPr>
        <w:t xml:space="preserve">); </w:t>
      </w:r>
      <w:hyperlink r:id="rId2147" w:anchor="sub_id=101" w:history="1">
        <w:r>
          <w:rPr>
            <w:rStyle w:val="a4"/>
            <w:i/>
            <w:iCs/>
          </w:rPr>
          <w:t>приказа</w:t>
        </w:r>
      </w:hyperlink>
      <w:r>
        <w:rPr>
          <w:rStyle w:val="s3"/>
        </w:rPr>
        <w:t xml:space="preserve"> Министра финансов РК от 26.03.21 г. № 251 (</w:t>
      </w:r>
      <w:hyperlink r:id="rId2148" w:anchor="sub_id=30" w:history="1">
        <w:r>
          <w:rPr>
            <w:rStyle w:val="a4"/>
            <w:i/>
            <w:iCs/>
          </w:rPr>
          <w:t>см. стар. ред.</w:t>
        </w:r>
      </w:hyperlink>
      <w:r>
        <w:rPr>
          <w:rStyle w:val="s3"/>
        </w:rPr>
        <w:t>)</w:t>
      </w:r>
    </w:p>
    <w:p w:rsidR="00000000" w:rsidRDefault="00596FAF">
      <w:pPr>
        <w:pStyle w:val="pr"/>
      </w:pPr>
      <w:r>
        <w:t>Приложение 30</w:t>
      </w:r>
    </w:p>
    <w:p w:rsidR="00000000" w:rsidRDefault="00596FAF">
      <w:pPr>
        <w:pStyle w:val="pr"/>
      </w:pPr>
      <w:r>
        <w:t xml:space="preserve">к </w:t>
      </w:r>
      <w:hyperlink w:anchor="sub100" w:history="1">
        <w:r>
          <w:rPr>
            <w:rStyle w:val="a4"/>
          </w:rPr>
          <w:t>Правилам</w:t>
        </w:r>
      </w:hyperlink>
      <w:r>
        <w:rPr>
          <w:rStyle w:val="s0"/>
        </w:rPr>
        <w:t xml:space="preserve"> </w:t>
      </w:r>
      <w:r>
        <w:t>исполнения</w:t>
      </w:r>
    </w:p>
    <w:p w:rsidR="00000000" w:rsidRDefault="00596FAF">
      <w:pPr>
        <w:pStyle w:val="pr"/>
      </w:pPr>
      <w:r>
        <w:t>бюджета и его кассового</w:t>
      </w:r>
    </w:p>
    <w:p w:rsidR="00000000" w:rsidRDefault="00596FAF">
      <w:pPr>
        <w:pStyle w:val="pr"/>
      </w:pPr>
      <w:r>
        <w:t>обслуживания</w:t>
      </w:r>
    </w:p>
    <w:p w:rsidR="00000000" w:rsidRDefault="00596FAF">
      <w:pPr>
        <w:pStyle w:val="pr"/>
      </w:pPr>
      <w:r>
        <w:t> </w:t>
      </w:r>
    </w:p>
    <w:p w:rsidR="00000000" w:rsidRDefault="00596FAF">
      <w:pPr>
        <w:pStyle w:val="pr"/>
      </w:pPr>
      <w:r>
        <w:t>Форма</w:t>
      </w:r>
    </w:p>
    <w:p w:rsidR="00000000" w:rsidRDefault="00596FAF">
      <w:pPr>
        <w:pStyle w:val="pr"/>
      </w:pPr>
      <w:r>
        <w:t> </w:t>
      </w:r>
    </w:p>
    <w:p w:rsidR="00000000" w:rsidRDefault="00596FAF">
      <w:pPr>
        <w:pStyle w:val="pr"/>
      </w:pPr>
      <w:r>
        <w:t>«___»_____20__ года.</w:t>
      </w:r>
    </w:p>
    <w:p w:rsidR="00000000" w:rsidRDefault="00596FAF">
      <w:pPr>
        <w:pStyle w:val="pr"/>
      </w:pPr>
      <w:r>
        <w:t>№ _____ _____________</w:t>
      </w:r>
    </w:p>
    <w:p w:rsidR="00000000" w:rsidRDefault="00596FAF">
      <w:pPr>
        <w:pStyle w:val="pr"/>
      </w:pPr>
      <w:r>
        <w:t> </w:t>
      </w:r>
    </w:p>
    <w:p w:rsidR="00000000" w:rsidRDefault="00596FAF">
      <w:pPr>
        <w:pStyle w:val="pr"/>
      </w:pPr>
      <w:r>
        <w:t>уполномоченный орган</w:t>
      </w:r>
    </w:p>
    <w:p w:rsidR="00000000" w:rsidRDefault="00596FAF">
      <w:pPr>
        <w:pStyle w:val="pr"/>
      </w:pPr>
      <w:r>
        <w:t>по исполнению бюджета/ аппарат</w:t>
      </w:r>
    </w:p>
    <w:p w:rsidR="00000000" w:rsidRDefault="00596FAF">
      <w:pPr>
        <w:pStyle w:val="pr"/>
      </w:pPr>
      <w:r>
        <w:t>акима города районного значения,</w:t>
      </w:r>
    </w:p>
    <w:p w:rsidR="00000000" w:rsidRDefault="00596FAF">
      <w:pPr>
        <w:pStyle w:val="pr"/>
      </w:pPr>
      <w:r>
        <w:t>села, поселка, сельского округа</w:t>
      </w:r>
    </w:p>
    <w:p w:rsidR="00000000" w:rsidRDefault="00596FAF">
      <w:pPr>
        <w:pStyle w:val="pj"/>
      </w:pPr>
      <w:r>
        <w:t> </w:t>
      </w:r>
    </w:p>
    <w:p w:rsidR="00000000" w:rsidRDefault="00596FAF">
      <w:pPr>
        <w:pStyle w:val="pc"/>
      </w:pPr>
      <w:r>
        <w:rPr>
          <w:rStyle w:val="s1"/>
        </w:rPr>
        <w:t>Заявка на изменение плана финансирования по платежам администратора б</w:t>
      </w:r>
      <w:r>
        <w:rPr>
          <w:rStyle w:val="s1"/>
        </w:rPr>
        <w:t>юджетных программ</w:t>
      </w:r>
    </w:p>
    <w:p w:rsidR="00000000" w:rsidRDefault="00596FAF">
      <w:pPr>
        <w:pStyle w:val="pc"/>
      </w:pPr>
      <w:r>
        <w:t>на ________ год ________________________________________________</w:t>
      </w:r>
    </w:p>
    <w:p w:rsidR="00000000" w:rsidRDefault="00596FAF">
      <w:pPr>
        <w:pStyle w:val="pc"/>
      </w:pPr>
      <w:r>
        <w:t>просит внести изменения в (наименование администратора бюджетных программ)</w:t>
      </w:r>
    </w:p>
    <w:p w:rsidR="00000000" w:rsidRDefault="00596FAF">
      <w:pPr>
        <w:pStyle w:val="pc"/>
      </w:pPr>
      <w:r>
        <w:t>________________________________</w:t>
      </w:r>
    </w:p>
    <w:p w:rsidR="00000000" w:rsidRDefault="00596FAF">
      <w:pPr>
        <w:pStyle w:val="pj"/>
      </w:pPr>
      <w:r>
        <w:t>по следующим программам, подпрограммам:</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2078"/>
        <w:gridCol w:w="1835"/>
        <w:gridCol w:w="1438"/>
        <w:gridCol w:w="1025"/>
        <w:gridCol w:w="1168"/>
        <w:gridCol w:w="820"/>
        <w:gridCol w:w="1027"/>
        <w:gridCol w:w="723"/>
        <w:gridCol w:w="882"/>
        <w:gridCol w:w="873"/>
        <w:gridCol w:w="986"/>
        <w:gridCol w:w="1245"/>
        <w:gridCol w:w="1140"/>
        <w:gridCol w:w="1047"/>
        <w:gridCol w:w="1140"/>
      </w:tblGrid>
      <w:tr w:rsidR="00000000">
        <w:tc>
          <w:tcPr>
            <w:tcW w:w="638" w:type="pct"/>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Функциональная группа Администратор</w:t>
            </w:r>
          </w:p>
          <w:p w:rsidR="00000000" w:rsidRDefault="00596FAF">
            <w:pPr>
              <w:pStyle w:val="pji"/>
            </w:pPr>
            <w:r>
              <w:t>Программа</w:t>
            </w:r>
          </w:p>
        </w:tc>
        <w:tc>
          <w:tcPr>
            <w:tcW w:w="564"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Наименование расходов</w:t>
            </w:r>
          </w:p>
        </w:tc>
        <w:tc>
          <w:tcPr>
            <w:tcW w:w="442"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Сумма изменений (+, -), всего</w:t>
            </w:r>
          </w:p>
        </w:tc>
        <w:tc>
          <w:tcPr>
            <w:tcW w:w="3356" w:type="pct"/>
            <w:gridSpan w:val="1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В том числе по месяцам (в текущем месяце - изменения с нарастающим итогом за период с начала года, в последующие месяцы - изменения помесячные)</w:t>
            </w:r>
          </w:p>
        </w:tc>
      </w:tr>
      <w:tr w:rsidR="0000000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596FAF">
            <w:pPr>
              <w:rPr>
                <w:color w:val="000000"/>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c>
          <w:tcPr>
            <w:tcW w:w="31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январь</w:t>
            </w:r>
          </w:p>
        </w:tc>
        <w:tc>
          <w:tcPr>
            <w:tcW w:w="35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февраль</w:t>
            </w:r>
          </w:p>
        </w:tc>
        <w:tc>
          <w:tcPr>
            <w:tcW w:w="18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март</w:t>
            </w:r>
          </w:p>
        </w:tc>
        <w:tc>
          <w:tcPr>
            <w:tcW w:w="31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апрель</w:t>
            </w:r>
          </w:p>
        </w:tc>
        <w:tc>
          <w:tcPr>
            <w:tcW w:w="22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май</w:t>
            </w:r>
          </w:p>
        </w:tc>
        <w:tc>
          <w:tcPr>
            <w:tcW w:w="19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июнь</w:t>
            </w:r>
          </w:p>
        </w:tc>
        <w:tc>
          <w:tcPr>
            <w:tcW w:w="19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июль</w:t>
            </w:r>
          </w:p>
        </w:tc>
        <w:tc>
          <w:tcPr>
            <w:tcW w:w="30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август</w:t>
            </w:r>
          </w:p>
        </w:tc>
        <w:tc>
          <w:tcPr>
            <w:tcW w:w="38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сентябрь</w:t>
            </w:r>
          </w:p>
        </w:tc>
        <w:tc>
          <w:tcPr>
            <w:tcW w:w="35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октябрь</w:t>
            </w:r>
          </w:p>
        </w:tc>
        <w:tc>
          <w:tcPr>
            <w:tcW w:w="25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ноябрь</w:t>
            </w:r>
          </w:p>
        </w:tc>
        <w:tc>
          <w:tcPr>
            <w:tcW w:w="28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декабрь</w:t>
            </w:r>
          </w:p>
        </w:tc>
      </w:tr>
      <w:tr w:rsidR="00000000">
        <w:tc>
          <w:tcPr>
            <w:tcW w:w="5000" w:type="pct"/>
            <w:gridSpan w:val="15"/>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Плановые назначения</w:t>
            </w:r>
          </w:p>
        </w:tc>
      </w:tr>
      <w:tr w:rsidR="00000000">
        <w:tc>
          <w:tcPr>
            <w:tcW w:w="6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56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 </w:t>
            </w:r>
          </w:p>
        </w:tc>
        <w:tc>
          <w:tcPr>
            <w:tcW w:w="44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1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5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8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1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2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9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9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0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8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5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5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8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6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56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Итого</w:t>
            </w:r>
          </w:p>
        </w:tc>
        <w:tc>
          <w:tcPr>
            <w:tcW w:w="44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1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5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8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1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2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9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9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0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8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5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5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8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bl>
    <w:p w:rsidR="00000000" w:rsidRDefault="00596FAF">
      <w:pPr>
        <w:pStyle w:val="pj"/>
      </w:pPr>
      <w:r>
        <w:t> </w:t>
      </w:r>
    </w:p>
    <w:p w:rsidR="00000000" w:rsidRDefault="00596FAF">
      <w:pPr>
        <w:pStyle w:val="pj"/>
      </w:pPr>
      <w:r>
        <w:t>Обоснование:______________________________________________________</w:t>
      </w:r>
    </w:p>
    <w:p w:rsidR="00000000" w:rsidRDefault="00596FAF">
      <w:pPr>
        <w:pStyle w:val="pj"/>
      </w:pPr>
      <w:r>
        <w:t>Руководитель аппарата центрального</w:t>
      </w:r>
    </w:p>
    <w:p w:rsidR="00000000" w:rsidRDefault="00596FAF">
      <w:pPr>
        <w:pStyle w:val="pj"/>
      </w:pPr>
      <w:r>
        <w:t>исполнительного органа (должностное</w:t>
      </w:r>
    </w:p>
    <w:p w:rsidR="00000000" w:rsidRDefault="00596FAF">
      <w:pPr>
        <w:pStyle w:val="pj"/>
      </w:pPr>
      <w:r>
        <w:t>лицо, на которого в установленном</w:t>
      </w:r>
    </w:p>
    <w:p w:rsidR="00000000" w:rsidRDefault="00596FAF">
      <w:pPr>
        <w:pStyle w:val="pj"/>
      </w:pPr>
      <w:r>
        <w:t>порядке возложены полномочия</w:t>
      </w:r>
    </w:p>
    <w:p w:rsidR="00000000" w:rsidRDefault="00596FAF">
      <w:pPr>
        <w:pStyle w:val="pj"/>
      </w:pPr>
      <w:r>
        <w:t>руководителя аппарата</w:t>
      </w:r>
    </w:p>
    <w:p w:rsidR="00000000" w:rsidRDefault="00596FAF">
      <w:pPr>
        <w:pStyle w:val="pj"/>
      </w:pPr>
      <w:r>
        <w:t>центрального исполнительного</w:t>
      </w:r>
    </w:p>
    <w:p w:rsidR="00000000" w:rsidRDefault="00596FAF">
      <w:pPr>
        <w:pStyle w:val="pj"/>
      </w:pPr>
      <w:r>
        <w:t>орга</w:t>
      </w:r>
      <w:r>
        <w:t>на), а в случаях отсутствия</w:t>
      </w:r>
    </w:p>
    <w:p w:rsidR="00000000" w:rsidRDefault="00596FAF">
      <w:pPr>
        <w:pStyle w:val="pj"/>
      </w:pPr>
      <w:r>
        <w:t>таковых - руководитель администратора</w:t>
      </w:r>
    </w:p>
    <w:p w:rsidR="00000000" w:rsidRDefault="00596FAF">
      <w:pPr>
        <w:pStyle w:val="pj"/>
      </w:pPr>
      <w:r>
        <w:t>бюджетных программ ____________________________________ ________</w:t>
      </w:r>
    </w:p>
    <w:p w:rsidR="00000000" w:rsidRDefault="00596FAF">
      <w:pPr>
        <w:pStyle w:val="pj"/>
      </w:pPr>
      <w:r>
        <w:t>(ФИО) (подпись)</w:t>
      </w:r>
    </w:p>
    <w:p w:rsidR="00000000" w:rsidRDefault="00596FAF">
      <w:pPr>
        <w:pStyle w:val="pj"/>
      </w:pPr>
      <w:r>
        <w:t>Место печати</w:t>
      </w:r>
    </w:p>
    <w:p w:rsidR="00000000" w:rsidRDefault="00596FAF">
      <w:pPr>
        <w:pStyle w:val="pj"/>
      </w:pPr>
      <w:r>
        <w:t>Руководитель структурного</w:t>
      </w:r>
    </w:p>
    <w:p w:rsidR="00000000" w:rsidRDefault="00596FAF">
      <w:pPr>
        <w:pStyle w:val="pj"/>
      </w:pPr>
      <w:r>
        <w:t>подразделения администратора</w:t>
      </w:r>
    </w:p>
    <w:p w:rsidR="00000000" w:rsidRDefault="00596FAF">
      <w:pPr>
        <w:pStyle w:val="pj"/>
      </w:pPr>
      <w:r>
        <w:t>бюджетных программ, ответственного</w:t>
      </w:r>
    </w:p>
    <w:p w:rsidR="00000000" w:rsidRDefault="00596FAF">
      <w:pPr>
        <w:pStyle w:val="pj"/>
      </w:pPr>
      <w:r>
        <w:t>за составление плана</w:t>
      </w:r>
    </w:p>
    <w:p w:rsidR="00000000" w:rsidRDefault="00596FAF">
      <w:pPr>
        <w:pStyle w:val="pj"/>
      </w:pPr>
      <w:r>
        <w:t>финансирования ________________________________________ _________</w:t>
      </w:r>
    </w:p>
    <w:p w:rsidR="00000000" w:rsidRDefault="00596FAF">
      <w:pPr>
        <w:pStyle w:val="pj"/>
      </w:pPr>
      <w:r>
        <w:t>(ФИО) (подпись)</w:t>
      </w:r>
    </w:p>
    <w:p w:rsidR="00000000" w:rsidRDefault="00596FAF">
      <w:pPr>
        <w:pStyle w:val="pj"/>
      </w:pPr>
      <w:r>
        <w:rPr>
          <w:rStyle w:val="s0"/>
        </w:rPr>
        <w:t> </w:t>
      </w:r>
    </w:p>
    <w:p w:rsidR="00000000" w:rsidRDefault="00596FAF">
      <w:pPr>
        <w:pStyle w:val="pr"/>
      </w:pPr>
      <w:r>
        <w:rPr>
          <w:rStyle w:val="s0"/>
        </w:rPr>
        <w:t>Приложение 31</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pr"/>
      </w:pPr>
      <w:r>
        <w:t> </w:t>
      </w:r>
    </w:p>
    <w:p w:rsidR="00000000" w:rsidRDefault="00596FAF">
      <w:pPr>
        <w:pStyle w:val="pr"/>
      </w:pPr>
      <w:r>
        <w:rPr>
          <w:spacing w:val="2"/>
        </w:rPr>
        <w:t>Форма</w:t>
      </w:r>
    </w:p>
    <w:p w:rsidR="00000000" w:rsidRDefault="00596FAF">
      <w:pPr>
        <w:pStyle w:val="pr"/>
      </w:pPr>
      <w:r>
        <w:t> </w:t>
      </w:r>
    </w:p>
    <w:p w:rsidR="00000000" w:rsidRDefault="00596FAF">
      <w:pPr>
        <w:pStyle w:val="pr"/>
      </w:pPr>
      <w:r>
        <w:rPr>
          <w:spacing w:val="2"/>
        </w:rPr>
        <w:t>«___»______ г.</w:t>
      </w:r>
    </w:p>
    <w:p w:rsidR="00000000" w:rsidRDefault="00596FAF">
      <w:pPr>
        <w:pStyle w:val="pr"/>
      </w:pPr>
      <w:r>
        <w:rPr>
          <w:spacing w:val="2"/>
        </w:rPr>
        <w:t>№ _____ ________________</w:t>
      </w:r>
      <w:r>
        <w:rPr>
          <w:spacing w:val="2"/>
        </w:rPr>
        <w:t>_</w:t>
      </w:r>
    </w:p>
    <w:p w:rsidR="00000000" w:rsidRDefault="00596FAF">
      <w:pPr>
        <w:pStyle w:val="pr"/>
      </w:pPr>
      <w:r>
        <w:rPr>
          <w:spacing w:val="2"/>
        </w:rPr>
        <w:t>Администратор бюджетных программ</w:t>
      </w:r>
    </w:p>
    <w:p w:rsidR="00000000" w:rsidRDefault="00596FAF">
      <w:pPr>
        <w:pStyle w:val="pr"/>
      </w:pPr>
      <w:r>
        <w:rPr>
          <w:spacing w:val="2"/>
        </w:rPr>
        <w:t>бюджета вышестоящего уровня</w:t>
      </w:r>
    </w:p>
    <w:p w:rsidR="00000000" w:rsidRDefault="00596FAF">
      <w:pPr>
        <w:pStyle w:val="pc"/>
      </w:pPr>
      <w:r>
        <w:t> </w:t>
      </w:r>
    </w:p>
    <w:p w:rsidR="00000000" w:rsidRDefault="00596FAF">
      <w:pPr>
        <w:pStyle w:val="pc"/>
      </w:pPr>
      <w:r>
        <w:t> </w:t>
      </w:r>
    </w:p>
    <w:p w:rsidR="00000000" w:rsidRDefault="00596FAF">
      <w:pPr>
        <w:pStyle w:val="pc"/>
      </w:pPr>
      <w:r>
        <w:rPr>
          <w:rStyle w:val="s1"/>
        </w:rPr>
        <w:t xml:space="preserve">Заявка </w:t>
      </w:r>
      <w:r>
        <w:rPr>
          <w:b/>
          <w:bCs/>
        </w:rPr>
        <w:br/>
      </w:r>
      <w:r>
        <w:rPr>
          <w:rStyle w:val="s1"/>
        </w:rPr>
        <w:t xml:space="preserve">на изменение плана финансирования по обязательствам </w:t>
      </w:r>
      <w:r>
        <w:rPr>
          <w:b/>
          <w:bCs/>
        </w:rPr>
        <w:br/>
      </w:r>
      <w:r>
        <w:rPr>
          <w:rStyle w:val="s1"/>
        </w:rPr>
        <w:t xml:space="preserve">администратора бюджетных программ, финансируемого </w:t>
      </w:r>
      <w:r>
        <w:rPr>
          <w:b/>
          <w:bCs/>
        </w:rPr>
        <w:br/>
      </w:r>
      <w:r>
        <w:rPr>
          <w:rStyle w:val="s1"/>
        </w:rPr>
        <w:t xml:space="preserve">из бюджета нижестоящего уровня </w:t>
      </w:r>
      <w:r>
        <w:rPr>
          <w:b/>
          <w:bCs/>
        </w:rPr>
        <w:br/>
      </w:r>
      <w:r>
        <w:rPr>
          <w:rStyle w:val="s1"/>
        </w:rPr>
        <w:t>на __________ год</w:t>
      </w:r>
    </w:p>
    <w:p w:rsidR="00000000" w:rsidRDefault="00596FAF">
      <w:pPr>
        <w:pStyle w:val="pc"/>
      </w:pPr>
      <w:r>
        <w:rPr>
          <w:rStyle w:val="s1"/>
        </w:rPr>
        <w:t> </w:t>
      </w:r>
    </w:p>
    <w:p w:rsidR="00000000" w:rsidRDefault="00596FAF">
      <w:pPr>
        <w:pStyle w:val="pj"/>
      </w:pPr>
      <w:r>
        <w:rPr>
          <w:spacing w:val="2"/>
        </w:rPr>
        <w:t>_________________________</w:t>
      </w:r>
      <w:r>
        <w:rPr>
          <w:spacing w:val="2"/>
        </w:rPr>
        <w:t>_____________________________________________________ просит внести изменения в</w:t>
      </w:r>
    </w:p>
    <w:p w:rsidR="00000000" w:rsidRDefault="00596FAF">
      <w:pPr>
        <w:pStyle w:val="pji"/>
      </w:pPr>
      <w:r>
        <w:rPr>
          <w:spacing w:val="2"/>
        </w:rPr>
        <w:t>(уполномоченный орган по исполнению бюджета нижестоящего уровня -</w:t>
      </w:r>
    </w:p>
    <w:p w:rsidR="00000000" w:rsidRDefault="00596FAF">
      <w:pPr>
        <w:pStyle w:val="pj"/>
      </w:pPr>
      <w:r>
        <w:rPr>
          <w:spacing w:val="2"/>
        </w:rPr>
        <w:t>наименование) ______________________________________ по следующим программам, подпрограммам и спецификам:</w:t>
      </w:r>
    </w:p>
    <w:p w:rsidR="00000000" w:rsidRDefault="00596FAF">
      <w:pPr>
        <w:pStyle w:val="pji"/>
      </w:pPr>
      <w:r>
        <w:t> </w:t>
      </w:r>
    </w:p>
    <w:tbl>
      <w:tblPr>
        <w:tblW w:w="5000" w:type="pct"/>
        <w:tblCellMar>
          <w:left w:w="0" w:type="dxa"/>
          <w:right w:w="0" w:type="dxa"/>
        </w:tblCellMar>
        <w:tblLook w:val="04A0" w:firstRow="1" w:lastRow="0" w:firstColumn="1" w:lastColumn="0" w:noHBand="0" w:noVBand="1"/>
      </w:tblPr>
      <w:tblGrid>
        <w:gridCol w:w="1958"/>
        <w:gridCol w:w="1715"/>
        <w:gridCol w:w="1318"/>
        <w:gridCol w:w="905"/>
        <w:gridCol w:w="1048"/>
        <w:gridCol w:w="700"/>
        <w:gridCol w:w="907"/>
        <w:gridCol w:w="603"/>
        <w:gridCol w:w="762"/>
        <w:gridCol w:w="753"/>
        <w:gridCol w:w="866"/>
        <w:gridCol w:w="1125"/>
        <w:gridCol w:w="1020"/>
        <w:gridCol w:w="927"/>
        <w:gridCol w:w="1020"/>
      </w:tblGrid>
      <w:tr w:rsidR="00000000">
        <w:tc>
          <w:tcPr>
            <w:tcW w:w="54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Функциональная</w:t>
            </w:r>
          </w:p>
          <w:p w:rsidR="00000000" w:rsidRDefault="00596FAF">
            <w:pPr>
              <w:pStyle w:val="a3"/>
            </w:pPr>
            <w:r>
              <w:rPr>
                <w:rStyle w:val="s0"/>
              </w:rPr>
              <w:t>группа</w:t>
            </w:r>
          </w:p>
          <w:p w:rsidR="00000000" w:rsidRDefault="00596FAF">
            <w:pPr>
              <w:pStyle w:val="a3"/>
            </w:pPr>
            <w:r>
              <w:rPr>
                <w:rStyle w:val="s0"/>
              </w:rPr>
              <w:t>Администратор</w:t>
            </w:r>
          </w:p>
          <w:p w:rsidR="00000000" w:rsidRDefault="00596FAF">
            <w:pPr>
              <w:pStyle w:val="a3"/>
            </w:pPr>
            <w:r>
              <w:rPr>
                <w:rStyle w:val="s0"/>
              </w:rPr>
              <w:t>Программа</w:t>
            </w:r>
          </w:p>
          <w:p w:rsidR="00000000" w:rsidRDefault="00596FAF">
            <w:pPr>
              <w:pStyle w:val="a3"/>
            </w:pPr>
            <w:r>
              <w:rPr>
                <w:rStyle w:val="s0"/>
              </w:rPr>
              <w:t>Подпрограмма</w:t>
            </w:r>
          </w:p>
          <w:p w:rsidR="00000000" w:rsidRDefault="00596FAF">
            <w:pPr>
              <w:pStyle w:val="a3"/>
            </w:pPr>
            <w:r>
              <w:rPr>
                <w:rStyle w:val="s0"/>
              </w:rPr>
              <w:t xml:space="preserve">Специфика </w:t>
            </w:r>
          </w:p>
        </w:tc>
        <w:tc>
          <w:tcPr>
            <w:tcW w:w="48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Наименование</w:t>
            </w:r>
          </w:p>
          <w:p w:rsidR="00000000" w:rsidRDefault="00596FAF">
            <w:pPr>
              <w:pStyle w:val="pc"/>
            </w:pPr>
            <w:r>
              <w:rPr>
                <w:rStyle w:val="s0"/>
              </w:rPr>
              <w:t>расходов</w:t>
            </w:r>
          </w:p>
        </w:tc>
        <w:tc>
          <w:tcPr>
            <w:tcW w:w="39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Сумма</w:t>
            </w:r>
          </w:p>
          <w:p w:rsidR="00000000" w:rsidRDefault="00596FAF">
            <w:pPr>
              <w:pStyle w:val="pc"/>
            </w:pPr>
            <w:r>
              <w:rPr>
                <w:rStyle w:val="s0"/>
              </w:rPr>
              <w:t>изменений</w:t>
            </w:r>
          </w:p>
          <w:p w:rsidR="00000000" w:rsidRDefault="00596FAF">
            <w:pPr>
              <w:pStyle w:val="pc"/>
            </w:pPr>
            <w:r>
              <w:rPr>
                <w:rStyle w:val="s0"/>
              </w:rPr>
              <w:t>(+, -),</w:t>
            </w:r>
          </w:p>
          <w:p w:rsidR="00000000" w:rsidRDefault="00596FAF">
            <w:pPr>
              <w:pStyle w:val="pc"/>
            </w:pPr>
            <w:r>
              <w:rPr>
                <w:rStyle w:val="s0"/>
              </w:rPr>
              <w:t>всего</w:t>
            </w:r>
          </w:p>
        </w:tc>
        <w:tc>
          <w:tcPr>
            <w:tcW w:w="3569" w:type="pct"/>
            <w:gridSpan w:val="1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в том числе по месяцам (в текущем месяце - изменения с нарастающим итогом за период с начала года, в последующие месяцы - изменения</w:t>
            </w:r>
          </w:p>
          <w:p w:rsidR="00000000" w:rsidRDefault="00596FAF">
            <w:pPr>
              <w:pStyle w:val="pc"/>
            </w:pPr>
            <w:r>
              <w:rPr>
                <w:rStyle w:val="s0"/>
              </w:rPr>
              <w:t>помесячные)</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январь</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февраль</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март</w:t>
            </w: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апрель</w:t>
            </w:r>
          </w:p>
        </w:tc>
        <w:tc>
          <w:tcPr>
            <w:tcW w:w="23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май</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июнь</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июль</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август</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сентябрь</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октябрь</w:t>
            </w:r>
          </w:p>
        </w:tc>
        <w:tc>
          <w:tcPr>
            <w:tcW w:w="30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ноябрь</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декабрь</w:t>
            </w:r>
          </w:p>
        </w:tc>
      </w:tr>
      <w:tr w:rsidR="00000000">
        <w:tc>
          <w:tcPr>
            <w:tcW w:w="5000" w:type="pct"/>
            <w:gridSpan w:val="1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Плановые назначения </w:t>
            </w:r>
          </w:p>
        </w:tc>
      </w:tr>
      <w:tr w:rsidR="00000000">
        <w:tc>
          <w:tcPr>
            <w:tcW w:w="5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Итого </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3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0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bl>
    <w:p w:rsidR="00000000" w:rsidRDefault="00596FAF">
      <w:pPr>
        <w:pStyle w:val="a3"/>
      </w:pPr>
      <w:r>
        <w:t> </w:t>
      </w:r>
    </w:p>
    <w:p w:rsidR="00000000" w:rsidRDefault="00596FAF">
      <w:pPr>
        <w:pStyle w:val="pj"/>
      </w:pPr>
      <w:r>
        <w:rPr>
          <w:spacing w:val="2"/>
        </w:rPr>
        <w:t>Обоснование: _______________________________</w:t>
      </w:r>
    </w:p>
    <w:p w:rsidR="00000000" w:rsidRDefault="00596FAF">
      <w:pPr>
        <w:pStyle w:val="a3"/>
      </w:pPr>
      <w:r>
        <w:rPr>
          <w:spacing w:val="2"/>
        </w:rPr>
        <w:t> </w:t>
      </w:r>
    </w:p>
    <w:p w:rsidR="00000000" w:rsidRDefault="00596FAF">
      <w:pPr>
        <w:pStyle w:val="a3"/>
      </w:pPr>
      <w:r>
        <w:rPr>
          <w:spacing w:val="2"/>
        </w:rPr>
        <w:t>Руководитель уполномоченного органа</w:t>
      </w:r>
    </w:p>
    <w:p w:rsidR="00000000" w:rsidRDefault="00596FAF">
      <w:pPr>
        <w:pStyle w:val="a3"/>
      </w:pPr>
      <w:r>
        <w:rPr>
          <w:spacing w:val="2"/>
        </w:rPr>
        <w:t>по исполнению бюджета нижестоящего</w:t>
      </w:r>
    </w:p>
    <w:p w:rsidR="00000000" w:rsidRDefault="00596FAF">
      <w:pPr>
        <w:pStyle w:val="a3"/>
      </w:pPr>
      <w:r>
        <w:rPr>
          <w:spacing w:val="2"/>
        </w:rPr>
        <w:t>уровня _________ _____________________</w:t>
      </w:r>
    </w:p>
    <w:p w:rsidR="00000000" w:rsidRDefault="00596FAF">
      <w:pPr>
        <w:pStyle w:val="a3"/>
      </w:pPr>
      <w:r>
        <w:rPr>
          <w:spacing w:val="2"/>
        </w:rPr>
        <w:t>(подпись) (расшифровка подписи)</w:t>
      </w:r>
    </w:p>
    <w:p w:rsidR="00000000" w:rsidRDefault="00596FAF">
      <w:pPr>
        <w:pStyle w:val="a3"/>
      </w:pPr>
      <w:r>
        <w:rPr>
          <w:spacing w:val="2"/>
        </w:rPr>
        <w:t>М.П.</w:t>
      </w:r>
    </w:p>
    <w:p w:rsidR="00000000" w:rsidRDefault="00596FAF">
      <w:pPr>
        <w:pStyle w:val="a3"/>
      </w:pPr>
      <w:r>
        <w:rPr>
          <w:spacing w:val="2"/>
        </w:rPr>
        <w:t>Руководитель структурного</w:t>
      </w:r>
    </w:p>
    <w:p w:rsidR="00000000" w:rsidRDefault="00596FAF">
      <w:pPr>
        <w:pStyle w:val="a3"/>
      </w:pPr>
      <w:r>
        <w:rPr>
          <w:spacing w:val="2"/>
        </w:rPr>
        <w:t>подразделения уполномоченного</w:t>
      </w:r>
    </w:p>
    <w:p w:rsidR="00000000" w:rsidRDefault="00596FAF">
      <w:pPr>
        <w:pStyle w:val="a3"/>
      </w:pPr>
      <w:r>
        <w:rPr>
          <w:spacing w:val="2"/>
        </w:rPr>
        <w:t>органа по исполнению бюджета</w:t>
      </w:r>
    </w:p>
    <w:p w:rsidR="00000000" w:rsidRDefault="00596FAF">
      <w:pPr>
        <w:pStyle w:val="a3"/>
      </w:pPr>
      <w:r>
        <w:rPr>
          <w:spacing w:val="2"/>
        </w:rPr>
        <w:t>нижестоящего уровня, ответственного</w:t>
      </w:r>
    </w:p>
    <w:p w:rsidR="00000000" w:rsidRDefault="00596FAF">
      <w:pPr>
        <w:pStyle w:val="a3"/>
      </w:pPr>
      <w:r>
        <w:rPr>
          <w:spacing w:val="2"/>
        </w:rPr>
        <w:t>за составление сводного плана</w:t>
      </w:r>
    </w:p>
    <w:p w:rsidR="00000000" w:rsidRDefault="00596FAF">
      <w:pPr>
        <w:pStyle w:val="a3"/>
      </w:pPr>
      <w:r>
        <w:rPr>
          <w:spacing w:val="2"/>
        </w:rPr>
        <w:t>финансирования _________ ____</w:t>
      </w:r>
      <w:r>
        <w:rPr>
          <w:spacing w:val="2"/>
        </w:rPr>
        <w:t>_________________</w:t>
      </w:r>
    </w:p>
    <w:p w:rsidR="00000000" w:rsidRDefault="00596FAF">
      <w:pPr>
        <w:pStyle w:val="a3"/>
        <w:ind w:firstLine="1843"/>
      </w:pPr>
      <w:r>
        <w:rPr>
          <w:spacing w:val="2"/>
        </w:rPr>
        <w:t>(подпись) (расшифровка подписи)</w:t>
      </w:r>
    </w:p>
    <w:p w:rsidR="00000000" w:rsidRDefault="00596FAF">
      <w:pPr>
        <w:pStyle w:val="pr"/>
      </w:pPr>
      <w:r>
        <w:t> </w:t>
      </w:r>
    </w:p>
    <w:p w:rsidR="00000000" w:rsidRDefault="00596FAF">
      <w:pPr>
        <w:pStyle w:val="pr"/>
      </w:pPr>
      <w:r>
        <w:rPr>
          <w:rStyle w:val="s0"/>
        </w:rPr>
        <w:t>Приложение 32</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pr"/>
      </w:pPr>
      <w:r>
        <w:rPr>
          <w:spacing w:val="2"/>
        </w:rPr>
        <w:t> </w:t>
      </w:r>
    </w:p>
    <w:p w:rsidR="00000000" w:rsidRDefault="00596FAF">
      <w:pPr>
        <w:pStyle w:val="pr"/>
      </w:pPr>
      <w:r>
        <w:t> </w:t>
      </w:r>
    </w:p>
    <w:p w:rsidR="00000000" w:rsidRDefault="00596FAF">
      <w:pPr>
        <w:pStyle w:val="pr"/>
      </w:pPr>
      <w:r>
        <w:rPr>
          <w:spacing w:val="2"/>
        </w:rPr>
        <w:t>Форма</w:t>
      </w:r>
    </w:p>
    <w:p w:rsidR="00000000" w:rsidRDefault="00596FAF">
      <w:pPr>
        <w:pStyle w:val="pr"/>
      </w:pPr>
      <w:r>
        <w:rPr>
          <w:spacing w:val="2"/>
        </w:rPr>
        <w:t> </w:t>
      </w:r>
    </w:p>
    <w:p w:rsidR="00000000" w:rsidRDefault="00596FAF">
      <w:pPr>
        <w:pStyle w:val="pr"/>
      </w:pPr>
      <w:r>
        <w:rPr>
          <w:spacing w:val="2"/>
        </w:rPr>
        <w:t>«___»______ г.</w:t>
      </w:r>
    </w:p>
    <w:p w:rsidR="00000000" w:rsidRDefault="00596FAF">
      <w:pPr>
        <w:pStyle w:val="pr"/>
      </w:pPr>
      <w:r>
        <w:rPr>
          <w:spacing w:val="2"/>
        </w:rPr>
        <w:t>№ _____ _________________</w:t>
      </w:r>
    </w:p>
    <w:p w:rsidR="00000000" w:rsidRDefault="00596FAF">
      <w:pPr>
        <w:pStyle w:val="pr"/>
      </w:pPr>
      <w:r>
        <w:rPr>
          <w:spacing w:val="2"/>
        </w:rPr>
        <w:t>Администратор бюджетных программ</w:t>
      </w:r>
    </w:p>
    <w:p w:rsidR="00000000" w:rsidRDefault="00596FAF">
      <w:pPr>
        <w:pStyle w:val="pr"/>
      </w:pPr>
      <w:r>
        <w:rPr>
          <w:spacing w:val="2"/>
        </w:rPr>
        <w:t>бюджета вышестоящего уровня</w:t>
      </w:r>
    </w:p>
    <w:p w:rsidR="00000000" w:rsidRDefault="00596FAF">
      <w:pPr>
        <w:pStyle w:val="pc"/>
      </w:pPr>
      <w:r>
        <w:t> </w:t>
      </w:r>
    </w:p>
    <w:p w:rsidR="00000000" w:rsidRDefault="00596FAF">
      <w:pPr>
        <w:pStyle w:val="pc"/>
      </w:pPr>
      <w:r>
        <w:t> </w:t>
      </w:r>
    </w:p>
    <w:p w:rsidR="00000000" w:rsidRDefault="00596FAF">
      <w:pPr>
        <w:pStyle w:val="pc"/>
      </w:pPr>
      <w:r>
        <w:rPr>
          <w:rStyle w:val="s1"/>
        </w:rPr>
        <w:t xml:space="preserve">Заявка </w:t>
      </w:r>
      <w:r>
        <w:rPr>
          <w:b/>
          <w:bCs/>
        </w:rPr>
        <w:br/>
      </w:r>
      <w:r>
        <w:rPr>
          <w:rStyle w:val="s1"/>
        </w:rPr>
        <w:t xml:space="preserve">на изменение плана финансирования по платежам </w:t>
      </w:r>
      <w:r>
        <w:rPr>
          <w:b/>
          <w:bCs/>
        </w:rPr>
        <w:br/>
      </w:r>
      <w:r>
        <w:rPr>
          <w:rStyle w:val="s1"/>
        </w:rPr>
        <w:t xml:space="preserve">администратора бюджетных программ, финансируемого </w:t>
      </w:r>
      <w:r>
        <w:rPr>
          <w:b/>
          <w:bCs/>
        </w:rPr>
        <w:br/>
      </w:r>
      <w:r>
        <w:rPr>
          <w:rStyle w:val="s1"/>
        </w:rPr>
        <w:t xml:space="preserve">из бюджета нижестоящего уровня </w:t>
      </w:r>
      <w:r>
        <w:rPr>
          <w:b/>
          <w:bCs/>
        </w:rPr>
        <w:br/>
      </w:r>
      <w:r>
        <w:rPr>
          <w:rStyle w:val="s1"/>
        </w:rPr>
        <w:t>на __________ год</w:t>
      </w:r>
    </w:p>
    <w:p w:rsidR="00000000" w:rsidRDefault="00596FAF">
      <w:pPr>
        <w:pStyle w:val="pc"/>
      </w:pPr>
      <w:r>
        <w:rPr>
          <w:spacing w:val="2"/>
        </w:rPr>
        <w:t> </w:t>
      </w:r>
    </w:p>
    <w:p w:rsidR="00000000" w:rsidRDefault="00596FAF">
      <w:pPr>
        <w:pStyle w:val="pji"/>
      </w:pPr>
      <w:r>
        <w:rPr>
          <w:spacing w:val="2"/>
        </w:rPr>
        <w:t>__________________________________________________________________</w:t>
      </w:r>
      <w:r>
        <w:rPr>
          <w:spacing w:val="2"/>
        </w:rPr>
        <w:t>_______ просит внести изменения в</w:t>
      </w:r>
    </w:p>
    <w:p w:rsidR="00000000" w:rsidRDefault="00596FAF">
      <w:pPr>
        <w:pStyle w:val="pj"/>
      </w:pPr>
      <w:r>
        <w:rPr>
          <w:spacing w:val="2"/>
        </w:rPr>
        <w:t>(наименование уполномоченного органа по исполнению бюджета</w:t>
      </w:r>
    </w:p>
    <w:p w:rsidR="00000000" w:rsidRDefault="00596FAF">
      <w:pPr>
        <w:pStyle w:val="pji"/>
      </w:pPr>
      <w:r>
        <w:rPr>
          <w:spacing w:val="2"/>
        </w:rPr>
        <w:t>нижестоящего уровня) _______________________________________ по следующим программам, подпрограммам:</w:t>
      </w:r>
    </w:p>
    <w:p w:rsidR="00000000" w:rsidRDefault="00596FAF">
      <w:pPr>
        <w:pStyle w:val="pji"/>
      </w:pPr>
      <w:r>
        <w:t> </w:t>
      </w:r>
    </w:p>
    <w:tbl>
      <w:tblPr>
        <w:tblW w:w="5000" w:type="pct"/>
        <w:tblCellMar>
          <w:left w:w="0" w:type="dxa"/>
          <w:right w:w="0" w:type="dxa"/>
        </w:tblCellMar>
        <w:tblLook w:val="04A0" w:firstRow="1" w:lastRow="0" w:firstColumn="1" w:lastColumn="0" w:noHBand="0" w:noVBand="1"/>
      </w:tblPr>
      <w:tblGrid>
        <w:gridCol w:w="1958"/>
        <w:gridCol w:w="1715"/>
        <w:gridCol w:w="1318"/>
        <w:gridCol w:w="905"/>
        <w:gridCol w:w="1048"/>
        <w:gridCol w:w="700"/>
        <w:gridCol w:w="907"/>
        <w:gridCol w:w="603"/>
        <w:gridCol w:w="762"/>
        <w:gridCol w:w="753"/>
        <w:gridCol w:w="866"/>
        <w:gridCol w:w="1125"/>
        <w:gridCol w:w="1020"/>
        <w:gridCol w:w="927"/>
        <w:gridCol w:w="1020"/>
      </w:tblGrid>
      <w:tr w:rsidR="00000000">
        <w:tc>
          <w:tcPr>
            <w:tcW w:w="54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Функциональная</w:t>
            </w:r>
          </w:p>
          <w:p w:rsidR="00000000" w:rsidRDefault="00596FAF">
            <w:pPr>
              <w:pStyle w:val="a3"/>
            </w:pPr>
            <w:r>
              <w:rPr>
                <w:rStyle w:val="s0"/>
              </w:rPr>
              <w:t>группа</w:t>
            </w:r>
          </w:p>
          <w:p w:rsidR="00000000" w:rsidRDefault="00596FAF">
            <w:pPr>
              <w:pStyle w:val="a3"/>
            </w:pPr>
            <w:r>
              <w:rPr>
                <w:rStyle w:val="s0"/>
              </w:rPr>
              <w:t>Администратор</w:t>
            </w:r>
          </w:p>
          <w:p w:rsidR="00000000" w:rsidRDefault="00596FAF">
            <w:pPr>
              <w:pStyle w:val="a3"/>
            </w:pPr>
            <w:r>
              <w:rPr>
                <w:rStyle w:val="s0"/>
              </w:rPr>
              <w:t>Программа</w:t>
            </w:r>
          </w:p>
          <w:p w:rsidR="00000000" w:rsidRDefault="00596FAF">
            <w:pPr>
              <w:pStyle w:val="a3"/>
            </w:pPr>
            <w:r>
              <w:rPr>
                <w:rStyle w:val="s0"/>
              </w:rPr>
              <w:t>Подпрограмма</w:t>
            </w:r>
          </w:p>
          <w:p w:rsidR="00000000" w:rsidRDefault="00596FAF">
            <w:pPr>
              <w:pStyle w:val="a3"/>
            </w:pPr>
            <w:r>
              <w:rPr>
                <w:rStyle w:val="s0"/>
              </w:rPr>
              <w:t xml:space="preserve">Специфика </w:t>
            </w:r>
          </w:p>
        </w:tc>
        <w:tc>
          <w:tcPr>
            <w:tcW w:w="48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Наименование</w:t>
            </w:r>
          </w:p>
          <w:p w:rsidR="00000000" w:rsidRDefault="00596FAF">
            <w:pPr>
              <w:pStyle w:val="pc"/>
            </w:pPr>
            <w:r>
              <w:rPr>
                <w:rStyle w:val="s0"/>
              </w:rPr>
              <w:t>расходов</w:t>
            </w:r>
          </w:p>
        </w:tc>
        <w:tc>
          <w:tcPr>
            <w:tcW w:w="39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Сумма</w:t>
            </w:r>
          </w:p>
          <w:p w:rsidR="00000000" w:rsidRDefault="00596FAF">
            <w:pPr>
              <w:pStyle w:val="pc"/>
            </w:pPr>
            <w:r>
              <w:rPr>
                <w:rStyle w:val="s0"/>
              </w:rPr>
              <w:t>изменений</w:t>
            </w:r>
          </w:p>
          <w:p w:rsidR="00000000" w:rsidRDefault="00596FAF">
            <w:pPr>
              <w:pStyle w:val="pc"/>
            </w:pPr>
            <w:r>
              <w:rPr>
                <w:rStyle w:val="s0"/>
              </w:rPr>
              <w:t>(+, -),</w:t>
            </w:r>
          </w:p>
          <w:p w:rsidR="00000000" w:rsidRDefault="00596FAF">
            <w:pPr>
              <w:pStyle w:val="pc"/>
            </w:pPr>
            <w:r>
              <w:rPr>
                <w:rStyle w:val="s0"/>
              </w:rPr>
              <w:t>всего</w:t>
            </w:r>
          </w:p>
        </w:tc>
        <w:tc>
          <w:tcPr>
            <w:tcW w:w="3569" w:type="pct"/>
            <w:gridSpan w:val="1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В том числе по месяцам (в текущем месяце - изменения с нарастающим итогом за период с начала года, в последующие месяцы - изменения</w:t>
            </w:r>
          </w:p>
          <w:p w:rsidR="00000000" w:rsidRDefault="00596FAF">
            <w:pPr>
              <w:pStyle w:val="pc"/>
            </w:pPr>
            <w:r>
              <w:rPr>
                <w:rStyle w:val="s0"/>
              </w:rPr>
              <w:t>помесячные)</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январь</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февраль</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март</w:t>
            </w: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апрель</w:t>
            </w:r>
          </w:p>
        </w:tc>
        <w:tc>
          <w:tcPr>
            <w:tcW w:w="23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май</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июнь</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июль</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август</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сентябрь</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октябрь</w:t>
            </w:r>
          </w:p>
        </w:tc>
        <w:tc>
          <w:tcPr>
            <w:tcW w:w="30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ноябрь</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декабрь</w:t>
            </w:r>
          </w:p>
        </w:tc>
      </w:tr>
      <w:tr w:rsidR="00000000">
        <w:tc>
          <w:tcPr>
            <w:tcW w:w="5000" w:type="pct"/>
            <w:gridSpan w:val="1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Плановые назначения </w:t>
            </w:r>
          </w:p>
        </w:tc>
      </w:tr>
      <w:tr w:rsidR="00000000">
        <w:tc>
          <w:tcPr>
            <w:tcW w:w="5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3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0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5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Итого </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3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0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bl>
    <w:p w:rsidR="00000000" w:rsidRDefault="00596FAF">
      <w:pPr>
        <w:pStyle w:val="a3"/>
      </w:pPr>
      <w:r>
        <w:rPr>
          <w:spacing w:val="2"/>
        </w:rPr>
        <w:t> </w:t>
      </w:r>
    </w:p>
    <w:p w:rsidR="00000000" w:rsidRDefault="00596FAF">
      <w:pPr>
        <w:pStyle w:val="pj"/>
      </w:pPr>
      <w:r>
        <w:rPr>
          <w:spacing w:val="2"/>
        </w:rPr>
        <w:t>Обоснование: _______________________________________________________</w:t>
      </w:r>
    </w:p>
    <w:p w:rsidR="00000000" w:rsidRDefault="00596FAF">
      <w:pPr>
        <w:pStyle w:val="a3"/>
      </w:pPr>
      <w:r>
        <w:t> </w:t>
      </w:r>
    </w:p>
    <w:p w:rsidR="00000000" w:rsidRDefault="00596FAF">
      <w:pPr>
        <w:pStyle w:val="a3"/>
      </w:pPr>
      <w:r>
        <w:rPr>
          <w:spacing w:val="2"/>
        </w:rPr>
        <w:t>Руководитель уполномоченного органа</w:t>
      </w:r>
    </w:p>
    <w:p w:rsidR="00000000" w:rsidRDefault="00596FAF">
      <w:pPr>
        <w:pStyle w:val="a3"/>
      </w:pPr>
      <w:r>
        <w:rPr>
          <w:spacing w:val="2"/>
        </w:rPr>
        <w:t>по исполнению бюджета нижестоящего</w:t>
      </w:r>
    </w:p>
    <w:p w:rsidR="00000000" w:rsidRDefault="00596FAF">
      <w:pPr>
        <w:pStyle w:val="a3"/>
      </w:pPr>
      <w:r>
        <w:rPr>
          <w:spacing w:val="2"/>
        </w:rPr>
        <w:t>уровня _________ _____________________</w:t>
      </w:r>
    </w:p>
    <w:p w:rsidR="00000000" w:rsidRDefault="00596FAF">
      <w:pPr>
        <w:pStyle w:val="a3"/>
        <w:ind w:firstLine="709"/>
      </w:pPr>
      <w:r>
        <w:rPr>
          <w:spacing w:val="2"/>
        </w:rPr>
        <w:t>(подпись) (расшифровка подписи)</w:t>
      </w:r>
    </w:p>
    <w:p w:rsidR="00000000" w:rsidRDefault="00596FAF">
      <w:pPr>
        <w:pStyle w:val="a3"/>
      </w:pPr>
      <w:r>
        <w:rPr>
          <w:spacing w:val="2"/>
        </w:rPr>
        <w:t>М.П.</w:t>
      </w:r>
    </w:p>
    <w:p w:rsidR="00000000" w:rsidRDefault="00596FAF">
      <w:pPr>
        <w:pStyle w:val="a3"/>
      </w:pPr>
      <w:r>
        <w:rPr>
          <w:spacing w:val="2"/>
        </w:rPr>
        <w:t>Руководитель структурного</w:t>
      </w:r>
    </w:p>
    <w:p w:rsidR="00000000" w:rsidRDefault="00596FAF">
      <w:pPr>
        <w:pStyle w:val="a3"/>
      </w:pPr>
      <w:r>
        <w:rPr>
          <w:spacing w:val="2"/>
        </w:rPr>
        <w:t>подразделения уполномоченного</w:t>
      </w:r>
    </w:p>
    <w:p w:rsidR="00000000" w:rsidRDefault="00596FAF">
      <w:pPr>
        <w:pStyle w:val="a3"/>
      </w:pPr>
      <w:r>
        <w:rPr>
          <w:spacing w:val="2"/>
        </w:rPr>
        <w:t>органа по исполнению бюджета</w:t>
      </w:r>
    </w:p>
    <w:p w:rsidR="00000000" w:rsidRDefault="00596FAF">
      <w:pPr>
        <w:pStyle w:val="a3"/>
      </w:pPr>
      <w:r>
        <w:rPr>
          <w:spacing w:val="2"/>
        </w:rPr>
        <w:t>нижестоящего уровня, ответственного</w:t>
      </w:r>
    </w:p>
    <w:p w:rsidR="00000000" w:rsidRDefault="00596FAF">
      <w:pPr>
        <w:pStyle w:val="a3"/>
      </w:pPr>
      <w:r>
        <w:rPr>
          <w:spacing w:val="2"/>
        </w:rPr>
        <w:t>за составление сводного плана</w:t>
      </w:r>
    </w:p>
    <w:p w:rsidR="00000000" w:rsidRDefault="00596FAF">
      <w:pPr>
        <w:pStyle w:val="a3"/>
      </w:pPr>
      <w:r>
        <w:rPr>
          <w:spacing w:val="2"/>
        </w:rPr>
        <w:t>финансирования _________ _____________________</w:t>
      </w:r>
    </w:p>
    <w:p w:rsidR="00000000" w:rsidRDefault="00596FAF">
      <w:pPr>
        <w:pStyle w:val="a3"/>
        <w:ind w:firstLine="1843"/>
      </w:pPr>
      <w:r>
        <w:rPr>
          <w:spacing w:val="2"/>
        </w:rPr>
        <w:t>(подпись) (расшифровка подписи)</w:t>
      </w:r>
    </w:p>
    <w:p w:rsidR="00000000" w:rsidRDefault="00596FAF">
      <w:pPr>
        <w:pStyle w:val="pr"/>
      </w:pPr>
      <w:r>
        <w:t> </w:t>
      </w:r>
    </w:p>
    <w:p w:rsidR="00000000" w:rsidRDefault="00596FAF">
      <w:pPr>
        <w:pStyle w:val="pji"/>
      </w:pPr>
      <w:bookmarkStart w:id="172" w:name="SUB33"/>
      <w:bookmarkEnd w:id="172"/>
      <w:r>
        <w:rPr>
          <w:rStyle w:val="s3"/>
        </w:rPr>
        <w:t xml:space="preserve">Приложение 33 изложено в редакции </w:t>
      </w:r>
      <w:hyperlink r:id="rId2149" w:anchor="sub_id=101" w:history="1">
        <w:r>
          <w:rPr>
            <w:rStyle w:val="a4"/>
            <w:i/>
            <w:iCs/>
          </w:rPr>
          <w:t>приказа</w:t>
        </w:r>
      </w:hyperlink>
      <w:r>
        <w:rPr>
          <w:rStyle w:val="s3"/>
        </w:rPr>
        <w:t xml:space="preserve"> Министра финансов РК от 26.03.21 г. № 251 (</w:t>
      </w:r>
      <w:hyperlink r:id="rId2150" w:anchor="sub_id=33" w:history="1">
        <w:r>
          <w:rPr>
            <w:rStyle w:val="a4"/>
            <w:i/>
            <w:iCs/>
          </w:rPr>
          <w:t>см. стар. ред.</w:t>
        </w:r>
      </w:hyperlink>
      <w:r>
        <w:rPr>
          <w:rStyle w:val="s3"/>
        </w:rPr>
        <w:t>)</w:t>
      </w:r>
    </w:p>
    <w:p w:rsidR="00000000" w:rsidRDefault="00596FAF">
      <w:pPr>
        <w:pStyle w:val="pr"/>
      </w:pPr>
      <w:r>
        <w:t>Приложение 33</w:t>
      </w:r>
    </w:p>
    <w:p w:rsidR="00000000" w:rsidRDefault="00596FAF">
      <w:pPr>
        <w:pStyle w:val="pr"/>
      </w:pPr>
      <w:r>
        <w:t xml:space="preserve">к </w:t>
      </w:r>
      <w:hyperlink w:anchor="sub100" w:history="1">
        <w:r>
          <w:rPr>
            <w:rStyle w:val="a4"/>
          </w:rPr>
          <w:t>Правилам</w:t>
        </w:r>
      </w:hyperlink>
      <w:r>
        <w:rPr>
          <w:rStyle w:val="s0"/>
        </w:rPr>
        <w:t xml:space="preserve"> </w:t>
      </w:r>
      <w:r>
        <w:t>исполнения</w:t>
      </w:r>
    </w:p>
    <w:p w:rsidR="00000000" w:rsidRDefault="00596FAF">
      <w:pPr>
        <w:pStyle w:val="pr"/>
      </w:pPr>
      <w:r>
        <w:t>бюджета и его кассового</w:t>
      </w:r>
    </w:p>
    <w:p w:rsidR="00000000" w:rsidRDefault="00596FAF">
      <w:pPr>
        <w:pStyle w:val="pr"/>
      </w:pPr>
      <w:r>
        <w:t>обслуживания</w:t>
      </w:r>
    </w:p>
    <w:p w:rsidR="00000000" w:rsidRDefault="00596FAF">
      <w:pPr>
        <w:pStyle w:val="pr"/>
      </w:pPr>
      <w:r>
        <w:t> </w:t>
      </w:r>
    </w:p>
    <w:p w:rsidR="00000000" w:rsidRDefault="00596FAF">
      <w:pPr>
        <w:pStyle w:val="pr"/>
      </w:pPr>
      <w:r>
        <w:t>Форма</w:t>
      </w:r>
    </w:p>
    <w:p w:rsidR="00000000" w:rsidRDefault="00596FAF">
      <w:pPr>
        <w:pStyle w:val="pr"/>
      </w:pPr>
      <w:r>
        <w:t> </w:t>
      </w:r>
    </w:p>
    <w:p w:rsidR="00000000" w:rsidRDefault="00596FAF">
      <w:pPr>
        <w:pStyle w:val="pr"/>
      </w:pPr>
      <w:r>
        <w:t>«Утверждаю»</w:t>
      </w:r>
    </w:p>
    <w:p w:rsidR="00000000" w:rsidRDefault="00596FAF">
      <w:pPr>
        <w:pStyle w:val="pr"/>
      </w:pPr>
      <w:r>
        <w:t>Руководитель аппарата центрального</w:t>
      </w:r>
    </w:p>
    <w:p w:rsidR="00000000" w:rsidRDefault="00596FAF">
      <w:pPr>
        <w:pStyle w:val="pr"/>
      </w:pPr>
      <w:r>
        <w:t>исполнительного органа (должностное</w:t>
      </w:r>
    </w:p>
    <w:p w:rsidR="00000000" w:rsidRDefault="00596FAF">
      <w:pPr>
        <w:pStyle w:val="pr"/>
      </w:pPr>
      <w:r>
        <w:t>лицо, на которого в установленном</w:t>
      </w:r>
    </w:p>
    <w:p w:rsidR="00000000" w:rsidRDefault="00596FAF">
      <w:pPr>
        <w:pStyle w:val="pr"/>
      </w:pPr>
      <w:r>
        <w:t>порядке возложены полномочия</w:t>
      </w:r>
    </w:p>
    <w:p w:rsidR="00000000" w:rsidRDefault="00596FAF">
      <w:pPr>
        <w:pStyle w:val="pr"/>
      </w:pPr>
      <w:r>
        <w:t>руководителя аппарата центрального</w:t>
      </w:r>
    </w:p>
    <w:p w:rsidR="00000000" w:rsidRDefault="00596FAF">
      <w:pPr>
        <w:pStyle w:val="pr"/>
      </w:pPr>
      <w:r>
        <w:t>исполни</w:t>
      </w:r>
      <w:r>
        <w:t>тельного органа)/руководитель</w:t>
      </w:r>
    </w:p>
    <w:p w:rsidR="00000000" w:rsidRDefault="00596FAF">
      <w:pPr>
        <w:pStyle w:val="pr"/>
      </w:pPr>
      <w:r>
        <w:t>администратора бюджетных программ</w:t>
      </w:r>
    </w:p>
    <w:p w:rsidR="00000000" w:rsidRDefault="00596FAF">
      <w:pPr>
        <w:pStyle w:val="pr"/>
      </w:pPr>
      <w:r>
        <w:t>___________________________________</w:t>
      </w:r>
    </w:p>
    <w:p w:rsidR="00000000" w:rsidRDefault="00596FAF">
      <w:pPr>
        <w:pStyle w:val="pr"/>
      </w:pPr>
      <w:r>
        <w:t>(подпись) (ФИО)</w:t>
      </w:r>
    </w:p>
    <w:p w:rsidR="00000000" w:rsidRDefault="00596FAF">
      <w:pPr>
        <w:pStyle w:val="pr"/>
      </w:pPr>
      <w:r>
        <w:t>«___»_______________ __ года.</w:t>
      </w:r>
    </w:p>
    <w:p w:rsidR="00000000" w:rsidRDefault="00596FAF">
      <w:pPr>
        <w:pStyle w:val="pr"/>
      </w:pPr>
      <w:r>
        <w:t> </w:t>
      </w:r>
    </w:p>
    <w:p w:rsidR="00000000" w:rsidRDefault="00596FAF">
      <w:pPr>
        <w:pStyle w:val="pr"/>
      </w:pPr>
      <w:r>
        <w:t>Место печати</w:t>
      </w:r>
    </w:p>
    <w:p w:rsidR="00000000" w:rsidRDefault="00596FAF">
      <w:pPr>
        <w:pStyle w:val="pr"/>
      </w:pPr>
      <w:r>
        <w:t> </w:t>
      </w:r>
    </w:p>
    <w:p w:rsidR="00000000" w:rsidRDefault="00596FAF">
      <w:pPr>
        <w:pStyle w:val="pc"/>
      </w:pPr>
      <w:r>
        <w:rPr>
          <w:rStyle w:val="s1"/>
        </w:rPr>
        <w:t>СПРАВКА № __________</w:t>
      </w:r>
      <w:r>
        <w:rPr>
          <w:rStyle w:val="s1"/>
        </w:rPr>
        <w:br/>
        <w:t>о внесении изменений в индивидуальный план финансирования</w:t>
      </w:r>
      <w:r>
        <w:rPr>
          <w:rStyle w:val="s1"/>
        </w:rPr>
        <w:br/>
      </w:r>
      <w:r>
        <w:rPr>
          <w:rStyle w:val="s1"/>
        </w:rPr>
        <w:t>__________________________________________</w:t>
      </w:r>
    </w:p>
    <w:p w:rsidR="00000000" w:rsidRDefault="00596FAF">
      <w:pPr>
        <w:pStyle w:val="pc"/>
      </w:pPr>
      <w:r>
        <w:t>(наименование государственного учреждения)</w:t>
      </w:r>
    </w:p>
    <w:p w:rsidR="00000000" w:rsidRDefault="00596FAF">
      <w:pPr>
        <w:pStyle w:val="pc"/>
      </w:pPr>
      <w:r>
        <w:t> </w:t>
      </w:r>
    </w:p>
    <w:p w:rsidR="00000000" w:rsidRDefault="00596FAF">
      <w:pPr>
        <w:pStyle w:val="pj"/>
      </w:pPr>
      <w:r>
        <w:t>по обязательствам _________ бюджета</w:t>
      </w:r>
    </w:p>
    <w:p w:rsidR="00000000" w:rsidRDefault="00596FAF">
      <w:pPr>
        <w:pStyle w:val="pj"/>
      </w:pPr>
      <w:r>
        <w:t>на основании ___________ от «___»___________ года от _________________</w:t>
      </w:r>
    </w:p>
    <w:p w:rsidR="00000000" w:rsidRDefault="00596FAF">
      <w:pPr>
        <w:pStyle w:val="pj"/>
      </w:pPr>
      <w:r>
        <w:t>(тысяч тенге)</w:t>
      </w:r>
    </w:p>
    <w:tbl>
      <w:tblPr>
        <w:tblW w:w="5000" w:type="pct"/>
        <w:tblCellMar>
          <w:left w:w="0" w:type="dxa"/>
          <w:right w:w="0" w:type="dxa"/>
        </w:tblCellMar>
        <w:tblLook w:val="04A0" w:firstRow="1" w:lastRow="0" w:firstColumn="1" w:lastColumn="0" w:noHBand="0" w:noVBand="1"/>
      </w:tblPr>
      <w:tblGrid>
        <w:gridCol w:w="1913"/>
        <w:gridCol w:w="1952"/>
        <w:gridCol w:w="2157"/>
        <w:gridCol w:w="1440"/>
        <w:gridCol w:w="1811"/>
        <w:gridCol w:w="1442"/>
        <w:gridCol w:w="1438"/>
      </w:tblGrid>
      <w:tr w:rsidR="00000000">
        <w:tc>
          <w:tcPr>
            <w:tcW w:w="994" w:type="pct"/>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Наименования кодов бюджетной классификации</w:t>
            </w:r>
          </w:p>
        </w:tc>
        <w:tc>
          <w:tcPr>
            <w:tcW w:w="3326" w:type="pct"/>
            <w:gridSpan w:val="5"/>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Коды бюджетной классификации</w:t>
            </w:r>
          </w:p>
        </w:tc>
        <w:tc>
          <w:tcPr>
            <w:tcW w:w="680"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Сумма изменений (+, -), всего</w:t>
            </w:r>
          </w:p>
        </w:tc>
      </w:tr>
      <w:tr w:rsidR="0000000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596FAF">
            <w:pPr>
              <w:rPr>
                <w:color w:val="000000"/>
              </w:rPr>
            </w:pPr>
          </w:p>
        </w:tc>
        <w:tc>
          <w:tcPr>
            <w:tcW w:w="90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Администратор бюджетной программы</w:t>
            </w:r>
          </w:p>
        </w:tc>
        <w:tc>
          <w:tcPr>
            <w:tcW w:w="89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Код государственного учреждения</w:t>
            </w:r>
          </w:p>
        </w:tc>
        <w:tc>
          <w:tcPr>
            <w:tcW w:w="47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программа</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подпрограмма</w:t>
            </w:r>
          </w:p>
        </w:tc>
        <w:tc>
          <w:tcPr>
            <w:tcW w:w="47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специфика</w:t>
            </w: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r>
      <w:tr w:rsidR="00000000">
        <w:tc>
          <w:tcPr>
            <w:tcW w:w="3848" w:type="pct"/>
            <w:gridSpan w:val="5"/>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Плановые назначения</w:t>
            </w:r>
          </w:p>
        </w:tc>
        <w:tc>
          <w:tcPr>
            <w:tcW w:w="1152"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99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 </w:t>
            </w:r>
          </w:p>
        </w:tc>
        <w:tc>
          <w:tcPr>
            <w:tcW w:w="90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89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7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7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68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99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 </w:t>
            </w:r>
          </w:p>
        </w:tc>
        <w:tc>
          <w:tcPr>
            <w:tcW w:w="90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89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7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ИТОГО</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7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68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bl>
    <w:p w:rsidR="00000000" w:rsidRDefault="00596FAF">
      <w:pPr>
        <w:pStyle w:val="pj"/>
      </w:pPr>
      <w:r>
        <w:rPr>
          <w:i/>
          <w:iCs/>
          <w:bdr w:val="none" w:sz="0" w:space="0" w:color="auto" w:frame="1"/>
        </w:rPr>
        <w:t> </w:t>
      </w:r>
    </w:p>
    <w:p w:rsidR="00000000" w:rsidRDefault="00596FAF">
      <w:pPr>
        <w:pStyle w:val="pj"/>
      </w:pPr>
      <w:r>
        <w:rPr>
          <w:i/>
          <w:iCs/>
          <w:bdr w:val="none" w:sz="0" w:space="0" w:color="auto" w:frame="1"/>
        </w:rPr>
        <w:t>продолжение таблицы</w:t>
      </w:r>
    </w:p>
    <w:tbl>
      <w:tblPr>
        <w:tblW w:w="5000" w:type="pct"/>
        <w:tblCellMar>
          <w:left w:w="0" w:type="dxa"/>
          <w:right w:w="0" w:type="dxa"/>
        </w:tblCellMar>
        <w:tblLook w:val="04A0" w:firstRow="1" w:lastRow="0" w:firstColumn="1" w:lastColumn="0" w:noHBand="0" w:noVBand="1"/>
      </w:tblPr>
      <w:tblGrid>
        <w:gridCol w:w="1074"/>
        <w:gridCol w:w="1168"/>
        <w:gridCol w:w="820"/>
        <w:gridCol w:w="1027"/>
        <w:gridCol w:w="723"/>
        <w:gridCol w:w="882"/>
        <w:gridCol w:w="873"/>
        <w:gridCol w:w="986"/>
        <w:gridCol w:w="1245"/>
        <w:gridCol w:w="1140"/>
        <w:gridCol w:w="1047"/>
        <w:gridCol w:w="1140"/>
      </w:tblGrid>
      <w:tr w:rsidR="00000000">
        <w:tc>
          <w:tcPr>
            <w:tcW w:w="5000" w:type="pct"/>
            <w:gridSpan w:val="1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в том числе по месяцам (в текущем месяце - изменения с нарастающим итогом за период с начала года, в последующие месяцы - изменения помесячные)</w:t>
            </w:r>
          </w:p>
        </w:tc>
      </w:tr>
      <w:tr w:rsidR="00000000">
        <w:tc>
          <w:tcPr>
            <w:tcW w:w="4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Январь</w:t>
            </w:r>
          </w:p>
        </w:tc>
        <w:tc>
          <w:tcPr>
            <w:tcW w:w="48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февраль</w:t>
            </w:r>
          </w:p>
        </w:tc>
        <w:tc>
          <w:tcPr>
            <w:tcW w:w="33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март</w:t>
            </w:r>
          </w:p>
        </w:tc>
        <w:tc>
          <w:tcPr>
            <w:tcW w:w="42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апрель</w:t>
            </w:r>
          </w:p>
        </w:tc>
        <w:tc>
          <w:tcPr>
            <w:tcW w:w="29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май</w:t>
            </w:r>
          </w:p>
        </w:tc>
        <w:tc>
          <w:tcPr>
            <w:tcW w:w="36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июнь</w:t>
            </w:r>
          </w:p>
        </w:tc>
        <w:tc>
          <w:tcPr>
            <w:tcW w:w="36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июль</w:t>
            </w:r>
          </w:p>
        </w:tc>
        <w:tc>
          <w:tcPr>
            <w:tcW w:w="40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август</w:t>
            </w:r>
          </w:p>
        </w:tc>
        <w:tc>
          <w:tcPr>
            <w:tcW w:w="51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сентябрь</w:t>
            </w:r>
          </w:p>
        </w:tc>
        <w:tc>
          <w:tcPr>
            <w:tcW w:w="47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октябрь</w:t>
            </w:r>
          </w:p>
        </w:tc>
        <w:tc>
          <w:tcPr>
            <w:tcW w:w="43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ноябрь</w:t>
            </w:r>
          </w:p>
        </w:tc>
        <w:tc>
          <w:tcPr>
            <w:tcW w:w="47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декабрь</w:t>
            </w:r>
          </w:p>
        </w:tc>
      </w:tr>
      <w:tr w:rsidR="00000000">
        <w:tc>
          <w:tcPr>
            <w:tcW w:w="5000" w:type="pct"/>
            <w:gridSpan w:val="1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Плановые назначения</w:t>
            </w:r>
          </w:p>
        </w:tc>
      </w:tr>
    </w:tbl>
    <w:p w:rsidR="00000000" w:rsidRDefault="00596FAF">
      <w:pPr>
        <w:pStyle w:val="pj"/>
      </w:pPr>
      <w:r>
        <w:t> </w:t>
      </w:r>
    </w:p>
    <w:p w:rsidR="00000000" w:rsidRDefault="00596FAF">
      <w:pPr>
        <w:pStyle w:val="pj"/>
      </w:pPr>
      <w:r>
        <w:t>Руководитель структурного</w:t>
      </w:r>
    </w:p>
    <w:p w:rsidR="00000000" w:rsidRDefault="00596FAF">
      <w:pPr>
        <w:pStyle w:val="pj"/>
      </w:pPr>
      <w:r>
        <w:t>подразделения администратора</w:t>
      </w:r>
    </w:p>
    <w:p w:rsidR="00000000" w:rsidRDefault="00596FAF">
      <w:pPr>
        <w:pStyle w:val="pj"/>
      </w:pPr>
      <w:r>
        <w:t>бюджетных программ, ответственного</w:t>
      </w:r>
    </w:p>
    <w:p w:rsidR="00000000" w:rsidRDefault="00596FAF">
      <w:pPr>
        <w:pStyle w:val="pj"/>
      </w:pPr>
      <w:r>
        <w:t>за составление индивидуального</w:t>
      </w:r>
    </w:p>
    <w:p w:rsidR="00000000" w:rsidRDefault="00596FAF">
      <w:pPr>
        <w:pStyle w:val="pj"/>
      </w:pPr>
      <w:r>
        <w:t>плана финансирования</w:t>
      </w:r>
    </w:p>
    <w:p w:rsidR="00000000" w:rsidRDefault="00596FAF">
      <w:pPr>
        <w:pStyle w:val="pj"/>
      </w:pPr>
      <w:r>
        <w:t>_________ _____________________</w:t>
      </w:r>
    </w:p>
    <w:p w:rsidR="00000000" w:rsidRDefault="00596FAF">
      <w:pPr>
        <w:pStyle w:val="pj"/>
      </w:pPr>
      <w:r>
        <w:t>(подпись) (расшифровка подписи)</w:t>
      </w:r>
    </w:p>
    <w:p w:rsidR="00000000" w:rsidRDefault="00596FAF">
      <w:pPr>
        <w:pStyle w:val="pj"/>
      </w:pPr>
      <w:r>
        <w:t> </w:t>
      </w:r>
    </w:p>
    <w:p w:rsidR="00000000" w:rsidRDefault="00596FAF">
      <w:pPr>
        <w:pStyle w:val="pr"/>
      </w:pPr>
      <w:bookmarkStart w:id="173" w:name="SUB34"/>
      <w:bookmarkEnd w:id="173"/>
      <w:r>
        <w:rPr>
          <w:rStyle w:val="s0"/>
        </w:rPr>
        <w:t>Приложение 34</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pc"/>
      </w:pPr>
      <w:r>
        <w:rPr>
          <w:b/>
          <w:bCs/>
          <w:spacing w:val="2"/>
        </w:rPr>
        <w:t> </w:t>
      </w:r>
    </w:p>
    <w:p w:rsidR="00000000" w:rsidRDefault="00596FAF">
      <w:pPr>
        <w:pStyle w:val="pc"/>
      </w:pPr>
      <w:r>
        <w:t> </w:t>
      </w:r>
    </w:p>
    <w:p w:rsidR="00000000" w:rsidRDefault="00596FAF">
      <w:pPr>
        <w:pStyle w:val="pr"/>
      </w:pPr>
      <w:r>
        <w:rPr>
          <w:spacing w:val="2"/>
        </w:rPr>
        <w:t>Форма</w:t>
      </w:r>
    </w:p>
    <w:p w:rsidR="00000000" w:rsidRDefault="00596FAF">
      <w:pPr>
        <w:pStyle w:val="pc"/>
      </w:pPr>
      <w:r>
        <w:rPr>
          <w:b/>
          <w:bCs/>
          <w:spacing w:val="2"/>
        </w:rPr>
        <w:t> </w:t>
      </w:r>
    </w:p>
    <w:p w:rsidR="00000000" w:rsidRDefault="00596FAF">
      <w:pPr>
        <w:pStyle w:val="pc"/>
      </w:pPr>
      <w:r>
        <w:rPr>
          <w:rStyle w:val="s1"/>
        </w:rPr>
        <w:t>СПРАВКА №</w:t>
      </w:r>
      <w:r>
        <w:rPr>
          <w:b/>
          <w:bCs/>
        </w:rPr>
        <w:br/>
      </w:r>
      <w:r>
        <w:rPr>
          <w:rStyle w:val="s1"/>
        </w:rPr>
        <w:t>о внесении изменений в индивидуальный план</w:t>
      </w:r>
      <w:r>
        <w:rPr>
          <w:b/>
          <w:bCs/>
        </w:rPr>
        <w:br/>
      </w:r>
      <w:r>
        <w:rPr>
          <w:rStyle w:val="s1"/>
        </w:rPr>
        <w:t>финансирования по обязательствам ________ бюджета</w:t>
      </w:r>
      <w:r>
        <w:rPr>
          <w:b/>
          <w:bCs/>
        </w:rPr>
        <w:br/>
      </w:r>
      <w:r>
        <w:rPr>
          <w:rStyle w:val="s1"/>
        </w:rPr>
        <w:t>на ос</w:t>
      </w:r>
      <w:r>
        <w:rPr>
          <w:rStyle w:val="s1"/>
        </w:rPr>
        <w:t>новании от «__» ________ _ г.</w:t>
      </w:r>
      <w:r>
        <w:rPr>
          <w:b/>
          <w:bCs/>
        </w:rPr>
        <w:br/>
      </w:r>
      <w:r>
        <w:rPr>
          <w:rStyle w:val="s1"/>
        </w:rPr>
        <w:t>от _______________</w:t>
      </w:r>
    </w:p>
    <w:p w:rsidR="00000000" w:rsidRDefault="00596FAF">
      <w:pPr>
        <w:pStyle w:val="pc"/>
      </w:pPr>
      <w:r>
        <w:rPr>
          <w:spacing w:val="2"/>
        </w:rPr>
        <w:t> </w:t>
      </w:r>
    </w:p>
    <w:p w:rsidR="00000000" w:rsidRDefault="00596FAF">
      <w:pPr>
        <w:pStyle w:val="pr"/>
      </w:pPr>
      <w:r>
        <w:rPr>
          <w:spacing w:val="2"/>
        </w:rPr>
        <w:t>(тыс. тенге)</w:t>
      </w:r>
    </w:p>
    <w:tbl>
      <w:tblPr>
        <w:tblW w:w="5000" w:type="pct"/>
        <w:tblCellMar>
          <w:left w:w="0" w:type="dxa"/>
          <w:right w:w="0" w:type="dxa"/>
        </w:tblCellMar>
        <w:tblLook w:val="04A0" w:firstRow="1" w:lastRow="0" w:firstColumn="1" w:lastColumn="0" w:noHBand="0" w:noVBand="1"/>
      </w:tblPr>
      <w:tblGrid>
        <w:gridCol w:w="1597"/>
        <w:gridCol w:w="701"/>
        <w:gridCol w:w="619"/>
        <w:gridCol w:w="1365"/>
        <w:gridCol w:w="1736"/>
        <w:gridCol w:w="1375"/>
        <w:gridCol w:w="1318"/>
        <w:gridCol w:w="905"/>
        <w:gridCol w:w="1048"/>
        <w:gridCol w:w="700"/>
        <w:gridCol w:w="907"/>
        <w:gridCol w:w="603"/>
        <w:gridCol w:w="762"/>
        <w:gridCol w:w="753"/>
        <w:gridCol w:w="866"/>
        <w:gridCol w:w="1125"/>
        <w:gridCol w:w="1020"/>
        <w:gridCol w:w="927"/>
        <w:gridCol w:w="1020"/>
        <w:gridCol w:w="70"/>
      </w:tblGrid>
      <w:tr w:rsidR="00000000">
        <w:tc>
          <w:tcPr>
            <w:tcW w:w="397" w:type="pct"/>
            <w:vMerge w:val="restart"/>
            <w:tcBorders>
              <w:top w:val="single" w:sz="8" w:space="0" w:color="auto"/>
              <w:left w:val="single" w:sz="8" w:space="0" w:color="auto"/>
              <w:bottom w:val="single" w:sz="8" w:space="0" w:color="auto"/>
              <w:right w:val="single" w:sz="8" w:space="0" w:color="auto"/>
            </w:tcBorders>
            <w:hideMark/>
          </w:tcPr>
          <w:p w:rsidR="00000000" w:rsidRDefault="00596FAF">
            <w:pPr>
              <w:pStyle w:val="pc"/>
            </w:pPr>
            <w:r>
              <w:rPr>
                <w:rStyle w:val="s0"/>
              </w:rPr>
              <w:t>Наименование кодов бюджетной классификации</w:t>
            </w:r>
          </w:p>
        </w:tc>
        <w:tc>
          <w:tcPr>
            <w:tcW w:w="1462" w:type="pct"/>
            <w:gridSpan w:val="5"/>
            <w:vMerge w:val="restart"/>
            <w:tcBorders>
              <w:top w:val="single" w:sz="8" w:space="0" w:color="auto"/>
              <w:left w:val="nil"/>
              <w:bottom w:val="single" w:sz="8" w:space="0" w:color="auto"/>
              <w:right w:val="single" w:sz="8" w:space="0" w:color="auto"/>
            </w:tcBorders>
            <w:hideMark/>
          </w:tcPr>
          <w:p w:rsidR="00000000" w:rsidRDefault="00596FAF">
            <w:pPr>
              <w:pStyle w:val="pc"/>
            </w:pPr>
            <w:r>
              <w:rPr>
                <w:rStyle w:val="s0"/>
              </w:rPr>
              <w:t>Коды бюджетной классификации</w:t>
            </w:r>
          </w:p>
        </w:tc>
        <w:tc>
          <w:tcPr>
            <w:tcW w:w="24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Сумма изменений (+,-) всего</w:t>
            </w:r>
          </w:p>
        </w:tc>
        <w:tc>
          <w:tcPr>
            <w:tcW w:w="2894" w:type="pct"/>
            <w:gridSpan w:val="1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В том числе по месяцам (в текущем месяце - изменения с нарастающим итогом за период с начала года, в последующие месяцы - изменения помесячные)</w:t>
            </w:r>
          </w:p>
        </w:tc>
        <w:tc>
          <w:tcPr>
            <w:tcW w:w="144" w:type="dxa"/>
            <w:vAlign w:val="center"/>
            <w:hideMark/>
          </w:tcPr>
          <w:p w:rsidR="00000000" w:rsidRDefault="00596FAF">
            <w:pPr>
              <w:pStyle w:val="a3"/>
            </w:pPr>
            <w:r>
              <w:t> </w:t>
            </w:r>
          </w:p>
        </w:tc>
      </w:tr>
      <w:tr w:rsidR="00000000">
        <w:trPr>
          <w:trHeight w:val="28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0" w:type="auto"/>
            <w:gridSpan w:val="5"/>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24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январь</w:t>
            </w:r>
          </w:p>
        </w:tc>
        <w:tc>
          <w:tcPr>
            <w:tcW w:w="27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февраль</w:t>
            </w:r>
          </w:p>
        </w:tc>
        <w:tc>
          <w:tcPr>
            <w:tcW w:w="20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март</w:t>
            </w:r>
          </w:p>
        </w:tc>
        <w:tc>
          <w:tcPr>
            <w:tcW w:w="24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апрель</w:t>
            </w:r>
          </w:p>
        </w:tc>
        <w:tc>
          <w:tcPr>
            <w:tcW w:w="18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май</w:t>
            </w:r>
          </w:p>
        </w:tc>
        <w:tc>
          <w:tcPr>
            <w:tcW w:w="21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июнь</w:t>
            </w:r>
          </w:p>
        </w:tc>
        <w:tc>
          <w:tcPr>
            <w:tcW w:w="21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июль</w:t>
            </w:r>
          </w:p>
        </w:tc>
        <w:tc>
          <w:tcPr>
            <w:tcW w:w="23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август</w:t>
            </w:r>
          </w:p>
        </w:tc>
        <w:tc>
          <w:tcPr>
            <w:tcW w:w="28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сентябрь</w:t>
            </w:r>
          </w:p>
        </w:tc>
        <w:tc>
          <w:tcPr>
            <w:tcW w:w="26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октябрь</w:t>
            </w:r>
          </w:p>
        </w:tc>
        <w:tc>
          <w:tcPr>
            <w:tcW w:w="24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ноябрь</w:t>
            </w:r>
          </w:p>
        </w:tc>
        <w:tc>
          <w:tcPr>
            <w:tcW w:w="26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декабрь</w:t>
            </w:r>
          </w:p>
        </w:tc>
        <w:tc>
          <w:tcPr>
            <w:tcW w:w="144" w:type="dxa"/>
            <w:vAlign w:val="center"/>
            <w:hideMark/>
          </w:tcPr>
          <w:p w:rsidR="00000000" w:rsidRDefault="00596FAF">
            <w:pPr>
              <w:pStyle w:val="a3"/>
            </w:pPr>
            <w:r>
              <w:t> </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АБП</w:t>
            </w:r>
          </w:p>
        </w:tc>
        <w:tc>
          <w:tcPr>
            <w:tcW w:w="19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Код ГУ</w:t>
            </w: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Программа</w:t>
            </w: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Подпрограмма</w:t>
            </w: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Специфика</w:t>
            </w: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144" w:type="dxa"/>
            <w:vAlign w:val="center"/>
            <w:hideMark/>
          </w:tcPr>
          <w:p w:rsidR="00000000" w:rsidRDefault="00596FAF">
            <w:pPr>
              <w:pStyle w:val="a3"/>
            </w:pPr>
            <w:r>
              <w:t> </w:t>
            </w:r>
          </w:p>
        </w:tc>
      </w:tr>
      <w:tr w:rsidR="00000000">
        <w:tc>
          <w:tcPr>
            <w:tcW w:w="1858" w:type="pct"/>
            <w:gridSpan w:val="6"/>
            <w:tcBorders>
              <w:top w:val="nil"/>
              <w:left w:val="single" w:sz="8" w:space="0" w:color="auto"/>
              <w:bottom w:val="single" w:sz="8" w:space="0" w:color="auto"/>
              <w:right w:val="single" w:sz="8" w:space="0" w:color="auto"/>
            </w:tcBorders>
            <w:hideMark/>
          </w:tcPr>
          <w:p w:rsidR="00000000" w:rsidRDefault="00596FAF">
            <w:pPr>
              <w:pStyle w:val="pc"/>
            </w:pPr>
            <w:r>
              <w:rPr>
                <w:rStyle w:val="s0"/>
              </w:rPr>
              <w:t>Итого</w:t>
            </w: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18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2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2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144" w:type="dxa"/>
            <w:vAlign w:val="center"/>
            <w:hideMark/>
          </w:tcPr>
          <w:p w:rsidR="00000000" w:rsidRDefault="00596FAF">
            <w:pPr>
              <w:pStyle w:val="a3"/>
            </w:pPr>
            <w:r>
              <w:t> </w:t>
            </w:r>
          </w:p>
        </w:tc>
      </w:tr>
      <w:tr w:rsidR="00000000">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19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18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144" w:type="dxa"/>
            <w:vAlign w:val="center"/>
            <w:hideMark/>
          </w:tcPr>
          <w:p w:rsidR="00000000" w:rsidRDefault="00596FAF">
            <w:pPr>
              <w:pStyle w:val="a3"/>
            </w:pPr>
            <w:r>
              <w:t> </w:t>
            </w:r>
          </w:p>
        </w:tc>
      </w:tr>
    </w:tbl>
    <w:p w:rsidR="00000000" w:rsidRDefault="00596FAF">
      <w:pPr>
        <w:pStyle w:val="pji"/>
      </w:pPr>
      <w:r>
        <w:rPr>
          <w:spacing w:val="2"/>
        </w:rPr>
        <w:t> </w:t>
      </w:r>
    </w:p>
    <w:p w:rsidR="00000000" w:rsidRDefault="00596FAF">
      <w:pPr>
        <w:pStyle w:val="pji"/>
      </w:pPr>
      <w:r>
        <w:t> </w:t>
      </w:r>
    </w:p>
    <w:p w:rsidR="00000000" w:rsidRDefault="00596FAF">
      <w:pPr>
        <w:pStyle w:val="pji"/>
      </w:pPr>
      <w:r>
        <w:rPr>
          <w:spacing w:val="2"/>
        </w:rPr>
        <w:t>Ф.И.О руководителя администратора бюджетных программ:</w:t>
      </w:r>
    </w:p>
    <w:p w:rsidR="00000000" w:rsidRDefault="00596FAF">
      <w:pPr>
        <w:pStyle w:val="pji"/>
      </w:pPr>
      <w:r>
        <w:rPr>
          <w:spacing w:val="2"/>
        </w:rPr>
        <w:t>Ф.И.О руководителя структурного подразделения администратора бюджетных программ, ответственного за составление индивидуального плана финансирования:</w:t>
      </w:r>
    </w:p>
    <w:p w:rsidR="00000000" w:rsidRDefault="00596FAF">
      <w:pPr>
        <w:pStyle w:val="pr"/>
      </w:pPr>
      <w:r>
        <w:rPr>
          <w:spacing w:val="2"/>
        </w:rPr>
        <w:t> </w:t>
      </w:r>
    </w:p>
    <w:p w:rsidR="00000000" w:rsidRDefault="00596FAF">
      <w:pPr>
        <w:pStyle w:val="pji"/>
      </w:pPr>
      <w:bookmarkStart w:id="174" w:name="SUB35"/>
      <w:bookmarkEnd w:id="174"/>
      <w:r>
        <w:rPr>
          <w:rStyle w:val="s3"/>
        </w:rPr>
        <w:t xml:space="preserve">Приложение 35 изложено в редакции </w:t>
      </w:r>
      <w:hyperlink r:id="rId2151" w:anchor="sub_id=3500" w:history="1">
        <w:r>
          <w:rPr>
            <w:rStyle w:val="a4"/>
            <w:i/>
            <w:iCs/>
          </w:rPr>
          <w:t>приказа</w:t>
        </w:r>
      </w:hyperlink>
      <w:r>
        <w:rPr>
          <w:rStyle w:val="s3"/>
        </w:rPr>
        <w:t xml:space="preserve"> Министра финансов РК от 26.03.15 г. № 202 (</w:t>
      </w:r>
      <w:hyperlink r:id="rId2152" w:anchor="sub_id=35" w:history="1">
        <w:r>
          <w:rPr>
            <w:rStyle w:val="a4"/>
            <w:i/>
            <w:iCs/>
          </w:rPr>
          <w:t>см. стар. ред.</w:t>
        </w:r>
      </w:hyperlink>
      <w:r>
        <w:rPr>
          <w:rStyle w:val="s3"/>
        </w:rPr>
        <w:t xml:space="preserve">); </w:t>
      </w:r>
      <w:hyperlink r:id="rId2153" w:anchor="sub_id=101" w:history="1">
        <w:r>
          <w:rPr>
            <w:rStyle w:val="a4"/>
            <w:i/>
            <w:iCs/>
          </w:rPr>
          <w:t>приказа</w:t>
        </w:r>
      </w:hyperlink>
      <w:r>
        <w:rPr>
          <w:rStyle w:val="s3"/>
        </w:rPr>
        <w:t xml:space="preserve"> Министра финансов РК от 26.03.21 г. № 251 (</w:t>
      </w:r>
      <w:hyperlink r:id="rId2154" w:anchor="sub_id=35" w:history="1">
        <w:r>
          <w:rPr>
            <w:rStyle w:val="a4"/>
            <w:i/>
            <w:iCs/>
          </w:rPr>
          <w:t>см. стар. ред.</w:t>
        </w:r>
      </w:hyperlink>
      <w:r>
        <w:rPr>
          <w:rStyle w:val="s3"/>
        </w:rPr>
        <w:t>)</w:t>
      </w:r>
    </w:p>
    <w:p w:rsidR="00000000" w:rsidRDefault="00596FAF">
      <w:pPr>
        <w:pStyle w:val="pr"/>
      </w:pPr>
      <w:r>
        <w:t>Приложение 35</w:t>
      </w:r>
    </w:p>
    <w:p w:rsidR="00000000" w:rsidRDefault="00596FAF">
      <w:pPr>
        <w:pStyle w:val="pr"/>
      </w:pPr>
      <w:r>
        <w:t xml:space="preserve">к </w:t>
      </w:r>
      <w:hyperlink w:anchor="sub4100" w:history="1">
        <w:r>
          <w:rPr>
            <w:rStyle w:val="a4"/>
          </w:rPr>
          <w:t>Правилам</w:t>
        </w:r>
      </w:hyperlink>
      <w:r>
        <w:rPr>
          <w:rStyle w:val="s0"/>
        </w:rPr>
        <w:t xml:space="preserve"> </w:t>
      </w:r>
      <w:r>
        <w:t>исполнения</w:t>
      </w:r>
    </w:p>
    <w:p w:rsidR="00000000" w:rsidRDefault="00596FAF">
      <w:pPr>
        <w:pStyle w:val="pr"/>
      </w:pPr>
      <w:r>
        <w:t>бюдже</w:t>
      </w:r>
      <w:r>
        <w:t>та и его кассового</w:t>
      </w:r>
    </w:p>
    <w:p w:rsidR="00000000" w:rsidRDefault="00596FAF">
      <w:pPr>
        <w:pStyle w:val="pr"/>
      </w:pPr>
      <w:r>
        <w:t>обслуживания</w:t>
      </w:r>
    </w:p>
    <w:p w:rsidR="00000000" w:rsidRDefault="00596FAF">
      <w:pPr>
        <w:pStyle w:val="pr"/>
      </w:pPr>
      <w:r>
        <w:t> </w:t>
      </w:r>
    </w:p>
    <w:p w:rsidR="00000000" w:rsidRDefault="00596FAF">
      <w:pPr>
        <w:pStyle w:val="pr"/>
      </w:pPr>
      <w:r>
        <w:t>Форма</w:t>
      </w:r>
    </w:p>
    <w:p w:rsidR="00000000" w:rsidRDefault="00596FAF">
      <w:pPr>
        <w:pStyle w:val="pr"/>
      </w:pPr>
      <w:r>
        <w:t> </w:t>
      </w:r>
    </w:p>
    <w:p w:rsidR="00000000" w:rsidRDefault="00596FAF">
      <w:pPr>
        <w:pStyle w:val="pr"/>
      </w:pPr>
      <w:r>
        <w:t>«Утверждаю»</w:t>
      </w:r>
    </w:p>
    <w:p w:rsidR="00000000" w:rsidRDefault="00596FAF">
      <w:pPr>
        <w:pStyle w:val="pr"/>
      </w:pPr>
      <w:r>
        <w:t>Руководитель аппарата центрального</w:t>
      </w:r>
    </w:p>
    <w:p w:rsidR="00000000" w:rsidRDefault="00596FAF">
      <w:pPr>
        <w:pStyle w:val="pr"/>
      </w:pPr>
      <w:r>
        <w:t>исполнительного органа (должностное</w:t>
      </w:r>
    </w:p>
    <w:p w:rsidR="00000000" w:rsidRDefault="00596FAF">
      <w:pPr>
        <w:pStyle w:val="pr"/>
      </w:pPr>
      <w:r>
        <w:t>лицо, на которого в установленном</w:t>
      </w:r>
    </w:p>
    <w:p w:rsidR="00000000" w:rsidRDefault="00596FAF">
      <w:pPr>
        <w:pStyle w:val="pr"/>
      </w:pPr>
      <w:r>
        <w:t>порядке возложены полномочия</w:t>
      </w:r>
    </w:p>
    <w:p w:rsidR="00000000" w:rsidRDefault="00596FAF">
      <w:pPr>
        <w:pStyle w:val="pr"/>
      </w:pPr>
      <w:r>
        <w:t>руководителя аппарата центрального</w:t>
      </w:r>
    </w:p>
    <w:p w:rsidR="00000000" w:rsidRDefault="00596FAF">
      <w:pPr>
        <w:pStyle w:val="pr"/>
      </w:pPr>
      <w:r>
        <w:t>исполнительного органа)/руководитель</w:t>
      </w:r>
    </w:p>
    <w:p w:rsidR="00000000" w:rsidRDefault="00596FAF">
      <w:pPr>
        <w:pStyle w:val="pr"/>
      </w:pPr>
      <w:r>
        <w:t>администратора бюджетных программ</w:t>
      </w:r>
    </w:p>
    <w:p w:rsidR="00000000" w:rsidRDefault="00596FAF">
      <w:pPr>
        <w:pStyle w:val="pr"/>
      </w:pPr>
      <w:r>
        <w:t>___________________________________</w:t>
      </w:r>
    </w:p>
    <w:p w:rsidR="00000000" w:rsidRDefault="00596FAF">
      <w:pPr>
        <w:pStyle w:val="pr"/>
      </w:pPr>
      <w:r>
        <w:t>(подпись) (ФИО)</w:t>
      </w:r>
    </w:p>
    <w:p w:rsidR="00000000" w:rsidRDefault="00596FAF">
      <w:pPr>
        <w:pStyle w:val="pr"/>
      </w:pPr>
      <w:r>
        <w:t>«___»_____________ ___ года</w:t>
      </w:r>
    </w:p>
    <w:p w:rsidR="00000000" w:rsidRDefault="00596FAF">
      <w:pPr>
        <w:pStyle w:val="pr"/>
      </w:pPr>
      <w:r>
        <w:t> </w:t>
      </w:r>
    </w:p>
    <w:p w:rsidR="00000000" w:rsidRDefault="00596FAF">
      <w:pPr>
        <w:pStyle w:val="pr"/>
      </w:pPr>
      <w:r>
        <w:t>Место печати</w:t>
      </w:r>
    </w:p>
    <w:p w:rsidR="00000000" w:rsidRDefault="00596FAF">
      <w:pPr>
        <w:pStyle w:val="pj"/>
      </w:pPr>
      <w:r>
        <w:t> </w:t>
      </w:r>
    </w:p>
    <w:p w:rsidR="00000000" w:rsidRDefault="00596FAF">
      <w:pPr>
        <w:pStyle w:val="pc"/>
      </w:pPr>
      <w:r>
        <w:rPr>
          <w:rStyle w:val="s1"/>
        </w:rPr>
        <w:t>СПРАВКА № __________</w:t>
      </w:r>
      <w:r>
        <w:rPr>
          <w:rStyle w:val="s1"/>
        </w:rPr>
        <w:br/>
        <w:t>о внесении изменений в индивидуальный план финансирования</w:t>
      </w:r>
    </w:p>
    <w:p w:rsidR="00000000" w:rsidRDefault="00596FAF">
      <w:pPr>
        <w:pStyle w:val="pc"/>
      </w:pPr>
      <w:r>
        <w:t>_________</w:t>
      </w:r>
      <w:r>
        <w:t>_________________________________</w:t>
      </w:r>
    </w:p>
    <w:p w:rsidR="00000000" w:rsidRDefault="00596FAF">
      <w:pPr>
        <w:pStyle w:val="pc"/>
      </w:pPr>
      <w:r>
        <w:t>(наименование государственного учреждения)</w:t>
      </w:r>
    </w:p>
    <w:p w:rsidR="00000000" w:rsidRDefault="00596FAF">
      <w:pPr>
        <w:pStyle w:val="pj"/>
      </w:pPr>
      <w:r>
        <w:t>по платежам _________ бюджета</w:t>
      </w:r>
    </w:p>
    <w:p w:rsidR="00000000" w:rsidRDefault="00596FAF">
      <w:pPr>
        <w:pStyle w:val="pj"/>
      </w:pPr>
      <w:r>
        <w:t>на основании _______ от «___» ________ года от _________</w:t>
      </w:r>
    </w:p>
    <w:p w:rsidR="00000000" w:rsidRDefault="00596FAF">
      <w:pPr>
        <w:pStyle w:val="pj"/>
      </w:pPr>
      <w:r>
        <w:t>(тысяч тенге)</w:t>
      </w:r>
    </w:p>
    <w:tbl>
      <w:tblPr>
        <w:tblW w:w="5000" w:type="pct"/>
        <w:tblCellMar>
          <w:left w:w="0" w:type="dxa"/>
          <w:right w:w="0" w:type="dxa"/>
        </w:tblCellMar>
        <w:tblLook w:val="04A0" w:firstRow="1" w:lastRow="0" w:firstColumn="1" w:lastColumn="0" w:noHBand="0" w:noVBand="1"/>
      </w:tblPr>
      <w:tblGrid>
        <w:gridCol w:w="1913"/>
        <w:gridCol w:w="1952"/>
        <w:gridCol w:w="2157"/>
        <w:gridCol w:w="1440"/>
        <w:gridCol w:w="1811"/>
        <w:gridCol w:w="1442"/>
        <w:gridCol w:w="1438"/>
      </w:tblGrid>
      <w:tr w:rsidR="00000000">
        <w:tc>
          <w:tcPr>
            <w:tcW w:w="994" w:type="pct"/>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Наименования кодов бюджетной классификации</w:t>
            </w:r>
          </w:p>
        </w:tc>
        <w:tc>
          <w:tcPr>
            <w:tcW w:w="3326" w:type="pct"/>
            <w:gridSpan w:val="5"/>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Коды бюджетной классификации</w:t>
            </w:r>
          </w:p>
        </w:tc>
        <w:tc>
          <w:tcPr>
            <w:tcW w:w="680"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Сумма изменений (+, -), всего</w:t>
            </w:r>
          </w:p>
        </w:tc>
      </w:tr>
      <w:tr w:rsidR="0000000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596FAF">
            <w:pPr>
              <w:rPr>
                <w:color w:val="000000"/>
              </w:rPr>
            </w:pPr>
          </w:p>
        </w:tc>
        <w:tc>
          <w:tcPr>
            <w:tcW w:w="90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Администратор бюджетной программы</w:t>
            </w:r>
          </w:p>
        </w:tc>
        <w:tc>
          <w:tcPr>
            <w:tcW w:w="89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Код государственного учреждения</w:t>
            </w:r>
          </w:p>
        </w:tc>
        <w:tc>
          <w:tcPr>
            <w:tcW w:w="47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программа</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подпрограмма</w:t>
            </w:r>
          </w:p>
        </w:tc>
        <w:tc>
          <w:tcPr>
            <w:tcW w:w="47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специфика</w:t>
            </w: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r>
      <w:tr w:rsidR="00000000">
        <w:tc>
          <w:tcPr>
            <w:tcW w:w="5000" w:type="pct"/>
            <w:gridSpan w:val="7"/>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Плановые назначения</w:t>
            </w:r>
          </w:p>
        </w:tc>
      </w:tr>
      <w:tr w:rsidR="00000000">
        <w:tc>
          <w:tcPr>
            <w:tcW w:w="99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 </w:t>
            </w:r>
          </w:p>
        </w:tc>
        <w:tc>
          <w:tcPr>
            <w:tcW w:w="90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89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7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7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68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99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 </w:t>
            </w:r>
          </w:p>
        </w:tc>
        <w:tc>
          <w:tcPr>
            <w:tcW w:w="90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89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7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ИТОГО</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7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68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bl>
    <w:p w:rsidR="00000000" w:rsidRDefault="00596FAF">
      <w:pPr>
        <w:pStyle w:val="pj"/>
      </w:pPr>
      <w:r>
        <w:rPr>
          <w:i/>
          <w:iCs/>
          <w:bdr w:val="none" w:sz="0" w:space="0" w:color="auto" w:frame="1"/>
        </w:rPr>
        <w:t> </w:t>
      </w:r>
    </w:p>
    <w:p w:rsidR="00000000" w:rsidRDefault="00596FAF">
      <w:pPr>
        <w:pStyle w:val="pj"/>
      </w:pPr>
      <w:r>
        <w:rPr>
          <w:i/>
          <w:iCs/>
          <w:bdr w:val="none" w:sz="0" w:space="0" w:color="auto" w:frame="1"/>
        </w:rPr>
        <w:t>продолжение таблицы</w:t>
      </w:r>
    </w:p>
    <w:tbl>
      <w:tblPr>
        <w:tblW w:w="5000" w:type="pct"/>
        <w:tblCellMar>
          <w:left w:w="0" w:type="dxa"/>
          <w:right w:w="0" w:type="dxa"/>
        </w:tblCellMar>
        <w:tblLook w:val="04A0" w:firstRow="1" w:lastRow="0" w:firstColumn="1" w:lastColumn="0" w:noHBand="0" w:noVBand="1"/>
      </w:tblPr>
      <w:tblGrid>
        <w:gridCol w:w="1074"/>
        <w:gridCol w:w="1168"/>
        <w:gridCol w:w="820"/>
        <w:gridCol w:w="1027"/>
        <w:gridCol w:w="723"/>
        <w:gridCol w:w="882"/>
        <w:gridCol w:w="873"/>
        <w:gridCol w:w="986"/>
        <w:gridCol w:w="1245"/>
        <w:gridCol w:w="1140"/>
        <w:gridCol w:w="1047"/>
        <w:gridCol w:w="1140"/>
      </w:tblGrid>
      <w:tr w:rsidR="00000000">
        <w:tc>
          <w:tcPr>
            <w:tcW w:w="5000" w:type="pct"/>
            <w:gridSpan w:val="1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В том числе по месяцам (в текущем месяце - изменения с нарастающим итогом за период с начала года, в последующие месяцы - изменения помесячные)</w:t>
            </w:r>
          </w:p>
        </w:tc>
      </w:tr>
      <w:tr w:rsidR="00000000">
        <w:tc>
          <w:tcPr>
            <w:tcW w:w="4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Январь</w:t>
            </w:r>
          </w:p>
        </w:tc>
        <w:tc>
          <w:tcPr>
            <w:tcW w:w="48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февраль</w:t>
            </w:r>
          </w:p>
        </w:tc>
        <w:tc>
          <w:tcPr>
            <w:tcW w:w="33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март</w:t>
            </w:r>
          </w:p>
        </w:tc>
        <w:tc>
          <w:tcPr>
            <w:tcW w:w="42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апрель</w:t>
            </w:r>
          </w:p>
        </w:tc>
        <w:tc>
          <w:tcPr>
            <w:tcW w:w="29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май</w:t>
            </w:r>
          </w:p>
        </w:tc>
        <w:tc>
          <w:tcPr>
            <w:tcW w:w="36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июнь</w:t>
            </w:r>
          </w:p>
        </w:tc>
        <w:tc>
          <w:tcPr>
            <w:tcW w:w="36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июль</w:t>
            </w:r>
          </w:p>
        </w:tc>
        <w:tc>
          <w:tcPr>
            <w:tcW w:w="40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август</w:t>
            </w:r>
          </w:p>
        </w:tc>
        <w:tc>
          <w:tcPr>
            <w:tcW w:w="51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сентябрь</w:t>
            </w:r>
          </w:p>
        </w:tc>
        <w:tc>
          <w:tcPr>
            <w:tcW w:w="47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октябрь</w:t>
            </w:r>
          </w:p>
        </w:tc>
        <w:tc>
          <w:tcPr>
            <w:tcW w:w="43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ноябрь</w:t>
            </w:r>
          </w:p>
        </w:tc>
        <w:tc>
          <w:tcPr>
            <w:tcW w:w="47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декабрь</w:t>
            </w:r>
          </w:p>
        </w:tc>
      </w:tr>
      <w:tr w:rsidR="00000000">
        <w:tc>
          <w:tcPr>
            <w:tcW w:w="5000" w:type="pct"/>
            <w:gridSpan w:val="1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Плановые назначения</w:t>
            </w:r>
          </w:p>
        </w:tc>
      </w:tr>
      <w:tr w:rsidR="00000000">
        <w:tc>
          <w:tcPr>
            <w:tcW w:w="4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 </w:t>
            </w:r>
          </w:p>
        </w:tc>
        <w:tc>
          <w:tcPr>
            <w:tcW w:w="48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3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2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9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6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6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0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51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7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3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7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bl>
    <w:p w:rsidR="00000000" w:rsidRDefault="00596FAF">
      <w:pPr>
        <w:pStyle w:val="pj"/>
      </w:pPr>
      <w:r>
        <w:t> </w:t>
      </w:r>
    </w:p>
    <w:p w:rsidR="00000000" w:rsidRDefault="00596FAF">
      <w:pPr>
        <w:pStyle w:val="pj"/>
      </w:pPr>
      <w:r>
        <w:t>Руководитель структурного</w:t>
      </w:r>
    </w:p>
    <w:p w:rsidR="00000000" w:rsidRDefault="00596FAF">
      <w:pPr>
        <w:pStyle w:val="pj"/>
      </w:pPr>
      <w:r>
        <w:t>подразделения администратора</w:t>
      </w:r>
    </w:p>
    <w:p w:rsidR="00000000" w:rsidRDefault="00596FAF">
      <w:pPr>
        <w:pStyle w:val="pj"/>
      </w:pPr>
      <w:r>
        <w:t>бюджетных программ, ответственного</w:t>
      </w:r>
    </w:p>
    <w:p w:rsidR="00000000" w:rsidRDefault="00596FAF">
      <w:pPr>
        <w:pStyle w:val="pj"/>
      </w:pPr>
      <w:r>
        <w:t>за составление индивидуального</w:t>
      </w:r>
    </w:p>
    <w:p w:rsidR="00000000" w:rsidRDefault="00596FAF">
      <w:pPr>
        <w:pStyle w:val="pj"/>
      </w:pPr>
      <w:r>
        <w:t>плана финансирования</w:t>
      </w:r>
    </w:p>
    <w:p w:rsidR="00000000" w:rsidRDefault="00596FAF">
      <w:pPr>
        <w:pStyle w:val="pj"/>
      </w:pPr>
      <w:r>
        <w:t>_________ _____________________</w:t>
      </w:r>
    </w:p>
    <w:p w:rsidR="00000000" w:rsidRDefault="00596FAF">
      <w:pPr>
        <w:pStyle w:val="pj"/>
      </w:pPr>
      <w:r>
        <w:t>(подпись) (расшифровка подписи)</w:t>
      </w:r>
    </w:p>
    <w:p w:rsidR="00000000" w:rsidRDefault="00596FAF">
      <w:pPr>
        <w:pStyle w:val="pj"/>
      </w:pPr>
      <w:r>
        <w:t> </w:t>
      </w:r>
    </w:p>
    <w:p w:rsidR="00000000" w:rsidRDefault="00596FAF">
      <w:pPr>
        <w:pStyle w:val="pr"/>
      </w:pPr>
      <w:bookmarkStart w:id="175" w:name="SUB36"/>
      <w:bookmarkEnd w:id="175"/>
      <w:r>
        <w:rPr>
          <w:rStyle w:val="s0"/>
        </w:rPr>
        <w:t>Приложение 36</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pc"/>
      </w:pPr>
      <w:r>
        <w:t> </w:t>
      </w:r>
    </w:p>
    <w:p w:rsidR="00000000" w:rsidRDefault="00596FAF">
      <w:pPr>
        <w:pStyle w:val="pc"/>
      </w:pPr>
      <w:r>
        <w:t> </w:t>
      </w:r>
    </w:p>
    <w:p w:rsidR="00000000" w:rsidRDefault="00596FAF">
      <w:pPr>
        <w:pStyle w:val="pr"/>
      </w:pPr>
      <w:r>
        <w:rPr>
          <w:spacing w:val="2"/>
        </w:rPr>
        <w:t>Форма</w:t>
      </w:r>
    </w:p>
    <w:p w:rsidR="00000000" w:rsidRDefault="00596FAF">
      <w:pPr>
        <w:pStyle w:val="pc"/>
      </w:pPr>
      <w:r>
        <w:rPr>
          <w:b/>
          <w:bCs/>
          <w:spacing w:val="2"/>
        </w:rPr>
        <w:t> </w:t>
      </w:r>
    </w:p>
    <w:p w:rsidR="00000000" w:rsidRDefault="00596FAF">
      <w:pPr>
        <w:pStyle w:val="pc"/>
      </w:pPr>
      <w:r>
        <w:rPr>
          <w:rStyle w:val="s1"/>
        </w:rPr>
        <w:t>СПРАВКА №</w:t>
      </w:r>
      <w:r>
        <w:rPr>
          <w:b/>
          <w:bCs/>
        </w:rPr>
        <w:br/>
      </w:r>
      <w:r>
        <w:rPr>
          <w:rStyle w:val="s1"/>
        </w:rPr>
        <w:t>о внесении изменений в индивидуальный план</w:t>
      </w:r>
      <w:r>
        <w:rPr>
          <w:b/>
          <w:bCs/>
        </w:rPr>
        <w:br/>
      </w:r>
      <w:r>
        <w:rPr>
          <w:rStyle w:val="s1"/>
        </w:rPr>
        <w:t>финансирования по платежам ________ бюджета</w:t>
      </w:r>
      <w:r>
        <w:rPr>
          <w:b/>
          <w:bCs/>
        </w:rPr>
        <w:br/>
      </w:r>
      <w:r>
        <w:rPr>
          <w:rStyle w:val="s1"/>
        </w:rPr>
        <w:t>на основании от «__» ________ _ г.</w:t>
      </w:r>
      <w:r>
        <w:rPr>
          <w:b/>
          <w:bCs/>
        </w:rPr>
        <w:br/>
      </w:r>
      <w:r>
        <w:rPr>
          <w:rStyle w:val="s1"/>
        </w:rPr>
        <w:t>от _______________</w:t>
      </w:r>
    </w:p>
    <w:p w:rsidR="00000000" w:rsidRDefault="00596FAF">
      <w:pPr>
        <w:pStyle w:val="pc"/>
      </w:pPr>
      <w:r>
        <w:rPr>
          <w:rStyle w:val="s1"/>
        </w:rPr>
        <w:t> </w:t>
      </w:r>
    </w:p>
    <w:p w:rsidR="00000000" w:rsidRDefault="00596FAF">
      <w:pPr>
        <w:pStyle w:val="pr"/>
      </w:pPr>
      <w:r>
        <w:rPr>
          <w:spacing w:val="2"/>
        </w:rPr>
        <w:t>(тыс. тенге)</w:t>
      </w:r>
    </w:p>
    <w:tbl>
      <w:tblPr>
        <w:tblW w:w="5000" w:type="pct"/>
        <w:tblCellMar>
          <w:left w:w="0" w:type="dxa"/>
          <w:right w:w="0" w:type="dxa"/>
        </w:tblCellMar>
        <w:tblLook w:val="04A0" w:firstRow="1" w:lastRow="0" w:firstColumn="1" w:lastColumn="0" w:noHBand="0" w:noVBand="1"/>
      </w:tblPr>
      <w:tblGrid>
        <w:gridCol w:w="1597"/>
        <w:gridCol w:w="701"/>
        <w:gridCol w:w="619"/>
        <w:gridCol w:w="1365"/>
        <w:gridCol w:w="1736"/>
        <w:gridCol w:w="1375"/>
        <w:gridCol w:w="1318"/>
        <w:gridCol w:w="905"/>
        <w:gridCol w:w="1048"/>
        <w:gridCol w:w="700"/>
        <w:gridCol w:w="907"/>
        <w:gridCol w:w="603"/>
        <w:gridCol w:w="762"/>
        <w:gridCol w:w="753"/>
        <w:gridCol w:w="866"/>
        <w:gridCol w:w="1125"/>
        <w:gridCol w:w="1020"/>
        <w:gridCol w:w="927"/>
        <w:gridCol w:w="1020"/>
      </w:tblGrid>
      <w:tr w:rsidR="00000000">
        <w:tc>
          <w:tcPr>
            <w:tcW w:w="397" w:type="pct"/>
            <w:tcBorders>
              <w:top w:val="single" w:sz="8" w:space="0" w:color="auto"/>
              <w:left w:val="single" w:sz="8" w:space="0" w:color="auto"/>
              <w:bottom w:val="single" w:sz="8" w:space="0" w:color="auto"/>
              <w:right w:val="single" w:sz="8" w:space="0" w:color="auto"/>
            </w:tcBorders>
            <w:hideMark/>
          </w:tcPr>
          <w:p w:rsidR="00000000" w:rsidRDefault="00596FAF">
            <w:pPr>
              <w:pStyle w:val="pc"/>
            </w:pPr>
            <w:r>
              <w:rPr>
                <w:rStyle w:val="s0"/>
              </w:rPr>
              <w:t>Наименование кодов бюджетной классификации</w:t>
            </w:r>
          </w:p>
        </w:tc>
        <w:tc>
          <w:tcPr>
            <w:tcW w:w="1462" w:type="pct"/>
            <w:gridSpan w:val="5"/>
            <w:tcBorders>
              <w:top w:val="single" w:sz="8" w:space="0" w:color="auto"/>
              <w:left w:val="nil"/>
              <w:bottom w:val="single" w:sz="8" w:space="0" w:color="auto"/>
              <w:right w:val="single" w:sz="8" w:space="0" w:color="auto"/>
            </w:tcBorders>
            <w:hideMark/>
          </w:tcPr>
          <w:p w:rsidR="00000000" w:rsidRDefault="00596FAF">
            <w:pPr>
              <w:pStyle w:val="pc"/>
            </w:pPr>
            <w:r>
              <w:rPr>
                <w:rStyle w:val="s0"/>
              </w:rPr>
              <w:t>Коды бюджетной классификации</w:t>
            </w:r>
          </w:p>
        </w:tc>
        <w:tc>
          <w:tcPr>
            <w:tcW w:w="2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Сумма изменений (+,-) всего</w:t>
            </w:r>
          </w:p>
        </w:tc>
        <w:tc>
          <w:tcPr>
            <w:tcW w:w="2894" w:type="pct"/>
            <w:gridSpan w:val="1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В том числе по месяцам (в текущем месяце - изменения с нарастающим итогом за период с начала года, в последующие месяцы - изменения помесячные)</w:t>
            </w:r>
          </w:p>
        </w:tc>
      </w:tr>
      <w:tr w:rsidR="00000000">
        <w:tc>
          <w:tcPr>
            <w:tcW w:w="397" w:type="pct"/>
            <w:vMerge w:val="restart"/>
            <w:tcBorders>
              <w:top w:val="nil"/>
              <w:left w:val="single" w:sz="8" w:space="0" w:color="auto"/>
              <w:bottom w:val="single" w:sz="8" w:space="0" w:color="auto"/>
              <w:right w:val="single" w:sz="8" w:space="0" w:color="auto"/>
            </w:tcBorders>
            <w:hideMark/>
          </w:tcPr>
          <w:p w:rsidR="00000000" w:rsidRDefault="00596FAF">
            <w:pPr>
              <w:pStyle w:val="pc"/>
            </w:pPr>
            <w:r>
              <w:rPr>
                <w:rStyle w:val="s0"/>
              </w:rPr>
              <w:t> </w:t>
            </w:r>
          </w:p>
        </w:tc>
        <w:tc>
          <w:tcPr>
            <w:tcW w:w="1462" w:type="pct"/>
            <w:gridSpan w:val="5"/>
            <w:tcBorders>
              <w:top w:val="nil"/>
              <w:left w:val="nil"/>
              <w:bottom w:val="single" w:sz="8" w:space="0" w:color="auto"/>
              <w:right w:val="single" w:sz="8" w:space="0" w:color="auto"/>
            </w:tcBorders>
            <w:hideMark/>
          </w:tcPr>
          <w:p w:rsidR="00000000" w:rsidRDefault="00596FAF">
            <w:pPr>
              <w:pStyle w:val="pc"/>
            </w:pPr>
            <w:r>
              <w:rPr>
                <w:rStyle w:val="s0"/>
              </w:rPr>
              <w:t> </w:t>
            </w:r>
          </w:p>
        </w:tc>
        <w:tc>
          <w:tcPr>
            <w:tcW w:w="24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24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январь</w:t>
            </w:r>
          </w:p>
        </w:tc>
        <w:tc>
          <w:tcPr>
            <w:tcW w:w="27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февраль</w:t>
            </w:r>
          </w:p>
        </w:tc>
        <w:tc>
          <w:tcPr>
            <w:tcW w:w="20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март</w:t>
            </w:r>
          </w:p>
        </w:tc>
        <w:tc>
          <w:tcPr>
            <w:tcW w:w="24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апрель</w:t>
            </w:r>
          </w:p>
        </w:tc>
        <w:tc>
          <w:tcPr>
            <w:tcW w:w="18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май</w:t>
            </w:r>
          </w:p>
        </w:tc>
        <w:tc>
          <w:tcPr>
            <w:tcW w:w="21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июнь</w:t>
            </w:r>
          </w:p>
        </w:tc>
        <w:tc>
          <w:tcPr>
            <w:tcW w:w="21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июль</w:t>
            </w:r>
          </w:p>
        </w:tc>
        <w:tc>
          <w:tcPr>
            <w:tcW w:w="23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август</w:t>
            </w:r>
          </w:p>
        </w:tc>
        <w:tc>
          <w:tcPr>
            <w:tcW w:w="28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сентябрь</w:t>
            </w:r>
          </w:p>
        </w:tc>
        <w:tc>
          <w:tcPr>
            <w:tcW w:w="26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октябрь</w:t>
            </w:r>
          </w:p>
        </w:tc>
        <w:tc>
          <w:tcPr>
            <w:tcW w:w="24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ноябрь</w:t>
            </w:r>
          </w:p>
        </w:tc>
        <w:tc>
          <w:tcPr>
            <w:tcW w:w="26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декабрь</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596FAF">
            <w:pPr>
              <w:rPr>
                <w:color w:val="000000"/>
              </w:rPr>
            </w:pP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АБП</w:t>
            </w:r>
          </w:p>
        </w:tc>
        <w:tc>
          <w:tcPr>
            <w:tcW w:w="19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Код ГУ</w:t>
            </w: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Программа</w:t>
            </w: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Подпрограмма</w:t>
            </w: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Специфика</w:t>
            </w: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r>
      <w:tr w:rsidR="00000000">
        <w:tc>
          <w:tcPr>
            <w:tcW w:w="1858" w:type="pct"/>
            <w:gridSpan w:val="6"/>
            <w:tcBorders>
              <w:top w:val="nil"/>
              <w:left w:val="single" w:sz="8" w:space="0" w:color="auto"/>
              <w:bottom w:val="single" w:sz="8" w:space="0" w:color="auto"/>
              <w:right w:val="single" w:sz="8" w:space="0" w:color="auto"/>
            </w:tcBorders>
            <w:hideMark/>
          </w:tcPr>
          <w:p w:rsidR="00000000" w:rsidRDefault="00596FAF">
            <w:pPr>
              <w:pStyle w:val="a3"/>
            </w:pPr>
            <w:r>
              <w:rPr>
                <w:rStyle w:val="s0"/>
              </w:rPr>
              <w:t>Итого</w:t>
            </w: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8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1770" w:type="dxa"/>
            <w:vAlign w:val="center"/>
            <w:hideMark/>
          </w:tcPr>
          <w:p w:rsidR="00000000" w:rsidRDefault="00596FAF">
            <w:pPr>
              <w:pStyle w:val="a3"/>
            </w:pPr>
            <w:r>
              <w:t> </w:t>
            </w:r>
          </w:p>
        </w:tc>
        <w:tc>
          <w:tcPr>
            <w:tcW w:w="675" w:type="dxa"/>
            <w:vAlign w:val="center"/>
            <w:hideMark/>
          </w:tcPr>
          <w:p w:rsidR="00000000" w:rsidRDefault="00596FAF">
            <w:pPr>
              <w:pStyle w:val="a3"/>
            </w:pPr>
            <w:r>
              <w:t> </w:t>
            </w:r>
          </w:p>
        </w:tc>
        <w:tc>
          <w:tcPr>
            <w:tcW w:w="615" w:type="dxa"/>
            <w:vAlign w:val="center"/>
            <w:hideMark/>
          </w:tcPr>
          <w:p w:rsidR="00000000" w:rsidRDefault="00596FAF">
            <w:pPr>
              <w:pStyle w:val="a3"/>
            </w:pPr>
            <w:r>
              <w:t> </w:t>
            </w:r>
          </w:p>
        </w:tc>
        <w:tc>
          <w:tcPr>
            <w:tcW w:w="1335" w:type="dxa"/>
            <w:vAlign w:val="center"/>
            <w:hideMark/>
          </w:tcPr>
          <w:p w:rsidR="00000000" w:rsidRDefault="00596FAF">
            <w:pPr>
              <w:pStyle w:val="a3"/>
            </w:pPr>
            <w:r>
              <w:t> </w:t>
            </w:r>
          </w:p>
        </w:tc>
        <w:tc>
          <w:tcPr>
            <w:tcW w:w="1710" w:type="dxa"/>
            <w:vAlign w:val="center"/>
            <w:hideMark/>
          </w:tcPr>
          <w:p w:rsidR="00000000" w:rsidRDefault="00596FAF">
            <w:pPr>
              <w:pStyle w:val="a3"/>
            </w:pPr>
            <w:r>
              <w:t> </w:t>
            </w:r>
          </w:p>
        </w:tc>
        <w:tc>
          <w:tcPr>
            <w:tcW w:w="1365" w:type="dxa"/>
            <w:vAlign w:val="center"/>
            <w:hideMark/>
          </w:tcPr>
          <w:p w:rsidR="00000000" w:rsidRDefault="00596FAF">
            <w:pPr>
              <w:pStyle w:val="a3"/>
            </w:pPr>
            <w:r>
              <w:t> </w:t>
            </w:r>
          </w:p>
        </w:tc>
        <w:tc>
          <w:tcPr>
            <w:tcW w:w="1335" w:type="dxa"/>
            <w:vAlign w:val="center"/>
            <w:hideMark/>
          </w:tcPr>
          <w:p w:rsidR="00000000" w:rsidRDefault="00596FAF">
            <w:pPr>
              <w:pStyle w:val="a3"/>
            </w:pPr>
            <w:r>
              <w:t> </w:t>
            </w:r>
          </w:p>
        </w:tc>
        <w:tc>
          <w:tcPr>
            <w:tcW w:w="900" w:type="dxa"/>
            <w:vAlign w:val="center"/>
            <w:hideMark/>
          </w:tcPr>
          <w:p w:rsidR="00000000" w:rsidRDefault="00596FAF">
            <w:pPr>
              <w:pStyle w:val="a3"/>
            </w:pPr>
            <w:r>
              <w:t> </w:t>
            </w:r>
          </w:p>
        </w:tc>
        <w:tc>
          <w:tcPr>
            <w:tcW w:w="1020" w:type="dxa"/>
            <w:vAlign w:val="center"/>
            <w:hideMark/>
          </w:tcPr>
          <w:p w:rsidR="00000000" w:rsidRDefault="00596FAF">
            <w:pPr>
              <w:pStyle w:val="a3"/>
            </w:pPr>
            <w:r>
              <w:t> </w:t>
            </w:r>
          </w:p>
        </w:tc>
        <w:tc>
          <w:tcPr>
            <w:tcW w:w="690" w:type="dxa"/>
            <w:vAlign w:val="center"/>
            <w:hideMark/>
          </w:tcPr>
          <w:p w:rsidR="00000000" w:rsidRDefault="00596FAF">
            <w:pPr>
              <w:pStyle w:val="a3"/>
            </w:pPr>
            <w:r>
              <w:t> </w:t>
            </w:r>
          </w:p>
        </w:tc>
        <w:tc>
          <w:tcPr>
            <w:tcW w:w="900" w:type="dxa"/>
            <w:vAlign w:val="center"/>
            <w:hideMark/>
          </w:tcPr>
          <w:p w:rsidR="00000000" w:rsidRDefault="00596FAF">
            <w:pPr>
              <w:pStyle w:val="a3"/>
            </w:pPr>
            <w:r>
              <w:t> </w:t>
            </w:r>
          </w:p>
        </w:tc>
        <w:tc>
          <w:tcPr>
            <w:tcW w:w="600" w:type="dxa"/>
            <w:vAlign w:val="center"/>
            <w:hideMark/>
          </w:tcPr>
          <w:p w:rsidR="00000000" w:rsidRDefault="00596FAF">
            <w:pPr>
              <w:pStyle w:val="a3"/>
            </w:pPr>
            <w:r>
              <w:t> </w:t>
            </w:r>
          </w:p>
        </w:tc>
        <w:tc>
          <w:tcPr>
            <w:tcW w:w="765" w:type="dxa"/>
            <w:vAlign w:val="center"/>
            <w:hideMark/>
          </w:tcPr>
          <w:p w:rsidR="00000000" w:rsidRDefault="00596FAF">
            <w:pPr>
              <w:pStyle w:val="a3"/>
            </w:pPr>
            <w:r>
              <w:t> </w:t>
            </w:r>
          </w:p>
        </w:tc>
        <w:tc>
          <w:tcPr>
            <w:tcW w:w="750" w:type="dxa"/>
            <w:vAlign w:val="center"/>
            <w:hideMark/>
          </w:tcPr>
          <w:p w:rsidR="00000000" w:rsidRDefault="00596FAF">
            <w:pPr>
              <w:pStyle w:val="a3"/>
            </w:pPr>
            <w:r>
              <w:t> </w:t>
            </w:r>
          </w:p>
        </w:tc>
        <w:tc>
          <w:tcPr>
            <w:tcW w:w="840" w:type="dxa"/>
            <w:vAlign w:val="center"/>
            <w:hideMark/>
          </w:tcPr>
          <w:p w:rsidR="00000000" w:rsidRDefault="00596FAF">
            <w:pPr>
              <w:pStyle w:val="a3"/>
            </w:pPr>
            <w:r>
              <w:t> </w:t>
            </w:r>
          </w:p>
        </w:tc>
        <w:tc>
          <w:tcPr>
            <w:tcW w:w="1110" w:type="dxa"/>
            <w:vAlign w:val="center"/>
            <w:hideMark/>
          </w:tcPr>
          <w:p w:rsidR="00000000" w:rsidRDefault="00596FAF">
            <w:pPr>
              <w:pStyle w:val="a3"/>
            </w:pPr>
            <w:r>
              <w:t> </w:t>
            </w:r>
          </w:p>
        </w:tc>
        <w:tc>
          <w:tcPr>
            <w:tcW w:w="990" w:type="dxa"/>
            <w:vAlign w:val="center"/>
            <w:hideMark/>
          </w:tcPr>
          <w:p w:rsidR="00000000" w:rsidRDefault="00596FAF">
            <w:pPr>
              <w:pStyle w:val="a3"/>
            </w:pPr>
            <w:r>
              <w:t> </w:t>
            </w:r>
          </w:p>
        </w:tc>
        <w:tc>
          <w:tcPr>
            <w:tcW w:w="915" w:type="dxa"/>
            <w:vAlign w:val="center"/>
            <w:hideMark/>
          </w:tcPr>
          <w:p w:rsidR="00000000" w:rsidRDefault="00596FAF">
            <w:pPr>
              <w:pStyle w:val="a3"/>
            </w:pPr>
            <w:r>
              <w:t> </w:t>
            </w:r>
          </w:p>
        </w:tc>
        <w:tc>
          <w:tcPr>
            <w:tcW w:w="990" w:type="dxa"/>
            <w:vAlign w:val="center"/>
            <w:hideMark/>
          </w:tcPr>
          <w:p w:rsidR="00000000" w:rsidRDefault="00596FAF">
            <w:pPr>
              <w:pStyle w:val="a3"/>
            </w:pPr>
            <w:r>
              <w:t> </w:t>
            </w:r>
          </w:p>
        </w:tc>
      </w:tr>
    </w:tbl>
    <w:p w:rsidR="00000000" w:rsidRDefault="00596FAF">
      <w:pPr>
        <w:pStyle w:val="pji"/>
      </w:pPr>
      <w:r>
        <w:rPr>
          <w:spacing w:val="2"/>
        </w:rPr>
        <w:t> </w:t>
      </w:r>
    </w:p>
    <w:p w:rsidR="00000000" w:rsidRDefault="00596FAF">
      <w:pPr>
        <w:pStyle w:val="pji"/>
      </w:pPr>
      <w:r>
        <w:rPr>
          <w:spacing w:val="2"/>
        </w:rPr>
        <w:t>Ф.И.О руководителя администратора бюджетных программ:</w:t>
      </w:r>
    </w:p>
    <w:p w:rsidR="00000000" w:rsidRDefault="00596FAF">
      <w:pPr>
        <w:pStyle w:val="pji"/>
      </w:pPr>
      <w:r>
        <w:rPr>
          <w:spacing w:val="2"/>
        </w:rPr>
        <w:t>Ф.И.О руководителя структурного подразделения администратора бюджетных программ, ответственного за составление индивидуального плана финансирования:</w:t>
      </w:r>
    </w:p>
    <w:p w:rsidR="00000000" w:rsidRDefault="00596FAF">
      <w:pPr>
        <w:pStyle w:val="pji"/>
        <w:ind w:left="6521"/>
      </w:pPr>
      <w:r>
        <w:t> </w:t>
      </w:r>
    </w:p>
    <w:p w:rsidR="00000000" w:rsidRDefault="00596FAF">
      <w:pPr>
        <w:pStyle w:val="pji"/>
      </w:pPr>
      <w:r>
        <w:rPr>
          <w:rStyle w:val="s3"/>
        </w:rPr>
        <w:t xml:space="preserve">Приложение 37 изложено в редакции </w:t>
      </w:r>
      <w:hyperlink r:id="rId2155" w:anchor="sub_id=26" w:history="1">
        <w:r>
          <w:rPr>
            <w:rStyle w:val="a4"/>
            <w:i/>
            <w:iCs/>
          </w:rPr>
          <w:t>приказа</w:t>
        </w:r>
      </w:hyperlink>
      <w:r>
        <w:rPr>
          <w:rStyle w:val="s3"/>
        </w:rPr>
        <w:t xml:space="preserve"> Министра финансов РК от 30.11.18 г. № 1046 (</w:t>
      </w:r>
      <w:hyperlink r:id="rId2156" w:anchor="sub_id=37" w:history="1">
        <w:r>
          <w:rPr>
            <w:rStyle w:val="a4"/>
            <w:i/>
            <w:iCs/>
          </w:rPr>
          <w:t>см. стар. ред.</w:t>
        </w:r>
      </w:hyperlink>
      <w:r>
        <w:rPr>
          <w:rStyle w:val="s3"/>
        </w:rPr>
        <w:t>)</w:t>
      </w:r>
    </w:p>
    <w:p w:rsidR="00000000" w:rsidRDefault="00596FAF">
      <w:pPr>
        <w:pStyle w:val="pr"/>
      </w:pPr>
      <w:r>
        <w:rPr>
          <w:rStyle w:val="s0"/>
        </w:rPr>
        <w:t>Приложение 37</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pr"/>
      </w:pPr>
      <w:r>
        <w:rPr>
          <w:spacing w:val="2"/>
        </w:rPr>
        <w:t> </w:t>
      </w:r>
    </w:p>
    <w:p w:rsidR="00000000" w:rsidRDefault="00596FAF">
      <w:pPr>
        <w:pStyle w:val="pr"/>
      </w:pPr>
      <w:r>
        <w:t>Форма</w:t>
      </w:r>
    </w:p>
    <w:p w:rsidR="00000000" w:rsidRDefault="00596FAF">
      <w:pPr>
        <w:pStyle w:val="pj"/>
      </w:pPr>
      <w:r>
        <w:t> </w:t>
      </w:r>
    </w:p>
    <w:p w:rsidR="00000000" w:rsidRDefault="00596FAF">
      <w:pPr>
        <w:pStyle w:val="pr"/>
      </w:pPr>
      <w:r>
        <w:t>«Утверждаю»</w:t>
      </w:r>
    </w:p>
    <w:p w:rsidR="00000000" w:rsidRDefault="00596FAF">
      <w:pPr>
        <w:pStyle w:val="pr"/>
      </w:pPr>
      <w:r>
        <w:t>Руководитель уполномоченного органа</w:t>
      </w:r>
    </w:p>
    <w:p w:rsidR="00000000" w:rsidRDefault="00596FAF">
      <w:pPr>
        <w:pStyle w:val="pr"/>
      </w:pPr>
      <w:r>
        <w:t>по исполнению бюджета/аппарата</w:t>
      </w:r>
    </w:p>
    <w:p w:rsidR="00000000" w:rsidRDefault="00596FAF">
      <w:pPr>
        <w:pStyle w:val="pr"/>
      </w:pPr>
      <w:r>
        <w:t>акима города районного значения,</w:t>
      </w:r>
    </w:p>
    <w:p w:rsidR="00000000" w:rsidRDefault="00596FAF">
      <w:pPr>
        <w:pStyle w:val="pr"/>
      </w:pPr>
      <w:r>
        <w:t>села, поселка, сельского округа</w:t>
      </w:r>
    </w:p>
    <w:p w:rsidR="00000000" w:rsidRDefault="00596FAF">
      <w:pPr>
        <w:pStyle w:val="pr"/>
      </w:pPr>
      <w:r>
        <w:t>_________________________________</w:t>
      </w:r>
    </w:p>
    <w:p w:rsidR="00000000" w:rsidRDefault="00596FAF">
      <w:pPr>
        <w:pStyle w:val="pr"/>
      </w:pPr>
      <w:r>
        <w:t>(подпись, фамилия, имя, отчество</w:t>
      </w:r>
    </w:p>
    <w:p w:rsidR="00000000" w:rsidRDefault="00596FAF">
      <w:pPr>
        <w:pStyle w:val="pr"/>
        <w:ind w:right="705"/>
      </w:pPr>
      <w:r>
        <w:t>(при его наличии)</w:t>
      </w:r>
    </w:p>
    <w:p w:rsidR="00000000" w:rsidRDefault="00596FAF">
      <w:pPr>
        <w:pStyle w:val="pr"/>
      </w:pPr>
      <w:r>
        <w:t>«___»___________ год</w:t>
      </w:r>
    </w:p>
    <w:p w:rsidR="00000000" w:rsidRDefault="00596FAF">
      <w:pPr>
        <w:pStyle w:val="pr"/>
      </w:pPr>
      <w:r>
        <w:t>Место для печати</w:t>
      </w:r>
    </w:p>
    <w:p w:rsidR="00000000" w:rsidRDefault="00596FAF">
      <w:pPr>
        <w:pStyle w:val="pr"/>
      </w:pPr>
      <w:r>
        <w:t> </w:t>
      </w:r>
    </w:p>
    <w:p w:rsidR="00000000" w:rsidRDefault="00596FAF">
      <w:pPr>
        <w:pStyle w:val="pr"/>
      </w:pPr>
      <w:r>
        <w:t> </w:t>
      </w:r>
    </w:p>
    <w:p w:rsidR="00000000" w:rsidRDefault="00596FAF">
      <w:pPr>
        <w:pStyle w:val="pc"/>
      </w:pPr>
      <w:r>
        <w:rPr>
          <w:rStyle w:val="s1"/>
        </w:rPr>
        <w:t>СПРАВКА</w:t>
      </w:r>
      <w:r>
        <w:rPr>
          <w:rStyle w:val="s1"/>
        </w:rPr>
        <w:br/>
        <w:t>№ ______ о внесении изменений в сводный план финансирования по платежам __________ бюджета на основании*** ____________________________ от «___»___________</w:t>
      </w:r>
      <w:r>
        <w:rPr>
          <w:rStyle w:val="s1"/>
        </w:rPr>
        <w:t xml:space="preserve"> __ года от_________________________ (дата формирования справки)</w:t>
      </w:r>
    </w:p>
    <w:p w:rsidR="00000000" w:rsidRDefault="00596FAF">
      <w:pPr>
        <w:pStyle w:val="a3"/>
      </w:pPr>
      <w:r>
        <w:t> </w:t>
      </w:r>
    </w:p>
    <w:p w:rsidR="00000000" w:rsidRDefault="00596FAF">
      <w:pPr>
        <w:pStyle w:val="pj"/>
      </w:pPr>
      <w:r>
        <w:t>(тысяч тенге)</w:t>
      </w:r>
    </w:p>
    <w:tbl>
      <w:tblPr>
        <w:tblW w:w="5000" w:type="pct"/>
        <w:tblCellMar>
          <w:left w:w="0" w:type="dxa"/>
          <w:right w:w="0" w:type="dxa"/>
        </w:tblCellMar>
        <w:tblLook w:val="04A0" w:firstRow="1" w:lastRow="0" w:firstColumn="1" w:lastColumn="0" w:noHBand="0" w:noVBand="1"/>
      </w:tblPr>
      <w:tblGrid>
        <w:gridCol w:w="3914"/>
        <w:gridCol w:w="2078"/>
        <w:gridCol w:w="821"/>
        <w:gridCol w:w="1440"/>
        <w:gridCol w:w="1438"/>
      </w:tblGrid>
      <w:tr w:rsidR="00000000">
        <w:tc>
          <w:tcPr>
            <w:tcW w:w="2119" w:type="pct"/>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Наименование кодов бюджетной классификации</w:t>
            </w:r>
          </w:p>
        </w:tc>
        <w:tc>
          <w:tcPr>
            <w:tcW w:w="2016" w:type="pct"/>
            <w:gridSpan w:val="3"/>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Коды бюджетной классификации</w:t>
            </w:r>
          </w:p>
        </w:tc>
        <w:tc>
          <w:tcPr>
            <w:tcW w:w="865"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Сумма изменений</w:t>
            </w:r>
          </w:p>
          <w:p w:rsidR="00000000" w:rsidRDefault="00596FAF">
            <w:pPr>
              <w:pStyle w:val="a3"/>
            </w:pPr>
            <w:r>
              <w:t>(+, -), всего</w:t>
            </w:r>
          </w:p>
        </w:tc>
      </w:tr>
      <w:tr w:rsidR="0000000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596FAF">
            <w:pPr>
              <w:rPr>
                <w:color w:val="000000"/>
              </w:rPr>
            </w:pPr>
          </w:p>
        </w:tc>
        <w:tc>
          <w:tcPr>
            <w:tcW w:w="112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Функциональная группа</w:t>
            </w:r>
          </w:p>
        </w:tc>
        <w:tc>
          <w:tcPr>
            <w:tcW w:w="32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АБП</w:t>
            </w:r>
          </w:p>
        </w:tc>
        <w:tc>
          <w:tcPr>
            <w:tcW w:w="56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программа</w:t>
            </w: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r>
      <w:tr w:rsidR="00000000">
        <w:tc>
          <w:tcPr>
            <w:tcW w:w="5000" w:type="pct"/>
            <w:gridSpan w:val="5"/>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Плановые назначения</w:t>
            </w:r>
          </w:p>
        </w:tc>
      </w:tr>
      <w:tr w:rsidR="00000000">
        <w:tc>
          <w:tcPr>
            <w:tcW w:w="21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 </w:t>
            </w:r>
          </w:p>
        </w:tc>
        <w:tc>
          <w:tcPr>
            <w:tcW w:w="112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2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56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86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21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12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2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56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ИТОГО</w:t>
            </w:r>
          </w:p>
        </w:tc>
        <w:tc>
          <w:tcPr>
            <w:tcW w:w="86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bl>
    <w:p w:rsidR="00000000" w:rsidRDefault="00596FAF">
      <w:pPr>
        <w:pStyle w:val="pj"/>
      </w:pPr>
      <w:r>
        <w:t> </w:t>
      </w:r>
    </w:p>
    <w:p w:rsidR="00000000" w:rsidRDefault="00596FAF">
      <w:pPr>
        <w:pStyle w:val="pj"/>
      </w:pPr>
      <w:r>
        <w:t>продолжение таблицы</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1074"/>
        <w:gridCol w:w="1168"/>
        <w:gridCol w:w="820"/>
        <w:gridCol w:w="1027"/>
        <w:gridCol w:w="356"/>
        <w:gridCol w:w="368"/>
        <w:gridCol w:w="882"/>
        <w:gridCol w:w="873"/>
        <w:gridCol w:w="986"/>
        <w:gridCol w:w="678"/>
        <w:gridCol w:w="568"/>
        <w:gridCol w:w="1140"/>
        <w:gridCol w:w="1047"/>
        <w:gridCol w:w="1140"/>
      </w:tblGrid>
      <w:tr w:rsidR="00000000">
        <w:tc>
          <w:tcPr>
            <w:tcW w:w="5000" w:type="pct"/>
            <w:gridSpan w:val="14"/>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в том числе по месяцам (в текущем месяце - изменения с нарастающим итогом за период с начала года, в последующие месяцы - изменения помесячные)</w:t>
            </w:r>
          </w:p>
        </w:tc>
      </w:tr>
      <w:tr w:rsidR="00000000">
        <w:tc>
          <w:tcPr>
            <w:tcW w:w="43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Январь</w:t>
            </w:r>
          </w:p>
        </w:tc>
        <w:tc>
          <w:tcPr>
            <w:tcW w:w="45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февраль</w:t>
            </w:r>
          </w:p>
        </w:tc>
        <w:tc>
          <w:tcPr>
            <w:tcW w:w="40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март</w:t>
            </w:r>
          </w:p>
        </w:tc>
        <w:tc>
          <w:tcPr>
            <w:tcW w:w="43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апрель</w:t>
            </w:r>
          </w:p>
        </w:tc>
        <w:tc>
          <w:tcPr>
            <w:tcW w:w="30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май</w:t>
            </w:r>
          </w:p>
        </w:tc>
        <w:tc>
          <w:tcPr>
            <w:tcW w:w="45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июнь</w:t>
            </w:r>
          </w:p>
        </w:tc>
        <w:tc>
          <w:tcPr>
            <w:tcW w:w="44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июль</w:t>
            </w:r>
          </w:p>
        </w:tc>
        <w:tc>
          <w:tcPr>
            <w:tcW w:w="44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август</w:t>
            </w:r>
          </w:p>
        </w:tc>
        <w:tc>
          <w:tcPr>
            <w:tcW w:w="40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сентябрь</w:t>
            </w:r>
          </w:p>
        </w:tc>
        <w:tc>
          <w:tcPr>
            <w:tcW w:w="41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октябрь</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ноябрь</w:t>
            </w:r>
          </w:p>
        </w:tc>
        <w:tc>
          <w:tcPr>
            <w:tcW w:w="42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декабрь</w:t>
            </w:r>
          </w:p>
        </w:tc>
      </w:tr>
      <w:tr w:rsidR="00000000">
        <w:tc>
          <w:tcPr>
            <w:tcW w:w="5000" w:type="pct"/>
            <w:gridSpan w:val="14"/>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Плановые назначения</w:t>
            </w:r>
          </w:p>
        </w:tc>
      </w:tr>
      <w:tr w:rsidR="00000000">
        <w:tc>
          <w:tcPr>
            <w:tcW w:w="1881" w:type="pct"/>
            <w:gridSpan w:val="5"/>
            <w:tcMar>
              <w:top w:w="0" w:type="dxa"/>
              <w:left w:w="168" w:type="dxa"/>
              <w:bottom w:w="0" w:type="dxa"/>
              <w:right w:w="168" w:type="dxa"/>
            </w:tcMar>
            <w:hideMark/>
          </w:tcPr>
          <w:p w:rsidR="00000000" w:rsidRDefault="00596FAF">
            <w:pPr>
              <w:pStyle w:val="a3"/>
            </w:pPr>
            <w:r>
              <w:t>Заместитель руководителя уполномоченного органа по исполнению бюджета/аппарата акима города районного значения, села, поселка, сельского округа, ответственного за исполнение сводного плана (для местных бюджетов) _________________</w:t>
            </w:r>
          </w:p>
          <w:p w:rsidR="00000000" w:rsidRDefault="00596FAF">
            <w:pPr>
              <w:pStyle w:val="a3"/>
            </w:pPr>
            <w:r>
              <w:t>(подпись)</w:t>
            </w:r>
          </w:p>
        </w:tc>
        <w:tc>
          <w:tcPr>
            <w:tcW w:w="1720" w:type="pct"/>
            <w:gridSpan w:val="5"/>
            <w:tcMar>
              <w:top w:w="0" w:type="dxa"/>
              <w:left w:w="168" w:type="dxa"/>
              <w:bottom w:w="0" w:type="dxa"/>
              <w:right w:w="168" w:type="dxa"/>
            </w:tcMar>
            <w:hideMark/>
          </w:tcPr>
          <w:p w:rsidR="00000000" w:rsidRDefault="00596FAF">
            <w:pPr>
              <w:pStyle w:val="a3"/>
            </w:pPr>
            <w:r>
              <w:t>Руководитель структурного подразделения уполномоченного органа по исполнению бюджета/аппарата акима города районного значения, села, поселка, сельского округа ответственного за составление сводного плана</w:t>
            </w:r>
          </w:p>
          <w:p w:rsidR="00000000" w:rsidRDefault="00596FAF">
            <w:pPr>
              <w:pStyle w:val="a3"/>
            </w:pPr>
            <w:r>
              <w:t>_________________</w:t>
            </w:r>
          </w:p>
          <w:p w:rsidR="00000000" w:rsidRDefault="00596FAF">
            <w:pPr>
              <w:pStyle w:val="a3"/>
            </w:pPr>
            <w:r>
              <w:t>(подпись)</w:t>
            </w:r>
          </w:p>
        </w:tc>
        <w:tc>
          <w:tcPr>
            <w:tcW w:w="1399" w:type="pct"/>
            <w:gridSpan w:val="4"/>
            <w:tcMar>
              <w:top w:w="0" w:type="dxa"/>
              <w:left w:w="168" w:type="dxa"/>
              <w:bottom w:w="0" w:type="dxa"/>
              <w:right w:w="168" w:type="dxa"/>
            </w:tcMar>
            <w:hideMark/>
          </w:tcPr>
          <w:p w:rsidR="00000000" w:rsidRDefault="00596FAF">
            <w:pPr>
              <w:pStyle w:val="a3"/>
            </w:pPr>
            <w:r>
              <w:t>Руководитель уполномоче</w:t>
            </w:r>
            <w:r>
              <w:t>нного органа по исполнению бюджета, ответственного за исполнение сводного плана (для республиканского бюджета)</w:t>
            </w:r>
          </w:p>
          <w:p w:rsidR="00000000" w:rsidRDefault="00596FAF">
            <w:pPr>
              <w:pStyle w:val="a3"/>
            </w:pPr>
            <w:r>
              <w:t>__________________</w:t>
            </w:r>
          </w:p>
          <w:p w:rsidR="00000000" w:rsidRDefault="00596FAF">
            <w:pPr>
              <w:pStyle w:val="a3"/>
            </w:pPr>
            <w:r>
              <w:t>(подпись)</w:t>
            </w:r>
          </w:p>
        </w:tc>
      </w:tr>
      <w:tr w:rsidR="00000000">
        <w:tc>
          <w:tcPr>
            <w:tcW w:w="1080" w:type="dxa"/>
            <w:vAlign w:val="center"/>
            <w:hideMark/>
          </w:tcPr>
          <w:p w:rsidR="00000000" w:rsidRDefault="00596FAF">
            <w:pPr>
              <w:rPr>
                <w:rFonts w:eastAsia="Times New Roman"/>
              </w:rPr>
            </w:pPr>
          </w:p>
        </w:tc>
        <w:tc>
          <w:tcPr>
            <w:tcW w:w="1155" w:type="dxa"/>
            <w:vAlign w:val="center"/>
            <w:hideMark/>
          </w:tcPr>
          <w:p w:rsidR="00000000" w:rsidRDefault="00596FAF">
            <w:pPr>
              <w:rPr>
                <w:rFonts w:eastAsia="Times New Roman"/>
              </w:rPr>
            </w:pPr>
          </w:p>
        </w:tc>
        <w:tc>
          <w:tcPr>
            <w:tcW w:w="810" w:type="dxa"/>
            <w:vAlign w:val="center"/>
            <w:hideMark/>
          </w:tcPr>
          <w:p w:rsidR="00000000" w:rsidRDefault="00596FAF">
            <w:pPr>
              <w:rPr>
                <w:rFonts w:eastAsia="Times New Roman"/>
              </w:rPr>
            </w:pPr>
          </w:p>
        </w:tc>
        <w:tc>
          <w:tcPr>
            <w:tcW w:w="1020" w:type="dxa"/>
            <w:vAlign w:val="center"/>
            <w:hideMark/>
          </w:tcPr>
          <w:p w:rsidR="00000000" w:rsidRDefault="00596FAF">
            <w:pPr>
              <w:rPr>
                <w:rFonts w:eastAsia="Times New Roman"/>
              </w:rPr>
            </w:pPr>
          </w:p>
        </w:tc>
        <w:tc>
          <w:tcPr>
            <w:tcW w:w="360" w:type="dxa"/>
            <w:vAlign w:val="center"/>
            <w:hideMark/>
          </w:tcPr>
          <w:p w:rsidR="00000000" w:rsidRDefault="00596FAF">
            <w:pPr>
              <w:rPr>
                <w:rFonts w:eastAsia="Times New Roman"/>
              </w:rPr>
            </w:pPr>
          </w:p>
        </w:tc>
        <w:tc>
          <w:tcPr>
            <w:tcW w:w="375" w:type="dxa"/>
            <w:vAlign w:val="center"/>
            <w:hideMark/>
          </w:tcPr>
          <w:p w:rsidR="00000000" w:rsidRDefault="00596FAF">
            <w:pPr>
              <w:rPr>
                <w:rFonts w:eastAsia="Times New Roman"/>
              </w:rPr>
            </w:pPr>
          </w:p>
        </w:tc>
        <w:tc>
          <w:tcPr>
            <w:tcW w:w="885" w:type="dxa"/>
            <w:vAlign w:val="center"/>
            <w:hideMark/>
          </w:tcPr>
          <w:p w:rsidR="00000000" w:rsidRDefault="00596FAF">
            <w:pPr>
              <w:rPr>
                <w:rFonts w:eastAsia="Times New Roman"/>
              </w:rPr>
            </w:pPr>
          </w:p>
        </w:tc>
        <w:tc>
          <w:tcPr>
            <w:tcW w:w="870" w:type="dxa"/>
            <w:vAlign w:val="center"/>
            <w:hideMark/>
          </w:tcPr>
          <w:p w:rsidR="00000000" w:rsidRDefault="00596FAF">
            <w:pPr>
              <w:rPr>
                <w:rFonts w:eastAsia="Times New Roman"/>
              </w:rPr>
            </w:pPr>
          </w:p>
        </w:tc>
        <w:tc>
          <w:tcPr>
            <w:tcW w:w="990" w:type="dxa"/>
            <w:vAlign w:val="center"/>
            <w:hideMark/>
          </w:tcPr>
          <w:p w:rsidR="00000000" w:rsidRDefault="00596FAF">
            <w:pPr>
              <w:rPr>
                <w:rFonts w:eastAsia="Times New Roman"/>
              </w:rPr>
            </w:pPr>
          </w:p>
        </w:tc>
        <w:tc>
          <w:tcPr>
            <w:tcW w:w="675" w:type="dxa"/>
            <w:vAlign w:val="center"/>
            <w:hideMark/>
          </w:tcPr>
          <w:p w:rsidR="00000000" w:rsidRDefault="00596FAF">
            <w:pPr>
              <w:rPr>
                <w:rFonts w:eastAsia="Times New Roman"/>
              </w:rPr>
            </w:pPr>
          </w:p>
        </w:tc>
        <w:tc>
          <w:tcPr>
            <w:tcW w:w="555" w:type="dxa"/>
            <w:vAlign w:val="center"/>
            <w:hideMark/>
          </w:tcPr>
          <w:p w:rsidR="00000000" w:rsidRDefault="00596FAF">
            <w:pPr>
              <w:rPr>
                <w:rFonts w:eastAsia="Times New Roman"/>
              </w:rPr>
            </w:pPr>
          </w:p>
        </w:tc>
        <w:tc>
          <w:tcPr>
            <w:tcW w:w="1125" w:type="dxa"/>
            <w:vAlign w:val="center"/>
            <w:hideMark/>
          </w:tcPr>
          <w:p w:rsidR="00000000" w:rsidRDefault="00596FAF">
            <w:pPr>
              <w:rPr>
                <w:rFonts w:eastAsia="Times New Roman"/>
              </w:rPr>
            </w:pPr>
          </w:p>
        </w:tc>
        <w:tc>
          <w:tcPr>
            <w:tcW w:w="1035" w:type="dxa"/>
            <w:vAlign w:val="center"/>
            <w:hideMark/>
          </w:tcPr>
          <w:p w:rsidR="00000000" w:rsidRDefault="00596FAF">
            <w:pPr>
              <w:rPr>
                <w:rFonts w:eastAsia="Times New Roman"/>
              </w:rPr>
            </w:pPr>
          </w:p>
        </w:tc>
        <w:tc>
          <w:tcPr>
            <w:tcW w:w="1125" w:type="dxa"/>
            <w:vAlign w:val="center"/>
            <w:hideMark/>
          </w:tcPr>
          <w:p w:rsidR="00000000" w:rsidRDefault="00596FAF">
            <w:pPr>
              <w:rPr>
                <w:rFonts w:eastAsia="Times New Roman"/>
              </w:rPr>
            </w:pPr>
          </w:p>
        </w:tc>
      </w:tr>
    </w:tbl>
    <w:p w:rsidR="00000000" w:rsidRDefault="00596FAF">
      <w:pPr>
        <w:pStyle w:val="pj"/>
      </w:pPr>
      <w:r>
        <w:t> </w:t>
      </w:r>
    </w:p>
    <w:p w:rsidR="00000000" w:rsidRDefault="00596FAF">
      <w:pPr>
        <w:pStyle w:val="pj"/>
      </w:pPr>
      <w:r>
        <w:rPr>
          <w:rStyle w:val="s0"/>
        </w:rPr>
        <w:t>* Справка - в 2-х экземплярах по республиканскому бюджету и в 3-х экземплярах по местному бюджету, один из которых - администратору бюджетных программ.</w:t>
      </w:r>
    </w:p>
    <w:p w:rsidR="00000000" w:rsidRDefault="00596FAF">
      <w:pPr>
        <w:pStyle w:val="pj"/>
      </w:pPr>
      <w:r>
        <w:rPr>
          <w:rStyle w:val="s0"/>
        </w:rPr>
        <w:t xml:space="preserve">** Справка о внесении изменений в сводные планы финансирования по платежам по официальным трансфертам и </w:t>
      </w:r>
      <w:r>
        <w:rPr>
          <w:rStyle w:val="s0"/>
        </w:rPr>
        <w:t>кредитам, передаваемым бюджетам нижестоящего уровня, предоставляется администратором бюджетных программ бюджета вышестоящего уровня уполномоченному органу по исполнению бюджета нижестоящего уровня.</w:t>
      </w:r>
    </w:p>
    <w:p w:rsidR="00000000" w:rsidRDefault="00596FAF">
      <w:pPr>
        <w:pStyle w:val="pj"/>
      </w:pPr>
      <w:r>
        <w:rPr>
          <w:rStyle w:val="s0"/>
        </w:rPr>
        <w:t>*** заявки администратора бюджетных программ.</w:t>
      </w:r>
    </w:p>
    <w:p w:rsidR="00000000" w:rsidRDefault="00596FAF">
      <w:pPr>
        <w:pStyle w:val="pj"/>
      </w:pPr>
      <w:r>
        <w:t> </w:t>
      </w:r>
    </w:p>
    <w:p w:rsidR="00000000" w:rsidRDefault="00596FAF">
      <w:pPr>
        <w:pStyle w:val="pji"/>
      </w:pPr>
      <w:bookmarkStart w:id="176" w:name="SUB38"/>
      <w:bookmarkEnd w:id="176"/>
      <w:r>
        <w:rPr>
          <w:rStyle w:val="s3"/>
        </w:rPr>
        <w:t>Приложение</w:t>
      </w:r>
      <w:r>
        <w:rPr>
          <w:rStyle w:val="s3"/>
        </w:rPr>
        <w:t xml:space="preserve"> 38 изложено в редакции </w:t>
      </w:r>
      <w:hyperlink r:id="rId2157" w:anchor="sub_id=26" w:history="1">
        <w:r>
          <w:rPr>
            <w:rStyle w:val="a4"/>
            <w:i/>
            <w:iCs/>
          </w:rPr>
          <w:t>приказа</w:t>
        </w:r>
      </w:hyperlink>
      <w:r>
        <w:rPr>
          <w:rStyle w:val="s3"/>
        </w:rPr>
        <w:t xml:space="preserve"> Министра финансов РК от 30.11.18 г. № 1046 (</w:t>
      </w:r>
      <w:hyperlink r:id="rId2158" w:anchor="sub_id=38" w:history="1">
        <w:r>
          <w:rPr>
            <w:rStyle w:val="a4"/>
            <w:i/>
            <w:iCs/>
          </w:rPr>
          <w:t>см. стар. ред.</w:t>
        </w:r>
      </w:hyperlink>
      <w:r>
        <w:rPr>
          <w:rStyle w:val="s3"/>
        </w:rPr>
        <w:t>)</w:t>
      </w:r>
    </w:p>
    <w:p w:rsidR="00000000" w:rsidRDefault="00596FAF">
      <w:pPr>
        <w:pStyle w:val="pr"/>
      </w:pPr>
      <w:r>
        <w:rPr>
          <w:rStyle w:val="s0"/>
        </w:rPr>
        <w:t>Прил</w:t>
      </w:r>
      <w:r>
        <w:rPr>
          <w:rStyle w:val="s0"/>
        </w:rPr>
        <w:t>ожение 38</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pc"/>
      </w:pPr>
      <w:r>
        <w:rPr>
          <w:spacing w:val="2"/>
        </w:rPr>
        <w:t> </w:t>
      </w:r>
    </w:p>
    <w:p w:rsidR="00000000" w:rsidRDefault="00596FAF">
      <w:pPr>
        <w:pStyle w:val="pr"/>
      </w:pPr>
      <w:r>
        <w:rPr>
          <w:rStyle w:val="s0"/>
        </w:rPr>
        <w:t>Форма</w:t>
      </w:r>
    </w:p>
    <w:p w:rsidR="00000000" w:rsidRDefault="00596FAF">
      <w:pPr>
        <w:pStyle w:val="pj"/>
      </w:pPr>
      <w:r>
        <w:rPr>
          <w:rStyle w:val="s0"/>
        </w:rPr>
        <w:t> </w:t>
      </w:r>
    </w:p>
    <w:p w:rsidR="00000000" w:rsidRDefault="00596FAF">
      <w:pPr>
        <w:pStyle w:val="pj"/>
      </w:pPr>
      <w:r>
        <w:t> </w:t>
      </w:r>
    </w:p>
    <w:p w:rsidR="00000000" w:rsidRDefault="00596FAF">
      <w:pPr>
        <w:pStyle w:val="pc"/>
      </w:pPr>
      <w:r>
        <w:rPr>
          <w:rStyle w:val="s1"/>
        </w:rPr>
        <w:t>СПРАВКА</w:t>
      </w:r>
      <w:r>
        <w:rPr>
          <w:rStyle w:val="s1"/>
        </w:rPr>
        <w:br/>
        <w:t>№ о внесении изменений в сводный план финансирования по платежам _______ бюджета на основании ________ от «__» ________ _ год от _________</w:t>
      </w:r>
      <w:r>
        <w:rPr>
          <w:rStyle w:val="s1"/>
        </w:rPr>
        <w:t>______</w:t>
      </w:r>
    </w:p>
    <w:p w:rsidR="00000000" w:rsidRDefault="00596FAF">
      <w:pPr>
        <w:pStyle w:val="a3"/>
      </w:pPr>
      <w:r>
        <w:t> </w:t>
      </w:r>
    </w:p>
    <w:p w:rsidR="00000000" w:rsidRDefault="00596FAF">
      <w:pPr>
        <w:pStyle w:val="pr"/>
      </w:pPr>
      <w:r>
        <w:rPr>
          <w:rStyle w:val="s0"/>
        </w:rPr>
        <w:t>(тысяч тенге)</w:t>
      </w:r>
    </w:p>
    <w:tbl>
      <w:tblPr>
        <w:tblW w:w="5000" w:type="pct"/>
        <w:tblCellMar>
          <w:left w:w="0" w:type="dxa"/>
          <w:right w:w="0" w:type="dxa"/>
        </w:tblCellMar>
        <w:tblLook w:val="04A0" w:firstRow="1" w:lastRow="0" w:firstColumn="1" w:lastColumn="0" w:noHBand="0" w:noVBand="1"/>
      </w:tblPr>
      <w:tblGrid>
        <w:gridCol w:w="1025"/>
        <w:gridCol w:w="1168"/>
        <w:gridCol w:w="820"/>
        <w:gridCol w:w="1027"/>
        <w:gridCol w:w="360"/>
        <w:gridCol w:w="364"/>
        <w:gridCol w:w="1538"/>
        <w:gridCol w:w="434"/>
        <w:gridCol w:w="440"/>
        <w:gridCol w:w="1536"/>
        <w:gridCol w:w="1245"/>
        <w:gridCol w:w="1140"/>
        <w:gridCol w:w="1047"/>
        <w:gridCol w:w="1140"/>
      </w:tblGrid>
      <w:tr w:rsidR="00000000">
        <w:tc>
          <w:tcPr>
            <w:tcW w:w="1668" w:type="pct"/>
            <w:gridSpan w:val="5"/>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Наименование кодов бюджетной классификации</w:t>
            </w:r>
          </w:p>
        </w:tc>
        <w:tc>
          <w:tcPr>
            <w:tcW w:w="2409" w:type="pct"/>
            <w:gridSpan w:val="7"/>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Коды бюджетной классификации</w:t>
            </w:r>
          </w:p>
        </w:tc>
        <w:tc>
          <w:tcPr>
            <w:tcW w:w="923" w:type="pct"/>
            <w:gridSpan w:val="2"/>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Сумма изменений (+,-) всего</w:t>
            </w:r>
          </w:p>
        </w:tc>
      </w:tr>
      <w:tr w:rsidR="00000000">
        <w:tc>
          <w:tcPr>
            <w:tcW w:w="0" w:type="auto"/>
            <w:gridSpan w:val="5"/>
            <w:vMerge/>
            <w:tcBorders>
              <w:top w:val="single" w:sz="8" w:space="0" w:color="000000"/>
              <w:left w:val="single" w:sz="8" w:space="0" w:color="000000"/>
              <w:bottom w:val="single" w:sz="8" w:space="0" w:color="000000"/>
              <w:right w:val="single" w:sz="8" w:space="0" w:color="000000"/>
            </w:tcBorders>
            <w:vAlign w:val="center"/>
            <w:hideMark/>
          </w:tcPr>
          <w:p w:rsidR="00000000" w:rsidRDefault="00596FAF">
            <w:pPr>
              <w:rPr>
                <w:color w:val="000000"/>
              </w:rPr>
            </w:pPr>
          </w:p>
        </w:tc>
        <w:tc>
          <w:tcPr>
            <w:tcW w:w="100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Функциональная группа</w:t>
            </w:r>
          </w:p>
        </w:tc>
        <w:tc>
          <w:tcPr>
            <w:tcW w:w="6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Администратор</w:t>
            </w:r>
          </w:p>
        </w:tc>
        <w:tc>
          <w:tcPr>
            <w:tcW w:w="73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Программа</w:t>
            </w:r>
          </w:p>
        </w:tc>
        <w:tc>
          <w:tcPr>
            <w:tcW w:w="0" w:type="auto"/>
            <w:gridSpan w:val="2"/>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r>
      <w:tr w:rsidR="00000000">
        <w:tc>
          <w:tcPr>
            <w:tcW w:w="5000" w:type="pct"/>
            <w:gridSpan w:val="14"/>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Итого</w:t>
            </w:r>
          </w:p>
        </w:tc>
      </w:tr>
      <w:tr w:rsidR="00000000">
        <w:tc>
          <w:tcPr>
            <w:tcW w:w="5000" w:type="pct"/>
            <w:gridSpan w:val="14"/>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В том числе по месяцам (в текущем месяце - изменения с нарастающим итогом за период с начала года, в последующие месяцы - изменения помесячные)</w:t>
            </w:r>
          </w:p>
        </w:tc>
      </w:tr>
      <w:tr w:rsidR="00000000">
        <w:tc>
          <w:tcPr>
            <w:tcW w:w="39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январь</w:t>
            </w:r>
          </w:p>
        </w:tc>
        <w:tc>
          <w:tcPr>
            <w:tcW w:w="43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февраль</w:t>
            </w:r>
          </w:p>
        </w:tc>
        <w:tc>
          <w:tcPr>
            <w:tcW w:w="33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март</w:t>
            </w:r>
          </w:p>
        </w:tc>
        <w:tc>
          <w:tcPr>
            <w:tcW w:w="39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апрель</w:t>
            </w:r>
          </w:p>
        </w:tc>
        <w:tc>
          <w:tcPr>
            <w:tcW w:w="23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май</w:t>
            </w:r>
          </w:p>
        </w:tc>
        <w:tc>
          <w:tcPr>
            <w:tcW w:w="74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июнь</w:t>
            </w:r>
          </w:p>
        </w:tc>
        <w:tc>
          <w:tcPr>
            <w:tcW w:w="28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июль</w:t>
            </w:r>
          </w:p>
        </w:tc>
        <w:tc>
          <w:tcPr>
            <w:tcW w:w="53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август</w:t>
            </w:r>
          </w:p>
        </w:tc>
        <w:tc>
          <w:tcPr>
            <w:tcW w:w="37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сентябрь</w:t>
            </w:r>
          </w:p>
        </w:tc>
        <w:tc>
          <w:tcPr>
            <w:tcW w:w="35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октябрь</w:t>
            </w:r>
          </w:p>
        </w:tc>
        <w:tc>
          <w:tcPr>
            <w:tcW w:w="44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ноябрь</w:t>
            </w:r>
          </w:p>
        </w:tc>
        <w:tc>
          <w:tcPr>
            <w:tcW w:w="48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декабрь</w:t>
            </w:r>
          </w:p>
        </w:tc>
      </w:tr>
      <w:tr w:rsidR="00000000">
        <w:tc>
          <w:tcPr>
            <w:tcW w:w="39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3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3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9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3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74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8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53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7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5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4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8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1020" w:type="dxa"/>
            <w:vAlign w:val="center"/>
            <w:hideMark/>
          </w:tcPr>
          <w:p w:rsidR="00000000" w:rsidRDefault="00596FAF">
            <w:pPr>
              <w:rPr>
                <w:rFonts w:eastAsia="Times New Roman"/>
              </w:rPr>
            </w:pPr>
          </w:p>
        </w:tc>
        <w:tc>
          <w:tcPr>
            <w:tcW w:w="1155" w:type="dxa"/>
            <w:vAlign w:val="center"/>
            <w:hideMark/>
          </w:tcPr>
          <w:p w:rsidR="00000000" w:rsidRDefault="00596FAF">
            <w:pPr>
              <w:rPr>
                <w:rFonts w:eastAsia="Times New Roman"/>
              </w:rPr>
            </w:pPr>
          </w:p>
        </w:tc>
        <w:tc>
          <w:tcPr>
            <w:tcW w:w="810" w:type="dxa"/>
            <w:vAlign w:val="center"/>
            <w:hideMark/>
          </w:tcPr>
          <w:p w:rsidR="00000000" w:rsidRDefault="00596FAF">
            <w:pPr>
              <w:rPr>
                <w:rFonts w:eastAsia="Times New Roman"/>
              </w:rPr>
            </w:pPr>
          </w:p>
        </w:tc>
        <w:tc>
          <w:tcPr>
            <w:tcW w:w="1020" w:type="dxa"/>
            <w:vAlign w:val="center"/>
            <w:hideMark/>
          </w:tcPr>
          <w:p w:rsidR="00000000" w:rsidRDefault="00596FAF">
            <w:pPr>
              <w:rPr>
                <w:rFonts w:eastAsia="Times New Roman"/>
              </w:rPr>
            </w:pPr>
          </w:p>
        </w:tc>
        <w:tc>
          <w:tcPr>
            <w:tcW w:w="360" w:type="dxa"/>
            <w:vAlign w:val="center"/>
            <w:hideMark/>
          </w:tcPr>
          <w:p w:rsidR="00000000" w:rsidRDefault="00596FAF">
            <w:pPr>
              <w:rPr>
                <w:rFonts w:eastAsia="Times New Roman"/>
              </w:rPr>
            </w:pPr>
          </w:p>
        </w:tc>
        <w:tc>
          <w:tcPr>
            <w:tcW w:w="360" w:type="dxa"/>
            <w:vAlign w:val="center"/>
            <w:hideMark/>
          </w:tcPr>
          <w:p w:rsidR="00000000" w:rsidRDefault="00596FAF">
            <w:pPr>
              <w:rPr>
                <w:rFonts w:eastAsia="Times New Roman"/>
              </w:rPr>
            </w:pPr>
          </w:p>
        </w:tc>
        <w:tc>
          <w:tcPr>
            <w:tcW w:w="1560" w:type="dxa"/>
            <w:vAlign w:val="center"/>
            <w:hideMark/>
          </w:tcPr>
          <w:p w:rsidR="00000000" w:rsidRDefault="00596FAF">
            <w:pPr>
              <w:rPr>
                <w:rFonts w:eastAsia="Times New Roman"/>
              </w:rPr>
            </w:pPr>
          </w:p>
        </w:tc>
        <w:tc>
          <w:tcPr>
            <w:tcW w:w="435" w:type="dxa"/>
            <w:vAlign w:val="center"/>
            <w:hideMark/>
          </w:tcPr>
          <w:p w:rsidR="00000000" w:rsidRDefault="00596FAF">
            <w:pPr>
              <w:rPr>
                <w:rFonts w:eastAsia="Times New Roman"/>
              </w:rPr>
            </w:pPr>
          </w:p>
        </w:tc>
        <w:tc>
          <w:tcPr>
            <w:tcW w:w="435" w:type="dxa"/>
            <w:vAlign w:val="center"/>
            <w:hideMark/>
          </w:tcPr>
          <w:p w:rsidR="00000000" w:rsidRDefault="00596FAF">
            <w:pPr>
              <w:rPr>
                <w:rFonts w:eastAsia="Times New Roman"/>
              </w:rPr>
            </w:pPr>
          </w:p>
        </w:tc>
        <w:tc>
          <w:tcPr>
            <w:tcW w:w="1545" w:type="dxa"/>
            <w:vAlign w:val="center"/>
            <w:hideMark/>
          </w:tcPr>
          <w:p w:rsidR="00000000" w:rsidRDefault="00596FAF">
            <w:pPr>
              <w:rPr>
                <w:rFonts w:eastAsia="Times New Roman"/>
              </w:rPr>
            </w:pPr>
          </w:p>
        </w:tc>
        <w:tc>
          <w:tcPr>
            <w:tcW w:w="1230" w:type="dxa"/>
            <w:vAlign w:val="center"/>
            <w:hideMark/>
          </w:tcPr>
          <w:p w:rsidR="00000000" w:rsidRDefault="00596FAF">
            <w:pPr>
              <w:rPr>
                <w:rFonts w:eastAsia="Times New Roman"/>
              </w:rPr>
            </w:pPr>
          </w:p>
        </w:tc>
        <w:tc>
          <w:tcPr>
            <w:tcW w:w="1125" w:type="dxa"/>
            <w:vAlign w:val="center"/>
            <w:hideMark/>
          </w:tcPr>
          <w:p w:rsidR="00000000" w:rsidRDefault="00596FAF">
            <w:pPr>
              <w:rPr>
                <w:rFonts w:eastAsia="Times New Roman"/>
              </w:rPr>
            </w:pPr>
          </w:p>
        </w:tc>
        <w:tc>
          <w:tcPr>
            <w:tcW w:w="1035" w:type="dxa"/>
            <w:vAlign w:val="center"/>
            <w:hideMark/>
          </w:tcPr>
          <w:p w:rsidR="00000000" w:rsidRDefault="00596FAF">
            <w:pPr>
              <w:rPr>
                <w:rFonts w:eastAsia="Times New Roman"/>
              </w:rPr>
            </w:pPr>
          </w:p>
        </w:tc>
        <w:tc>
          <w:tcPr>
            <w:tcW w:w="1125" w:type="dxa"/>
            <w:vAlign w:val="center"/>
            <w:hideMark/>
          </w:tcPr>
          <w:p w:rsidR="00000000" w:rsidRDefault="00596FAF">
            <w:pPr>
              <w:rPr>
                <w:rFonts w:eastAsia="Times New Roman"/>
              </w:rPr>
            </w:pPr>
          </w:p>
        </w:tc>
      </w:tr>
    </w:tbl>
    <w:p w:rsidR="00000000" w:rsidRDefault="00596FAF">
      <w:pPr>
        <w:pStyle w:val="pj"/>
      </w:pPr>
      <w:r>
        <w:t> </w:t>
      </w:r>
    </w:p>
    <w:p w:rsidR="00000000" w:rsidRDefault="00596FAF">
      <w:pPr>
        <w:pStyle w:val="pj"/>
      </w:pPr>
      <w:r>
        <w:rPr>
          <w:rStyle w:val="s0"/>
        </w:rPr>
        <w:t>фамилия, имя, отчество (при его наличии) руководителя уполномоченного органа по исполнению бюджета/аппарата акима города районного значения, села, поселка, сельского округа:</w:t>
      </w:r>
    </w:p>
    <w:p w:rsidR="00000000" w:rsidRDefault="00596FAF">
      <w:pPr>
        <w:pStyle w:val="pj"/>
      </w:pPr>
      <w:r>
        <w:rPr>
          <w:rStyle w:val="s0"/>
        </w:rPr>
        <w:t>фамилия, имя, отчество (при его наличии) руководителя структурного подразделения уполномоченного органа по исполнению бюджета/</w:t>
      </w:r>
      <w:r>
        <w:t>аппарата</w:t>
      </w:r>
      <w:r>
        <w:rPr>
          <w:rStyle w:val="s0"/>
        </w:rPr>
        <w:t xml:space="preserve"> акима города районного значения, села, поселка, сельского округа ответственного за составление сводных планов:</w:t>
      </w:r>
    </w:p>
    <w:p w:rsidR="00000000" w:rsidRDefault="00596FAF">
      <w:pPr>
        <w:pStyle w:val="pj"/>
        <w:ind w:left="2410" w:firstLine="3827"/>
      </w:pPr>
      <w:r>
        <w:rPr>
          <w:spacing w:val="2"/>
        </w:rPr>
        <w:t> </w:t>
      </w:r>
    </w:p>
    <w:p w:rsidR="00000000" w:rsidRDefault="00596FAF">
      <w:pPr>
        <w:pStyle w:val="pji"/>
      </w:pPr>
      <w:r>
        <w:rPr>
          <w:rStyle w:val="s3"/>
        </w:rPr>
        <w:t>Приложен</w:t>
      </w:r>
      <w:r>
        <w:rPr>
          <w:rStyle w:val="s3"/>
        </w:rPr>
        <w:t xml:space="preserve">ие 39 изложено в редакции </w:t>
      </w:r>
      <w:hyperlink r:id="rId2159" w:anchor="sub_id=26" w:history="1">
        <w:r>
          <w:rPr>
            <w:rStyle w:val="a4"/>
            <w:i/>
            <w:iCs/>
          </w:rPr>
          <w:t>приказа</w:t>
        </w:r>
      </w:hyperlink>
      <w:r>
        <w:rPr>
          <w:rStyle w:val="s3"/>
        </w:rPr>
        <w:t xml:space="preserve"> Министра финансов РК от 30.11.18 г. № 1046 (</w:t>
      </w:r>
      <w:hyperlink r:id="rId2160" w:anchor="sub_id=39" w:history="1">
        <w:r>
          <w:rPr>
            <w:rStyle w:val="a4"/>
            <w:i/>
            <w:iCs/>
          </w:rPr>
          <w:t>см. стар. ред.</w:t>
        </w:r>
      </w:hyperlink>
      <w:r>
        <w:rPr>
          <w:rStyle w:val="s3"/>
        </w:rPr>
        <w:t>)</w:t>
      </w:r>
    </w:p>
    <w:p w:rsidR="00000000" w:rsidRDefault="00596FAF">
      <w:pPr>
        <w:pStyle w:val="pr"/>
      </w:pPr>
      <w:r>
        <w:rPr>
          <w:rStyle w:val="s0"/>
        </w:rPr>
        <w:t>Пр</w:t>
      </w:r>
      <w:r>
        <w:rPr>
          <w:rStyle w:val="s0"/>
        </w:rPr>
        <w:t>иложение 39</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a3"/>
      </w:pPr>
      <w:r>
        <w:t> </w:t>
      </w:r>
    </w:p>
    <w:p w:rsidR="00000000" w:rsidRDefault="00596FAF">
      <w:pPr>
        <w:pStyle w:val="pr"/>
      </w:pPr>
      <w:r>
        <w:rPr>
          <w:rStyle w:val="s0"/>
        </w:rPr>
        <w:t>Форма</w:t>
      </w:r>
    </w:p>
    <w:p w:rsidR="00000000" w:rsidRDefault="00596FAF">
      <w:pPr>
        <w:pStyle w:val="pr"/>
      </w:pPr>
      <w:r>
        <w:rPr>
          <w:rStyle w:val="s0"/>
        </w:rPr>
        <w:t> </w:t>
      </w:r>
    </w:p>
    <w:p w:rsidR="00000000" w:rsidRDefault="00596FAF">
      <w:pPr>
        <w:pStyle w:val="pr"/>
      </w:pPr>
      <w:r>
        <w:rPr>
          <w:rStyle w:val="s0"/>
        </w:rPr>
        <w:t>«Утверждаю»</w:t>
      </w:r>
    </w:p>
    <w:p w:rsidR="00000000" w:rsidRDefault="00596FAF">
      <w:pPr>
        <w:pStyle w:val="pr"/>
      </w:pPr>
      <w:r>
        <w:rPr>
          <w:rStyle w:val="s0"/>
        </w:rPr>
        <w:t>Руководитель уполномоченного</w:t>
      </w:r>
    </w:p>
    <w:p w:rsidR="00000000" w:rsidRDefault="00596FAF">
      <w:pPr>
        <w:pStyle w:val="pr"/>
      </w:pPr>
      <w:r>
        <w:rPr>
          <w:rStyle w:val="s0"/>
        </w:rPr>
        <w:t>органа по исполнению бюджета/аппарата</w:t>
      </w:r>
    </w:p>
    <w:p w:rsidR="00000000" w:rsidRDefault="00596FAF">
      <w:pPr>
        <w:pStyle w:val="pr"/>
      </w:pPr>
      <w:r>
        <w:rPr>
          <w:rStyle w:val="s0"/>
        </w:rPr>
        <w:t>акима города районного значения,</w:t>
      </w:r>
    </w:p>
    <w:p w:rsidR="00000000" w:rsidRDefault="00596FAF">
      <w:pPr>
        <w:pStyle w:val="pr"/>
      </w:pPr>
      <w:r>
        <w:rPr>
          <w:rStyle w:val="s0"/>
        </w:rPr>
        <w:t>села, поселка, сельского округа</w:t>
      </w:r>
    </w:p>
    <w:p w:rsidR="00000000" w:rsidRDefault="00596FAF">
      <w:pPr>
        <w:pStyle w:val="pr"/>
      </w:pPr>
      <w:r>
        <w:rPr>
          <w:rStyle w:val="s0"/>
        </w:rPr>
        <w:t>_____________________________________</w:t>
      </w:r>
    </w:p>
    <w:p w:rsidR="00000000" w:rsidRDefault="00596FAF">
      <w:pPr>
        <w:pStyle w:val="pr"/>
      </w:pPr>
      <w:r>
        <w:rPr>
          <w:rStyle w:val="s0"/>
        </w:rPr>
        <w:t>(подпись, фамилия, имя, отчество</w:t>
      </w:r>
    </w:p>
    <w:p w:rsidR="00000000" w:rsidRDefault="00596FAF">
      <w:pPr>
        <w:pStyle w:val="pr"/>
      </w:pPr>
      <w:r>
        <w:rPr>
          <w:rStyle w:val="s0"/>
        </w:rPr>
        <w:t>(при его наличии)</w:t>
      </w:r>
    </w:p>
    <w:p w:rsidR="00000000" w:rsidRDefault="00596FAF">
      <w:pPr>
        <w:pStyle w:val="pr"/>
      </w:pPr>
      <w:r>
        <w:rPr>
          <w:rStyle w:val="s0"/>
        </w:rPr>
        <w:t>«___»___________ год</w:t>
      </w:r>
    </w:p>
    <w:p w:rsidR="00000000" w:rsidRDefault="00596FAF">
      <w:pPr>
        <w:pStyle w:val="pr"/>
      </w:pPr>
      <w:r>
        <w:rPr>
          <w:rStyle w:val="s0"/>
        </w:rPr>
        <w:t>Место для печати</w:t>
      </w:r>
    </w:p>
    <w:p w:rsidR="00000000" w:rsidRDefault="00596FAF">
      <w:pPr>
        <w:pStyle w:val="pr"/>
      </w:pPr>
      <w:r>
        <w:rPr>
          <w:rStyle w:val="s0"/>
        </w:rPr>
        <w:t> </w:t>
      </w:r>
    </w:p>
    <w:p w:rsidR="00000000" w:rsidRDefault="00596FAF">
      <w:pPr>
        <w:pStyle w:val="pj"/>
      </w:pPr>
      <w:r>
        <w:t> </w:t>
      </w:r>
    </w:p>
    <w:p w:rsidR="00000000" w:rsidRDefault="00596FAF">
      <w:pPr>
        <w:pStyle w:val="pc"/>
      </w:pPr>
      <w:r>
        <w:rPr>
          <w:rStyle w:val="s1"/>
        </w:rPr>
        <w:t>СПРАВКА</w:t>
      </w:r>
      <w:r>
        <w:rPr>
          <w:rStyle w:val="s1"/>
        </w:rPr>
        <w:br/>
        <w:t>№ ______ о внесении изменений в сводный план финансирования по обязательствам __________ бюджета</w:t>
      </w:r>
      <w:r>
        <w:rPr>
          <w:rStyle w:val="s1"/>
        </w:rPr>
        <w:br/>
      </w:r>
      <w:r>
        <w:rPr>
          <w:rStyle w:val="s1"/>
        </w:rPr>
        <w:t>на основании _________________ от «___»_____________ года***</w:t>
      </w:r>
      <w:r>
        <w:rPr>
          <w:rStyle w:val="s1"/>
        </w:rPr>
        <w:br/>
        <w:t>от ___________________________</w:t>
      </w:r>
      <w:r>
        <w:rPr>
          <w:rStyle w:val="s1"/>
        </w:rPr>
        <w:br/>
        <w:t>(дата формирования справки)</w:t>
      </w:r>
    </w:p>
    <w:p w:rsidR="00000000" w:rsidRDefault="00596FAF">
      <w:pPr>
        <w:pStyle w:val="pc"/>
      </w:pPr>
      <w:r>
        <w:t> </w:t>
      </w:r>
    </w:p>
    <w:p w:rsidR="00000000" w:rsidRDefault="00596FAF">
      <w:pPr>
        <w:pStyle w:val="pr"/>
      </w:pPr>
      <w:r>
        <w:rPr>
          <w:rStyle w:val="s0"/>
        </w:rPr>
        <w:t>(тысяч тенге)</w:t>
      </w:r>
    </w:p>
    <w:tbl>
      <w:tblPr>
        <w:tblW w:w="5000" w:type="pct"/>
        <w:tblCellMar>
          <w:left w:w="0" w:type="dxa"/>
          <w:right w:w="0" w:type="dxa"/>
        </w:tblCellMar>
        <w:tblLook w:val="04A0" w:firstRow="1" w:lastRow="0" w:firstColumn="1" w:lastColumn="0" w:noHBand="0" w:noVBand="1"/>
      </w:tblPr>
      <w:tblGrid>
        <w:gridCol w:w="3914"/>
        <w:gridCol w:w="2078"/>
        <w:gridCol w:w="821"/>
        <w:gridCol w:w="1440"/>
        <w:gridCol w:w="1438"/>
      </w:tblGrid>
      <w:tr w:rsidR="00000000">
        <w:tc>
          <w:tcPr>
            <w:tcW w:w="2129" w:type="pct"/>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Наименование Кодов бюджетной классификации</w:t>
            </w:r>
          </w:p>
        </w:tc>
        <w:tc>
          <w:tcPr>
            <w:tcW w:w="2009" w:type="pct"/>
            <w:gridSpan w:val="3"/>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Коды бюджетной классификации</w:t>
            </w:r>
          </w:p>
        </w:tc>
        <w:tc>
          <w:tcPr>
            <w:tcW w:w="862"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Сумма изменений</w:t>
            </w:r>
          </w:p>
          <w:p w:rsidR="00000000" w:rsidRDefault="00596FAF">
            <w:pPr>
              <w:pStyle w:val="a3"/>
            </w:pPr>
            <w:r>
              <w:t>(+, -), всего</w:t>
            </w:r>
          </w:p>
        </w:tc>
      </w:tr>
      <w:tr w:rsidR="0000000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596FAF">
            <w:pPr>
              <w:rPr>
                <w:color w:val="000000"/>
              </w:rPr>
            </w:pPr>
          </w:p>
        </w:tc>
        <w:tc>
          <w:tcPr>
            <w:tcW w:w="111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Функциональная группа</w:t>
            </w:r>
          </w:p>
        </w:tc>
        <w:tc>
          <w:tcPr>
            <w:tcW w:w="32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АБП</w:t>
            </w:r>
          </w:p>
        </w:tc>
        <w:tc>
          <w:tcPr>
            <w:tcW w:w="56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программа</w:t>
            </w: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r>
      <w:tr w:rsidR="00000000">
        <w:tc>
          <w:tcPr>
            <w:tcW w:w="5000" w:type="pct"/>
            <w:gridSpan w:val="5"/>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Плановые назначения</w:t>
            </w:r>
          </w:p>
        </w:tc>
      </w:tr>
      <w:tr w:rsidR="00000000">
        <w:tc>
          <w:tcPr>
            <w:tcW w:w="212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 </w:t>
            </w:r>
          </w:p>
        </w:tc>
        <w:tc>
          <w:tcPr>
            <w:tcW w:w="111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2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56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86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212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 </w:t>
            </w:r>
          </w:p>
        </w:tc>
        <w:tc>
          <w:tcPr>
            <w:tcW w:w="111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2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56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ИТОГО</w:t>
            </w:r>
          </w:p>
        </w:tc>
        <w:tc>
          <w:tcPr>
            <w:tcW w:w="86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bl>
    <w:p w:rsidR="00000000" w:rsidRDefault="00596FAF">
      <w:pPr>
        <w:pStyle w:val="pj"/>
      </w:pPr>
      <w:r>
        <w:t> </w:t>
      </w:r>
    </w:p>
    <w:p w:rsidR="00000000" w:rsidRDefault="00596FAF">
      <w:pPr>
        <w:pStyle w:val="pj"/>
      </w:pPr>
      <w:r>
        <w:t>продолжение таблицы</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1074"/>
        <w:gridCol w:w="1168"/>
        <w:gridCol w:w="820"/>
        <w:gridCol w:w="1027"/>
        <w:gridCol w:w="353"/>
        <w:gridCol w:w="371"/>
        <w:gridCol w:w="882"/>
        <w:gridCol w:w="873"/>
        <w:gridCol w:w="986"/>
        <w:gridCol w:w="676"/>
        <w:gridCol w:w="570"/>
        <w:gridCol w:w="1140"/>
        <w:gridCol w:w="1047"/>
        <w:gridCol w:w="1140"/>
      </w:tblGrid>
      <w:tr w:rsidR="00000000">
        <w:tc>
          <w:tcPr>
            <w:tcW w:w="5000" w:type="pct"/>
            <w:gridSpan w:val="14"/>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в том числе по месяцам (в текущем месяце - изменения с нарастающим итогом за период с начала года, в последующие месяцы - изменения помесячные)</w:t>
            </w:r>
          </w:p>
        </w:tc>
      </w:tr>
      <w:tr w:rsidR="00000000">
        <w:tc>
          <w:tcPr>
            <w:tcW w:w="42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Январь</w:t>
            </w:r>
          </w:p>
        </w:tc>
        <w:tc>
          <w:tcPr>
            <w:tcW w:w="44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февраль</w:t>
            </w:r>
          </w:p>
        </w:tc>
        <w:tc>
          <w:tcPr>
            <w:tcW w:w="38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март</w:t>
            </w:r>
          </w:p>
        </w:tc>
        <w:tc>
          <w:tcPr>
            <w:tcW w:w="41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апрель</w:t>
            </w:r>
          </w:p>
        </w:tc>
        <w:tc>
          <w:tcPr>
            <w:tcW w:w="28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май</w:t>
            </w:r>
          </w:p>
        </w:tc>
        <w:tc>
          <w:tcPr>
            <w:tcW w:w="44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июнь</w:t>
            </w:r>
          </w:p>
        </w:tc>
        <w:tc>
          <w:tcPr>
            <w:tcW w:w="43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июль</w:t>
            </w:r>
          </w:p>
        </w:tc>
        <w:tc>
          <w:tcPr>
            <w:tcW w:w="43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август</w:t>
            </w:r>
          </w:p>
        </w:tc>
        <w:tc>
          <w:tcPr>
            <w:tcW w:w="470"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сентябрь</w:t>
            </w:r>
          </w:p>
        </w:tc>
        <w:tc>
          <w:tcPr>
            <w:tcW w:w="42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октябрь</w:t>
            </w:r>
          </w:p>
        </w:tc>
        <w:tc>
          <w:tcPr>
            <w:tcW w:w="39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ноябрь</w:t>
            </w:r>
          </w:p>
        </w:tc>
        <w:tc>
          <w:tcPr>
            <w:tcW w:w="43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декабрь</w:t>
            </w:r>
          </w:p>
        </w:tc>
      </w:tr>
      <w:tr w:rsidR="00000000">
        <w:tc>
          <w:tcPr>
            <w:tcW w:w="5000" w:type="pct"/>
            <w:gridSpan w:val="14"/>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Плановые назначения</w:t>
            </w:r>
          </w:p>
        </w:tc>
      </w:tr>
      <w:tr w:rsidR="00000000">
        <w:tc>
          <w:tcPr>
            <w:tcW w:w="1816" w:type="pct"/>
            <w:gridSpan w:val="5"/>
            <w:tcMar>
              <w:top w:w="0" w:type="dxa"/>
              <w:left w:w="168" w:type="dxa"/>
              <w:bottom w:w="0" w:type="dxa"/>
              <w:right w:w="168" w:type="dxa"/>
            </w:tcMar>
            <w:hideMark/>
          </w:tcPr>
          <w:p w:rsidR="00000000" w:rsidRDefault="00596FAF">
            <w:pPr>
              <w:pStyle w:val="a3"/>
            </w:pPr>
            <w:r>
              <w:t>Заместитель руководителя уполномоченного органа исполнению бюджета/ аппарата акима города районного значения, села, поселка, сельского округа, ответственного за исполнение сводного плана (для местных бюджетов) _________________</w:t>
            </w:r>
          </w:p>
          <w:p w:rsidR="00000000" w:rsidRDefault="00596FAF">
            <w:pPr>
              <w:pStyle w:val="pj"/>
              <w:ind w:firstLine="1809"/>
            </w:pPr>
            <w:r>
              <w:t>(подпись)</w:t>
            </w:r>
          </w:p>
        </w:tc>
        <w:tc>
          <w:tcPr>
            <w:tcW w:w="1712" w:type="pct"/>
            <w:gridSpan w:val="5"/>
            <w:tcMar>
              <w:top w:w="0" w:type="dxa"/>
              <w:left w:w="168" w:type="dxa"/>
              <w:bottom w:w="0" w:type="dxa"/>
              <w:right w:w="168" w:type="dxa"/>
            </w:tcMar>
            <w:hideMark/>
          </w:tcPr>
          <w:p w:rsidR="00000000" w:rsidRDefault="00596FAF">
            <w:pPr>
              <w:pStyle w:val="a3"/>
            </w:pPr>
            <w:r>
              <w:t>Руководитель структурного подразделения уполномоченного органа по исполнению бюджета/ аппарата акима города районного значения, села, поселка, сельского округа ответственного за составление сводного плана</w:t>
            </w:r>
          </w:p>
          <w:p w:rsidR="00000000" w:rsidRDefault="00596FAF">
            <w:pPr>
              <w:pStyle w:val="a3"/>
            </w:pPr>
            <w:r>
              <w:t>_________________</w:t>
            </w:r>
          </w:p>
          <w:p w:rsidR="00000000" w:rsidRDefault="00596FAF">
            <w:pPr>
              <w:pStyle w:val="pj"/>
              <w:ind w:firstLine="820"/>
            </w:pPr>
            <w:r>
              <w:t>(подпись)</w:t>
            </w:r>
          </w:p>
        </w:tc>
        <w:tc>
          <w:tcPr>
            <w:tcW w:w="1472" w:type="pct"/>
            <w:gridSpan w:val="4"/>
            <w:tcMar>
              <w:top w:w="0" w:type="dxa"/>
              <w:left w:w="168" w:type="dxa"/>
              <w:bottom w:w="0" w:type="dxa"/>
              <w:right w:w="168" w:type="dxa"/>
            </w:tcMar>
            <w:hideMark/>
          </w:tcPr>
          <w:p w:rsidR="00000000" w:rsidRDefault="00596FAF">
            <w:pPr>
              <w:pStyle w:val="a3"/>
            </w:pPr>
            <w:r>
              <w:t>Руководитель уполномоч</w:t>
            </w:r>
            <w:r>
              <w:t>енного органа по исполнению бюджета, ответственного за исполнение сводного плана (для республиканского бюджета)</w:t>
            </w:r>
          </w:p>
          <w:p w:rsidR="00000000" w:rsidRDefault="00596FAF">
            <w:pPr>
              <w:pStyle w:val="a3"/>
            </w:pPr>
            <w:r>
              <w:t>__________________</w:t>
            </w:r>
          </w:p>
          <w:p w:rsidR="00000000" w:rsidRDefault="00596FAF">
            <w:pPr>
              <w:pStyle w:val="pj"/>
              <w:ind w:firstLine="672"/>
            </w:pPr>
            <w:r>
              <w:t>(подпись)</w:t>
            </w:r>
          </w:p>
        </w:tc>
      </w:tr>
      <w:tr w:rsidR="00000000">
        <w:tc>
          <w:tcPr>
            <w:tcW w:w="1080" w:type="dxa"/>
            <w:vAlign w:val="center"/>
            <w:hideMark/>
          </w:tcPr>
          <w:p w:rsidR="00000000" w:rsidRDefault="00596FAF">
            <w:pPr>
              <w:rPr>
                <w:rFonts w:eastAsia="Times New Roman"/>
              </w:rPr>
            </w:pPr>
          </w:p>
        </w:tc>
        <w:tc>
          <w:tcPr>
            <w:tcW w:w="1140" w:type="dxa"/>
            <w:vAlign w:val="center"/>
            <w:hideMark/>
          </w:tcPr>
          <w:p w:rsidR="00000000" w:rsidRDefault="00596FAF">
            <w:pPr>
              <w:rPr>
                <w:rFonts w:eastAsia="Times New Roman"/>
              </w:rPr>
            </w:pPr>
          </w:p>
        </w:tc>
        <w:tc>
          <w:tcPr>
            <w:tcW w:w="810" w:type="dxa"/>
            <w:vAlign w:val="center"/>
            <w:hideMark/>
          </w:tcPr>
          <w:p w:rsidR="00000000" w:rsidRDefault="00596FAF">
            <w:pPr>
              <w:rPr>
                <w:rFonts w:eastAsia="Times New Roman"/>
              </w:rPr>
            </w:pPr>
          </w:p>
        </w:tc>
        <w:tc>
          <w:tcPr>
            <w:tcW w:w="1020" w:type="dxa"/>
            <w:vAlign w:val="center"/>
            <w:hideMark/>
          </w:tcPr>
          <w:p w:rsidR="00000000" w:rsidRDefault="00596FAF">
            <w:pPr>
              <w:rPr>
                <w:rFonts w:eastAsia="Times New Roman"/>
              </w:rPr>
            </w:pPr>
          </w:p>
        </w:tc>
        <w:tc>
          <w:tcPr>
            <w:tcW w:w="360" w:type="dxa"/>
            <w:vAlign w:val="center"/>
            <w:hideMark/>
          </w:tcPr>
          <w:p w:rsidR="00000000" w:rsidRDefault="00596FAF">
            <w:pPr>
              <w:rPr>
                <w:rFonts w:eastAsia="Times New Roman"/>
              </w:rPr>
            </w:pPr>
          </w:p>
        </w:tc>
        <w:tc>
          <w:tcPr>
            <w:tcW w:w="375" w:type="dxa"/>
            <w:vAlign w:val="center"/>
            <w:hideMark/>
          </w:tcPr>
          <w:p w:rsidR="00000000" w:rsidRDefault="00596FAF">
            <w:pPr>
              <w:rPr>
                <w:rFonts w:eastAsia="Times New Roman"/>
              </w:rPr>
            </w:pPr>
          </w:p>
        </w:tc>
        <w:tc>
          <w:tcPr>
            <w:tcW w:w="885" w:type="dxa"/>
            <w:vAlign w:val="center"/>
            <w:hideMark/>
          </w:tcPr>
          <w:p w:rsidR="00000000" w:rsidRDefault="00596FAF">
            <w:pPr>
              <w:rPr>
                <w:rFonts w:eastAsia="Times New Roman"/>
              </w:rPr>
            </w:pPr>
          </w:p>
        </w:tc>
        <w:tc>
          <w:tcPr>
            <w:tcW w:w="870" w:type="dxa"/>
            <w:vAlign w:val="center"/>
            <w:hideMark/>
          </w:tcPr>
          <w:p w:rsidR="00000000" w:rsidRDefault="00596FAF">
            <w:pPr>
              <w:rPr>
                <w:rFonts w:eastAsia="Times New Roman"/>
              </w:rPr>
            </w:pPr>
          </w:p>
        </w:tc>
        <w:tc>
          <w:tcPr>
            <w:tcW w:w="960" w:type="dxa"/>
            <w:vAlign w:val="center"/>
            <w:hideMark/>
          </w:tcPr>
          <w:p w:rsidR="00000000" w:rsidRDefault="00596FAF">
            <w:pPr>
              <w:rPr>
                <w:rFonts w:eastAsia="Times New Roman"/>
              </w:rPr>
            </w:pPr>
          </w:p>
        </w:tc>
        <w:tc>
          <w:tcPr>
            <w:tcW w:w="675" w:type="dxa"/>
            <w:vAlign w:val="center"/>
            <w:hideMark/>
          </w:tcPr>
          <w:p w:rsidR="00000000" w:rsidRDefault="00596FAF">
            <w:pPr>
              <w:rPr>
                <w:rFonts w:eastAsia="Times New Roman"/>
              </w:rPr>
            </w:pPr>
          </w:p>
        </w:tc>
        <w:tc>
          <w:tcPr>
            <w:tcW w:w="570" w:type="dxa"/>
            <w:vAlign w:val="center"/>
            <w:hideMark/>
          </w:tcPr>
          <w:p w:rsidR="00000000" w:rsidRDefault="00596FAF">
            <w:pPr>
              <w:rPr>
                <w:rFonts w:eastAsia="Times New Roman"/>
              </w:rPr>
            </w:pPr>
          </w:p>
        </w:tc>
        <w:tc>
          <w:tcPr>
            <w:tcW w:w="1110" w:type="dxa"/>
            <w:vAlign w:val="center"/>
            <w:hideMark/>
          </w:tcPr>
          <w:p w:rsidR="00000000" w:rsidRDefault="00596FAF">
            <w:pPr>
              <w:rPr>
                <w:rFonts w:eastAsia="Times New Roman"/>
              </w:rPr>
            </w:pPr>
          </w:p>
        </w:tc>
        <w:tc>
          <w:tcPr>
            <w:tcW w:w="1035" w:type="dxa"/>
            <w:vAlign w:val="center"/>
            <w:hideMark/>
          </w:tcPr>
          <w:p w:rsidR="00000000" w:rsidRDefault="00596FAF">
            <w:pPr>
              <w:rPr>
                <w:rFonts w:eastAsia="Times New Roman"/>
              </w:rPr>
            </w:pPr>
          </w:p>
        </w:tc>
        <w:tc>
          <w:tcPr>
            <w:tcW w:w="1110" w:type="dxa"/>
            <w:vAlign w:val="center"/>
            <w:hideMark/>
          </w:tcPr>
          <w:p w:rsidR="00000000" w:rsidRDefault="00596FAF">
            <w:pPr>
              <w:rPr>
                <w:rFonts w:eastAsia="Times New Roman"/>
              </w:rPr>
            </w:pPr>
          </w:p>
        </w:tc>
      </w:tr>
    </w:tbl>
    <w:p w:rsidR="00000000" w:rsidRDefault="00596FAF">
      <w:pPr>
        <w:pStyle w:val="pj"/>
      </w:pPr>
      <w:r>
        <w:t> </w:t>
      </w:r>
    </w:p>
    <w:p w:rsidR="00000000" w:rsidRDefault="00596FAF">
      <w:pPr>
        <w:pStyle w:val="pj"/>
      </w:pPr>
      <w:r>
        <w:rPr>
          <w:rStyle w:val="s0"/>
        </w:rPr>
        <w:t>* Справка - в 2-х экземплярах по республиканскому бюджету и в 3-х экземплярах по местному бюджету, один из которых - администратору бюджетных программ.</w:t>
      </w:r>
    </w:p>
    <w:p w:rsidR="00000000" w:rsidRDefault="00596FAF">
      <w:pPr>
        <w:pStyle w:val="pj"/>
      </w:pPr>
      <w:r>
        <w:rPr>
          <w:rStyle w:val="s0"/>
        </w:rPr>
        <w:t>** Справка о внесении изменений в сводный план финансирований по обязательствам по официальным трансферт</w:t>
      </w:r>
      <w:r>
        <w:rPr>
          <w:rStyle w:val="s0"/>
        </w:rPr>
        <w:t>ам и кредитам, передаваемым бюджетам нижестоящего уровня, предоставляется администратором бюджетных программ бюджета вышестоящего уровня уполномоченному органу по исполнению бюджета нижестоящего уровня.</w:t>
      </w:r>
    </w:p>
    <w:p w:rsidR="00000000" w:rsidRDefault="00596FAF">
      <w:pPr>
        <w:pStyle w:val="pj"/>
      </w:pPr>
      <w:r>
        <w:rPr>
          <w:rStyle w:val="s0"/>
        </w:rPr>
        <w:t>*** заявки администратора бюджетных программ.</w:t>
      </w:r>
    </w:p>
    <w:p w:rsidR="00000000" w:rsidRDefault="00596FAF">
      <w:pPr>
        <w:pStyle w:val="pr"/>
      </w:pPr>
      <w:r>
        <w:rPr>
          <w:spacing w:val="2"/>
        </w:rPr>
        <w:t> </w:t>
      </w:r>
    </w:p>
    <w:p w:rsidR="00000000" w:rsidRDefault="00596FAF">
      <w:pPr>
        <w:pStyle w:val="pji"/>
      </w:pPr>
      <w:bookmarkStart w:id="177" w:name="SUB40"/>
      <w:bookmarkEnd w:id="177"/>
      <w:r>
        <w:rPr>
          <w:rStyle w:val="s3"/>
        </w:rPr>
        <w:t xml:space="preserve">Приложение 40 изложено в редакции </w:t>
      </w:r>
      <w:hyperlink r:id="rId2161" w:anchor="sub_id=26" w:history="1">
        <w:r>
          <w:rPr>
            <w:rStyle w:val="a4"/>
            <w:i/>
            <w:iCs/>
          </w:rPr>
          <w:t>приказа</w:t>
        </w:r>
      </w:hyperlink>
      <w:r>
        <w:rPr>
          <w:rStyle w:val="s3"/>
        </w:rPr>
        <w:t xml:space="preserve"> Министра финансов РК от 30.11.18 г. № 1046 (</w:t>
      </w:r>
      <w:hyperlink r:id="rId2162" w:anchor="sub_id=40" w:history="1">
        <w:r>
          <w:rPr>
            <w:rStyle w:val="a4"/>
            <w:i/>
            <w:iCs/>
          </w:rPr>
          <w:t xml:space="preserve">см. стар. </w:t>
        </w:r>
        <w:r>
          <w:rPr>
            <w:rStyle w:val="a4"/>
            <w:i/>
            <w:iCs/>
          </w:rPr>
          <w:t>ред.</w:t>
        </w:r>
      </w:hyperlink>
      <w:r>
        <w:rPr>
          <w:rStyle w:val="s3"/>
        </w:rPr>
        <w:t>)</w:t>
      </w:r>
    </w:p>
    <w:p w:rsidR="00000000" w:rsidRDefault="00596FAF">
      <w:pPr>
        <w:pStyle w:val="pr"/>
      </w:pPr>
      <w:r>
        <w:rPr>
          <w:rStyle w:val="s0"/>
        </w:rPr>
        <w:t>Приложение 40</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pc"/>
      </w:pPr>
      <w:r>
        <w:rPr>
          <w:b/>
          <w:bCs/>
          <w:spacing w:val="2"/>
        </w:rPr>
        <w:t> </w:t>
      </w:r>
    </w:p>
    <w:p w:rsidR="00000000" w:rsidRDefault="00596FAF">
      <w:pPr>
        <w:pStyle w:val="pr"/>
      </w:pPr>
      <w:r>
        <w:rPr>
          <w:rStyle w:val="s0"/>
        </w:rPr>
        <w:t>Форма</w:t>
      </w:r>
    </w:p>
    <w:p w:rsidR="00000000" w:rsidRDefault="00596FAF">
      <w:pPr>
        <w:pStyle w:val="pj"/>
      </w:pPr>
      <w:r>
        <w:rPr>
          <w:rStyle w:val="s0"/>
        </w:rPr>
        <w:t> </w:t>
      </w:r>
    </w:p>
    <w:p w:rsidR="00000000" w:rsidRDefault="00596FAF">
      <w:pPr>
        <w:pStyle w:val="pj"/>
      </w:pPr>
      <w:r>
        <w:t> </w:t>
      </w:r>
    </w:p>
    <w:p w:rsidR="00000000" w:rsidRDefault="00596FAF">
      <w:pPr>
        <w:pStyle w:val="pc"/>
      </w:pPr>
      <w:r>
        <w:rPr>
          <w:rStyle w:val="s1"/>
        </w:rPr>
        <w:t>СПРАВКА</w:t>
      </w:r>
      <w:r>
        <w:rPr>
          <w:rStyle w:val="s1"/>
        </w:rPr>
        <w:br/>
        <w:t>№ о внесении изменений в сводный план финансирования по обязательствам _______ бюджета</w:t>
      </w:r>
      <w:r>
        <w:rPr>
          <w:rStyle w:val="s1"/>
        </w:rPr>
        <w:br/>
        <w:t>на основании ________ от «__» ________ __</w:t>
      </w:r>
      <w:r>
        <w:rPr>
          <w:rStyle w:val="s1"/>
        </w:rPr>
        <w:t>__ года</w:t>
      </w:r>
      <w:r>
        <w:rPr>
          <w:rStyle w:val="s1"/>
        </w:rPr>
        <w:br/>
        <w:t>от _______________</w:t>
      </w:r>
    </w:p>
    <w:p w:rsidR="00000000" w:rsidRDefault="00596FAF">
      <w:pPr>
        <w:pStyle w:val="a3"/>
      </w:pPr>
      <w:r>
        <w:t> </w:t>
      </w:r>
    </w:p>
    <w:p w:rsidR="00000000" w:rsidRDefault="00596FAF">
      <w:pPr>
        <w:pStyle w:val="pj"/>
      </w:pPr>
      <w:r>
        <w:rPr>
          <w:rStyle w:val="s0"/>
        </w:rPr>
        <w:t>(тысяч тенге)</w:t>
      </w:r>
    </w:p>
    <w:tbl>
      <w:tblPr>
        <w:tblW w:w="5000" w:type="pct"/>
        <w:tblCellMar>
          <w:left w:w="0" w:type="dxa"/>
          <w:right w:w="0" w:type="dxa"/>
        </w:tblCellMar>
        <w:tblLook w:val="04A0" w:firstRow="1" w:lastRow="0" w:firstColumn="1" w:lastColumn="0" w:noHBand="0" w:noVBand="1"/>
      </w:tblPr>
      <w:tblGrid>
        <w:gridCol w:w="2738"/>
        <w:gridCol w:w="2078"/>
        <w:gridCol w:w="1952"/>
        <w:gridCol w:w="1485"/>
        <w:gridCol w:w="1438"/>
      </w:tblGrid>
      <w:tr w:rsidR="00000000">
        <w:tc>
          <w:tcPr>
            <w:tcW w:w="1796" w:type="pct"/>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Наименование кодов бюджетной классификации</w:t>
            </w:r>
          </w:p>
        </w:tc>
        <w:tc>
          <w:tcPr>
            <w:tcW w:w="2102" w:type="pct"/>
            <w:gridSpan w:val="3"/>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Коды бюджетной классификации</w:t>
            </w:r>
          </w:p>
        </w:tc>
        <w:tc>
          <w:tcPr>
            <w:tcW w:w="1102"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Сумма изменений (+,-) всего</w:t>
            </w:r>
          </w:p>
        </w:tc>
      </w:tr>
      <w:tr w:rsidR="0000000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596FAF">
            <w:pPr>
              <w:rPr>
                <w:color w:val="000000"/>
              </w:rPr>
            </w:pPr>
          </w:p>
        </w:tc>
        <w:tc>
          <w:tcPr>
            <w:tcW w:w="95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Функциональная группа</w:t>
            </w:r>
          </w:p>
        </w:tc>
        <w:tc>
          <w:tcPr>
            <w:tcW w:w="65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Администратор</w:t>
            </w:r>
          </w:p>
        </w:tc>
        <w:tc>
          <w:tcPr>
            <w:tcW w:w="49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Программа</w:t>
            </w: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r>
      <w:tr w:rsidR="00000000">
        <w:tc>
          <w:tcPr>
            <w:tcW w:w="5000" w:type="pct"/>
            <w:gridSpan w:val="5"/>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Итого</w:t>
            </w:r>
          </w:p>
        </w:tc>
      </w:tr>
      <w:tr w:rsidR="00000000">
        <w:tc>
          <w:tcPr>
            <w:tcW w:w="3735" w:type="dxa"/>
            <w:vAlign w:val="center"/>
            <w:hideMark/>
          </w:tcPr>
          <w:p w:rsidR="00000000" w:rsidRDefault="00596FAF">
            <w:pPr>
              <w:rPr>
                <w:rFonts w:eastAsia="Times New Roman"/>
              </w:rPr>
            </w:pPr>
          </w:p>
        </w:tc>
        <w:tc>
          <w:tcPr>
            <w:tcW w:w="2100" w:type="dxa"/>
            <w:vAlign w:val="center"/>
            <w:hideMark/>
          </w:tcPr>
          <w:p w:rsidR="00000000" w:rsidRDefault="00596FAF">
            <w:pPr>
              <w:rPr>
                <w:rFonts w:eastAsia="Times New Roman"/>
              </w:rPr>
            </w:pPr>
          </w:p>
        </w:tc>
        <w:tc>
          <w:tcPr>
            <w:tcW w:w="1965" w:type="dxa"/>
            <w:vAlign w:val="center"/>
            <w:hideMark/>
          </w:tcPr>
          <w:p w:rsidR="00000000" w:rsidRDefault="00596FAF">
            <w:pPr>
              <w:rPr>
                <w:rFonts w:eastAsia="Times New Roman"/>
              </w:rPr>
            </w:pPr>
          </w:p>
        </w:tc>
        <w:tc>
          <w:tcPr>
            <w:tcW w:w="1485" w:type="dxa"/>
            <w:vAlign w:val="center"/>
            <w:hideMark/>
          </w:tcPr>
          <w:p w:rsidR="00000000" w:rsidRDefault="00596FAF">
            <w:pPr>
              <w:rPr>
                <w:rFonts w:eastAsia="Times New Roman"/>
              </w:rPr>
            </w:pPr>
          </w:p>
        </w:tc>
        <w:tc>
          <w:tcPr>
            <w:tcW w:w="1905" w:type="dxa"/>
            <w:vAlign w:val="center"/>
            <w:hideMark/>
          </w:tcPr>
          <w:p w:rsidR="00000000" w:rsidRDefault="00596FAF">
            <w:pPr>
              <w:rPr>
                <w:rFonts w:eastAsia="Times New Roman"/>
              </w:rPr>
            </w:pPr>
          </w:p>
        </w:tc>
      </w:tr>
    </w:tbl>
    <w:p w:rsidR="00000000" w:rsidRDefault="00596FAF">
      <w:pPr>
        <w:pStyle w:val="pj"/>
      </w:pPr>
      <w:r>
        <w:t>продолжение таблицы</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1025"/>
        <w:gridCol w:w="1168"/>
        <w:gridCol w:w="820"/>
        <w:gridCol w:w="1027"/>
        <w:gridCol w:w="723"/>
        <w:gridCol w:w="882"/>
        <w:gridCol w:w="873"/>
        <w:gridCol w:w="986"/>
        <w:gridCol w:w="1245"/>
        <w:gridCol w:w="1140"/>
        <w:gridCol w:w="1047"/>
        <w:gridCol w:w="1140"/>
      </w:tblGrid>
      <w:tr w:rsidR="00000000">
        <w:tc>
          <w:tcPr>
            <w:tcW w:w="5000" w:type="pct"/>
            <w:gridSpan w:val="1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В том числе по месяцам (в текущем месяце - изменения с нарастающим итогом за период с начала года, в последующие месяцы - изменения помесячные)</w:t>
            </w:r>
          </w:p>
        </w:tc>
      </w:tr>
      <w:tr w:rsidR="00000000">
        <w:tc>
          <w:tcPr>
            <w:tcW w:w="42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январь</w:t>
            </w:r>
          </w:p>
        </w:tc>
        <w:tc>
          <w:tcPr>
            <w:tcW w:w="47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февраль</w:t>
            </w:r>
          </w:p>
        </w:tc>
        <w:tc>
          <w:tcPr>
            <w:tcW w:w="34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март</w:t>
            </w:r>
          </w:p>
        </w:tc>
        <w:tc>
          <w:tcPr>
            <w:tcW w:w="42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апрель</w:t>
            </w:r>
          </w:p>
        </w:tc>
        <w:tc>
          <w:tcPr>
            <w:tcW w:w="3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май</w:t>
            </w:r>
          </w:p>
        </w:tc>
        <w:tc>
          <w:tcPr>
            <w:tcW w:w="37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июнь</w:t>
            </w:r>
          </w:p>
        </w:tc>
        <w:tc>
          <w:tcPr>
            <w:tcW w:w="36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июль</w:t>
            </w:r>
          </w:p>
        </w:tc>
        <w:tc>
          <w:tcPr>
            <w:tcW w:w="4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август</w:t>
            </w:r>
          </w:p>
        </w:tc>
        <w:tc>
          <w:tcPr>
            <w:tcW w:w="50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сентябрь</w:t>
            </w:r>
          </w:p>
        </w:tc>
        <w:tc>
          <w:tcPr>
            <w:tcW w:w="47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октябрь</w:t>
            </w:r>
          </w:p>
        </w:tc>
        <w:tc>
          <w:tcPr>
            <w:tcW w:w="43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ноябрь</w:t>
            </w:r>
          </w:p>
        </w:tc>
        <w:tc>
          <w:tcPr>
            <w:tcW w:w="47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декабрь</w:t>
            </w:r>
          </w:p>
        </w:tc>
      </w:tr>
      <w:tr w:rsidR="00000000">
        <w:tc>
          <w:tcPr>
            <w:tcW w:w="42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7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4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2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7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6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50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7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3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7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bl>
    <w:p w:rsidR="00000000" w:rsidRDefault="00596FAF">
      <w:pPr>
        <w:pStyle w:val="pj"/>
      </w:pPr>
      <w:r>
        <w:rPr>
          <w:rStyle w:val="s0"/>
        </w:rPr>
        <w:t> </w:t>
      </w:r>
    </w:p>
    <w:p w:rsidR="00000000" w:rsidRDefault="00596FAF">
      <w:pPr>
        <w:pStyle w:val="pj"/>
      </w:pPr>
      <w:r>
        <w:rPr>
          <w:rStyle w:val="s0"/>
        </w:rPr>
        <w:t>фамилия, имя, отчество (при его наличии) руководителя уполномоченного органа по исполнению бюджета/аппарата акима города районного значения, села, поселка, сельского округа:</w:t>
      </w:r>
    </w:p>
    <w:p w:rsidR="00000000" w:rsidRDefault="00596FAF">
      <w:pPr>
        <w:pStyle w:val="pj"/>
      </w:pPr>
      <w:r>
        <w:rPr>
          <w:rStyle w:val="s0"/>
        </w:rPr>
        <w:t>фамилия, имя, отчество (при его наличии) руководителя структурного подразделения уполномоченного органа по исполнению бюджета/аппарата акима города районного значения, села, поселка, сельского округа, ответственного за составление сводных планов:</w:t>
      </w:r>
    </w:p>
    <w:p w:rsidR="00000000" w:rsidRDefault="00596FAF">
      <w:pPr>
        <w:pStyle w:val="a3"/>
      </w:pPr>
      <w:r>
        <w:t> </w:t>
      </w:r>
    </w:p>
    <w:p w:rsidR="00000000" w:rsidRDefault="00596FAF">
      <w:pPr>
        <w:pStyle w:val="pr"/>
      </w:pPr>
      <w:bookmarkStart w:id="178" w:name="SUB41"/>
      <w:bookmarkEnd w:id="178"/>
      <w:r>
        <w:rPr>
          <w:rStyle w:val="s0"/>
        </w:rPr>
        <w:t>Приложе</w:t>
      </w:r>
      <w:r>
        <w:rPr>
          <w:rStyle w:val="s0"/>
        </w:rPr>
        <w:t>ние 41</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pr"/>
      </w:pPr>
      <w:r>
        <w:rPr>
          <w:rStyle w:val="s0"/>
        </w:rPr>
        <w:t> </w:t>
      </w:r>
    </w:p>
    <w:p w:rsidR="00000000" w:rsidRDefault="00596FAF">
      <w:pPr>
        <w:pStyle w:val="pr"/>
      </w:pPr>
      <w:r>
        <w:t> </w:t>
      </w:r>
    </w:p>
    <w:p w:rsidR="00000000" w:rsidRDefault="00596FAF">
      <w:pPr>
        <w:pStyle w:val="pr"/>
      </w:pPr>
      <w:r>
        <w:rPr>
          <w:rStyle w:val="s0"/>
        </w:rPr>
        <w:t>Форма 4-20</w:t>
      </w:r>
    </w:p>
    <w:p w:rsidR="00000000" w:rsidRDefault="00596FAF">
      <w:pPr>
        <w:pStyle w:val="pc"/>
      </w:pPr>
      <w:r>
        <w:rPr>
          <w:b/>
          <w:bCs/>
          <w:spacing w:val="2"/>
        </w:rPr>
        <w:t> </w:t>
      </w:r>
    </w:p>
    <w:p w:rsidR="00000000" w:rsidRDefault="00596FAF">
      <w:pPr>
        <w:pStyle w:val="pc"/>
      </w:pPr>
      <w:r>
        <w:rPr>
          <w:rStyle w:val="s1"/>
        </w:rPr>
        <w:t>Сводный отчет по расходам</w:t>
      </w:r>
      <w:r>
        <w:rPr>
          <w:b/>
          <w:bCs/>
        </w:rPr>
        <w:br/>
      </w:r>
      <w:r>
        <w:rPr>
          <w:rStyle w:val="s1"/>
        </w:rPr>
        <w:t>по _______________ __ г.</w:t>
      </w:r>
      <w:r>
        <w:rPr>
          <w:b/>
          <w:bCs/>
        </w:rPr>
        <w:br/>
      </w:r>
      <w:r>
        <w:rPr>
          <w:rStyle w:val="s1"/>
        </w:rPr>
        <w:t>по бюджетной классификации</w:t>
      </w:r>
    </w:p>
    <w:p w:rsidR="00000000" w:rsidRDefault="00596FAF">
      <w:pPr>
        <w:pStyle w:val="pc"/>
      </w:pPr>
      <w:r>
        <w:rPr>
          <w:rStyle w:val="s1"/>
        </w:rPr>
        <w:t> </w:t>
      </w:r>
    </w:p>
    <w:p w:rsidR="00000000" w:rsidRDefault="00596FAF">
      <w:pPr>
        <w:pStyle w:val="pj"/>
      </w:pPr>
      <w:r>
        <w:rPr>
          <w:rStyle w:val="s0"/>
        </w:rPr>
        <w:t>Вид бюджета: ___________________________________________________</w:t>
      </w:r>
      <w:r>
        <w:rPr>
          <w:rStyle w:val="s0"/>
        </w:rPr>
        <w:t>________________________________</w:t>
      </w:r>
    </w:p>
    <w:p w:rsidR="00000000" w:rsidRDefault="00596FAF">
      <w:pPr>
        <w:pStyle w:val="pj"/>
      </w:pPr>
      <w:r>
        <w:rPr>
          <w:rStyle w:val="s0"/>
        </w:rPr>
        <w:t>Месторасположение: _____________________________________________________________________________</w:t>
      </w:r>
    </w:p>
    <w:p w:rsidR="00000000" w:rsidRDefault="00596FAF">
      <w:pPr>
        <w:pStyle w:val="pj"/>
      </w:pPr>
      <w:r>
        <w:rPr>
          <w:rStyle w:val="s0"/>
        </w:rPr>
        <w:t>Источник финансирования:________________________________________________________________________</w:t>
      </w:r>
    </w:p>
    <w:p w:rsidR="00000000" w:rsidRDefault="00596FAF">
      <w:pPr>
        <w:pStyle w:val="pj"/>
      </w:pPr>
      <w:r>
        <w:rPr>
          <w:rStyle w:val="s0"/>
        </w:rPr>
        <w:t>Администратор бюджетных прогр</w:t>
      </w:r>
      <w:r>
        <w:rPr>
          <w:rStyle w:val="s0"/>
        </w:rPr>
        <w:t>амм: ______________________________________________________________</w:t>
      </w:r>
    </w:p>
    <w:p w:rsidR="00000000" w:rsidRDefault="00596FAF">
      <w:pPr>
        <w:pStyle w:val="pj"/>
      </w:pPr>
      <w:r>
        <w:rPr>
          <w:rStyle w:val="s0"/>
        </w:rPr>
        <w:t>Единица измерения: ______________________________________________________________________________</w:t>
      </w:r>
    </w:p>
    <w:p w:rsidR="00000000" w:rsidRDefault="00596FAF">
      <w:pPr>
        <w:pStyle w:val="pj"/>
      </w:pPr>
      <w:r>
        <w:rPr>
          <w:rStyle w:val="s0"/>
        </w:rPr>
        <w:t>Наименование государственного учреждения:_________________________________________________</w:t>
      </w:r>
      <w:r>
        <w:rPr>
          <w:rStyle w:val="s0"/>
        </w:rPr>
        <w:t>________</w:t>
      </w:r>
    </w:p>
    <w:p w:rsidR="00000000" w:rsidRDefault="00596FAF">
      <w:pPr>
        <w:pStyle w:val="pj"/>
      </w:pPr>
      <w:r>
        <w:rPr>
          <w:rStyle w:val="s0"/>
        </w:rPr>
        <w:t> </w:t>
      </w:r>
    </w:p>
    <w:p w:rsidR="00000000" w:rsidRDefault="00596FAF">
      <w:pPr>
        <w:pStyle w:val="pr"/>
      </w:pPr>
      <w:r>
        <w:rPr>
          <w:spacing w:val="2"/>
        </w:rPr>
        <w:t xml:space="preserve">Стр. 1 </w:t>
      </w:r>
    </w:p>
    <w:tbl>
      <w:tblPr>
        <w:tblW w:w="5000" w:type="pct"/>
        <w:tblCellMar>
          <w:left w:w="0" w:type="dxa"/>
          <w:right w:w="0" w:type="dxa"/>
        </w:tblCellMar>
        <w:tblLook w:val="04A0" w:firstRow="1" w:lastRow="0" w:firstColumn="1" w:lastColumn="0" w:noHBand="0" w:noVBand="1"/>
      </w:tblPr>
      <w:tblGrid>
        <w:gridCol w:w="1832"/>
        <w:gridCol w:w="1715"/>
        <w:gridCol w:w="1926"/>
        <w:gridCol w:w="1794"/>
        <w:gridCol w:w="1207"/>
        <w:gridCol w:w="1536"/>
      </w:tblGrid>
      <w:tr w:rsidR="00000000">
        <w:tc>
          <w:tcPr>
            <w:tcW w:w="100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Администратор</w:t>
            </w:r>
          </w:p>
          <w:p w:rsidR="00000000" w:rsidRDefault="00596FAF">
            <w:pPr>
              <w:pStyle w:val="a3"/>
            </w:pPr>
            <w:r>
              <w:rPr>
                <w:rStyle w:val="s0"/>
              </w:rPr>
              <w:t>Программа</w:t>
            </w:r>
          </w:p>
          <w:p w:rsidR="00000000" w:rsidRDefault="00596FAF">
            <w:pPr>
              <w:pStyle w:val="a3"/>
            </w:pPr>
            <w:r>
              <w:rPr>
                <w:rStyle w:val="s0"/>
              </w:rPr>
              <w:t>Подпрограмма</w:t>
            </w:r>
          </w:p>
          <w:p w:rsidR="00000000" w:rsidRDefault="00596FAF">
            <w:pPr>
              <w:pStyle w:val="a3"/>
            </w:pPr>
            <w:r>
              <w:rPr>
                <w:rStyle w:val="s0"/>
              </w:rPr>
              <w:t xml:space="preserve">Специфика </w:t>
            </w:r>
          </w:p>
        </w:tc>
        <w:tc>
          <w:tcPr>
            <w:tcW w:w="6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Наименование</w:t>
            </w:r>
          </w:p>
        </w:tc>
        <w:tc>
          <w:tcPr>
            <w:tcW w:w="99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План финансирования по</w:t>
            </w:r>
          </w:p>
          <w:p w:rsidR="00000000" w:rsidRDefault="00596FAF">
            <w:pPr>
              <w:pStyle w:val="pc"/>
            </w:pPr>
            <w:r>
              <w:rPr>
                <w:rStyle w:val="s0"/>
              </w:rPr>
              <w:t>обязательствам и платежам</w:t>
            </w:r>
          </w:p>
          <w:p w:rsidR="00000000" w:rsidRDefault="00596FAF">
            <w:pPr>
              <w:pStyle w:val="pc"/>
            </w:pPr>
            <w:r>
              <w:rPr>
                <w:rStyle w:val="s0"/>
              </w:rPr>
              <w:t>на год</w:t>
            </w:r>
          </w:p>
        </w:tc>
        <w:tc>
          <w:tcPr>
            <w:tcW w:w="146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План финансирования с начала года</w:t>
            </w:r>
          </w:p>
        </w:tc>
        <w:tc>
          <w:tcPr>
            <w:tcW w:w="87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Сумма принятых</w:t>
            </w:r>
          </w:p>
          <w:p w:rsidR="00000000" w:rsidRDefault="00596FAF">
            <w:pPr>
              <w:pStyle w:val="pc"/>
            </w:pPr>
            <w:r>
              <w:rPr>
                <w:rStyle w:val="s0"/>
              </w:rPr>
              <w:t>обязательств с начала года</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по обязательствам</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по платежам</w:t>
            </w: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r>
      <w:tr w:rsidR="00000000">
        <w:tc>
          <w:tcPr>
            <w:tcW w:w="10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(1)</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(2)</w:t>
            </w: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(3)</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(4)</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(5)</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(6)</w:t>
            </w:r>
          </w:p>
        </w:tc>
      </w:tr>
      <w:tr w:rsidR="00000000">
        <w:tc>
          <w:tcPr>
            <w:tcW w:w="10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bl>
    <w:p w:rsidR="00000000" w:rsidRDefault="00596FAF">
      <w:pPr>
        <w:pStyle w:val="pj"/>
      </w:pPr>
      <w:r>
        <w:rPr>
          <w:spacing w:val="2"/>
        </w:rPr>
        <w:t> </w:t>
      </w:r>
    </w:p>
    <w:tbl>
      <w:tblPr>
        <w:tblW w:w="5000" w:type="pct"/>
        <w:tblCellMar>
          <w:left w:w="0" w:type="dxa"/>
          <w:right w:w="0" w:type="dxa"/>
        </w:tblCellMar>
        <w:tblLook w:val="04A0" w:firstRow="1" w:lastRow="0" w:firstColumn="1" w:lastColumn="0" w:noHBand="0" w:noVBand="1"/>
      </w:tblPr>
      <w:tblGrid>
        <w:gridCol w:w="4785"/>
        <w:gridCol w:w="4786"/>
      </w:tblGrid>
      <w:tr w:rsidR="00000000">
        <w:tc>
          <w:tcPr>
            <w:tcW w:w="2500" w:type="pct"/>
            <w:tcMar>
              <w:top w:w="0" w:type="dxa"/>
              <w:left w:w="108" w:type="dxa"/>
              <w:bottom w:w="0" w:type="dxa"/>
              <w:right w:w="108" w:type="dxa"/>
            </w:tcMar>
            <w:hideMark/>
          </w:tcPr>
          <w:p w:rsidR="00000000" w:rsidRDefault="00596FAF">
            <w:pPr>
              <w:pStyle w:val="a3"/>
            </w:pPr>
            <w:r>
              <w:rPr>
                <w:spacing w:val="2"/>
              </w:rPr>
              <w:t>ВСЕГО</w:t>
            </w:r>
          </w:p>
        </w:tc>
        <w:tc>
          <w:tcPr>
            <w:tcW w:w="2500" w:type="pct"/>
            <w:tcMar>
              <w:top w:w="0" w:type="dxa"/>
              <w:left w:w="108" w:type="dxa"/>
              <w:bottom w:w="0" w:type="dxa"/>
              <w:right w:w="108" w:type="dxa"/>
            </w:tcMar>
            <w:hideMark/>
          </w:tcPr>
          <w:p w:rsidR="00000000" w:rsidRDefault="00596FAF">
            <w:pPr>
              <w:pStyle w:val="pr"/>
            </w:pPr>
            <w:r>
              <w:rPr>
                <w:spacing w:val="2"/>
              </w:rPr>
              <w:t>Стр. 2</w:t>
            </w:r>
          </w:p>
        </w:tc>
      </w:tr>
    </w:tbl>
    <w:p w:rsidR="00000000" w:rsidRDefault="00596FAF">
      <w:pPr>
        <w:pStyle w:val="pj"/>
      </w:pPr>
      <w:r>
        <w:rPr>
          <w:spacing w:val="2"/>
        </w:rPr>
        <w:t> </w:t>
      </w:r>
    </w:p>
    <w:tbl>
      <w:tblPr>
        <w:tblW w:w="5000" w:type="pct"/>
        <w:tblCellMar>
          <w:left w:w="0" w:type="dxa"/>
          <w:right w:w="0" w:type="dxa"/>
        </w:tblCellMar>
        <w:tblLook w:val="04A0" w:firstRow="1" w:lastRow="0" w:firstColumn="1" w:lastColumn="0" w:noHBand="0" w:noVBand="1"/>
      </w:tblPr>
      <w:tblGrid>
        <w:gridCol w:w="1636"/>
        <w:gridCol w:w="1519"/>
        <w:gridCol w:w="709"/>
        <w:gridCol w:w="910"/>
        <w:gridCol w:w="1723"/>
        <w:gridCol w:w="1878"/>
        <w:gridCol w:w="1794"/>
        <w:gridCol w:w="1207"/>
      </w:tblGrid>
      <w:tr w:rsidR="00000000">
        <w:tc>
          <w:tcPr>
            <w:tcW w:w="894" w:type="pct"/>
            <w:vMerge w:val="restart"/>
            <w:tcBorders>
              <w:top w:val="single" w:sz="8" w:space="0" w:color="auto"/>
              <w:left w:val="single" w:sz="8" w:space="0" w:color="auto"/>
              <w:bottom w:val="single" w:sz="8" w:space="0" w:color="auto"/>
              <w:right w:val="single" w:sz="8" w:space="0" w:color="auto"/>
            </w:tcBorders>
            <w:hideMark/>
          </w:tcPr>
          <w:p w:rsidR="00000000" w:rsidRDefault="00596FAF">
            <w:pPr>
              <w:pStyle w:val="pc"/>
            </w:pPr>
            <w:r>
              <w:rPr>
                <w:rStyle w:val="s0"/>
              </w:rPr>
              <w:t>Администратор</w:t>
            </w:r>
          </w:p>
          <w:p w:rsidR="00000000" w:rsidRDefault="00596FAF">
            <w:pPr>
              <w:pStyle w:val="pc"/>
            </w:pPr>
            <w:r>
              <w:rPr>
                <w:rStyle w:val="s0"/>
              </w:rPr>
              <w:t>Программа</w:t>
            </w:r>
          </w:p>
          <w:p w:rsidR="00000000" w:rsidRDefault="00596FAF">
            <w:pPr>
              <w:pStyle w:val="pc"/>
            </w:pPr>
            <w:r>
              <w:rPr>
                <w:rStyle w:val="s0"/>
              </w:rPr>
              <w:t>Подпрограмма</w:t>
            </w:r>
          </w:p>
          <w:p w:rsidR="00000000" w:rsidRDefault="00596FAF">
            <w:pPr>
              <w:pStyle w:val="pc"/>
            </w:pPr>
            <w:r>
              <w:rPr>
                <w:rStyle w:val="s0"/>
              </w:rPr>
              <w:t>Специфика</w:t>
            </w:r>
          </w:p>
        </w:tc>
        <w:tc>
          <w:tcPr>
            <w:tcW w:w="580" w:type="pct"/>
            <w:vMerge w:val="restart"/>
            <w:tcBorders>
              <w:top w:val="single" w:sz="8" w:space="0" w:color="auto"/>
              <w:left w:val="nil"/>
              <w:bottom w:val="single" w:sz="8" w:space="0" w:color="auto"/>
              <w:right w:val="single" w:sz="8" w:space="0" w:color="auto"/>
            </w:tcBorders>
            <w:hideMark/>
          </w:tcPr>
          <w:p w:rsidR="00000000" w:rsidRDefault="00596FAF">
            <w:pPr>
              <w:pStyle w:val="pc"/>
            </w:pPr>
            <w:r>
              <w:rPr>
                <w:rStyle w:val="s0"/>
              </w:rPr>
              <w:t>Наименование</w:t>
            </w:r>
          </w:p>
        </w:tc>
        <w:tc>
          <w:tcPr>
            <w:tcW w:w="1126" w:type="pct"/>
            <w:gridSpan w:val="2"/>
            <w:tcBorders>
              <w:top w:val="single" w:sz="8" w:space="0" w:color="auto"/>
              <w:left w:val="nil"/>
              <w:bottom w:val="single" w:sz="8" w:space="0" w:color="auto"/>
              <w:right w:val="single" w:sz="8" w:space="0" w:color="auto"/>
            </w:tcBorders>
            <w:hideMark/>
          </w:tcPr>
          <w:p w:rsidR="00000000" w:rsidRDefault="00596FAF">
            <w:pPr>
              <w:pStyle w:val="pc"/>
            </w:pPr>
            <w:r>
              <w:rPr>
                <w:rStyle w:val="s0"/>
              </w:rPr>
              <w:t>Оплаченные</w:t>
            </w:r>
          </w:p>
          <w:p w:rsidR="00000000" w:rsidRDefault="00596FAF">
            <w:pPr>
              <w:pStyle w:val="pc"/>
            </w:pPr>
            <w:r>
              <w:rPr>
                <w:rStyle w:val="s0"/>
              </w:rPr>
              <w:t>обязательства</w:t>
            </w:r>
          </w:p>
        </w:tc>
        <w:tc>
          <w:tcPr>
            <w:tcW w:w="59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Неоплаченные</w:t>
            </w:r>
          </w:p>
          <w:p w:rsidR="00000000" w:rsidRDefault="00596FAF">
            <w:pPr>
              <w:pStyle w:val="pc"/>
            </w:pPr>
            <w:r>
              <w:rPr>
                <w:rStyle w:val="s0"/>
              </w:rPr>
              <w:t>обязательства</w:t>
            </w:r>
          </w:p>
        </w:tc>
        <w:tc>
          <w:tcPr>
            <w:tcW w:w="64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Невыплаченные</w:t>
            </w:r>
          </w:p>
          <w:p w:rsidR="00000000" w:rsidRDefault="00596FAF">
            <w:pPr>
              <w:pStyle w:val="pc"/>
            </w:pPr>
            <w:r>
              <w:rPr>
                <w:rStyle w:val="s0"/>
              </w:rPr>
              <w:t>обязательства</w:t>
            </w:r>
          </w:p>
        </w:tc>
        <w:tc>
          <w:tcPr>
            <w:tcW w:w="115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Остаток средств от плана</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523" w:type="pct"/>
            <w:tcBorders>
              <w:top w:val="nil"/>
              <w:left w:val="nil"/>
              <w:bottom w:val="single" w:sz="8" w:space="0" w:color="auto"/>
              <w:right w:val="single" w:sz="8" w:space="0" w:color="auto"/>
            </w:tcBorders>
            <w:hideMark/>
          </w:tcPr>
          <w:p w:rsidR="00000000" w:rsidRDefault="00596FAF">
            <w:pPr>
              <w:pStyle w:val="pc"/>
            </w:pPr>
            <w:r>
              <w:rPr>
                <w:rStyle w:val="s0"/>
              </w:rPr>
              <w:t>с начала</w:t>
            </w:r>
          </w:p>
          <w:p w:rsidR="00000000" w:rsidRDefault="00596FAF">
            <w:pPr>
              <w:pStyle w:val="pc"/>
            </w:pPr>
            <w:r>
              <w:rPr>
                <w:rStyle w:val="s0"/>
              </w:rPr>
              <w:t>года</w:t>
            </w:r>
          </w:p>
        </w:tc>
        <w:tc>
          <w:tcPr>
            <w:tcW w:w="604" w:type="pct"/>
            <w:tcBorders>
              <w:top w:val="nil"/>
              <w:left w:val="nil"/>
              <w:bottom w:val="single" w:sz="8" w:space="0" w:color="auto"/>
              <w:right w:val="single" w:sz="8" w:space="0" w:color="auto"/>
            </w:tcBorders>
            <w:hideMark/>
          </w:tcPr>
          <w:p w:rsidR="00000000" w:rsidRDefault="00596FAF">
            <w:pPr>
              <w:pStyle w:val="pc"/>
            </w:pPr>
            <w:r>
              <w:rPr>
                <w:rStyle w:val="s0"/>
              </w:rPr>
              <w:t>за текущий</w:t>
            </w:r>
          </w:p>
          <w:p w:rsidR="00000000" w:rsidRDefault="00596FAF">
            <w:pPr>
              <w:pStyle w:val="pc"/>
            </w:pPr>
            <w:r>
              <w:rPr>
                <w:rStyle w:val="s0"/>
              </w:rPr>
              <w:t>месяц</w:t>
            </w: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по обязательствам</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по платежам</w:t>
            </w:r>
          </w:p>
        </w:tc>
      </w:tr>
      <w:tr w:rsidR="00000000">
        <w:tc>
          <w:tcPr>
            <w:tcW w:w="8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(7) </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(8) </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(9)=(6)-</w:t>
            </w:r>
          </w:p>
          <w:p w:rsidR="00000000" w:rsidRDefault="00596FAF">
            <w:pPr>
              <w:pStyle w:val="a3"/>
            </w:pPr>
            <w:r>
              <w:rPr>
                <w:rStyle w:val="s0"/>
              </w:rPr>
              <w:t xml:space="preserve">(7) </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(10) </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(11)=(4)-</w:t>
            </w:r>
          </w:p>
          <w:p w:rsidR="00000000" w:rsidRDefault="00596FAF">
            <w:pPr>
              <w:pStyle w:val="a3"/>
            </w:pPr>
            <w:r>
              <w:rPr>
                <w:rStyle w:val="s0"/>
              </w:rPr>
              <w:t xml:space="preserve">(6) </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(12)=</w:t>
            </w:r>
          </w:p>
          <w:p w:rsidR="00000000" w:rsidRDefault="00596FAF">
            <w:pPr>
              <w:pStyle w:val="a3"/>
            </w:pPr>
            <w:r>
              <w:rPr>
                <w:rStyle w:val="s0"/>
              </w:rPr>
              <w:t>(5)-</w:t>
            </w:r>
          </w:p>
          <w:p w:rsidR="00000000" w:rsidRDefault="00596FAF">
            <w:pPr>
              <w:pStyle w:val="a3"/>
            </w:pPr>
            <w:r>
              <w:rPr>
                <w:rStyle w:val="s0"/>
              </w:rPr>
              <w:t xml:space="preserve">(7) </w:t>
            </w:r>
          </w:p>
        </w:tc>
      </w:tr>
      <w:tr w:rsidR="00000000">
        <w:tc>
          <w:tcPr>
            <w:tcW w:w="8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bl>
    <w:p w:rsidR="00000000" w:rsidRDefault="00596FAF">
      <w:pPr>
        <w:pStyle w:val="pji"/>
      </w:pPr>
      <w:r>
        <w:rPr>
          <w:spacing w:val="2"/>
        </w:rPr>
        <w:t> </w:t>
      </w:r>
    </w:p>
    <w:p w:rsidR="00000000" w:rsidRDefault="00596FAF">
      <w:pPr>
        <w:pStyle w:val="pji"/>
      </w:pPr>
      <w:r>
        <w:rPr>
          <w:spacing w:val="2"/>
        </w:rPr>
        <w:t>ВСЕГО</w:t>
      </w:r>
    </w:p>
    <w:p w:rsidR="00000000" w:rsidRDefault="00596FAF">
      <w:pPr>
        <w:pStyle w:val="pji"/>
      </w:pPr>
      <w:r>
        <w:t> </w:t>
      </w:r>
    </w:p>
    <w:p w:rsidR="00000000" w:rsidRDefault="00596FAF">
      <w:pPr>
        <w:pStyle w:val="pji"/>
      </w:pPr>
      <w:r>
        <w:t> </w:t>
      </w:r>
    </w:p>
    <w:tbl>
      <w:tblPr>
        <w:tblW w:w="5000" w:type="pct"/>
        <w:tblCellMar>
          <w:left w:w="0" w:type="dxa"/>
          <w:right w:w="0" w:type="dxa"/>
        </w:tblCellMar>
        <w:tblLook w:val="04A0" w:firstRow="1" w:lastRow="0" w:firstColumn="1" w:lastColumn="0" w:noHBand="0" w:noVBand="1"/>
      </w:tblPr>
      <w:tblGrid>
        <w:gridCol w:w="4785"/>
        <w:gridCol w:w="4786"/>
      </w:tblGrid>
      <w:tr w:rsidR="00000000">
        <w:tc>
          <w:tcPr>
            <w:tcW w:w="2500" w:type="pct"/>
            <w:tcMar>
              <w:top w:w="0" w:type="dxa"/>
              <w:left w:w="108" w:type="dxa"/>
              <w:bottom w:w="0" w:type="dxa"/>
              <w:right w:w="108" w:type="dxa"/>
            </w:tcMar>
            <w:hideMark/>
          </w:tcPr>
          <w:p w:rsidR="00000000" w:rsidRDefault="00596FAF">
            <w:pPr>
              <w:pStyle w:val="a3"/>
            </w:pPr>
            <w:r>
              <w:t>Руководитель территориального</w:t>
            </w:r>
          </w:p>
          <w:p w:rsidR="00000000" w:rsidRDefault="00596FAF">
            <w:pPr>
              <w:pStyle w:val="a3"/>
            </w:pPr>
            <w:r>
              <w:t>подразделения казначейства _________________</w:t>
            </w:r>
          </w:p>
          <w:p w:rsidR="00000000" w:rsidRDefault="00596FAF">
            <w:pPr>
              <w:pStyle w:val="a3"/>
            </w:pPr>
            <w:r>
              <w:t>(подпись) (Ф.И.О.)</w:t>
            </w:r>
          </w:p>
          <w:p w:rsidR="00000000" w:rsidRDefault="00596FAF">
            <w:pPr>
              <w:pStyle w:val="a3"/>
            </w:pPr>
            <w:r>
              <w:t>М.П. М.П.</w:t>
            </w:r>
          </w:p>
          <w:p w:rsidR="00000000" w:rsidRDefault="00596FAF">
            <w:pPr>
              <w:pStyle w:val="a3"/>
            </w:pPr>
            <w:r>
              <w:t>Ответственный исполнитель</w:t>
            </w:r>
          </w:p>
          <w:p w:rsidR="00000000" w:rsidRDefault="00596FAF">
            <w:pPr>
              <w:pStyle w:val="a3"/>
            </w:pPr>
            <w:r>
              <w:t>____________________</w:t>
            </w:r>
          </w:p>
          <w:p w:rsidR="00000000" w:rsidRDefault="00596FAF">
            <w:pPr>
              <w:pStyle w:val="a3"/>
            </w:pPr>
            <w:r>
              <w:t xml:space="preserve">(подпись) (Ф.И.О.) </w:t>
            </w:r>
          </w:p>
        </w:tc>
        <w:tc>
          <w:tcPr>
            <w:tcW w:w="2500" w:type="pct"/>
            <w:tcMar>
              <w:top w:w="0" w:type="dxa"/>
              <w:left w:w="108" w:type="dxa"/>
              <w:bottom w:w="0" w:type="dxa"/>
              <w:right w:w="108" w:type="dxa"/>
            </w:tcMar>
            <w:hideMark/>
          </w:tcPr>
          <w:p w:rsidR="00000000" w:rsidRDefault="00596FAF">
            <w:pPr>
              <w:pStyle w:val="a3"/>
            </w:pPr>
            <w:r>
              <w:t>Руководитель ГУ</w:t>
            </w:r>
          </w:p>
          <w:p w:rsidR="00000000" w:rsidRDefault="00596FAF">
            <w:pPr>
              <w:pStyle w:val="a3"/>
            </w:pPr>
            <w:r>
              <w:t>__________________</w:t>
            </w:r>
          </w:p>
          <w:p w:rsidR="00000000" w:rsidRDefault="00596FAF">
            <w:pPr>
              <w:pStyle w:val="a3"/>
            </w:pPr>
            <w:r>
              <w:t>(подпись) (Ф.И.О.)</w:t>
            </w:r>
          </w:p>
          <w:p w:rsidR="00000000" w:rsidRDefault="00596FAF">
            <w:pPr>
              <w:pStyle w:val="a3"/>
            </w:pPr>
            <w:r>
              <w:t> </w:t>
            </w:r>
          </w:p>
          <w:p w:rsidR="00000000" w:rsidRDefault="00596FAF">
            <w:pPr>
              <w:pStyle w:val="a3"/>
            </w:pPr>
            <w:r>
              <w:t>Главный бухгалтер ГУ</w:t>
            </w:r>
          </w:p>
          <w:p w:rsidR="00000000" w:rsidRDefault="00596FAF">
            <w:pPr>
              <w:pStyle w:val="a3"/>
            </w:pPr>
            <w:r>
              <w:t>______</w:t>
            </w:r>
            <w:r>
              <w:t>_____________</w:t>
            </w:r>
          </w:p>
          <w:p w:rsidR="00000000" w:rsidRDefault="00596FAF">
            <w:pPr>
              <w:pStyle w:val="a3"/>
            </w:pPr>
            <w:r>
              <w:t xml:space="preserve">(подпись) (Ф.И.О.) </w:t>
            </w:r>
          </w:p>
        </w:tc>
      </w:tr>
    </w:tbl>
    <w:p w:rsidR="00000000" w:rsidRDefault="00596FAF">
      <w:pPr>
        <w:pStyle w:val="pr"/>
      </w:pPr>
      <w:r>
        <w:t> </w:t>
      </w:r>
    </w:p>
    <w:p w:rsidR="00000000" w:rsidRDefault="00596FAF">
      <w:pPr>
        <w:pStyle w:val="pji"/>
      </w:pPr>
      <w:bookmarkStart w:id="179" w:name="SUB42"/>
      <w:bookmarkEnd w:id="179"/>
      <w:r>
        <w:rPr>
          <w:rStyle w:val="s3"/>
        </w:rPr>
        <w:t xml:space="preserve">Приложение 42 изложено в редакции </w:t>
      </w:r>
      <w:hyperlink r:id="rId2163" w:anchor="sub_id=26" w:history="1">
        <w:r>
          <w:rPr>
            <w:rStyle w:val="a4"/>
            <w:i/>
            <w:iCs/>
          </w:rPr>
          <w:t>приказа</w:t>
        </w:r>
      </w:hyperlink>
      <w:r>
        <w:rPr>
          <w:rStyle w:val="s3"/>
        </w:rPr>
        <w:t xml:space="preserve"> Министра финансов РК от 30.11.18 г. № 1046 (</w:t>
      </w:r>
      <w:hyperlink r:id="rId2164" w:anchor="sub_id=42" w:history="1">
        <w:r>
          <w:rPr>
            <w:rStyle w:val="a4"/>
            <w:i/>
            <w:iCs/>
          </w:rPr>
          <w:t>см. стар. ред.</w:t>
        </w:r>
      </w:hyperlink>
      <w:r>
        <w:rPr>
          <w:rStyle w:val="s3"/>
        </w:rPr>
        <w:t>)</w:t>
      </w:r>
    </w:p>
    <w:p w:rsidR="00000000" w:rsidRDefault="00596FAF">
      <w:pPr>
        <w:pStyle w:val="pr"/>
      </w:pPr>
      <w:r>
        <w:rPr>
          <w:rStyle w:val="s0"/>
        </w:rPr>
        <w:t>Приложение 42</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pc"/>
      </w:pPr>
      <w:r>
        <w:t> </w:t>
      </w:r>
    </w:p>
    <w:p w:rsidR="00000000" w:rsidRDefault="00596FAF">
      <w:pPr>
        <w:pStyle w:val="pr"/>
      </w:pPr>
      <w:r>
        <w:rPr>
          <w:rStyle w:val="s0"/>
        </w:rPr>
        <w:t>Форма</w:t>
      </w:r>
    </w:p>
    <w:p w:rsidR="00000000" w:rsidRDefault="00596FAF">
      <w:pPr>
        <w:pStyle w:val="pj"/>
      </w:pPr>
      <w:r>
        <w:t> </w:t>
      </w:r>
    </w:p>
    <w:p w:rsidR="00000000" w:rsidRDefault="00596FAF">
      <w:pPr>
        <w:pStyle w:val="pj"/>
      </w:pPr>
      <w:r>
        <w:t> </w:t>
      </w:r>
    </w:p>
    <w:p w:rsidR="00000000" w:rsidRDefault="00596FAF">
      <w:pPr>
        <w:pStyle w:val="pc"/>
      </w:pPr>
      <w:r>
        <w:rPr>
          <w:rStyle w:val="s0"/>
        </w:rPr>
        <w:t>Уточненный план на отчетный финансовый год</w:t>
      </w:r>
    </w:p>
    <w:p w:rsidR="00000000" w:rsidRDefault="00596FAF">
      <w:pPr>
        <w:pStyle w:val="pc"/>
      </w:pPr>
      <w:r>
        <w:rPr>
          <w:rStyle w:val="s0"/>
        </w:rPr>
        <w:t>на основании _______ от «__»_____________ года</w:t>
      </w:r>
    </w:p>
    <w:p w:rsidR="00000000" w:rsidRDefault="00596FAF">
      <w:pPr>
        <w:pStyle w:val="pc"/>
      </w:pPr>
      <w:r>
        <w:rPr>
          <w:rStyle w:val="s0"/>
        </w:rPr>
        <w:t>от __________________</w:t>
      </w:r>
    </w:p>
    <w:p w:rsidR="00000000" w:rsidRDefault="00596FAF">
      <w:pPr>
        <w:pStyle w:val="pj"/>
      </w:pPr>
      <w:r>
        <w:rPr>
          <w:rStyle w:val="s0"/>
        </w:rPr>
        <w:t> </w:t>
      </w:r>
    </w:p>
    <w:p w:rsidR="00000000" w:rsidRDefault="00596FAF">
      <w:pPr>
        <w:pStyle w:val="pr"/>
      </w:pPr>
      <w:r>
        <w:rPr>
          <w:rStyle w:val="s0"/>
        </w:rPr>
        <w:t>(тысяч тенге)</w:t>
      </w:r>
    </w:p>
    <w:tbl>
      <w:tblPr>
        <w:tblW w:w="5000" w:type="pct"/>
        <w:tblCellMar>
          <w:left w:w="0" w:type="dxa"/>
          <w:right w:w="0" w:type="dxa"/>
        </w:tblCellMar>
        <w:tblLook w:val="04A0" w:firstRow="1" w:lastRow="0" w:firstColumn="1" w:lastColumn="0" w:noHBand="0" w:noVBand="1"/>
      </w:tblPr>
      <w:tblGrid>
        <w:gridCol w:w="3738"/>
        <w:gridCol w:w="2516"/>
        <w:gridCol w:w="1952"/>
        <w:gridCol w:w="1485"/>
      </w:tblGrid>
      <w:tr w:rsidR="00000000">
        <w:tc>
          <w:tcPr>
            <w:tcW w:w="2132" w:type="pct"/>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rPr>
                <w:rStyle w:val="s0"/>
              </w:rPr>
              <w:t>Наименование кодов бюджетной классификации</w:t>
            </w:r>
          </w:p>
        </w:tc>
        <w:tc>
          <w:tcPr>
            <w:tcW w:w="150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rPr>
                <w:rStyle w:val="s0"/>
              </w:rPr>
              <w:t>Коды бюджетной классификации</w:t>
            </w:r>
          </w:p>
        </w:tc>
        <w:tc>
          <w:tcPr>
            <w:tcW w:w="1367"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rPr>
                <w:rStyle w:val="s0"/>
              </w:rPr>
              <w:t>Сумма изменений (+,-) всего</w:t>
            </w:r>
          </w:p>
        </w:tc>
      </w:tr>
      <w:tr w:rsidR="0000000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596FAF">
            <w:pPr>
              <w:rPr>
                <w:color w:val="000000"/>
              </w:rPr>
            </w:pPr>
          </w:p>
        </w:tc>
        <w:tc>
          <w:tcPr>
            <w:tcW w:w="150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Функциональная группа</w:t>
            </w:r>
          </w:p>
        </w:tc>
        <w:tc>
          <w:tcPr>
            <w:tcW w:w="77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Администратор</w:t>
            </w:r>
          </w:p>
        </w:tc>
        <w:tc>
          <w:tcPr>
            <w:tcW w:w="59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Программа</w:t>
            </w:r>
          </w:p>
        </w:tc>
      </w:tr>
      <w:tr w:rsidR="00000000">
        <w:tc>
          <w:tcPr>
            <w:tcW w:w="5000" w:type="pct"/>
            <w:gridSpan w:val="4"/>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Итого</w:t>
            </w:r>
          </w:p>
        </w:tc>
      </w:tr>
    </w:tbl>
    <w:p w:rsidR="00000000" w:rsidRDefault="00596FAF">
      <w:pPr>
        <w:pStyle w:val="pj"/>
      </w:pPr>
      <w:r>
        <w:t> </w:t>
      </w:r>
    </w:p>
    <w:p w:rsidR="00000000" w:rsidRDefault="00596FAF">
      <w:pPr>
        <w:pStyle w:val="pj"/>
      </w:pPr>
      <w:r>
        <w:t>продолжение таблицы</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1025"/>
        <w:gridCol w:w="1168"/>
        <w:gridCol w:w="820"/>
        <w:gridCol w:w="1027"/>
        <w:gridCol w:w="723"/>
        <w:gridCol w:w="882"/>
        <w:gridCol w:w="873"/>
        <w:gridCol w:w="986"/>
        <w:gridCol w:w="1245"/>
        <w:gridCol w:w="1140"/>
        <w:gridCol w:w="1047"/>
        <w:gridCol w:w="1140"/>
      </w:tblGrid>
      <w:tr w:rsidR="00000000">
        <w:tc>
          <w:tcPr>
            <w:tcW w:w="5000" w:type="pct"/>
            <w:gridSpan w:val="1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В том числе по месяцам (в текущем месяце - изменения с нарастающим итогом за период с начала года, в последующие месяцы - изменения помесячные)</w:t>
            </w:r>
          </w:p>
        </w:tc>
      </w:tr>
      <w:tr w:rsidR="00000000">
        <w:tc>
          <w:tcPr>
            <w:tcW w:w="42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январь</w:t>
            </w:r>
          </w:p>
        </w:tc>
        <w:tc>
          <w:tcPr>
            <w:tcW w:w="47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февраль</w:t>
            </w:r>
          </w:p>
        </w:tc>
        <w:tc>
          <w:tcPr>
            <w:tcW w:w="34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март</w:t>
            </w:r>
          </w:p>
        </w:tc>
        <w:tc>
          <w:tcPr>
            <w:tcW w:w="42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апрель</w:t>
            </w:r>
          </w:p>
        </w:tc>
        <w:tc>
          <w:tcPr>
            <w:tcW w:w="3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май</w:t>
            </w:r>
          </w:p>
        </w:tc>
        <w:tc>
          <w:tcPr>
            <w:tcW w:w="37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июнь</w:t>
            </w:r>
          </w:p>
        </w:tc>
        <w:tc>
          <w:tcPr>
            <w:tcW w:w="36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июль</w:t>
            </w:r>
          </w:p>
        </w:tc>
        <w:tc>
          <w:tcPr>
            <w:tcW w:w="4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август</w:t>
            </w:r>
          </w:p>
        </w:tc>
        <w:tc>
          <w:tcPr>
            <w:tcW w:w="50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сентябрь</w:t>
            </w:r>
          </w:p>
        </w:tc>
        <w:tc>
          <w:tcPr>
            <w:tcW w:w="47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октябрь</w:t>
            </w:r>
          </w:p>
        </w:tc>
        <w:tc>
          <w:tcPr>
            <w:tcW w:w="43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ноябрь</w:t>
            </w:r>
          </w:p>
        </w:tc>
        <w:tc>
          <w:tcPr>
            <w:tcW w:w="47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декабрь</w:t>
            </w:r>
          </w:p>
        </w:tc>
      </w:tr>
      <w:tr w:rsidR="00000000">
        <w:tc>
          <w:tcPr>
            <w:tcW w:w="42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 </w:t>
            </w:r>
          </w:p>
        </w:tc>
        <w:tc>
          <w:tcPr>
            <w:tcW w:w="47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4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2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7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6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50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7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3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7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42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 </w:t>
            </w:r>
          </w:p>
        </w:tc>
        <w:tc>
          <w:tcPr>
            <w:tcW w:w="47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4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2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7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6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50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7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3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7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bl>
    <w:p w:rsidR="00000000" w:rsidRDefault="00596FAF">
      <w:pPr>
        <w:pStyle w:val="pj"/>
      </w:pPr>
      <w:r>
        <w:t> </w:t>
      </w:r>
    </w:p>
    <w:p w:rsidR="00000000" w:rsidRDefault="00596FAF">
      <w:pPr>
        <w:pStyle w:val="pj"/>
      </w:pPr>
      <w:r>
        <w:rPr>
          <w:rStyle w:val="s0"/>
        </w:rPr>
        <w:t>фамилия, имя, отчество (при его наличии) руководителя уполномоченного органа по исполнению бюджета/аппарата акима города районного значения, села, поселка, сельского округа:</w:t>
      </w:r>
    </w:p>
    <w:p w:rsidR="00000000" w:rsidRDefault="00596FAF">
      <w:pPr>
        <w:pStyle w:val="pj"/>
      </w:pPr>
      <w:r>
        <w:rPr>
          <w:rStyle w:val="s0"/>
        </w:rPr>
        <w:t>фамилия, имя, отчество (при его наличии) руководителя структурного подразделения у</w:t>
      </w:r>
      <w:r>
        <w:rPr>
          <w:rStyle w:val="s0"/>
        </w:rPr>
        <w:t>полномоченного органа по исполнению бюджета/аппарата акима города районного значения, села, поселка, сельского округа, ответственного за составление сводных планов:</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2241"/>
        <w:gridCol w:w="1392"/>
        <w:gridCol w:w="936"/>
        <w:gridCol w:w="1308"/>
        <w:gridCol w:w="1495"/>
        <w:gridCol w:w="2319"/>
      </w:tblGrid>
      <w:tr w:rsidR="00000000">
        <w:tc>
          <w:tcPr>
            <w:tcW w:w="1376" w:type="pct"/>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Наименование поступления</w:t>
            </w:r>
          </w:p>
        </w:tc>
        <w:tc>
          <w:tcPr>
            <w:tcW w:w="2208" w:type="pct"/>
            <w:gridSpan w:val="4"/>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Коды бюджетной классификации</w:t>
            </w:r>
          </w:p>
        </w:tc>
        <w:tc>
          <w:tcPr>
            <w:tcW w:w="1416"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Сумма изменений (+,-) всего</w:t>
            </w:r>
          </w:p>
        </w:tc>
      </w:tr>
      <w:tr w:rsidR="0000000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596FAF">
            <w:pPr>
              <w:rPr>
                <w:color w:val="000000"/>
              </w:rPr>
            </w:pPr>
          </w:p>
        </w:tc>
        <w:tc>
          <w:tcPr>
            <w:tcW w:w="5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Категория</w:t>
            </w:r>
          </w:p>
        </w:tc>
        <w:tc>
          <w:tcPr>
            <w:tcW w:w="40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Класс</w:t>
            </w:r>
          </w:p>
        </w:tc>
        <w:tc>
          <w:tcPr>
            <w:tcW w:w="56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Подкласс</w:t>
            </w:r>
          </w:p>
        </w:tc>
        <w:tc>
          <w:tcPr>
            <w:tcW w:w="64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Специфика</w:t>
            </w: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r>
      <w:tr w:rsidR="00000000">
        <w:tc>
          <w:tcPr>
            <w:tcW w:w="5000" w:type="pct"/>
            <w:gridSpan w:val="6"/>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Итого</w:t>
            </w:r>
          </w:p>
        </w:tc>
      </w:tr>
      <w:tr w:rsidR="00000000">
        <w:tc>
          <w:tcPr>
            <w:tcW w:w="2970" w:type="dxa"/>
            <w:vAlign w:val="center"/>
            <w:hideMark/>
          </w:tcPr>
          <w:p w:rsidR="00000000" w:rsidRDefault="00596FAF">
            <w:pPr>
              <w:rPr>
                <w:rFonts w:eastAsia="Times New Roman"/>
              </w:rPr>
            </w:pPr>
          </w:p>
        </w:tc>
        <w:tc>
          <w:tcPr>
            <w:tcW w:w="1395" w:type="dxa"/>
            <w:vAlign w:val="center"/>
            <w:hideMark/>
          </w:tcPr>
          <w:p w:rsidR="00000000" w:rsidRDefault="00596FAF">
            <w:pPr>
              <w:rPr>
                <w:rFonts w:eastAsia="Times New Roman"/>
              </w:rPr>
            </w:pPr>
          </w:p>
        </w:tc>
        <w:tc>
          <w:tcPr>
            <w:tcW w:w="930" w:type="dxa"/>
            <w:vAlign w:val="center"/>
            <w:hideMark/>
          </w:tcPr>
          <w:p w:rsidR="00000000" w:rsidRDefault="00596FAF">
            <w:pPr>
              <w:rPr>
                <w:rFonts w:eastAsia="Times New Roman"/>
              </w:rPr>
            </w:pPr>
          </w:p>
        </w:tc>
        <w:tc>
          <w:tcPr>
            <w:tcW w:w="1305" w:type="dxa"/>
            <w:vAlign w:val="center"/>
            <w:hideMark/>
          </w:tcPr>
          <w:p w:rsidR="00000000" w:rsidRDefault="00596FAF">
            <w:pPr>
              <w:rPr>
                <w:rFonts w:eastAsia="Times New Roman"/>
              </w:rPr>
            </w:pPr>
          </w:p>
        </w:tc>
        <w:tc>
          <w:tcPr>
            <w:tcW w:w="1515" w:type="dxa"/>
            <w:vAlign w:val="center"/>
            <w:hideMark/>
          </w:tcPr>
          <w:p w:rsidR="00000000" w:rsidRDefault="00596FAF">
            <w:pPr>
              <w:rPr>
                <w:rFonts w:eastAsia="Times New Roman"/>
              </w:rPr>
            </w:pPr>
          </w:p>
        </w:tc>
        <w:tc>
          <w:tcPr>
            <w:tcW w:w="3060" w:type="dxa"/>
            <w:vAlign w:val="center"/>
            <w:hideMark/>
          </w:tcPr>
          <w:p w:rsidR="00000000" w:rsidRDefault="00596FAF">
            <w:pPr>
              <w:rPr>
                <w:rFonts w:eastAsia="Times New Roman"/>
              </w:rPr>
            </w:pPr>
          </w:p>
        </w:tc>
      </w:tr>
    </w:tbl>
    <w:p w:rsidR="00000000" w:rsidRDefault="00596FAF">
      <w:pPr>
        <w:pStyle w:val="pj"/>
      </w:pPr>
      <w:r>
        <w:t>продолжение таблицы</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1025"/>
        <w:gridCol w:w="1168"/>
        <w:gridCol w:w="820"/>
        <w:gridCol w:w="1027"/>
        <w:gridCol w:w="723"/>
        <w:gridCol w:w="882"/>
        <w:gridCol w:w="873"/>
        <w:gridCol w:w="986"/>
        <w:gridCol w:w="1245"/>
        <w:gridCol w:w="1140"/>
        <w:gridCol w:w="1047"/>
        <w:gridCol w:w="1140"/>
      </w:tblGrid>
      <w:tr w:rsidR="00000000">
        <w:tc>
          <w:tcPr>
            <w:tcW w:w="5000" w:type="pct"/>
            <w:gridSpan w:val="1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В том числе по месяцам (в текущем месяце - изменения с нарастающим итогом за период с начала года, в последующие месяцы - изменения помесячные)</w:t>
            </w:r>
          </w:p>
        </w:tc>
      </w:tr>
      <w:tr w:rsidR="00000000">
        <w:tc>
          <w:tcPr>
            <w:tcW w:w="42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январь</w:t>
            </w:r>
          </w:p>
        </w:tc>
        <w:tc>
          <w:tcPr>
            <w:tcW w:w="47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февраль</w:t>
            </w:r>
          </w:p>
        </w:tc>
        <w:tc>
          <w:tcPr>
            <w:tcW w:w="34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март</w:t>
            </w:r>
          </w:p>
        </w:tc>
        <w:tc>
          <w:tcPr>
            <w:tcW w:w="42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апрель</w:t>
            </w:r>
          </w:p>
        </w:tc>
        <w:tc>
          <w:tcPr>
            <w:tcW w:w="3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май</w:t>
            </w:r>
          </w:p>
        </w:tc>
        <w:tc>
          <w:tcPr>
            <w:tcW w:w="37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июнь</w:t>
            </w:r>
          </w:p>
        </w:tc>
        <w:tc>
          <w:tcPr>
            <w:tcW w:w="36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июль</w:t>
            </w:r>
          </w:p>
        </w:tc>
        <w:tc>
          <w:tcPr>
            <w:tcW w:w="4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август</w:t>
            </w:r>
          </w:p>
        </w:tc>
        <w:tc>
          <w:tcPr>
            <w:tcW w:w="50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сентябрь</w:t>
            </w:r>
          </w:p>
        </w:tc>
        <w:tc>
          <w:tcPr>
            <w:tcW w:w="47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октябрь</w:t>
            </w:r>
          </w:p>
        </w:tc>
        <w:tc>
          <w:tcPr>
            <w:tcW w:w="43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ноябрь</w:t>
            </w:r>
          </w:p>
        </w:tc>
        <w:tc>
          <w:tcPr>
            <w:tcW w:w="47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декабрь</w:t>
            </w:r>
          </w:p>
        </w:tc>
      </w:tr>
      <w:tr w:rsidR="00000000">
        <w:tc>
          <w:tcPr>
            <w:tcW w:w="42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 </w:t>
            </w:r>
          </w:p>
        </w:tc>
        <w:tc>
          <w:tcPr>
            <w:tcW w:w="47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4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2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7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6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50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7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3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7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bl>
    <w:p w:rsidR="00000000" w:rsidRDefault="00596FAF">
      <w:pPr>
        <w:pStyle w:val="pj"/>
      </w:pPr>
      <w:r>
        <w:t> </w:t>
      </w:r>
    </w:p>
    <w:p w:rsidR="00000000" w:rsidRDefault="00596FAF">
      <w:pPr>
        <w:pStyle w:val="pj"/>
      </w:pPr>
      <w:r>
        <w:rPr>
          <w:rStyle w:val="s0"/>
        </w:rPr>
        <w:t>фамилия, имя, отчество (при его наличии) руководителя уполномоченного органа по исполнению бюджета/аппарата акима города районного значения, села, поселка, сельского округа:</w:t>
      </w:r>
    </w:p>
    <w:p w:rsidR="00000000" w:rsidRDefault="00596FAF">
      <w:pPr>
        <w:pStyle w:val="pj"/>
      </w:pPr>
      <w:r>
        <w:rPr>
          <w:rStyle w:val="s0"/>
        </w:rPr>
        <w:t>фамилия, имя, отчество (при его наличии) руководителя структурного подразделения уполномоченного органа по исполнению бюджета/аппарата акима города районного значения, села, поселка, сельского округа, ответственного за составление сводных планов:</w:t>
      </w:r>
    </w:p>
    <w:p w:rsidR="00000000" w:rsidRDefault="00596FAF">
      <w:pPr>
        <w:pStyle w:val="pr"/>
      </w:pPr>
      <w:r>
        <w:t> </w:t>
      </w:r>
    </w:p>
    <w:p w:rsidR="00000000" w:rsidRDefault="00596FAF">
      <w:pPr>
        <w:pStyle w:val="pji"/>
      </w:pPr>
      <w:bookmarkStart w:id="180" w:name="SUB43"/>
      <w:bookmarkEnd w:id="180"/>
      <w:r>
        <w:rPr>
          <w:rStyle w:val="s3"/>
        </w:rPr>
        <w:t>Приложе</w:t>
      </w:r>
      <w:r>
        <w:rPr>
          <w:rStyle w:val="s3"/>
        </w:rPr>
        <w:t xml:space="preserve">ние 43 изложено в редакции </w:t>
      </w:r>
      <w:hyperlink r:id="rId2165" w:anchor="sub_id=43" w:history="1">
        <w:r>
          <w:rPr>
            <w:rStyle w:val="a4"/>
            <w:i/>
            <w:iCs/>
          </w:rPr>
          <w:t>приказа</w:t>
        </w:r>
      </w:hyperlink>
      <w:r>
        <w:rPr>
          <w:rStyle w:val="s3"/>
        </w:rPr>
        <w:t xml:space="preserve"> Министра финансов РК от 12.07.17 г. № 431 (</w:t>
      </w:r>
      <w:hyperlink r:id="rId2166" w:anchor="sub_id=43" w:history="1">
        <w:r>
          <w:rPr>
            <w:rStyle w:val="a4"/>
            <w:i/>
            <w:iCs/>
          </w:rPr>
          <w:t>см. стар. ред.</w:t>
        </w:r>
      </w:hyperlink>
      <w:r>
        <w:rPr>
          <w:rStyle w:val="s3"/>
        </w:rPr>
        <w:t>)</w:t>
      </w:r>
    </w:p>
    <w:p w:rsidR="00000000" w:rsidRDefault="00596FAF">
      <w:pPr>
        <w:pStyle w:val="pr"/>
      </w:pPr>
      <w:r>
        <w:rPr>
          <w:rStyle w:val="s0"/>
        </w:rPr>
        <w:t>Приложение 43</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pr"/>
      </w:pPr>
      <w:r>
        <w:rPr>
          <w:spacing w:val="2"/>
        </w:rPr>
        <w:t> </w:t>
      </w:r>
    </w:p>
    <w:p w:rsidR="00000000" w:rsidRDefault="00596FAF">
      <w:pPr>
        <w:pStyle w:val="pr"/>
      </w:pPr>
      <w:r>
        <w:rPr>
          <w:rStyle w:val="s0"/>
        </w:rPr>
        <w:t>Форма</w:t>
      </w:r>
    </w:p>
    <w:p w:rsidR="00000000" w:rsidRDefault="00596FAF">
      <w:pPr>
        <w:pStyle w:val="pj"/>
      </w:pPr>
      <w:r>
        <w:rPr>
          <w:rStyle w:val="s0"/>
        </w:rPr>
        <w:t> </w:t>
      </w:r>
    </w:p>
    <w:p w:rsidR="00000000" w:rsidRDefault="00596FAF">
      <w:pPr>
        <w:pStyle w:val="pj"/>
      </w:pPr>
      <w:r>
        <w:rPr>
          <w:rStyle w:val="s0"/>
        </w:rPr>
        <w:t>В___________________________________________________________________________________________________________</w:t>
      </w:r>
    </w:p>
    <w:p w:rsidR="00000000" w:rsidRDefault="00596FAF">
      <w:pPr>
        <w:pStyle w:val="pj"/>
      </w:pPr>
      <w:r>
        <w:rPr>
          <w:rStyle w:val="s0"/>
        </w:rPr>
        <w:t>(центральный уполномоченный орган п</w:t>
      </w:r>
      <w:r>
        <w:rPr>
          <w:rStyle w:val="s0"/>
        </w:rPr>
        <w:t>о исполнению бюджета/территориальное подразделение казначейства центрального</w:t>
      </w:r>
    </w:p>
    <w:p w:rsidR="00000000" w:rsidRDefault="00596FAF">
      <w:pPr>
        <w:pStyle w:val="pj"/>
      </w:pPr>
      <w:r>
        <w:rPr>
          <w:rStyle w:val="s0"/>
        </w:rPr>
        <w:t>уполномоченного органа по исполнению бюджета)</w:t>
      </w:r>
    </w:p>
    <w:p w:rsidR="00000000" w:rsidRDefault="00596FAF">
      <w:pPr>
        <w:pStyle w:val="pj"/>
      </w:pPr>
      <w:r>
        <w:rPr>
          <w:rStyle w:val="s0"/>
        </w:rPr>
        <w:t>_____________________________________________________________________________________________________________</w:t>
      </w:r>
    </w:p>
    <w:p w:rsidR="00000000" w:rsidRDefault="00596FAF">
      <w:pPr>
        <w:pStyle w:val="pj"/>
      </w:pPr>
      <w:r>
        <w:rPr>
          <w:rStyle w:val="s0"/>
        </w:rPr>
        <w:t>(администратор бюджетны</w:t>
      </w:r>
      <w:r>
        <w:rPr>
          <w:rStyle w:val="s0"/>
        </w:rPr>
        <w:t>х программ/территориальное подразделение казначейства центрального</w:t>
      </w:r>
    </w:p>
    <w:p w:rsidR="00000000" w:rsidRDefault="00596FAF">
      <w:pPr>
        <w:pStyle w:val="pj"/>
      </w:pPr>
      <w:r>
        <w:rPr>
          <w:rStyle w:val="s0"/>
        </w:rPr>
        <w:t>уполномоченного органа по исполнению бюджета)</w:t>
      </w:r>
    </w:p>
    <w:p w:rsidR="00000000" w:rsidRDefault="00596FAF">
      <w:pPr>
        <w:pStyle w:val="pj"/>
      </w:pPr>
      <w:r>
        <w:rPr>
          <w:rStyle w:val="s0"/>
        </w:rPr>
        <w:t> </w:t>
      </w:r>
    </w:p>
    <w:p w:rsidR="00000000" w:rsidRDefault="00596FAF">
      <w:pPr>
        <w:pStyle w:val="pj"/>
      </w:pPr>
      <w:r>
        <w:t> </w:t>
      </w:r>
    </w:p>
    <w:p w:rsidR="00000000" w:rsidRDefault="00596FAF">
      <w:pPr>
        <w:pStyle w:val="pc"/>
      </w:pPr>
      <w:r>
        <w:rPr>
          <w:rStyle w:val="s1"/>
        </w:rPr>
        <w:t>Заявка</w:t>
      </w:r>
      <w:r>
        <w:rPr>
          <w:rStyle w:val="s1"/>
        </w:rPr>
        <w:br/>
        <w:t>на присвоение кодов государственным учреждениям</w:t>
      </w:r>
      <w:r>
        <w:rPr>
          <w:rStyle w:val="s1"/>
        </w:rPr>
        <w:br/>
        <w:t>от «___»_____________ _______ года</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2037"/>
        <w:gridCol w:w="1931"/>
        <w:gridCol w:w="1124"/>
        <w:gridCol w:w="1979"/>
        <w:gridCol w:w="1330"/>
        <w:gridCol w:w="2037"/>
        <w:gridCol w:w="2037"/>
        <w:gridCol w:w="2037"/>
        <w:gridCol w:w="2037"/>
        <w:gridCol w:w="1925"/>
        <w:gridCol w:w="1836"/>
      </w:tblGrid>
      <w:tr w:rsidR="00000000">
        <w:tc>
          <w:tcPr>
            <w:tcW w:w="4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Наименование государственного учреждения</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Код ведомственной принадлежности (согласно Единой бюджетной классификации Республики Казахстан)</w:t>
            </w:r>
          </w:p>
        </w:tc>
        <w:tc>
          <w:tcPr>
            <w:tcW w:w="2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Вид бюджета</w:t>
            </w:r>
          </w:p>
        </w:tc>
        <w:tc>
          <w:tcPr>
            <w:tcW w:w="5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Код органа государственных доходов (региона для учета налоговых поступлений)</w:t>
            </w:r>
          </w:p>
        </w:tc>
        <w:tc>
          <w:tcPr>
            <w:tcW w:w="2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Сектор экономики</w:t>
            </w:r>
          </w:p>
        </w:tc>
        <w:tc>
          <w:tcPr>
            <w:tcW w:w="3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Ф.И.О. руководителя государственного учреждени</w:t>
            </w:r>
            <w:r>
              <w:t>я</w:t>
            </w:r>
          </w:p>
        </w:tc>
        <w:tc>
          <w:tcPr>
            <w:tcW w:w="4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Ф.И.О. главного бухгалтера</w:t>
            </w:r>
          </w:p>
          <w:p w:rsidR="00000000" w:rsidRDefault="00596FAF">
            <w:pPr>
              <w:pStyle w:val="pc"/>
            </w:pPr>
            <w:r>
              <w:t>государственного учреждения</w:t>
            </w:r>
          </w:p>
        </w:tc>
        <w:tc>
          <w:tcPr>
            <w:tcW w:w="3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БИН государственного учреждения</w:t>
            </w:r>
          </w:p>
        </w:tc>
        <w:tc>
          <w:tcPr>
            <w:tcW w:w="6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Адрес государственного учреждения, внесенный в государственный регистр, телефон, факс</w:t>
            </w:r>
          </w:p>
        </w:tc>
        <w:tc>
          <w:tcPr>
            <w:tcW w:w="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Основание (нормативный правовой акт, на основании которого создано государственное учреждение)</w:t>
            </w:r>
          </w:p>
        </w:tc>
        <w:tc>
          <w:tcPr>
            <w:tcW w:w="2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Правопреемник</w:t>
            </w:r>
          </w:p>
        </w:tc>
      </w:tr>
      <w:tr w:rsidR="00000000">
        <w:tc>
          <w:tcPr>
            <w:tcW w:w="4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1</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2</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3</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4</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5</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6</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7</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8</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9</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10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11</w:t>
            </w:r>
          </w:p>
        </w:tc>
      </w:tr>
    </w:tbl>
    <w:p w:rsidR="00000000" w:rsidRDefault="00596FAF">
      <w:pPr>
        <w:pStyle w:val="pj"/>
      </w:pPr>
      <w:r>
        <w:rPr>
          <w:rStyle w:val="s0"/>
        </w:rPr>
        <w:t> </w:t>
      </w:r>
    </w:p>
    <w:p w:rsidR="00000000" w:rsidRDefault="00596FAF">
      <w:pPr>
        <w:pStyle w:val="pj"/>
      </w:pPr>
      <w:r>
        <w:rPr>
          <w:rStyle w:val="s0"/>
        </w:rPr>
        <w:t>Руководитель администратора</w:t>
      </w:r>
    </w:p>
    <w:p w:rsidR="00000000" w:rsidRDefault="00596FAF">
      <w:pPr>
        <w:pStyle w:val="pj"/>
      </w:pPr>
      <w:r>
        <w:rPr>
          <w:rStyle w:val="s0"/>
        </w:rPr>
        <w:t>бюджетных программ (территориального</w:t>
      </w:r>
    </w:p>
    <w:p w:rsidR="00000000" w:rsidRDefault="00596FAF">
      <w:pPr>
        <w:pStyle w:val="pj"/>
      </w:pPr>
      <w:r>
        <w:rPr>
          <w:rStyle w:val="s0"/>
        </w:rPr>
        <w:t>подразделения казначейства</w:t>
      </w:r>
    </w:p>
    <w:p w:rsidR="00000000" w:rsidRDefault="00596FAF">
      <w:pPr>
        <w:pStyle w:val="pj"/>
      </w:pPr>
      <w:r>
        <w:rPr>
          <w:rStyle w:val="s0"/>
        </w:rPr>
        <w:t>центрального уполномоченного органа</w:t>
      </w:r>
    </w:p>
    <w:p w:rsidR="00000000" w:rsidRDefault="00596FAF">
      <w:pPr>
        <w:pStyle w:val="pj"/>
      </w:pPr>
      <w:r>
        <w:rPr>
          <w:rStyle w:val="s0"/>
        </w:rPr>
        <w:t>по исполнению бюджета) _________ _____________________</w:t>
      </w:r>
    </w:p>
    <w:p w:rsidR="00000000" w:rsidRDefault="00596FAF">
      <w:pPr>
        <w:pStyle w:val="pj"/>
      </w:pPr>
      <w:r>
        <w:rPr>
          <w:rStyle w:val="s0"/>
        </w:rPr>
        <w:t>М.П. (подпись) (расшифровка подписи)</w:t>
      </w:r>
    </w:p>
    <w:p w:rsidR="00000000" w:rsidRDefault="00596FAF">
      <w:pPr>
        <w:pStyle w:val="pr"/>
      </w:pPr>
      <w:r>
        <w:t> </w:t>
      </w:r>
    </w:p>
    <w:p w:rsidR="00000000" w:rsidRDefault="00596FAF">
      <w:pPr>
        <w:pStyle w:val="pr"/>
      </w:pPr>
      <w:r>
        <w:t> </w:t>
      </w:r>
    </w:p>
    <w:p w:rsidR="00000000" w:rsidRDefault="00596FAF">
      <w:pPr>
        <w:pStyle w:val="pj"/>
      </w:pPr>
      <w:r>
        <w:rPr>
          <w:rStyle w:val="s0"/>
        </w:rPr>
        <w:t xml:space="preserve">Приложение 44. Исключено в соответствии с </w:t>
      </w:r>
      <w:hyperlink r:id="rId2167" w:anchor="sub_id=44" w:history="1">
        <w:r>
          <w:rPr>
            <w:rStyle w:val="a4"/>
          </w:rPr>
          <w:t>пр</w:t>
        </w:r>
        <w:r>
          <w:rPr>
            <w:rStyle w:val="a4"/>
          </w:rPr>
          <w:t>иказом</w:t>
        </w:r>
      </w:hyperlink>
      <w:r>
        <w:rPr>
          <w:rStyle w:val="s0"/>
        </w:rPr>
        <w:t xml:space="preserve"> Министра финансов РК от 23.02.18 г. № 269 </w:t>
      </w:r>
      <w:r>
        <w:rPr>
          <w:rStyle w:val="s3"/>
        </w:rPr>
        <w:t>(</w:t>
      </w:r>
      <w:hyperlink r:id="rId2168" w:anchor="sub_id=44" w:history="1">
        <w:r>
          <w:rPr>
            <w:rStyle w:val="a4"/>
            <w:i/>
            <w:iCs/>
          </w:rPr>
          <w:t>см. стар. ред.</w:t>
        </w:r>
      </w:hyperlink>
      <w:r>
        <w:rPr>
          <w:rStyle w:val="s3"/>
        </w:rPr>
        <w:t>)</w:t>
      </w:r>
    </w:p>
    <w:p w:rsidR="00000000" w:rsidRDefault="00596FAF">
      <w:pPr>
        <w:pStyle w:val="pr"/>
      </w:pPr>
      <w:r>
        <w:t> </w:t>
      </w:r>
    </w:p>
    <w:p w:rsidR="00000000" w:rsidRDefault="00596FAF">
      <w:pPr>
        <w:pStyle w:val="pji"/>
      </w:pPr>
      <w:bookmarkStart w:id="181" w:name="SUB45"/>
      <w:bookmarkEnd w:id="181"/>
      <w:r>
        <w:rPr>
          <w:rStyle w:val="s3"/>
        </w:rPr>
        <w:t xml:space="preserve">Приложение 45 изложено в редакции </w:t>
      </w:r>
      <w:hyperlink r:id="rId2169" w:anchor="sub_id=44" w:history="1">
        <w:r>
          <w:rPr>
            <w:rStyle w:val="a4"/>
            <w:i/>
            <w:iCs/>
          </w:rPr>
          <w:t>приказа</w:t>
        </w:r>
      </w:hyperlink>
      <w:r>
        <w:rPr>
          <w:rStyle w:val="s3"/>
        </w:rPr>
        <w:t xml:space="preserve"> Министра финансов РК от 23.02.18 г. № 269 (</w:t>
      </w:r>
      <w:hyperlink r:id="rId2170" w:anchor="sub_id=45" w:history="1">
        <w:r>
          <w:rPr>
            <w:rStyle w:val="a4"/>
            <w:i/>
            <w:iCs/>
          </w:rPr>
          <w:t>см. стар. ред.</w:t>
        </w:r>
      </w:hyperlink>
      <w:r>
        <w:rPr>
          <w:rStyle w:val="s3"/>
        </w:rPr>
        <w:t>)</w:t>
      </w:r>
    </w:p>
    <w:p w:rsidR="00000000" w:rsidRDefault="00596FAF">
      <w:pPr>
        <w:pStyle w:val="pr"/>
      </w:pPr>
      <w:r>
        <w:rPr>
          <w:rStyle w:val="s0"/>
        </w:rPr>
        <w:t>Приложение 45</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 бюджета и</w:t>
      </w:r>
    </w:p>
    <w:p w:rsidR="00000000" w:rsidRDefault="00596FAF">
      <w:pPr>
        <w:pStyle w:val="pr"/>
      </w:pPr>
      <w:r>
        <w:rPr>
          <w:rStyle w:val="s0"/>
        </w:rPr>
        <w:t>его кассового обслуживания</w:t>
      </w:r>
    </w:p>
    <w:p w:rsidR="00000000" w:rsidRDefault="00596FAF">
      <w:pPr>
        <w:pStyle w:val="pr"/>
      </w:pPr>
      <w:r>
        <w:rPr>
          <w:spacing w:val="2"/>
        </w:rPr>
        <w:t> </w:t>
      </w:r>
    </w:p>
    <w:p w:rsidR="00000000" w:rsidRDefault="00596FAF">
      <w:pPr>
        <w:pStyle w:val="pr"/>
      </w:pPr>
      <w:r>
        <w:t>Форма</w:t>
      </w:r>
    </w:p>
    <w:p w:rsidR="00000000" w:rsidRDefault="00596FAF">
      <w:pPr>
        <w:pStyle w:val="pr"/>
      </w:pPr>
      <w:r>
        <w:t> </w:t>
      </w:r>
    </w:p>
    <w:p w:rsidR="00000000" w:rsidRDefault="00596FAF">
      <w:pPr>
        <w:pStyle w:val="a3"/>
      </w:pPr>
      <w:r>
        <w:t>Центральный уполномоченный орган по исполнению бюджета</w:t>
      </w:r>
    </w:p>
    <w:p w:rsidR="00000000" w:rsidRDefault="00596FAF">
      <w:pPr>
        <w:pStyle w:val="a3"/>
      </w:pPr>
      <w:r>
        <w:t>В ___________________________________________________________________________</w:t>
      </w:r>
    </w:p>
    <w:p w:rsidR="00000000" w:rsidRDefault="00596FAF">
      <w:pPr>
        <w:pStyle w:val="a3"/>
      </w:pPr>
      <w:r>
        <w:t>(банк второго уровня Республики Казахстан или организация, осуществляющая отдельные</w:t>
      </w:r>
    </w:p>
    <w:p w:rsidR="00000000" w:rsidRDefault="00596FAF">
      <w:pPr>
        <w:pStyle w:val="a3"/>
      </w:pPr>
      <w:r>
        <w:t>виды банковских операций)</w:t>
      </w:r>
    </w:p>
    <w:p w:rsidR="00000000" w:rsidRDefault="00596FAF">
      <w:pPr>
        <w:pStyle w:val="pc"/>
      </w:pPr>
      <w:r>
        <w:rPr>
          <w:rStyle w:val="s1"/>
        </w:rPr>
        <w:t> </w:t>
      </w:r>
    </w:p>
    <w:p w:rsidR="00000000" w:rsidRDefault="00596FAF">
      <w:pPr>
        <w:pStyle w:val="pc"/>
      </w:pPr>
      <w:r>
        <w:rPr>
          <w:rStyle w:val="s1"/>
        </w:rPr>
        <w:t>Ра</w:t>
      </w:r>
      <w:r>
        <w:rPr>
          <w:rStyle w:val="s1"/>
        </w:rPr>
        <w:t>зрешение №</w:t>
      </w:r>
      <w:r>
        <w:rPr>
          <w:rStyle w:val="s1"/>
        </w:rPr>
        <w:br/>
        <w:t>от «___» _____________ ________года</w:t>
      </w:r>
    </w:p>
    <w:p w:rsidR="00000000" w:rsidRDefault="00596FAF">
      <w:pPr>
        <w:pStyle w:val="pc"/>
      </w:pPr>
      <w:r>
        <w:t> </w:t>
      </w:r>
    </w:p>
    <w:p w:rsidR="00000000" w:rsidRDefault="00596FAF">
      <w:pPr>
        <w:pStyle w:val="a3"/>
      </w:pPr>
      <w:r>
        <w:t>___________________________________________________________________________________</w:t>
      </w:r>
    </w:p>
    <w:p w:rsidR="00000000" w:rsidRDefault="00596FAF">
      <w:pPr>
        <w:pStyle w:val="a3"/>
      </w:pPr>
      <w:r>
        <w:t>(наименование и код государственного учреждения)</w:t>
      </w:r>
    </w:p>
    <w:p w:rsidR="00000000" w:rsidRDefault="00596FAF">
      <w:pPr>
        <w:pStyle w:val="a3"/>
      </w:pPr>
      <w:r>
        <w:t> </w:t>
      </w:r>
    </w:p>
    <w:p w:rsidR="00000000" w:rsidRDefault="00596FAF">
      <w:pPr>
        <w:pStyle w:val="a3"/>
      </w:pPr>
      <w:r>
        <w:t>финансируемого из _______________________ бюджета (вид бюджета)</w:t>
      </w:r>
    </w:p>
    <w:p w:rsidR="00000000" w:rsidRDefault="00596FAF">
      <w:pPr>
        <w:pStyle w:val="a3"/>
      </w:pPr>
      <w:r>
        <w:t>разрешае</w:t>
      </w:r>
      <w:r>
        <w:t>тся открыть _____________________________</w:t>
      </w:r>
    </w:p>
    <w:p w:rsidR="00000000" w:rsidRDefault="00596FAF">
      <w:pPr>
        <w:pStyle w:val="a3"/>
      </w:pPr>
      <w:r>
        <w:t>(наименование счета)</w:t>
      </w:r>
    </w:p>
    <w:p w:rsidR="00000000" w:rsidRDefault="00596FAF">
      <w:pPr>
        <w:pStyle w:val="a3"/>
      </w:pPr>
      <w:r>
        <w:t>в ____________________</w:t>
      </w:r>
    </w:p>
    <w:p w:rsidR="00000000" w:rsidRDefault="00596FAF">
      <w:pPr>
        <w:pStyle w:val="a3"/>
      </w:pPr>
      <w:r>
        <w:t>(вид валюты)</w:t>
      </w:r>
    </w:p>
    <w:p w:rsidR="00000000" w:rsidRDefault="00596FAF">
      <w:pPr>
        <w:pStyle w:val="a3"/>
      </w:pPr>
      <w:r>
        <w:t>на основании _______________________________________________________________________</w:t>
      </w:r>
    </w:p>
    <w:p w:rsidR="00000000" w:rsidRDefault="00596FAF">
      <w:pPr>
        <w:pStyle w:val="a3"/>
      </w:pPr>
      <w:r>
        <w:t>(ходатайство администратора бюджетной программы, наименование, номер и</w:t>
      </w:r>
    </w:p>
    <w:p w:rsidR="00000000" w:rsidRDefault="00596FAF">
      <w:pPr>
        <w:pStyle w:val="a3"/>
      </w:pPr>
      <w:r>
        <w:t>дата договора о займе или связанном гранте)</w:t>
      </w:r>
    </w:p>
    <w:p w:rsidR="00000000" w:rsidRDefault="00596FAF">
      <w:pPr>
        <w:pStyle w:val="a3"/>
      </w:pPr>
      <w:r>
        <w:t>цели направления расходов: ______________________</w:t>
      </w:r>
    </w:p>
    <w:p w:rsidR="00000000" w:rsidRDefault="00596FAF">
      <w:pPr>
        <w:pStyle w:val="a3"/>
      </w:pPr>
      <w:r>
        <w:t>Разрешение действительно до «___» __________ года</w:t>
      </w:r>
    </w:p>
    <w:p w:rsidR="00000000" w:rsidRDefault="00596FAF">
      <w:pPr>
        <w:pStyle w:val="a3"/>
      </w:pPr>
      <w:r>
        <w:t>Руководитель центрального уполномоченного</w:t>
      </w:r>
    </w:p>
    <w:p w:rsidR="00000000" w:rsidRDefault="00596FAF">
      <w:pPr>
        <w:pStyle w:val="a3"/>
      </w:pPr>
      <w:r>
        <w:t>органа по исполнению бюджета _________________________________________</w:t>
      </w:r>
      <w:r>
        <w:t>_______________</w:t>
      </w:r>
    </w:p>
    <w:p w:rsidR="00000000" w:rsidRDefault="00596FAF">
      <w:pPr>
        <w:pStyle w:val="a3"/>
      </w:pPr>
      <w:r>
        <w:t>(подпись) (Ф.И.О.) (при его наличии)</w:t>
      </w:r>
    </w:p>
    <w:p w:rsidR="00000000" w:rsidRDefault="00596FAF">
      <w:pPr>
        <w:pStyle w:val="a3"/>
      </w:pPr>
      <w:r>
        <w:t>М.П.</w:t>
      </w:r>
    </w:p>
    <w:p w:rsidR="00000000" w:rsidRDefault="00596FAF">
      <w:pPr>
        <w:pStyle w:val="a3"/>
      </w:pPr>
      <w:r>
        <w:t>Руководитель структурного подразделения центрального</w:t>
      </w:r>
    </w:p>
    <w:p w:rsidR="00000000" w:rsidRDefault="00596FAF">
      <w:pPr>
        <w:pStyle w:val="a3"/>
      </w:pPr>
      <w:r>
        <w:t>уполномоченного органа по исполнению бюджета,</w:t>
      </w:r>
    </w:p>
    <w:p w:rsidR="00000000" w:rsidRDefault="00596FAF">
      <w:pPr>
        <w:pStyle w:val="a3"/>
      </w:pPr>
      <w:r>
        <w:t>ответственного за выдачу разрешений _______________ ____________________________________</w:t>
      </w:r>
    </w:p>
    <w:p w:rsidR="00000000" w:rsidRDefault="00596FAF">
      <w:pPr>
        <w:pStyle w:val="a3"/>
      </w:pPr>
      <w:r>
        <w:t xml:space="preserve">(подпись) </w:t>
      </w:r>
      <w:r>
        <w:t>(Ф.И.О.) (при его наличии)</w:t>
      </w:r>
    </w:p>
    <w:p w:rsidR="00000000" w:rsidRDefault="00596FAF">
      <w:pPr>
        <w:pStyle w:val="a3"/>
      </w:pPr>
      <w:r>
        <w:t>Отметки банка второго уровня (организации, осуществляющей отдельные виды банковских операций)</w:t>
      </w:r>
    </w:p>
    <w:p w:rsidR="00000000" w:rsidRDefault="00596FAF">
      <w:pPr>
        <w:pStyle w:val="a3"/>
      </w:pPr>
      <w:r>
        <w:t>Счет № ___________________________________________</w:t>
      </w:r>
    </w:p>
    <w:p w:rsidR="00000000" w:rsidRDefault="00596FAF">
      <w:pPr>
        <w:pStyle w:val="a3"/>
      </w:pPr>
      <w:r>
        <w:t>Ответственный исполнитель банка второго уровня (организации, осуществляющей отдельны</w:t>
      </w:r>
      <w:r>
        <w:t>е</w:t>
      </w:r>
    </w:p>
    <w:p w:rsidR="00000000" w:rsidRDefault="00596FAF">
      <w:pPr>
        <w:pStyle w:val="a3"/>
      </w:pPr>
      <w:r>
        <w:t>виды банковских операций) __________________ __________________________________________</w:t>
      </w:r>
    </w:p>
    <w:p w:rsidR="00000000" w:rsidRDefault="00596FAF">
      <w:pPr>
        <w:pStyle w:val="a3"/>
      </w:pPr>
      <w:r>
        <w:t>М.Ш. (подпись) (расшифровка подписи)</w:t>
      </w:r>
    </w:p>
    <w:p w:rsidR="00000000" w:rsidRDefault="00596FAF">
      <w:pPr>
        <w:pStyle w:val="a3"/>
      </w:pPr>
      <w:r>
        <w:t>Разрешение получено «____» _________ _________ года</w:t>
      </w:r>
    </w:p>
    <w:p w:rsidR="00000000" w:rsidRDefault="00596FAF">
      <w:pPr>
        <w:pStyle w:val="a3"/>
      </w:pPr>
      <w:r>
        <w:t> </w:t>
      </w:r>
    </w:p>
    <w:p w:rsidR="00000000" w:rsidRDefault="00596FAF">
      <w:pPr>
        <w:pStyle w:val="pji"/>
      </w:pPr>
      <w:r>
        <w:rPr>
          <w:rStyle w:val="s3"/>
        </w:rPr>
        <w:t xml:space="preserve">Приложение 46 изложено в редакции </w:t>
      </w:r>
      <w:hyperlink r:id="rId2171" w:anchor="sub_id=44" w:history="1">
        <w:r>
          <w:rPr>
            <w:rStyle w:val="a4"/>
            <w:i/>
            <w:iCs/>
          </w:rPr>
          <w:t>приказа</w:t>
        </w:r>
      </w:hyperlink>
      <w:r>
        <w:rPr>
          <w:rStyle w:val="s3"/>
        </w:rPr>
        <w:t xml:space="preserve"> Министра финансов РК от 23.02.18 г. № 269 (</w:t>
      </w:r>
      <w:hyperlink r:id="rId2172" w:anchor="sub_id=46" w:history="1">
        <w:r>
          <w:rPr>
            <w:rStyle w:val="a4"/>
            <w:i/>
            <w:iCs/>
          </w:rPr>
          <w:t>см. стар. ред.</w:t>
        </w:r>
      </w:hyperlink>
      <w:r>
        <w:rPr>
          <w:rStyle w:val="s3"/>
        </w:rPr>
        <w:t>)</w:t>
      </w:r>
    </w:p>
    <w:p w:rsidR="00000000" w:rsidRDefault="00596FAF">
      <w:pPr>
        <w:pStyle w:val="pr"/>
      </w:pPr>
      <w:r>
        <w:rPr>
          <w:rStyle w:val="s0"/>
        </w:rPr>
        <w:t>Приложение 46</w:t>
      </w:r>
    </w:p>
    <w:p w:rsidR="00000000" w:rsidRDefault="00596FAF">
      <w:pPr>
        <w:pStyle w:val="pr"/>
      </w:pPr>
      <w:r>
        <w:rPr>
          <w:rStyle w:val="s0"/>
        </w:rPr>
        <w:t xml:space="preserve">к </w:t>
      </w:r>
      <w:hyperlink w:anchor="sub100" w:history="1">
        <w:r>
          <w:rPr>
            <w:rStyle w:val="a4"/>
          </w:rPr>
          <w:t>Правилам</w:t>
        </w:r>
      </w:hyperlink>
      <w:r>
        <w:rPr>
          <w:rStyle w:val="s0"/>
        </w:rPr>
        <w:t xml:space="preserve"> </w:t>
      </w:r>
      <w:r>
        <w:rPr>
          <w:rStyle w:val="s0"/>
        </w:rPr>
        <w:t>исполнения бюджета</w:t>
      </w:r>
    </w:p>
    <w:p w:rsidR="00000000" w:rsidRDefault="00596FAF">
      <w:pPr>
        <w:pStyle w:val="pr"/>
      </w:pPr>
      <w:r>
        <w:rPr>
          <w:rStyle w:val="s0"/>
        </w:rPr>
        <w:t>и его кассового обслуживания</w:t>
      </w:r>
    </w:p>
    <w:p w:rsidR="00000000" w:rsidRDefault="00596FAF">
      <w:pPr>
        <w:pStyle w:val="pr"/>
      </w:pPr>
      <w:r>
        <w:rPr>
          <w:spacing w:val="2"/>
        </w:rPr>
        <w:t> </w:t>
      </w:r>
    </w:p>
    <w:p w:rsidR="00000000" w:rsidRDefault="00596FAF">
      <w:pPr>
        <w:pStyle w:val="pr"/>
      </w:pPr>
      <w:r>
        <w:t>Форма</w:t>
      </w:r>
    </w:p>
    <w:p w:rsidR="00000000" w:rsidRDefault="00596FAF">
      <w:pPr>
        <w:pStyle w:val="pr"/>
      </w:pPr>
      <w:r>
        <w:t> </w:t>
      </w:r>
    </w:p>
    <w:p w:rsidR="00000000" w:rsidRDefault="00596FAF">
      <w:pPr>
        <w:pStyle w:val="a3"/>
      </w:pPr>
      <w:r>
        <w:t>В _________________________________________________________________</w:t>
      </w:r>
    </w:p>
    <w:p w:rsidR="00000000" w:rsidRDefault="00596FAF">
      <w:pPr>
        <w:pStyle w:val="a3"/>
      </w:pPr>
      <w:r>
        <w:t>Центральный уполномоченный орган по исполнению бюджета</w:t>
      </w:r>
    </w:p>
    <w:p w:rsidR="00000000" w:rsidRDefault="00596FAF">
      <w:pPr>
        <w:pStyle w:val="pc"/>
      </w:pPr>
      <w:r>
        <w:t> </w:t>
      </w:r>
    </w:p>
    <w:p w:rsidR="00000000" w:rsidRDefault="00596FAF">
      <w:pPr>
        <w:pStyle w:val="pc"/>
      </w:pPr>
      <w:r>
        <w:t> </w:t>
      </w:r>
    </w:p>
    <w:p w:rsidR="00000000" w:rsidRDefault="00596FAF">
      <w:pPr>
        <w:pStyle w:val="pc"/>
      </w:pPr>
      <w:r>
        <w:rPr>
          <w:rStyle w:val="s1"/>
        </w:rPr>
        <w:t>Заявка на открытие счета</w:t>
      </w:r>
    </w:p>
    <w:p w:rsidR="00000000" w:rsidRDefault="00596FAF">
      <w:pPr>
        <w:pStyle w:val="pc"/>
      </w:pPr>
      <w:r>
        <w:t> </w:t>
      </w:r>
    </w:p>
    <w:tbl>
      <w:tblPr>
        <w:tblW w:w="5000" w:type="pct"/>
        <w:tblCellMar>
          <w:left w:w="0" w:type="dxa"/>
          <w:right w:w="0" w:type="dxa"/>
        </w:tblCellMar>
        <w:tblLook w:val="04A0" w:firstRow="1" w:lastRow="0" w:firstColumn="1" w:lastColumn="0" w:noHBand="0" w:noVBand="1"/>
      </w:tblPr>
      <w:tblGrid>
        <w:gridCol w:w="660"/>
        <w:gridCol w:w="894"/>
        <w:gridCol w:w="897"/>
        <w:gridCol w:w="1120"/>
        <w:gridCol w:w="1244"/>
        <w:gridCol w:w="2387"/>
        <w:gridCol w:w="935"/>
        <w:gridCol w:w="1448"/>
        <w:gridCol w:w="1633"/>
        <w:gridCol w:w="2046"/>
      </w:tblGrid>
      <w:tr w:rsidR="00000000">
        <w:tc>
          <w:tcPr>
            <w:tcW w:w="242" w:type="pct"/>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 п/п</w:t>
            </w:r>
          </w:p>
        </w:tc>
        <w:tc>
          <w:tcPr>
            <w:tcW w:w="1264" w:type="pct"/>
            <w:gridSpan w:val="3"/>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Государственное учреждение</w:t>
            </w:r>
          </w:p>
        </w:tc>
        <w:tc>
          <w:tcPr>
            <w:tcW w:w="359"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Вид бюджета</w:t>
            </w:r>
          </w:p>
        </w:tc>
        <w:tc>
          <w:tcPr>
            <w:tcW w:w="892"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Код месторасположения государственного учреждения</w:t>
            </w:r>
          </w:p>
        </w:tc>
        <w:tc>
          <w:tcPr>
            <w:tcW w:w="371"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Вид валю-ты</w:t>
            </w:r>
          </w:p>
        </w:tc>
        <w:tc>
          <w:tcPr>
            <w:tcW w:w="662"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Основание для открытия счета</w:t>
            </w:r>
          </w:p>
        </w:tc>
        <w:tc>
          <w:tcPr>
            <w:tcW w:w="594"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Цели направления расходов</w:t>
            </w:r>
          </w:p>
        </w:tc>
        <w:tc>
          <w:tcPr>
            <w:tcW w:w="616"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Источник финансирования</w:t>
            </w:r>
          </w:p>
        </w:tc>
      </w:tr>
      <w:tr w:rsidR="0000000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596FAF">
            <w:pPr>
              <w:rPr>
                <w:color w:val="000000"/>
              </w:rPr>
            </w:pPr>
          </w:p>
        </w:tc>
        <w:tc>
          <w:tcPr>
            <w:tcW w:w="58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наименование</w:t>
            </w:r>
          </w:p>
        </w:tc>
        <w:tc>
          <w:tcPr>
            <w:tcW w:w="67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код</w:t>
            </w: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r>
      <w:tr w:rsidR="00000000">
        <w:tc>
          <w:tcPr>
            <w:tcW w:w="24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1</w:t>
            </w:r>
          </w:p>
        </w:tc>
        <w:tc>
          <w:tcPr>
            <w:tcW w:w="58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2</w:t>
            </w:r>
          </w:p>
        </w:tc>
        <w:tc>
          <w:tcPr>
            <w:tcW w:w="67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3</w:t>
            </w:r>
          </w:p>
        </w:tc>
        <w:tc>
          <w:tcPr>
            <w:tcW w:w="35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4</w:t>
            </w:r>
          </w:p>
        </w:tc>
        <w:tc>
          <w:tcPr>
            <w:tcW w:w="89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5</w:t>
            </w:r>
          </w:p>
        </w:tc>
        <w:tc>
          <w:tcPr>
            <w:tcW w:w="37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6</w:t>
            </w:r>
          </w:p>
        </w:tc>
        <w:tc>
          <w:tcPr>
            <w:tcW w:w="66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7</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8</w:t>
            </w:r>
          </w:p>
        </w:tc>
        <w:tc>
          <w:tcPr>
            <w:tcW w:w="61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9</w:t>
            </w:r>
          </w:p>
        </w:tc>
      </w:tr>
      <w:tr w:rsidR="00000000">
        <w:tc>
          <w:tcPr>
            <w:tcW w:w="5000" w:type="pct"/>
            <w:gridSpan w:val="10"/>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I. Счет в иностранной валюте</w:t>
            </w:r>
          </w:p>
        </w:tc>
      </w:tr>
      <w:tr w:rsidR="00000000">
        <w:tc>
          <w:tcPr>
            <w:tcW w:w="534" w:type="pct"/>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 </w:t>
            </w:r>
          </w:p>
        </w:tc>
        <w:tc>
          <w:tcPr>
            <w:tcW w:w="97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5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89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7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66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61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5000" w:type="pct"/>
            <w:gridSpan w:val="10"/>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II. Специальный счет внешнего займа или связанного гранта</w:t>
            </w:r>
          </w:p>
        </w:tc>
      </w:tr>
      <w:tr w:rsidR="00000000">
        <w:tc>
          <w:tcPr>
            <w:tcW w:w="534" w:type="pct"/>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 </w:t>
            </w:r>
          </w:p>
        </w:tc>
        <w:tc>
          <w:tcPr>
            <w:tcW w:w="97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5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89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7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66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61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5000" w:type="pct"/>
            <w:gridSpan w:val="10"/>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III. Счет к специальному счету внешнего займа или связанного гранта</w:t>
            </w:r>
          </w:p>
        </w:tc>
      </w:tr>
      <w:tr w:rsidR="00000000">
        <w:tc>
          <w:tcPr>
            <w:tcW w:w="534" w:type="pct"/>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 </w:t>
            </w:r>
          </w:p>
        </w:tc>
        <w:tc>
          <w:tcPr>
            <w:tcW w:w="97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5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89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7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66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61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660" w:type="dxa"/>
            <w:vAlign w:val="center"/>
            <w:hideMark/>
          </w:tcPr>
          <w:p w:rsidR="00000000" w:rsidRDefault="00596FAF">
            <w:pPr>
              <w:rPr>
                <w:rFonts w:eastAsia="Times New Roman"/>
              </w:rPr>
            </w:pPr>
          </w:p>
        </w:tc>
        <w:tc>
          <w:tcPr>
            <w:tcW w:w="915" w:type="dxa"/>
            <w:vAlign w:val="center"/>
            <w:hideMark/>
          </w:tcPr>
          <w:p w:rsidR="00000000" w:rsidRDefault="00596FAF">
            <w:pPr>
              <w:rPr>
                <w:rFonts w:eastAsia="Times New Roman"/>
              </w:rPr>
            </w:pPr>
          </w:p>
        </w:tc>
        <w:tc>
          <w:tcPr>
            <w:tcW w:w="915" w:type="dxa"/>
            <w:vAlign w:val="center"/>
            <w:hideMark/>
          </w:tcPr>
          <w:p w:rsidR="00000000" w:rsidRDefault="00596FAF">
            <w:pPr>
              <w:rPr>
                <w:rFonts w:eastAsia="Times New Roman"/>
              </w:rPr>
            </w:pPr>
          </w:p>
        </w:tc>
        <w:tc>
          <w:tcPr>
            <w:tcW w:w="1110" w:type="dxa"/>
            <w:vAlign w:val="center"/>
            <w:hideMark/>
          </w:tcPr>
          <w:p w:rsidR="00000000" w:rsidRDefault="00596FAF">
            <w:pPr>
              <w:rPr>
                <w:rFonts w:eastAsia="Times New Roman"/>
              </w:rPr>
            </w:pPr>
          </w:p>
        </w:tc>
        <w:tc>
          <w:tcPr>
            <w:tcW w:w="1230" w:type="dxa"/>
            <w:vAlign w:val="center"/>
            <w:hideMark/>
          </w:tcPr>
          <w:p w:rsidR="00000000" w:rsidRDefault="00596FAF">
            <w:pPr>
              <w:rPr>
                <w:rFonts w:eastAsia="Times New Roman"/>
              </w:rPr>
            </w:pPr>
          </w:p>
        </w:tc>
        <w:tc>
          <w:tcPr>
            <w:tcW w:w="2385" w:type="dxa"/>
            <w:vAlign w:val="center"/>
            <w:hideMark/>
          </w:tcPr>
          <w:p w:rsidR="00000000" w:rsidRDefault="00596FAF">
            <w:pPr>
              <w:rPr>
                <w:rFonts w:eastAsia="Times New Roman"/>
              </w:rPr>
            </w:pPr>
          </w:p>
        </w:tc>
        <w:tc>
          <w:tcPr>
            <w:tcW w:w="945" w:type="dxa"/>
            <w:vAlign w:val="center"/>
            <w:hideMark/>
          </w:tcPr>
          <w:p w:rsidR="00000000" w:rsidRDefault="00596FAF">
            <w:pPr>
              <w:rPr>
                <w:rFonts w:eastAsia="Times New Roman"/>
              </w:rPr>
            </w:pPr>
          </w:p>
        </w:tc>
        <w:tc>
          <w:tcPr>
            <w:tcW w:w="1470" w:type="dxa"/>
            <w:vAlign w:val="center"/>
            <w:hideMark/>
          </w:tcPr>
          <w:p w:rsidR="00000000" w:rsidRDefault="00596FAF">
            <w:pPr>
              <w:rPr>
                <w:rFonts w:eastAsia="Times New Roman"/>
              </w:rPr>
            </w:pPr>
          </w:p>
        </w:tc>
        <w:tc>
          <w:tcPr>
            <w:tcW w:w="1650" w:type="dxa"/>
            <w:vAlign w:val="center"/>
            <w:hideMark/>
          </w:tcPr>
          <w:p w:rsidR="00000000" w:rsidRDefault="00596FAF">
            <w:pPr>
              <w:rPr>
                <w:rFonts w:eastAsia="Times New Roman"/>
              </w:rPr>
            </w:pPr>
          </w:p>
        </w:tc>
        <w:tc>
          <w:tcPr>
            <w:tcW w:w="2055" w:type="dxa"/>
            <w:vAlign w:val="center"/>
            <w:hideMark/>
          </w:tcPr>
          <w:p w:rsidR="00000000" w:rsidRDefault="00596FAF">
            <w:pPr>
              <w:rPr>
                <w:rFonts w:eastAsia="Times New Roman"/>
              </w:rPr>
            </w:pPr>
          </w:p>
        </w:tc>
      </w:tr>
    </w:tbl>
    <w:p w:rsidR="00000000" w:rsidRDefault="00596FAF">
      <w:pPr>
        <w:pStyle w:val="a3"/>
      </w:pPr>
      <w:r>
        <w:t> </w:t>
      </w:r>
    </w:p>
    <w:p w:rsidR="00000000" w:rsidRDefault="00596FAF">
      <w:pPr>
        <w:pStyle w:val="a3"/>
      </w:pPr>
      <w:r>
        <w:t>Руководитель государственного учреждения</w:t>
      </w:r>
    </w:p>
    <w:p w:rsidR="00000000" w:rsidRDefault="00596FAF">
      <w:pPr>
        <w:pStyle w:val="a3"/>
      </w:pPr>
      <w:r>
        <w:t>_______________ _____________________</w:t>
      </w:r>
    </w:p>
    <w:p w:rsidR="00000000" w:rsidRDefault="00596FAF">
      <w:pPr>
        <w:pStyle w:val="a3"/>
      </w:pPr>
      <w:r>
        <w:t>М.П. (подпись) (расшифровка подписи)</w:t>
      </w:r>
    </w:p>
    <w:p w:rsidR="00000000" w:rsidRDefault="00596FAF">
      <w:pPr>
        <w:pStyle w:val="pr"/>
      </w:pPr>
      <w:r>
        <w:t> </w:t>
      </w:r>
    </w:p>
    <w:p w:rsidR="00000000" w:rsidRDefault="00596FAF">
      <w:pPr>
        <w:pStyle w:val="pji"/>
      </w:pPr>
      <w:bookmarkStart w:id="182" w:name="SUB47"/>
      <w:bookmarkEnd w:id="182"/>
      <w:r>
        <w:rPr>
          <w:rStyle w:val="s3"/>
        </w:rPr>
        <w:t xml:space="preserve">Приложение 47 изложено в редакции </w:t>
      </w:r>
      <w:hyperlink r:id="rId2173" w:anchor="sub_id=47" w:history="1">
        <w:r>
          <w:rPr>
            <w:rStyle w:val="a4"/>
            <w:i/>
            <w:iCs/>
          </w:rPr>
          <w:t>приказа</w:t>
        </w:r>
      </w:hyperlink>
      <w:r>
        <w:rPr>
          <w:rStyle w:val="s3"/>
        </w:rPr>
        <w:t xml:space="preserve"> Министра финансов РК от 26.02.16 г. № 87 (</w:t>
      </w:r>
      <w:hyperlink r:id="rId2174" w:anchor="sub_id=47" w:history="1">
        <w:r>
          <w:rPr>
            <w:rStyle w:val="a4"/>
            <w:i/>
            <w:iCs/>
          </w:rPr>
          <w:t>см. стар. ред.</w:t>
        </w:r>
      </w:hyperlink>
      <w:r>
        <w:rPr>
          <w:rStyle w:val="s3"/>
        </w:rPr>
        <w:t xml:space="preserve">); </w:t>
      </w:r>
      <w:hyperlink r:id="rId2175" w:anchor="sub_id=44" w:history="1">
        <w:r>
          <w:rPr>
            <w:rStyle w:val="a4"/>
            <w:i/>
            <w:iCs/>
          </w:rPr>
          <w:t>приказа</w:t>
        </w:r>
      </w:hyperlink>
      <w:r>
        <w:rPr>
          <w:rStyle w:val="s3"/>
        </w:rPr>
        <w:t xml:space="preserve"> Министра финансов РК </w:t>
      </w:r>
      <w:r>
        <w:rPr>
          <w:rStyle w:val="s3"/>
        </w:rPr>
        <w:t>от 23.02.18 г. № 269 (</w:t>
      </w:r>
      <w:hyperlink r:id="rId2176" w:anchor="sub_id=47" w:history="1">
        <w:r>
          <w:rPr>
            <w:rStyle w:val="a4"/>
            <w:i/>
            <w:iCs/>
          </w:rPr>
          <w:t>см. стар. ред.</w:t>
        </w:r>
      </w:hyperlink>
      <w:r>
        <w:rPr>
          <w:rStyle w:val="s3"/>
        </w:rPr>
        <w:t>)</w:t>
      </w:r>
    </w:p>
    <w:p w:rsidR="00000000" w:rsidRDefault="00596FAF">
      <w:pPr>
        <w:pStyle w:val="pr"/>
      </w:pPr>
      <w:r>
        <w:rPr>
          <w:rStyle w:val="s0"/>
        </w:rPr>
        <w:t>Приложение 47</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 бюджета</w:t>
      </w:r>
    </w:p>
    <w:p w:rsidR="00000000" w:rsidRDefault="00596FAF">
      <w:pPr>
        <w:pStyle w:val="pr"/>
      </w:pPr>
      <w:r>
        <w:rPr>
          <w:rStyle w:val="s0"/>
        </w:rPr>
        <w:t>и его кассового обслуживания</w:t>
      </w:r>
    </w:p>
    <w:p w:rsidR="00000000" w:rsidRDefault="00596FAF">
      <w:pPr>
        <w:pStyle w:val="pr"/>
      </w:pPr>
      <w:r>
        <w:rPr>
          <w:spacing w:val="2"/>
        </w:rPr>
        <w:t> </w:t>
      </w:r>
    </w:p>
    <w:p w:rsidR="00000000" w:rsidRDefault="00596FAF">
      <w:pPr>
        <w:pStyle w:val="pr"/>
      </w:pPr>
      <w:r>
        <w:t>Форма</w:t>
      </w:r>
    </w:p>
    <w:p w:rsidR="00000000" w:rsidRDefault="00596FAF">
      <w:pPr>
        <w:pStyle w:val="pr"/>
      </w:pPr>
      <w:r>
        <w:t> </w:t>
      </w:r>
    </w:p>
    <w:p w:rsidR="00000000" w:rsidRDefault="00596FAF">
      <w:pPr>
        <w:pStyle w:val="a3"/>
      </w:pPr>
      <w:r>
        <w:t>В ________________________</w:t>
      </w:r>
      <w:r>
        <w:t>______________________________</w:t>
      </w:r>
    </w:p>
    <w:p w:rsidR="00000000" w:rsidRDefault="00596FAF">
      <w:pPr>
        <w:pStyle w:val="a3"/>
      </w:pPr>
      <w:r>
        <w:t>Центральный уполномоченный орган по исполнению бюджета</w:t>
      </w:r>
    </w:p>
    <w:p w:rsidR="00000000" w:rsidRDefault="00596FAF">
      <w:pPr>
        <w:pStyle w:val="a3"/>
      </w:pPr>
      <w:r>
        <w:t>(территориальное подразделение казначейства центрального</w:t>
      </w:r>
    </w:p>
    <w:p w:rsidR="00000000" w:rsidRDefault="00596FAF">
      <w:pPr>
        <w:pStyle w:val="a3"/>
      </w:pPr>
      <w:r>
        <w:t>уполномоченного органа по исполнению бюджета)</w:t>
      </w:r>
    </w:p>
    <w:p w:rsidR="00000000" w:rsidRDefault="00596FAF">
      <w:pPr>
        <w:pStyle w:val="pc"/>
      </w:pPr>
      <w:r>
        <w:rPr>
          <w:rStyle w:val="s1"/>
        </w:rPr>
        <w:t> </w:t>
      </w:r>
    </w:p>
    <w:p w:rsidR="00000000" w:rsidRDefault="00596FAF">
      <w:pPr>
        <w:pStyle w:val="pc"/>
      </w:pPr>
      <w:r>
        <w:t> </w:t>
      </w:r>
    </w:p>
    <w:p w:rsidR="00000000" w:rsidRDefault="00596FAF">
      <w:pPr>
        <w:pStyle w:val="pc"/>
      </w:pPr>
      <w:r>
        <w:rPr>
          <w:rStyle w:val="s1"/>
        </w:rPr>
        <w:t>Заявка на открытие контрольных счетов наличности</w:t>
      </w:r>
    </w:p>
    <w:p w:rsidR="00000000" w:rsidRDefault="00596FAF">
      <w:pPr>
        <w:pStyle w:val="pc"/>
      </w:pPr>
      <w:r>
        <w:t> </w:t>
      </w:r>
    </w:p>
    <w:tbl>
      <w:tblPr>
        <w:tblW w:w="5000" w:type="pct"/>
        <w:tblCellMar>
          <w:left w:w="0" w:type="dxa"/>
          <w:right w:w="0" w:type="dxa"/>
        </w:tblCellMar>
        <w:tblLook w:val="04A0" w:firstRow="1" w:lastRow="0" w:firstColumn="1" w:lastColumn="0" w:noHBand="0" w:noVBand="1"/>
      </w:tblPr>
      <w:tblGrid>
        <w:gridCol w:w="660"/>
        <w:gridCol w:w="1790"/>
        <w:gridCol w:w="695"/>
        <w:gridCol w:w="1244"/>
        <w:gridCol w:w="2387"/>
        <w:gridCol w:w="1835"/>
        <w:gridCol w:w="2159"/>
      </w:tblGrid>
      <w:tr w:rsidR="00000000">
        <w:tc>
          <w:tcPr>
            <w:tcW w:w="241" w:type="pct"/>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 п/п</w:t>
            </w:r>
          </w:p>
        </w:tc>
        <w:tc>
          <w:tcPr>
            <w:tcW w:w="796"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Государственное учреждение</w:t>
            </w:r>
          </w:p>
        </w:tc>
        <w:tc>
          <w:tcPr>
            <w:tcW w:w="449"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Вид бюджета</w:t>
            </w:r>
          </w:p>
        </w:tc>
        <w:tc>
          <w:tcPr>
            <w:tcW w:w="889"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Код месторасположения</w:t>
            </w:r>
          </w:p>
          <w:p w:rsidR="00000000" w:rsidRDefault="00596FAF">
            <w:pPr>
              <w:pStyle w:val="pc"/>
            </w:pPr>
            <w:r>
              <w:t>государственного учреждения</w:t>
            </w:r>
          </w:p>
        </w:tc>
        <w:tc>
          <w:tcPr>
            <w:tcW w:w="649"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Наименование КСН</w:t>
            </w:r>
          </w:p>
        </w:tc>
        <w:tc>
          <w:tcPr>
            <w:tcW w:w="1975"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Основание для открытия КСН (наименование и дата законодательного акта с указанием номеров подпункта, пункта, статьи или международного догово</w:t>
            </w:r>
            <w:r>
              <w:t>ра)</w:t>
            </w:r>
          </w:p>
        </w:tc>
      </w:tr>
      <w:tr w:rsidR="0000000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596FAF">
            <w:pPr>
              <w:rPr>
                <w:color w:val="000000"/>
              </w:rPr>
            </w:pPr>
          </w:p>
        </w:tc>
        <w:tc>
          <w:tcPr>
            <w:tcW w:w="55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наименование</w:t>
            </w:r>
          </w:p>
        </w:tc>
        <w:tc>
          <w:tcPr>
            <w:tcW w:w="24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код</w:t>
            </w: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r>
      <w:tr w:rsidR="00000000">
        <w:tc>
          <w:tcPr>
            <w:tcW w:w="24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1</w:t>
            </w:r>
          </w:p>
        </w:tc>
        <w:tc>
          <w:tcPr>
            <w:tcW w:w="55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2</w:t>
            </w:r>
          </w:p>
        </w:tc>
        <w:tc>
          <w:tcPr>
            <w:tcW w:w="24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3</w:t>
            </w:r>
          </w:p>
        </w:tc>
        <w:tc>
          <w:tcPr>
            <w:tcW w:w="44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4</w:t>
            </w:r>
          </w:p>
        </w:tc>
        <w:tc>
          <w:tcPr>
            <w:tcW w:w="88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5</w:t>
            </w:r>
          </w:p>
        </w:tc>
        <w:tc>
          <w:tcPr>
            <w:tcW w:w="64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6</w:t>
            </w:r>
          </w:p>
        </w:tc>
        <w:tc>
          <w:tcPr>
            <w:tcW w:w="197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7</w:t>
            </w:r>
          </w:p>
        </w:tc>
      </w:tr>
      <w:tr w:rsidR="00000000">
        <w:tc>
          <w:tcPr>
            <w:tcW w:w="793" w:type="pct"/>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 </w:t>
            </w:r>
          </w:p>
        </w:tc>
        <w:tc>
          <w:tcPr>
            <w:tcW w:w="24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4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88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64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97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bl>
    <w:p w:rsidR="00000000" w:rsidRDefault="00596FAF">
      <w:pPr>
        <w:pStyle w:val="a3"/>
      </w:pPr>
      <w:r>
        <w:t> </w:t>
      </w:r>
    </w:p>
    <w:p w:rsidR="00000000" w:rsidRDefault="00596FAF">
      <w:pPr>
        <w:pStyle w:val="a3"/>
      </w:pPr>
      <w:r>
        <w:t>Руководитель государственного учреждения</w:t>
      </w:r>
    </w:p>
    <w:p w:rsidR="00000000" w:rsidRDefault="00596FAF">
      <w:pPr>
        <w:pStyle w:val="a3"/>
      </w:pPr>
      <w:r>
        <w:t>(территориального подразделения казначейства</w:t>
      </w:r>
    </w:p>
    <w:p w:rsidR="00000000" w:rsidRDefault="00596FAF">
      <w:pPr>
        <w:pStyle w:val="a3"/>
      </w:pPr>
      <w:r>
        <w:t>центрального уполномоченного органа по</w:t>
      </w:r>
    </w:p>
    <w:p w:rsidR="00000000" w:rsidRDefault="00596FAF">
      <w:pPr>
        <w:pStyle w:val="a3"/>
      </w:pPr>
      <w:r>
        <w:t>исполнению бюджета) _________ _______________________</w:t>
      </w:r>
    </w:p>
    <w:p w:rsidR="00000000" w:rsidRDefault="00596FAF">
      <w:pPr>
        <w:pStyle w:val="a3"/>
      </w:pPr>
      <w:r>
        <w:t>М.П. (подпись) (расшифровка подписи)</w:t>
      </w:r>
    </w:p>
    <w:p w:rsidR="00000000" w:rsidRDefault="00596FAF">
      <w:pPr>
        <w:pStyle w:val="pr"/>
      </w:pPr>
      <w:r>
        <w:t> </w:t>
      </w:r>
    </w:p>
    <w:p w:rsidR="00000000" w:rsidRDefault="00596FAF">
      <w:pPr>
        <w:pStyle w:val="pr"/>
      </w:pPr>
      <w:bookmarkStart w:id="183" w:name="SUB48"/>
      <w:bookmarkEnd w:id="183"/>
      <w:r>
        <w:rPr>
          <w:rStyle w:val="s0"/>
        </w:rPr>
        <w:t>Приложение 48</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pr"/>
      </w:pPr>
      <w:r>
        <w:rPr>
          <w:spacing w:val="2"/>
        </w:rPr>
        <w:t> </w:t>
      </w:r>
    </w:p>
    <w:p w:rsidR="00000000" w:rsidRDefault="00596FAF">
      <w:pPr>
        <w:pStyle w:val="pc"/>
      </w:pPr>
      <w:r>
        <w:t> </w:t>
      </w:r>
    </w:p>
    <w:p w:rsidR="00000000" w:rsidRDefault="00596FAF">
      <w:pPr>
        <w:pStyle w:val="pr"/>
      </w:pPr>
      <w:r>
        <w:rPr>
          <w:spacing w:val="2"/>
        </w:rPr>
        <w:t>Форма</w:t>
      </w:r>
    </w:p>
    <w:p w:rsidR="00000000" w:rsidRDefault="00596FAF">
      <w:pPr>
        <w:pStyle w:val="a3"/>
      </w:pPr>
      <w:r>
        <w:rPr>
          <w:spacing w:val="2"/>
        </w:rPr>
        <w:t> </w:t>
      </w:r>
    </w:p>
    <w:p w:rsidR="00000000" w:rsidRDefault="00596FAF">
      <w:pPr>
        <w:pStyle w:val="a3"/>
      </w:pPr>
      <w:r>
        <w:rPr>
          <w:spacing w:val="2"/>
        </w:rPr>
        <w:t>_________________________________________________</w:t>
      </w:r>
      <w:r>
        <w:rPr>
          <w:spacing w:val="2"/>
        </w:rPr>
        <w:t>________________</w:t>
      </w:r>
    </w:p>
    <w:p w:rsidR="00000000" w:rsidRDefault="00596FAF">
      <w:pPr>
        <w:pStyle w:val="a3"/>
      </w:pPr>
      <w:r>
        <w:rPr>
          <w:spacing w:val="2"/>
        </w:rPr>
        <w:t>(Центральный уполномоченный орган по исполнению бюджета</w:t>
      </w:r>
    </w:p>
    <w:p w:rsidR="00000000" w:rsidRDefault="00596FAF">
      <w:pPr>
        <w:pStyle w:val="a3"/>
      </w:pPr>
      <w:r>
        <w:rPr>
          <w:spacing w:val="2"/>
        </w:rPr>
        <w:t>(территориальное подразделение казначейства центрального</w:t>
      </w:r>
    </w:p>
    <w:p w:rsidR="00000000" w:rsidRDefault="00596FAF">
      <w:pPr>
        <w:pStyle w:val="a3"/>
      </w:pPr>
      <w:r>
        <w:rPr>
          <w:spacing w:val="2"/>
        </w:rPr>
        <w:t>уполномоченного органа по исполнению бюджета)</w:t>
      </w:r>
    </w:p>
    <w:p w:rsidR="00000000" w:rsidRDefault="00596FAF">
      <w:pPr>
        <w:pStyle w:val="pc"/>
      </w:pPr>
      <w:r>
        <w:t> </w:t>
      </w:r>
    </w:p>
    <w:p w:rsidR="00000000" w:rsidRDefault="00596FAF">
      <w:pPr>
        <w:pStyle w:val="pc"/>
      </w:pPr>
      <w:r>
        <w:t> </w:t>
      </w:r>
    </w:p>
    <w:p w:rsidR="00000000" w:rsidRDefault="00596FAF">
      <w:pPr>
        <w:pStyle w:val="pc"/>
      </w:pPr>
      <w:r>
        <w:rPr>
          <w:rStyle w:val="s1"/>
        </w:rPr>
        <w:t xml:space="preserve">Заявка </w:t>
      </w:r>
      <w:r>
        <w:rPr>
          <w:b/>
          <w:bCs/>
        </w:rPr>
        <w:br/>
      </w:r>
      <w:r>
        <w:rPr>
          <w:rStyle w:val="s1"/>
        </w:rPr>
        <w:t xml:space="preserve">на изменение наименования государственного учреждения </w:t>
      </w:r>
      <w:r>
        <w:rPr>
          <w:b/>
          <w:bCs/>
        </w:rPr>
        <w:br/>
      </w:r>
      <w:r>
        <w:rPr>
          <w:rStyle w:val="s1"/>
        </w:rPr>
        <w:t>от «___»_____</w:t>
      </w:r>
      <w:r>
        <w:rPr>
          <w:rStyle w:val="s1"/>
        </w:rPr>
        <w:t>_________ _______ года</w:t>
      </w:r>
    </w:p>
    <w:p w:rsidR="00000000" w:rsidRDefault="00596FAF">
      <w:pPr>
        <w:pStyle w:val="pc"/>
      </w:pPr>
      <w:r>
        <w:t> </w:t>
      </w:r>
    </w:p>
    <w:tbl>
      <w:tblPr>
        <w:tblW w:w="5000" w:type="pct"/>
        <w:tblCellMar>
          <w:left w:w="0" w:type="dxa"/>
          <w:right w:w="0" w:type="dxa"/>
        </w:tblCellMar>
        <w:tblLook w:val="04A0" w:firstRow="1" w:lastRow="0" w:firstColumn="1" w:lastColumn="0" w:noHBand="0" w:noVBand="1"/>
      </w:tblPr>
      <w:tblGrid>
        <w:gridCol w:w="902"/>
        <w:gridCol w:w="2337"/>
        <w:gridCol w:w="2337"/>
        <w:gridCol w:w="2337"/>
        <w:gridCol w:w="1658"/>
      </w:tblGrid>
      <w:tr w:rsidR="00000000">
        <w:tc>
          <w:tcPr>
            <w:tcW w:w="4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п/п</w:t>
            </w:r>
          </w:p>
        </w:tc>
        <w:tc>
          <w:tcPr>
            <w:tcW w:w="12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Код государственного учреждения</w:t>
            </w:r>
          </w:p>
        </w:tc>
        <w:tc>
          <w:tcPr>
            <w:tcW w:w="12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Прежнее наименование государственного учреждения</w:t>
            </w:r>
          </w:p>
        </w:tc>
        <w:tc>
          <w:tcPr>
            <w:tcW w:w="12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Новое наименование государственного учреждения</w:t>
            </w:r>
          </w:p>
        </w:tc>
        <w:tc>
          <w:tcPr>
            <w:tcW w:w="8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Основание внесения изменений</w:t>
            </w:r>
          </w:p>
        </w:tc>
      </w:tr>
      <w:tr w:rsidR="00000000">
        <w:tc>
          <w:tcPr>
            <w:tcW w:w="4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1</w:t>
            </w:r>
          </w:p>
        </w:tc>
        <w:tc>
          <w:tcPr>
            <w:tcW w:w="12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2</w:t>
            </w:r>
          </w:p>
        </w:tc>
        <w:tc>
          <w:tcPr>
            <w:tcW w:w="12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3</w:t>
            </w:r>
          </w:p>
        </w:tc>
        <w:tc>
          <w:tcPr>
            <w:tcW w:w="12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4</w:t>
            </w: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5</w:t>
            </w:r>
          </w:p>
        </w:tc>
      </w:tr>
      <w:tr w:rsidR="00000000">
        <w:tc>
          <w:tcPr>
            <w:tcW w:w="4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12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12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12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r>
    </w:tbl>
    <w:p w:rsidR="00000000" w:rsidRDefault="00596FAF">
      <w:pPr>
        <w:pStyle w:val="a3"/>
      </w:pPr>
      <w:r>
        <w:rPr>
          <w:spacing w:val="2"/>
        </w:rPr>
        <w:t> </w:t>
      </w:r>
    </w:p>
    <w:p w:rsidR="00000000" w:rsidRDefault="00596FAF">
      <w:pPr>
        <w:pStyle w:val="a3"/>
      </w:pPr>
      <w:r>
        <w:t> </w:t>
      </w:r>
    </w:p>
    <w:p w:rsidR="00000000" w:rsidRDefault="00596FAF">
      <w:pPr>
        <w:pStyle w:val="a3"/>
      </w:pPr>
      <w:r>
        <w:rPr>
          <w:spacing w:val="2"/>
        </w:rPr>
        <w:t>Руководитель администратора</w:t>
      </w:r>
    </w:p>
    <w:p w:rsidR="00000000" w:rsidRDefault="00596FAF">
      <w:pPr>
        <w:pStyle w:val="a3"/>
      </w:pPr>
      <w:r>
        <w:rPr>
          <w:spacing w:val="2"/>
        </w:rPr>
        <w:t>республиканских бюджетных программ</w:t>
      </w:r>
    </w:p>
    <w:p w:rsidR="00000000" w:rsidRDefault="00596FAF">
      <w:pPr>
        <w:pStyle w:val="a3"/>
      </w:pPr>
      <w:r>
        <w:rPr>
          <w:spacing w:val="2"/>
        </w:rPr>
        <w:t>(местного уполномоченного органа по</w:t>
      </w:r>
    </w:p>
    <w:p w:rsidR="00000000" w:rsidRDefault="00596FAF">
      <w:pPr>
        <w:pStyle w:val="a3"/>
      </w:pPr>
      <w:r>
        <w:rPr>
          <w:spacing w:val="2"/>
        </w:rPr>
        <w:t>исполнению бюджета, территориального</w:t>
      </w:r>
    </w:p>
    <w:p w:rsidR="00000000" w:rsidRDefault="00596FAF">
      <w:pPr>
        <w:pStyle w:val="a3"/>
      </w:pPr>
      <w:r>
        <w:rPr>
          <w:spacing w:val="2"/>
        </w:rPr>
        <w:t>подразделения казначейства</w:t>
      </w:r>
    </w:p>
    <w:p w:rsidR="00000000" w:rsidRDefault="00596FAF">
      <w:pPr>
        <w:pStyle w:val="a3"/>
      </w:pPr>
      <w:r>
        <w:rPr>
          <w:spacing w:val="2"/>
        </w:rPr>
        <w:t>центрального уполномоченного органа</w:t>
      </w:r>
    </w:p>
    <w:p w:rsidR="00000000" w:rsidRDefault="00596FAF">
      <w:pPr>
        <w:pStyle w:val="a3"/>
      </w:pPr>
      <w:r>
        <w:rPr>
          <w:spacing w:val="2"/>
        </w:rPr>
        <w:t>по исполнению бюджета) _________ _____________________</w:t>
      </w:r>
    </w:p>
    <w:p w:rsidR="00000000" w:rsidRDefault="00596FAF">
      <w:pPr>
        <w:pStyle w:val="a3"/>
      </w:pPr>
      <w:r>
        <w:rPr>
          <w:spacing w:val="2"/>
        </w:rPr>
        <w:t>М.</w:t>
      </w:r>
      <w:r>
        <w:rPr>
          <w:spacing w:val="2"/>
        </w:rPr>
        <w:t>П. (подпись) (расшифровка подписи)</w:t>
      </w:r>
    </w:p>
    <w:p w:rsidR="00000000" w:rsidRDefault="00596FAF">
      <w:pPr>
        <w:pStyle w:val="pr"/>
      </w:pPr>
      <w:r>
        <w:t> </w:t>
      </w:r>
    </w:p>
    <w:p w:rsidR="00000000" w:rsidRDefault="00596FAF">
      <w:pPr>
        <w:pStyle w:val="pji"/>
      </w:pPr>
      <w:bookmarkStart w:id="184" w:name="SUB49"/>
      <w:bookmarkEnd w:id="184"/>
      <w:r>
        <w:rPr>
          <w:rStyle w:val="s3"/>
        </w:rPr>
        <w:t xml:space="preserve">Приложение 49 изложено в редакции </w:t>
      </w:r>
      <w:hyperlink r:id="rId2177" w:anchor="sub_id=21" w:history="1">
        <w:r>
          <w:rPr>
            <w:rStyle w:val="a4"/>
            <w:i/>
            <w:iCs/>
          </w:rPr>
          <w:t>приказа</w:t>
        </w:r>
      </w:hyperlink>
      <w:r>
        <w:rPr>
          <w:rStyle w:val="s3"/>
        </w:rPr>
        <w:t xml:space="preserve"> Министра финансов РК от 09.10.15 г. № 509 (</w:t>
      </w:r>
      <w:hyperlink r:id="rId2178" w:anchor="sub_id=49" w:history="1">
        <w:r>
          <w:rPr>
            <w:rStyle w:val="a4"/>
            <w:i/>
            <w:iCs/>
          </w:rPr>
          <w:t>см. стар. ред.</w:t>
        </w:r>
      </w:hyperlink>
      <w:r>
        <w:rPr>
          <w:rStyle w:val="s3"/>
        </w:rPr>
        <w:t xml:space="preserve">); </w:t>
      </w:r>
      <w:hyperlink r:id="rId2179" w:anchor="sub_id=47" w:history="1">
        <w:r>
          <w:rPr>
            <w:rStyle w:val="a4"/>
            <w:i/>
            <w:iCs/>
          </w:rPr>
          <w:t>приказа</w:t>
        </w:r>
      </w:hyperlink>
      <w:r>
        <w:rPr>
          <w:rStyle w:val="s3"/>
        </w:rPr>
        <w:t xml:space="preserve"> Министра финансов РК от 26.02.16 г. № 87 (</w:t>
      </w:r>
      <w:hyperlink r:id="rId2180" w:anchor="sub_id=49" w:history="1">
        <w:r>
          <w:rPr>
            <w:rStyle w:val="a4"/>
            <w:i/>
            <w:iCs/>
          </w:rPr>
          <w:t>см.</w:t>
        </w:r>
        <w:r>
          <w:rPr>
            <w:rStyle w:val="a4"/>
            <w:i/>
            <w:iCs/>
          </w:rPr>
          <w:t xml:space="preserve"> стар. ред.</w:t>
        </w:r>
      </w:hyperlink>
      <w:r>
        <w:rPr>
          <w:rStyle w:val="s3"/>
        </w:rPr>
        <w:t xml:space="preserve">); </w:t>
      </w:r>
      <w:hyperlink r:id="rId2181" w:anchor="sub_id=43" w:history="1">
        <w:r>
          <w:rPr>
            <w:rStyle w:val="a4"/>
            <w:i/>
            <w:iCs/>
          </w:rPr>
          <w:t>приказа</w:t>
        </w:r>
      </w:hyperlink>
      <w:r>
        <w:rPr>
          <w:rStyle w:val="s3"/>
        </w:rPr>
        <w:t xml:space="preserve"> Министра финансов РК от 12.07.17 г. № 431 (</w:t>
      </w:r>
      <w:hyperlink r:id="rId2182" w:anchor="sub_id=49" w:history="1">
        <w:r>
          <w:rPr>
            <w:rStyle w:val="a4"/>
            <w:i/>
            <w:iCs/>
          </w:rPr>
          <w:t>см. стар. ред.</w:t>
        </w:r>
      </w:hyperlink>
      <w:r>
        <w:rPr>
          <w:rStyle w:val="s3"/>
        </w:rPr>
        <w:t xml:space="preserve">); </w:t>
      </w:r>
      <w:hyperlink r:id="rId2183" w:anchor="sub_id=44" w:history="1">
        <w:r>
          <w:rPr>
            <w:rStyle w:val="a4"/>
            <w:i/>
            <w:iCs/>
          </w:rPr>
          <w:t>приказа</w:t>
        </w:r>
      </w:hyperlink>
      <w:r>
        <w:rPr>
          <w:rStyle w:val="s3"/>
        </w:rPr>
        <w:t xml:space="preserve"> Министра финансов РК от 23.02.18 г. № 269 (</w:t>
      </w:r>
      <w:hyperlink r:id="rId2184" w:anchor="sub_id=49" w:history="1">
        <w:r>
          <w:rPr>
            <w:rStyle w:val="a4"/>
            <w:i/>
            <w:iCs/>
          </w:rPr>
          <w:t>см. стар. ред.</w:t>
        </w:r>
      </w:hyperlink>
      <w:r>
        <w:rPr>
          <w:rStyle w:val="s3"/>
        </w:rPr>
        <w:t>)</w:t>
      </w:r>
    </w:p>
    <w:p w:rsidR="00000000" w:rsidRDefault="00596FAF">
      <w:pPr>
        <w:pStyle w:val="pr"/>
      </w:pPr>
      <w:r>
        <w:rPr>
          <w:rStyle w:val="s0"/>
        </w:rPr>
        <w:t>Приложение 49</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 </w:t>
      </w:r>
      <w:r>
        <w:rPr>
          <w:spacing w:val="2"/>
        </w:rPr>
        <w:t>бюджета</w:t>
      </w:r>
    </w:p>
    <w:p w:rsidR="00000000" w:rsidRDefault="00596FAF">
      <w:pPr>
        <w:pStyle w:val="pr"/>
      </w:pPr>
      <w:r>
        <w:rPr>
          <w:spacing w:val="2"/>
        </w:rPr>
        <w:t>и его кассового обслуживания</w:t>
      </w:r>
    </w:p>
    <w:p w:rsidR="00000000" w:rsidRDefault="00596FAF">
      <w:pPr>
        <w:pStyle w:val="pr"/>
      </w:pPr>
      <w:r>
        <w:rPr>
          <w:rStyle w:val="s0"/>
        </w:rPr>
        <w:t> </w:t>
      </w:r>
    </w:p>
    <w:p w:rsidR="00000000" w:rsidRDefault="00596FAF">
      <w:pPr>
        <w:pStyle w:val="pr"/>
      </w:pPr>
      <w:r>
        <w:t>Форма 5-19</w:t>
      </w:r>
    </w:p>
    <w:p w:rsidR="00000000" w:rsidRDefault="00596FAF">
      <w:pPr>
        <w:pStyle w:val="pr"/>
      </w:pPr>
      <w:r>
        <w:t> </w:t>
      </w:r>
    </w:p>
    <w:p w:rsidR="00000000" w:rsidRDefault="00596FAF">
      <w:pPr>
        <w:pStyle w:val="a3"/>
      </w:pPr>
      <w:r>
        <w:t>Отчет произведен:</w:t>
      </w:r>
    </w:p>
    <w:p w:rsidR="00000000" w:rsidRDefault="00596FAF">
      <w:pPr>
        <w:pStyle w:val="a3"/>
      </w:pPr>
      <w:r>
        <w:t>дата - время</w:t>
      </w:r>
    </w:p>
    <w:p w:rsidR="00000000" w:rsidRDefault="00596FAF">
      <w:pPr>
        <w:pStyle w:val="a3"/>
      </w:pPr>
      <w:r>
        <w:t>Страница X из №</w:t>
      </w:r>
    </w:p>
    <w:p w:rsidR="00000000" w:rsidRDefault="00596FAF">
      <w:pPr>
        <w:pStyle w:val="pc"/>
      </w:pPr>
      <w:r>
        <w:t> </w:t>
      </w:r>
    </w:p>
    <w:p w:rsidR="00000000" w:rsidRDefault="00596FAF">
      <w:pPr>
        <w:pStyle w:val="pc"/>
      </w:pPr>
      <w:r>
        <w:rPr>
          <w:rStyle w:val="s1"/>
        </w:rPr>
        <w:t>Перечень контрольных счетов наличности</w:t>
      </w:r>
    </w:p>
    <w:p w:rsidR="00000000" w:rsidRDefault="00596FAF">
      <w:pPr>
        <w:pStyle w:val="pc"/>
      </w:pPr>
      <w:r>
        <w:rPr>
          <w:rStyle w:val="s1"/>
        </w:rPr>
        <w:t> </w:t>
      </w:r>
    </w:p>
    <w:p w:rsidR="00000000" w:rsidRDefault="00596FAF">
      <w:pPr>
        <w:pStyle w:val="pj"/>
        <w:ind w:firstLine="709"/>
      </w:pPr>
      <w:r>
        <w:t>Регион: _________________________________</w:t>
      </w:r>
    </w:p>
    <w:p w:rsidR="00000000" w:rsidRDefault="00596FAF">
      <w:pPr>
        <w:pStyle w:val="pj"/>
        <w:ind w:firstLine="709"/>
      </w:pPr>
      <w:r>
        <w:t>Источник финансирования: ________________</w:t>
      </w:r>
    </w:p>
    <w:p w:rsidR="00000000" w:rsidRDefault="00596FAF">
      <w:pPr>
        <w:pStyle w:val="pj"/>
        <w:ind w:firstLine="709"/>
      </w:pPr>
      <w:r>
        <w:t> </w:t>
      </w:r>
    </w:p>
    <w:tbl>
      <w:tblPr>
        <w:tblW w:w="5000" w:type="pct"/>
        <w:tblCellMar>
          <w:left w:w="0" w:type="dxa"/>
          <w:right w:w="0" w:type="dxa"/>
        </w:tblCellMar>
        <w:tblLook w:val="04A0" w:firstRow="1" w:lastRow="0" w:firstColumn="1" w:lastColumn="0" w:noHBand="0" w:noVBand="1"/>
      </w:tblPr>
      <w:tblGrid>
        <w:gridCol w:w="660"/>
        <w:gridCol w:w="843"/>
        <w:gridCol w:w="2716"/>
        <w:gridCol w:w="821"/>
        <w:gridCol w:w="1835"/>
        <w:gridCol w:w="1303"/>
        <w:gridCol w:w="1340"/>
        <w:gridCol w:w="1279"/>
      </w:tblGrid>
      <w:tr w:rsidR="00000000">
        <w:tc>
          <w:tcPr>
            <w:tcW w:w="26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 п/п</w:t>
            </w:r>
          </w:p>
        </w:tc>
        <w:tc>
          <w:tcPr>
            <w:tcW w:w="27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ИИК</w:t>
            </w:r>
          </w:p>
        </w:tc>
        <w:tc>
          <w:tcPr>
            <w:tcW w:w="189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Код государственного учреждения/субъекта квазигосударственного сектора</w:t>
            </w:r>
          </w:p>
        </w:tc>
        <w:tc>
          <w:tcPr>
            <w:tcW w:w="26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БИН</w:t>
            </w:r>
          </w:p>
        </w:tc>
        <w:tc>
          <w:tcPr>
            <w:tcW w:w="71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Наименование счета</w:t>
            </w:r>
          </w:p>
        </w:tc>
        <w:tc>
          <w:tcPr>
            <w:tcW w:w="52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Дата открытия</w:t>
            </w:r>
          </w:p>
        </w:tc>
        <w:tc>
          <w:tcPr>
            <w:tcW w:w="53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Дата движения</w:t>
            </w:r>
          </w:p>
        </w:tc>
        <w:tc>
          <w:tcPr>
            <w:tcW w:w="51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Дата закрытия</w:t>
            </w:r>
          </w:p>
        </w:tc>
      </w:tr>
      <w:tr w:rsidR="00000000">
        <w:tc>
          <w:tcPr>
            <w:tcW w:w="26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1</w:t>
            </w:r>
          </w:p>
        </w:tc>
        <w:tc>
          <w:tcPr>
            <w:tcW w:w="27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2</w:t>
            </w:r>
          </w:p>
        </w:tc>
        <w:tc>
          <w:tcPr>
            <w:tcW w:w="189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3</w:t>
            </w:r>
          </w:p>
        </w:tc>
        <w:tc>
          <w:tcPr>
            <w:tcW w:w="26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4</w:t>
            </w:r>
          </w:p>
        </w:tc>
        <w:tc>
          <w:tcPr>
            <w:tcW w:w="71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5</w:t>
            </w:r>
          </w:p>
        </w:tc>
        <w:tc>
          <w:tcPr>
            <w:tcW w:w="52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6</w:t>
            </w:r>
          </w:p>
        </w:tc>
        <w:tc>
          <w:tcPr>
            <w:tcW w:w="53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7</w:t>
            </w:r>
          </w:p>
        </w:tc>
        <w:tc>
          <w:tcPr>
            <w:tcW w:w="51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8</w:t>
            </w:r>
          </w:p>
        </w:tc>
      </w:tr>
    </w:tbl>
    <w:p w:rsidR="00000000" w:rsidRDefault="00596FAF">
      <w:pPr>
        <w:pStyle w:val="a3"/>
      </w:pPr>
      <w:r>
        <w:t> Ответственный</w:t>
      </w:r>
    </w:p>
    <w:p w:rsidR="00000000" w:rsidRDefault="00596FAF">
      <w:pPr>
        <w:pStyle w:val="a3"/>
      </w:pPr>
      <w:r>
        <w:t>исполнитель ________________</w:t>
      </w:r>
    </w:p>
    <w:p w:rsidR="00000000" w:rsidRDefault="00596FAF">
      <w:pPr>
        <w:pStyle w:val="a3"/>
      </w:pPr>
      <w:r>
        <w:t>(подпись)</w:t>
      </w:r>
    </w:p>
    <w:p w:rsidR="00000000" w:rsidRDefault="00596FAF">
      <w:pPr>
        <w:pStyle w:val="a3"/>
      </w:pPr>
      <w:r>
        <w:t>М.Ш.</w:t>
      </w:r>
    </w:p>
    <w:p w:rsidR="00000000" w:rsidRDefault="00596FAF">
      <w:pPr>
        <w:pStyle w:val="pr"/>
      </w:pPr>
      <w:r>
        <w:rPr>
          <w:rStyle w:val="s0"/>
        </w:rPr>
        <w:t> </w:t>
      </w:r>
    </w:p>
    <w:p w:rsidR="00000000" w:rsidRDefault="00596FAF">
      <w:pPr>
        <w:pStyle w:val="pji"/>
      </w:pPr>
      <w:bookmarkStart w:id="185" w:name="SUB50"/>
      <w:bookmarkEnd w:id="185"/>
      <w:r>
        <w:rPr>
          <w:rStyle w:val="s3"/>
        </w:rPr>
        <w:t xml:space="preserve">Приложение 50 изложено в редакции </w:t>
      </w:r>
      <w:hyperlink r:id="rId2185" w:anchor="sub_id=43" w:history="1">
        <w:r>
          <w:rPr>
            <w:rStyle w:val="a4"/>
            <w:i/>
            <w:iCs/>
          </w:rPr>
          <w:t>приказа</w:t>
        </w:r>
      </w:hyperlink>
      <w:r>
        <w:rPr>
          <w:rStyle w:val="s3"/>
        </w:rPr>
        <w:t xml:space="preserve"> Министра финансов РК от 12.07.17 г. № 431 (</w:t>
      </w:r>
      <w:hyperlink r:id="rId2186" w:anchor="sub_id=50" w:history="1">
        <w:r>
          <w:rPr>
            <w:rStyle w:val="a4"/>
            <w:i/>
            <w:iCs/>
          </w:rPr>
          <w:t>см. стар. р</w:t>
        </w:r>
        <w:r>
          <w:rPr>
            <w:rStyle w:val="a4"/>
            <w:i/>
            <w:iCs/>
          </w:rPr>
          <w:t>ед.</w:t>
        </w:r>
      </w:hyperlink>
      <w:r>
        <w:rPr>
          <w:rStyle w:val="s3"/>
        </w:rPr>
        <w:t xml:space="preserve">); </w:t>
      </w:r>
      <w:hyperlink r:id="rId2187" w:anchor="sub_id=44" w:history="1">
        <w:r>
          <w:rPr>
            <w:rStyle w:val="a4"/>
            <w:i/>
            <w:iCs/>
          </w:rPr>
          <w:t>приказа</w:t>
        </w:r>
      </w:hyperlink>
      <w:r>
        <w:rPr>
          <w:rStyle w:val="s3"/>
        </w:rPr>
        <w:t xml:space="preserve"> Министра финансов РК от 23.02.18 г. № 269 (</w:t>
      </w:r>
      <w:hyperlink r:id="rId2188" w:anchor="sub_id=50" w:history="1">
        <w:r>
          <w:rPr>
            <w:rStyle w:val="a4"/>
            <w:i/>
            <w:iCs/>
          </w:rPr>
          <w:t>см. стар. ред.</w:t>
        </w:r>
      </w:hyperlink>
      <w:r>
        <w:rPr>
          <w:rStyle w:val="s3"/>
        </w:rPr>
        <w:t>)</w:t>
      </w:r>
    </w:p>
    <w:p w:rsidR="00000000" w:rsidRDefault="00596FAF">
      <w:pPr>
        <w:pStyle w:val="pr"/>
      </w:pPr>
      <w:r>
        <w:rPr>
          <w:spacing w:val="2"/>
        </w:rPr>
        <w:t>Приложение 50</w:t>
      </w:r>
    </w:p>
    <w:p w:rsidR="00000000" w:rsidRDefault="00596FAF">
      <w:pPr>
        <w:pStyle w:val="pr"/>
      </w:pPr>
      <w:r>
        <w:rPr>
          <w:spacing w:val="2"/>
        </w:rPr>
        <w:t xml:space="preserve">к </w:t>
      </w:r>
      <w:hyperlink w:anchor="sub100" w:history="1">
        <w:r>
          <w:rPr>
            <w:rStyle w:val="a4"/>
            <w:spacing w:val="2"/>
          </w:rPr>
          <w:t>Правилам</w:t>
        </w:r>
      </w:hyperlink>
      <w:r>
        <w:rPr>
          <w:spacing w:val="2"/>
        </w:rPr>
        <w:t xml:space="preserve"> исполнения бюджета</w:t>
      </w:r>
    </w:p>
    <w:p w:rsidR="00000000" w:rsidRDefault="00596FAF">
      <w:pPr>
        <w:pStyle w:val="pr"/>
      </w:pPr>
      <w:r>
        <w:rPr>
          <w:spacing w:val="2"/>
        </w:rPr>
        <w:t>и его кассового обслуживания</w:t>
      </w:r>
    </w:p>
    <w:p w:rsidR="00000000" w:rsidRDefault="00596FAF">
      <w:pPr>
        <w:pStyle w:val="pr"/>
      </w:pPr>
      <w:r>
        <w:rPr>
          <w:rStyle w:val="s0"/>
        </w:rPr>
        <w:t> </w:t>
      </w:r>
    </w:p>
    <w:p w:rsidR="00000000" w:rsidRDefault="00596FAF">
      <w:pPr>
        <w:pStyle w:val="pr"/>
      </w:pPr>
      <w:r>
        <w:t>Форма 8-08</w:t>
      </w:r>
    </w:p>
    <w:p w:rsidR="00000000" w:rsidRDefault="00596FAF">
      <w:pPr>
        <w:pStyle w:val="pr"/>
      </w:pPr>
      <w:r>
        <w:t>Отчет произведен:</w:t>
      </w:r>
    </w:p>
    <w:p w:rsidR="00000000" w:rsidRDefault="00596FAF">
      <w:pPr>
        <w:pStyle w:val="pr"/>
      </w:pPr>
      <w:r>
        <w:t>ХХ.ХХ.ХХХХ ХХ:ХХ:ХХ</w:t>
      </w:r>
    </w:p>
    <w:p w:rsidR="00000000" w:rsidRDefault="00596FAF">
      <w:pPr>
        <w:pStyle w:val="pr"/>
      </w:pPr>
      <w:r>
        <w:t>Страница X из №</w:t>
      </w:r>
    </w:p>
    <w:p w:rsidR="00000000" w:rsidRDefault="00596FAF">
      <w:pPr>
        <w:pStyle w:val="pc"/>
      </w:pPr>
      <w:r>
        <w:rPr>
          <w:rStyle w:val="s1"/>
        </w:rPr>
        <w:t> </w:t>
      </w:r>
    </w:p>
    <w:p w:rsidR="00000000" w:rsidRDefault="00596FAF">
      <w:pPr>
        <w:pStyle w:val="pc"/>
      </w:pPr>
      <w:r>
        <w:t> </w:t>
      </w:r>
    </w:p>
    <w:p w:rsidR="00000000" w:rsidRDefault="00596FAF">
      <w:pPr>
        <w:pStyle w:val="pc"/>
      </w:pPr>
      <w:r>
        <w:rPr>
          <w:rStyle w:val="s1"/>
        </w:rPr>
        <w:t>Перечень счетов в иностранной валюте</w:t>
      </w:r>
    </w:p>
    <w:p w:rsidR="00000000" w:rsidRDefault="00596FAF">
      <w:pPr>
        <w:pStyle w:val="pc"/>
      </w:pPr>
      <w:r>
        <w:rPr>
          <w:rStyle w:val="s1"/>
        </w:rPr>
        <w:t> </w:t>
      </w:r>
    </w:p>
    <w:p w:rsidR="00000000" w:rsidRDefault="00596FAF">
      <w:pPr>
        <w:pStyle w:val="a3"/>
      </w:pPr>
      <w:r>
        <w:t>Регион: ___________________________________________</w:t>
      </w:r>
    </w:p>
    <w:p w:rsidR="00000000" w:rsidRDefault="00596FAF">
      <w:pPr>
        <w:pStyle w:val="a3"/>
      </w:pPr>
      <w:r>
        <w:t>Код госу</w:t>
      </w:r>
      <w:r>
        <w:t>дарственного учреждения ____________________</w:t>
      </w:r>
    </w:p>
    <w:p w:rsidR="00000000" w:rsidRDefault="00596FAF">
      <w:pPr>
        <w:pStyle w:val="a3"/>
      </w:pPr>
      <w:r>
        <w:t>Вид валюты: ______________________________________</w:t>
      </w:r>
    </w:p>
    <w:p w:rsidR="00000000" w:rsidRDefault="00596FAF">
      <w:pPr>
        <w:pStyle w:val="a3"/>
      </w:pPr>
      <w:r>
        <w:t>Источник финансирования:__________________________</w:t>
      </w:r>
    </w:p>
    <w:p w:rsidR="00000000" w:rsidRDefault="00596FAF">
      <w:pPr>
        <w:pStyle w:val="a3"/>
      </w:pPr>
      <w:r>
        <w:t> </w:t>
      </w:r>
    </w:p>
    <w:tbl>
      <w:tblPr>
        <w:tblW w:w="5000" w:type="pct"/>
        <w:tblCellMar>
          <w:left w:w="0" w:type="dxa"/>
          <w:right w:w="0" w:type="dxa"/>
        </w:tblCellMar>
        <w:tblLook w:val="04A0" w:firstRow="1" w:lastRow="0" w:firstColumn="1" w:lastColumn="0" w:noHBand="0" w:noVBand="1"/>
      </w:tblPr>
      <w:tblGrid>
        <w:gridCol w:w="1244"/>
        <w:gridCol w:w="1052"/>
        <w:gridCol w:w="2157"/>
        <w:gridCol w:w="2157"/>
        <w:gridCol w:w="1464"/>
        <w:gridCol w:w="1835"/>
        <w:gridCol w:w="1122"/>
        <w:gridCol w:w="2046"/>
        <w:gridCol w:w="1303"/>
        <w:gridCol w:w="1714"/>
        <w:gridCol w:w="1403"/>
        <w:gridCol w:w="1279"/>
      </w:tblGrid>
      <w:tr w:rsidR="00000000">
        <w:tc>
          <w:tcPr>
            <w:tcW w:w="418"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Вид бюджета</w:t>
            </w:r>
          </w:p>
        </w:tc>
        <w:tc>
          <w:tcPr>
            <w:tcW w:w="34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Регион</w:t>
            </w:r>
          </w:p>
        </w:tc>
        <w:tc>
          <w:tcPr>
            <w:tcW w:w="57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Код государственного учреждения</w:t>
            </w:r>
          </w:p>
        </w:tc>
        <w:tc>
          <w:tcPr>
            <w:tcW w:w="60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Наименование государственного учреждения</w:t>
            </w:r>
          </w:p>
        </w:tc>
        <w:tc>
          <w:tcPr>
            <w:tcW w:w="28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Код специфики</w:t>
            </w:r>
          </w:p>
        </w:tc>
        <w:tc>
          <w:tcPr>
            <w:tcW w:w="52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Наименование специфики</w:t>
            </w:r>
          </w:p>
        </w:tc>
        <w:tc>
          <w:tcPr>
            <w:tcW w:w="26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Вид валюты</w:t>
            </w:r>
          </w:p>
        </w:tc>
        <w:tc>
          <w:tcPr>
            <w:tcW w:w="42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Источник финансирования</w:t>
            </w:r>
          </w:p>
        </w:tc>
        <w:tc>
          <w:tcPr>
            <w:tcW w:w="37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Дата открытия</w:t>
            </w:r>
          </w:p>
        </w:tc>
        <w:tc>
          <w:tcPr>
            <w:tcW w:w="51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Разрешенные направления расходов</w:t>
            </w:r>
          </w:p>
        </w:tc>
        <w:tc>
          <w:tcPr>
            <w:tcW w:w="32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Дата последней операции</w:t>
            </w:r>
          </w:p>
        </w:tc>
        <w:tc>
          <w:tcPr>
            <w:tcW w:w="35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Дата закрытия</w:t>
            </w:r>
          </w:p>
        </w:tc>
      </w:tr>
      <w:tr w:rsidR="00000000">
        <w:tc>
          <w:tcPr>
            <w:tcW w:w="41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1</w:t>
            </w:r>
          </w:p>
        </w:tc>
        <w:tc>
          <w:tcPr>
            <w:tcW w:w="34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2</w:t>
            </w:r>
          </w:p>
        </w:tc>
        <w:tc>
          <w:tcPr>
            <w:tcW w:w="57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3</w:t>
            </w:r>
          </w:p>
        </w:tc>
        <w:tc>
          <w:tcPr>
            <w:tcW w:w="60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4</w:t>
            </w:r>
          </w:p>
        </w:tc>
        <w:tc>
          <w:tcPr>
            <w:tcW w:w="28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5</w:t>
            </w:r>
          </w:p>
        </w:tc>
        <w:tc>
          <w:tcPr>
            <w:tcW w:w="52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6</w:t>
            </w:r>
          </w:p>
        </w:tc>
        <w:tc>
          <w:tcPr>
            <w:tcW w:w="26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7</w:t>
            </w:r>
          </w:p>
        </w:tc>
        <w:tc>
          <w:tcPr>
            <w:tcW w:w="42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8</w:t>
            </w:r>
          </w:p>
        </w:tc>
        <w:tc>
          <w:tcPr>
            <w:tcW w:w="37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9</w:t>
            </w:r>
          </w:p>
        </w:tc>
        <w:tc>
          <w:tcPr>
            <w:tcW w:w="51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10</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11</w:t>
            </w:r>
          </w:p>
        </w:tc>
        <w:tc>
          <w:tcPr>
            <w:tcW w:w="35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12</w:t>
            </w:r>
          </w:p>
        </w:tc>
      </w:tr>
    </w:tbl>
    <w:p w:rsidR="00000000" w:rsidRDefault="00596FAF">
      <w:pPr>
        <w:pStyle w:val="a3"/>
      </w:pPr>
      <w:r>
        <w:t> </w:t>
      </w:r>
    </w:p>
    <w:p w:rsidR="00000000" w:rsidRDefault="00596FAF">
      <w:pPr>
        <w:pStyle w:val="a3"/>
      </w:pPr>
      <w:r>
        <w:t>Ответственный исполнитель ______________________</w:t>
      </w:r>
    </w:p>
    <w:p w:rsidR="00000000" w:rsidRDefault="00596FAF">
      <w:pPr>
        <w:pStyle w:val="a3"/>
      </w:pPr>
      <w:r>
        <w:t>(подпись)</w:t>
      </w:r>
    </w:p>
    <w:p w:rsidR="00000000" w:rsidRDefault="00596FAF">
      <w:pPr>
        <w:pStyle w:val="a3"/>
      </w:pPr>
      <w:r>
        <w:t>М.Ш.</w:t>
      </w:r>
    </w:p>
    <w:p w:rsidR="00000000" w:rsidRDefault="00596FAF">
      <w:pPr>
        <w:pStyle w:val="pr"/>
      </w:pPr>
      <w:r>
        <w:t> </w:t>
      </w:r>
    </w:p>
    <w:p w:rsidR="00000000" w:rsidRDefault="00596FAF">
      <w:pPr>
        <w:pStyle w:val="pr"/>
      </w:pPr>
      <w:bookmarkStart w:id="186" w:name="SUB51"/>
      <w:bookmarkEnd w:id="186"/>
      <w:r>
        <w:rPr>
          <w:rStyle w:val="s0"/>
        </w:rPr>
        <w:t>Приложение 51</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 бюджета</w:t>
      </w:r>
    </w:p>
    <w:p w:rsidR="00000000" w:rsidRDefault="00596FAF">
      <w:pPr>
        <w:pStyle w:val="pr"/>
      </w:pPr>
      <w:r>
        <w:rPr>
          <w:rStyle w:val="s0"/>
        </w:rPr>
        <w:t>и его кассового обслуживания</w:t>
      </w:r>
    </w:p>
    <w:p w:rsidR="00000000" w:rsidRDefault="00596FAF">
      <w:pPr>
        <w:pStyle w:val="pr"/>
      </w:pPr>
      <w:r>
        <w:rPr>
          <w:rStyle w:val="s0"/>
        </w:rPr>
        <w:t> </w:t>
      </w:r>
    </w:p>
    <w:p w:rsidR="00000000" w:rsidRDefault="00596FAF">
      <w:pPr>
        <w:pStyle w:val="pr"/>
      </w:pPr>
      <w:r>
        <w:t> </w:t>
      </w:r>
    </w:p>
    <w:p w:rsidR="00000000" w:rsidRDefault="00596FAF">
      <w:pPr>
        <w:pStyle w:val="pr"/>
      </w:pPr>
      <w:r>
        <w:rPr>
          <w:rStyle w:val="s0"/>
        </w:rPr>
        <w:t>Форма</w:t>
      </w:r>
    </w:p>
    <w:p w:rsidR="00000000" w:rsidRDefault="00596FAF">
      <w:pPr>
        <w:pStyle w:val="pji"/>
      </w:pPr>
      <w:r>
        <w:rPr>
          <w:b/>
          <w:bCs/>
          <w:spacing w:val="2"/>
        </w:rPr>
        <w:t> </w:t>
      </w:r>
    </w:p>
    <w:p w:rsidR="00000000" w:rsidRDefault="00596FAF">
      <w:pPr>
        <w:pStyle w:val="pc"/>
      </w:pPr>
      <w:r>
        <w:rPr>
          <w:rStyle w:val="s1"/>
        </w:rPr>
        <w:t>Образцы подписей и оттиска печати</w:t>
      </w:r>
    </w:p>
    <w:p w:rsidR="00000000" w:rsidRDefault="00596FAF">
      <w:pPr>
        <w:pStyle w:val="pji"/>
      </w:pPr>
      <w:r>
        <w:t> </w:t>
      </w:r>
    </w:p>
    <w:tbl>
      <w:tblPr>
        <w:tblW w:w="5000" w:type="pct"/>
        <w:tblCellMar>
          <w:left w:w="0" w:type="dxa"/>
          <w:right w:w="0" w:type="dxa"/>
        </w:tblCellMar>
        <w:tblLook w:val="04A0" w:firstRow="1" w:lastRow="0" w:firstColumn="1" w:lastColumn="0" w:noHBand="0" w:noVBand="1"/>
      </w:tblPr>
      <w:tblGrid>
        <w:gridCol w:w="5352"/>
        <w:gridCol w:w="4219"/>
      </w:tblGrid>
      <w:tr w:rsidR="00000000">
        <w:tc>
          <w:tcPr>
            <w:tcW w:w="27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Государственное учреждение/субъект кв</w:t>
            </w:r>
            <w:r>
              <w:rPr>
                <w:rStyle w:val="s0"/>
              </w:rPr>
              <w:t>азигосударственного сектора (организационно-правовая форма и наименование)</w:t>
            </w:r>
          </w:p>
        </w:tc>
        <w:tc>
          <w:tcPr>
            <w:tcW w:w="22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27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Местонахождение государственного учреждения/субъект квазигосударственного сектора</w:t>
            </w:r>
          </w:p>
        </w:tc>
        <w:tc>
          <w:tcPr>
            <w:tcW w:w="22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279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Код государственного учреждения/субъект квазигосударственного сектора</w:t>
            </w:r>
          </w:p>
        </w:tc>
        <w:tc>
          <w:tcPr>
            <w:tcW w:w="22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596FAF">
            <w:pPr>
              <w:rPr>
                <w:color w:val="000000"/>
              </w:rPr>
            </w:pPr>
          </w:p>
        </w:tc>
        <w:tc>
          <w:tcPr>
            <w:tcW w:w="22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596FAF">
            <w:pPr>
              <w:rPr>
                <w:color w:val="000000"/>
              </w:rPr>
            </w:pPr>
          </w:p>
        </w:tc>
        <w:tc>
          <w:tcPr>
            <w:tcW w:w="22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27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Индивидуальный идентификационный код контрольного счета наличности (счета)</w:t>
            </w:r>
          </w:p>
        </w:tc>
        <w:tc>
          <w:tcPr>
            <w:tcW w:w="22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27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Наименование контрольного счета наличности или счета</w:t>
            </w:r>
          </w:p>
        </w:tc>
        <w:tc>
          <w:tcPr>
            <w:tcW w:w="22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27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Местонахождение территориального подразделения казначейства центрального уполномоченного органа по исполнению</w:t>
            </w:r>
            <w:r>
              <w:rPr>
                <w:rStyle w:val="s0"/>
              </w:rPr>
              <w:t xml:space="preserve"> бюджета</w:t>
            </w:r>
          </w:p>
        </w:tc>
        <w:tc>
          <w:tcPr>
            <w:tcW w:w="22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27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Отметка территориального подразделения казначейства о принятии образцов подписей и оттиска печати</w:t>
            </w:r>
          </w:p>
        </w:tc>
        <w:tc>
          <w:tcPr>
            <w:tcW w:w="22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«__» ________ ___ г.</w:t>
            </w:r>
          </w:p>
          <w:p w:rsidR="00000000" w:rsidRDefault="00596FAF">
            <w:pPr>
              <w:pStyle w:val="a3"/>
            </w:pPr>
            <w:r>
              <w:rPr>
                <w:rStyle w:val="s0"/>
              </w:rPr>
              <w:t>_____ ___________</w:t>
            </w:r>
          </w:p>
          <w:p w:rsidR="00000000" w:rsidRDefault="00596FAF">
            <w:pPr>
              <w:pStyle w:val="a3"/>
            </w:pPr>
            <w:r>
              <w:rPr>
                <w:rStyle w:val="s0"/>
              </w:rPr>
              <w:t>(подпись) (Ф.И.О.)</w:t>
            </w:r>
          </w:p>
        </w:tc>
      </w:tr>
    </w:tbl>
    <w:p w:rsidR="00000000" w:rsidRDefault="00596FAF">
      <w:pPr>
        <w:pStyle w:val="pji"/>
      </w:pPr>
      <w:r>
        <w:rPr>
          <w:spacing w:val="2"/>
        </w:rPr>
        <w:t> </w:t>
      </w:r>
    </w:p>
    <w:p w:rsidR="00000000" w:rsidRDefault="00596FAF">
      <w:pPr>
        <w:pStyle w:val="pj"/>
      </w:pPr>
      <w:r>
        <w:rPr>
          <w:rStyle w:val="s0"/>
        </w:rPr>
        <w:t>Образцы, указанные в настоящем документе, считать обязательными при осуществлении операций по контрольному счету наличности и/или счету, требующих согласия клиента</w:t>
      </w:r>
    </w:p>
    <w:p w:rsidR="00000000" w:rsidRDefault="00596FAF">
      <w:pPr>
        <w:pStyle w:val="pj"/>
      </w:pPr>
      <w:r>
        <w:rPr>
          <w:rStyle w:val="s0"/>
        </w:rPr>
        <w:t>_______________________________________________________________________________________________________</w:t>
      </w:r>
    </w:p>
    <w:p w:rsidR="00000000" w:rsidRDefault="00596FAF">
      <w:pPr>
        <w:pStyle w:val="pj"/>
      </w:pPr>
      <w:r>
        <w:rPr>
          <w:rStyle w:val="s0"/>
        </w:rPr>
        <w:t>_______________________________________________________________________________________________________</w:t>
      </w:r>
    </w:p>
    <w:p w:rsidR="00000000" w:rsidRDefault="00596FAF">
      <w:pPr>
        <w:pStyle w:val="pj"/>
      </w:pPr>
      <w:r>
        <w:rPr>
          <w:rStyle w:val="s0"/>
        </w:rPr>
        <w:t>________________________________________________</w:t>
      </w:r>
      <w:r>
        <w:rPr>
          <w:rStyle w:val="s0"/>
        </w:rPr>
        <w:t>_______________________________________________________</w:t>
      </w:r>
    </w:p>
    <w:p w:rsidR="00000000" w:rsidRDefault="00596FAF">
      <w:pPr>
        <w:pStyle w:val="pj"/>
      </w:pPr>
      <w:r>
        <w:rPr>
          <w:rStyle w:val="s0"/>
          <w:i/>
          <w:iCs/>
        </w:rPr>
        <w:t>(указать виды операций (на подписание договоров, заявок на регистрацию гражданско-правовых сделок,</w:t>
      </w:r>
    </w:p>
    <w:p w:rsidR="00000000" w:rsidRDefault="00596FAF">
      <w:pPr>
        <w:pStyle w:val="pj"/>
      </w:pPr>
      <w:r>
        <w:rPr>
          <w:rStyle w:val="s0"/>
          <w:i/>
          <w:iCs/>
        </w:rPr>
        <w:t>уведомлений, счетов к оплате и других, предусмотренных бюджетным законодательством Республики Казахст</w:t>
      </w:r>
      <w:r>
        <w:rPr>
          <w:rStyle w:val="s0"/>
          <w:i/>
          <w:iCs/>
        </w:rPr>
        <w:t>ан))</w:t>
      </w:r>
    </w:p>
    <w:p w:rsidR="00000000" w:rsidRDefault="00596FAF">
      <w:pPr>
        <w:pStyle w:val="pji"/>
      </w:pPr>
      <w:r>
        <w:t> </w:t>
      </w:r>
    </w:p>
    <w:tbl>
      <w:tblPr>
        <w:tblW w:w="5000" w:type="pct"/>
        <w:tblCellMar>
          <w:left w:w="0" w:type="dxa"/>
          <w:right w:w="0" w:type="dxa"/>
        </w:tblCellMar>
        <w:tblLook w:val="04A0" w:firstRow="1" w:lastRow="0" w:firstColumn="1" w:lastColumn="0" w:noHBand="0" w:noVBand="1"/>
      </w:tblPr>
      <w:tblGrid>
        <w:gridCol w:w="1834"/>
        <w:gridCol w:w="1629"/>
        <w:gridCol w:w="1478"/>
        <w:gridCol w:w="1518"/>
        <w:gridCol w:w="3112"/>
      </w:tblGrid>
      <w:tr w:rsidR="00000000">
        <w:tc>
          <w:tcPr>
            <w:tcW w:w="9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Занимаемая должность</w:t>
            </w:r>
          </w:p>
        </w:tc>
        <w:tc>
          <w:tcPr>
            <w:tcW w:w="8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Фамилия, имя, отчество</w:t>
            </w:r>
          </w:p>
        </w:tc>
        <w:tc>
          <w:tcPr>
            <w:tcW w:w="7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Образец подписи</w:t>
            </w:r>
          </w:p>
        </w:tc>
        <w:tc>
          <w:tcPr>
            <w:tcW w:w="7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Срок действия (при временной замене подписи)</w:t>
            </w:r>
          </w:p>
        </w:tc>
        <w:tc>
          <w:tcPr>
            <w:tcW w:w="16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Образец оттиска печати государственного учреждения/ субъект квазигосударственного сектора</w:t>
            </w:r>
          </w:p>
        </w:tc>
      </w:tr>
      <w:tr w:rsidR="00000000">
        <w:tc>
          <w:tcPr>
            <w:tcW w:w="3374"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Первая подпись:</w:t>
            </w:r>
          </w:p>
        </w:tc>
        <w:tc>
          <w:tcPr>
            <w:tcW w:w="162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r>
      <w:tr w:rsidR="00000000">
        <w:tc>
          <w:tcPr>
            <w:tcW w:w="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r>
      <w:tr w:rsidR="00000000">
        <w:tc>
          <w:tcPr>
            <w:tcW w:w="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r>
      <w:tr w:rsidR="00000000">
        <w:tc>
          <w:tcPr>
            <w:tcW w:w="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r>
      <w:tr w:rsidR="00000000">
        <w:tc>
          <w:tcPr>
            <w:tcW w:w="3374"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Вторая подпись:</w:t>
            </w: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r>
      <w:tr w:rsidR="00000000">
        <w:tc>
          <w:tcPr>
            <w:tcW w:w="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r>
      <w:tr w:rsidR="00000000">
        <w:tc>
          <w:tcPr>
            <w:tcW w:w="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r>
      <w:tr w:rsidR="00000000">
        <w:tc>
          <w:tcPr>
            <w:tcW w:w="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r>
      <w:tr w:rsidR="00000000">
        <w:tc>
          <w:tcPr>
            <w:tcW w:w="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c>
          <w:tcPr>
            <w:tcW w:w="16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r>
    </w:tbl>
    <w:p w:rsidR="00000000" w:rsidRDefault="00596FAF">
      <w:pPr>
        <w:pStyle w:val="a3"/>
      </w:pPr>
      <w:r>
        <w:rPr>
          <w:rStyle w:val="s0"/>
        </w:rPr>
        <w:t> </w:t>
      </w:r>
    </w:p>
    <w:tbl>
      <w:tblPr>
        <w:tblW w:w="5000" w:type="pct"/>
        <w:tblCellMar>
          <w:left w:w="0" w:type="dxa"/>
          <w:right w:w="0" w:type="dxa"/>
        </w:tblCellMar>
        <w:tblLook w:val="04A0" w:firstRow="1" w:lastRow="0" w:firstColumn="1" w:lastColumn="0" w:noHBand="0" w:noVBand="1"/>
      </w:tblPr>
      <w:tblGrid>
        <w:gridCol w:w="2249"/>
        <w:gridCol w:w="2483"/>
        <w:gridCol w:w="2414"/>
        <w:gridCol w:w="2425"/>
      </w:tblGrid>
      <w:tr w:rsidR="00000000">
        <w:tc>
          <w:tcPr>
            <w:tcW w:w="112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Наименование администратора бюджетных программ</w:t>
            </w:r>
          </w:p>
        </w:tc>
        <w:tc>
          <w:tcPr>
            <w:tcW w:w="12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Фамилия и инициалы руководителя администратора бюджетных программ или лица, им уполномоченного, заверяющего образцы подписей уполномоченных лиц государственного учреждения</w:t>
            </w:r>
          </w:p>
        </w:tc>
        <w:tc>
          <w:tcPr>
            <w:tcW w:w="12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Дата удостоверения образцов подписей и оттиска гербовой печати государственного уч</w:t>
            </w:r>
            <w:r>
              <w:rPr>
                <w:rStyle w:val="s0"/>
              </w:rPr>
              <w:t>реждения</w:t>
            </w:r>
          </w:p>
        </w:tc>
        <w:tc>
          <w:tcPr>
            <w:tcW w:w="12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Подпись лица, удостоверяющего образцы и оттиск гербовой печати администратора бюджетных программ</w:t>
            </w:r>
          </w:p>
        </w:tc>
      </w:tr>
      <w:tr w:rsidR="00000000">
        <w:tc>
          <w:tcPr>
            <w:tcW w:w="112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24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20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21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(подпись)</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121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(оттиск печати)</w:t>
            </w:r>
          </w:p>
        </w:tc>
      </w:tr>
    </w:tbl>
    <w:p w:rsidR="00000000" w:rsidRDefault="00596FAF">
      <w:pPr>
        <w:pStyle w:val="pji"/>
      </w:pPr>
      <w:r>
        <w:rPr>
          <w:i/>
          <w:iCs/>
          <w:spacing w:val="2"/>
        </w:rPr>
        <w:t> Оборотная сторона</w:t>
      </w:r>
    </w:p>
    <w:p w:rsidR="00000000" w:rsidRDefault="00596FAF">
      <w:pPr>
        <w:pStyle w:val="a3"/>
      </w:pPr>
      <w:r>
        <w:rPr>
          <w:spacing w:val="2"/>
        </w:rPr>
        <w:t> </w:t>
      </w:r>
    </w:p>
    <w:p w:rsidR="00000000" w:rsidRDefault="00596FAF">
      <w:pPr>
        <w:pStyle w:val="pc"/>
      </w:pPr>
      <w:r>
        <w:rPr>
          <w:rStyle w:val="s1"/>
        </w:rPr>
        <w:t>Удостоверительная надпись о</w:t>
      </w:r>
      <w:r>
        <w:rPr>
          <w:b/>
          <w:bCs/>
        </w:rPr>
        <w:br/>
      </w:r>
      <w:r>
        <w:rPr>
          <w:rStyle w:val="s1"/>
        </w:rPr>
        <w:t>засвидетельствовании подлинности</w:t>
      </w:r>
      <w:r>
        <w:rPr>
          <w:b/>
          <w:bCs/>
        </w:rPr>
        <w:br/>
      </w:r>
      <w:r>
        <w:rPr>
          <w:rStyle w:val="s1"/>
        </w:rPr>
        <w:t>подписи представителя юридического лица</w:t>
      </w:r>
    </w:p>
    <w:p w:rsidR="00000000" w:rsidRDefault="00596FAF">
      <w:pPr>
        <w:pStyle w:val="pc"/>
      </w:pPr>
      <w:r>
        <w:rPr>
          <w:rStyle w:val="s1"/>
        </w:rPr>
        <w:t> </w:t>
      </w:r>
    </w:p>
    <w:p w:rsidR="00000000" w:rsidRDefault="00596FAF">
      <w:pPr>
        <w:pStyle w:val="pj"/>
      </w:pPr>
      <w:r>
        <w:rPr>
          <w:rStyle w:val="s0"/>
        </w:rPr>
        <w:t>«__» _______ года я, _____________________________________________________________________________ нотариус</w:t>
      </w:r>
    </w:p>
    <w:p w:rsidR="00000000" w:rsidRDefault="00596FAF">
      <w:pPr>
        <w:pStyle w:val="pj"/>
      </w:pPr>
      <w:r>
        <w:rPr>
          <w:rStyle w:val="s0"/>
        </w:rPr>
        <w:t>(фамилия, имя, отчество)</w:t>
      </w:r>
    </w:p>
    <w:p w:rsidR="00000000" w:rsidRDefault="00596FAF">
      <w:pPr>
        <w:pStyle w:val="pj"/>
      </w:pPr>
      <w:r>
        <w:rPr>
          <w:rStyle w:val="s0"/>
        </w:rPr>
        <w:t>_______________________________________________________________________________________________________</w:t>
      </w:r>
    </w:p>
    <w:p w:rsidR="00000000" w:rsidRDefault="00596FAF">
      <w:pPr>
        <w:pStyle w:val="pj"/>
      </w:pPr>
      <w:r>
        <w:rPr>
          <w:rStyle w:val="s0"/>
        </w:rPr>
        <w:t>наименование государственной нотариальной конторы или номер и дата выдачи лицензии частного нотариуса) свидетельствую подлинность подписи</w:t>
      </w:r>
    </w:p>
    <w:p w:rsidR="00000000" w:rsidRDefault="00596FAF">
      <w:pPr>
        <w:pStyle w:val="pj"/>
      </w:pPr>
      <w:r>
        <w:rPr>
          <w:rStyle w:val="s0"/>
        </w:rPr>
        <w:t>______________</w:t>
      </w:r>
      <w:r>
        <w:rPr>
          <w:rStyle w:val="s0"/>
        </w:rPr>
        <w:t>_________________________________________________________________________________________</w:t>
      </w:r>
    </w:p>
    <w:p w:rsidR="00000000" w:rsidRDefault="00596FAF">
      <w:pPr>
        <w:pStyle w:val="pj"/>
      </w:pPr>
      <w:r>
        <w:rPr>
          <w:rStyle w:val="s0"/>
        </w:rPr>
        <w:t>(Ф.И.О. представителя должность, наименование юридического лица, ____________, которая сделана в моем присутствии. Личность представителя</w:t>
      </w:r>
    </w:p>
    <w:p w:rsidR="00000000" w:rsidRDefault="00596FAF">
      <w:pPr>
        <w:pStyle w:val="pj"/>
      </w:pPr>
      <w:r>
        <w:rPr>
          <w:rStyle w:val="s0"/>
        </w:rPr>
        <w:t xml:space="preserve">установлена, полномочия его </w:t>
      </w:r>
      <w:r>
        <w:rPr>
          <w:rStyle w:val="s0"/>
        </w:rPr>
        <w:t>и дееспособность проверены.</w:t>
      </w:r>
    </w:p>
    <w:p w:rsidR="00000000" w:rsidRDefault="00596FAF">
      <w:pPr>
        <w:pStyle w:val="pj"/>
      </w:pPr>
      <w:r>
        <w:rPr>
          <w:rStyle w:val="s0"/>
        </w:rPr>
        <w:t> </w:t>
      </w:r>
    </w:p>
    <w:p w:rsidR="00000000" w:rsidRDefault="00596FAF">
      <w:pPr>
        <w:pStyle w:val="pj"/>
      </w:pPr>
      <w:r>
        <w:rPr>
          <w:rStyle w:val="s0"/>
        </w:rPr>
        <w:t>Зарегистрировано в реестре за №__________________________</w:t>
      </w:r>
    </w:p>
    <w:p w:rsidR="00000000" w:rsidRDefault="00596FAF">
      <w:pPr>
        <w:pStyle w:val="pj"/>
      </w:pPr>
      <w:r>
        <w:rPr>
          <w:rStyle w:val="s0"/>
        </w:rPr>
        <w:t>Взыскано государственной пошлины ______________________</w:t>
      </w:r>
    </w:p>
    <w:p w:rsidR="00000000" w:rsidRDefault="00596FAF">
      <w:pPr>
        <w:pStyle w:val="pj"/>
      </w:pPr>
      <w:r>
        <w:rPr>
          <w:rStyle w:val="s0"/>
        </w:rPr>
        <w:t>Нотариус _____________________________ М.П.</w:t>
      </w:r>
    </w:p>
    <w:p w:rsidR="00000000" w:rsidRDefault="00596FAF">
      <w:pPr>
        <w:pStyle w:val="pr"/>
      </w:pPr>
      <w:r>
        <w:rPr>
          <w:spacing w:val="2"/>
        </w:rPr>
        <w:t> </w:t>
      </w:r>
    </w:p>
    <w:p w:rsidR="00000000" w:rsidRDefault="00596FAF">
      <w:pPr>
        <w:pStyle w:val="pji"/>
      </w:pPr>
      <w:bookmarkStart w:id="187" w:name="SUB52"/>
      <w:bookmarkEnd w:id="187"/>
      <w:r>
        <w:rPr>
          <w:rStyle w:val="s3"/>
        </w:rPr>
        <w:t xml:space="preserve">Приложение 52 изложено в редакции </w:t>
      </w:r>
      <w:hyperlink r:id="rId2189" w:anchor="sub_id=26" w:history="1">
        <w:r>
          <w:rPr>
            <w:rStyle w:val="a4"/>
            <w:i/>
            <w:iCs/>
          </w:rPr>
          <w:t>приказа</w:t>
        </w:r>
      </w:hyperlink>
      <w:r>
        <w:rPr>
          <w:rStyle w:val="s3"/>
        </w:rPr>
        <w:t xml:space="preserve"> Министра финансов РК от 30.11.18 г. № 1046 (</w:t>
      </w:r>
      <w:hyperlink r:id="rId2190" w:anchor="sub_id=52" w:history="1">
        <w:r>
          <w:rPr>
            <w:rStyle w:val="a4"/>
            <w:i/>
            <w:iCs/>
          </w:rPr>
          <w:t>см. стар. ред.</w:t>
        </w:r>
      </w:hyperlink>
      <w:r>
        <w:rPr>
          <w:rStyle w:val="s3"/>
        </w:rPr>
        <w:t>)</w:t>
      </w:r>
    </w:p>
    <w:p w:rsidR="00000000" w:rsidRDefault="00596FAF">
      <w:pPr>
        <w:pStyle w:val="pr"/>
      </w:pPr>
      <w:r>
        <w:rPr>
          <w:rStyle w:val="s0"/>
        </w:rPr>
        <w:t>Приложение 52</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w:t>
      </w:r>
      <w:r>
        <w:rPr>
          <w:rStyle w:val="s0"/>
        </w:rPr>
        <w:t>ения бюджета</w:t>
      </w:r>
    </w:p>
    <w:p w:rsidR="00000000" w:rsidRDefault="00596FAF">
      <w:pPr>
        <w:pStyle w:val="pr"/>
      </w:pPr>
      <w:r>
        <w:rPr>
          <w:rStyle w:val="s0"/>
        </w:rPr>
        <w:t>и его кассового обслуживания</w:t>
      </w:r>
    </w:p>
    <w:p w:rsidR="00000000" w:rsidRDefault="00596FAF">
      <w:pPr>
        <w:pStyle w:val="pr"/>
      </w:pPr>
      <w:r>
        <w:rPr>
          <w:spacing w:val="2"/>
        </w:rPr>
        <w:t> </w:t>
      </w:r>
    </w:p>
    <w:p w:rsidR="00000000" w:rsidRDefault="00596FAF">
      <w:pPr>
        <w:pStyle w:val="pj"/>
      </w:pPr>
      <w:r>
        <w:t> </w:t>
      </w:r>
    </w:p>
    <w:p w:rsidR="00000000" w:rsidRDefault="00596FAF">
      <w:pPr>
        <w:pStyle w:val="pc"/>
      </w:pPr>
      <w:r>
        <w:rPr>
          <w:rStyle w:val="s1"/>
        </w:rPr>
        <w:t>Отчет о состоянии КСН соответствующего бюджетов</w:t>
      </w:r>
    </w:p>
    <w:p w:rsidR="00000000" w:rsidRDefault="00596FAF">
      <w:pPr>
        <w:pStyle w:val="pj"/>
      </w:pPr>
      <w:r>
        <w:rPr>
          <w:rStyle w:val="s0"/>
        </w:rPr>
        <w:t> </w:t>
      </w:r>
    </w:p>
    <w:p w:rsidR="00000000" w:rsidRDefault="00596FAF">
      <w:pPr>
        <w:pStyle w:val="pj"/>
      </w:pPr>
      <w:r>
        <w:rPr>
          <w:rStyle w:val="s0"/>
        </w:rPr>
        <w:t>Регион: ________________________</w:t>
      </w:r>
    </w:p>
    <w:p w:rsidR="00000000" w:rsidRDefault="00596FAF">
      <w:pPr>
        <w:pStyle w:val="pj"/>
      </w:pPr>
      <w:r>
        <w:rPr>
          <w:rStyle w:val="s0"/>
        </w:rPr>
        <w:t>Вид бюджета: __________________</w:t>
      </w:r>
    </w:p>
    <w:p w:rsidR="00000000" w:rsidRDefault="00596FAF">
      <w:pPr>
        <w:pStyle w:val="pj"/>
      </w:pPr>
      <w:r>
        <w:rPr>
          <w:rStyle w:val="s0"/>
        </w:rPr>
        <w:t>Источник финансирования: _______________________</w:t>
      </w:r>
    </w:p>
    <w:p w:rsidR="00000000" w:rsidRDefault="00596FAF">
      <w:pPr>
        <w:pStyle w:val="pj"/>
      </w:pPr>
      <w:r>
        <w:rPr>
          <w:rStyle w:val="s0"/>
        </w:rPr>
        <w:t>Специфика:____________________</w:t>
      </w:r>
    </w:p>
    <w:p w:rsidR="00000000" w:rsidRDefault="00596FAF">
      <w:pPr>
        <w:pStyle w:val="pj"/>
      </w:pPr>
      <w:r>
        <w:rPr>
          <w:rStyle w:val="s0"/>
        </w:rPr>
        <w:t>Период с ______</w:t>
      </w:r>
      <w:r>
        <w:rPr>
          <w:rStyle w:val="s0"/>
        </w:rPr>
        <w:t>____________</w:t>
      </w:r>
    </w:p>
    <w:p w:rsidR="00000000" w:rsidRDefault="00596FAF">
      <w:pPr>
        <w:pStyle w:val="pj"/>
      </w:pPr>
      <w:r>
        <w:rPr>
          <w:rStyle w:val="s0"/>
        </w:rPr>
        <w:t>Единица измерения: ______________</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2313"/>
        <w:gridCol w:w="1343"/>
        <w:gridCol w:w="1411"/>
        <w:gridCol w:w="940"/>
        <w:gridCol w:w="1079"/>
        <w:gridCol w:w="1074"/>
        <w:gridCol w:w="1531"/>
      </w:tblGrid>
      <w:tr w:rsidR="00000000">
        <w:tc>
          <w:tcPr>
            <w:tcW w:w="134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ИИК Внутренний банковский счет</w:t>
            </w:r>
          </w:p>
        </w:tc>
        <w:tc>
          <w:tcPr>
            <w:tcW w:w="51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Описание</w:t>
            </w:r>
          </w:p>
        </w:tc>
        <w:tc>
          <w:tcPr>
            <w:tcW w:w="77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Входящий остаток</w:t>
            </w:r>
          </w:p>
        </w:tc>
        <w:tc>
          <w:tcPr>
            <w:tcW w:w="35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Дебет</w:t>
            </w:r>
          </w:p>
        </w:tc>
        <w:tc>
          <w:tcPr>
            <w:tcW w:w="40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Кредит</w:t>
            </w:r>
          </w:p>
        </w:tc>
        <w:tc>
          <w:tcPr>
            <w:tcW w:w="76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Сальдо за период</w:t>
            </w:r>
          </w:p>
        </w:tc>
        <w:tc>
          <w:tcPr>
            <w:tcW w:w="85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Исходящий остаток</w:t>
            </w:r>
          </w:p>
        </w:tc>
      </w:tr>
      <w:tr w:rsidR="00000000">
        <w:tc>
          <w:tcPr>
            <w:tcW w:w="134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1</w:t>
            </w:r>
          </w:p>
        </w:tc>
        <w:tc>
          <w:tcPr>
            <w:tcW w:w="51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2</w:t>
            </w:r>
          </w:p>
        </w:tc>
        <w:tc>
          <w:tcPr>
            <w:tcW w:w="77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3</w:t>
            </w:r>
          </w:p>
        </w:tc>
        <w:tc>
          <w:tcPr>
            <w:tcW w:w="35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4</w:t>
            </w:r>
          </w:p>
        </w:tc>
        <w:tc>
          <w:tcPr>
            <w:tcW w:w="4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5</w:t>
            </w:r>
          </w:p>
        </w:tc>
        <w:tc>
          <w:tcPr>
            <w:tcW w:w="76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6</w:t>
            </w:r>
          </w:p>
        </w:tc>
        <w:tc>
          <w:tcPr>
            <w:tcW w:w="85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7</w:t>
            </w:r>
          </w:p>
        </w:tc>
      </w:tr>
      <w:tr w:rsidR="00000000">
        <w:tc>
          <w:tcPr>
            <w:tcW w:w="134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 </w:t>
            </w:r>
          </w:p>
        </w:tc>
        <w:tc>
          <w:tcPr>
            <w:tcW w:w="51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77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5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76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85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bl>
    <w:p w:rsidR="00000000" w:rsidRDefault="00596FAF">
      <w:pPr>
        <w:pStyle w:val="a3"/>
      </w:pPr>
      <w:r>
        <w:t> </w:t>
      </w:r>
    </w:p>
    <w:tbl>
      <w:tblPr>
        <w:tblW w:w="4994" w:type="pct"/>
        <w:tblInd w:w="8" w:type="dxa"/>
        <w:tblCellMar>
          <w:left w:w="0" w:type="dxa"/>
          <w:right w:w="0" w:type="dxa"/>
        </w:tblCellMar>
        <w:tblLook w:val="04A0" w:firstRow="1" w:lastRow="0" w:firstColumn="1" w:lastColumn="0" w:noHBand="0" w:noVBand="1"/>
      </w:tblPr>
      <w:tblGrid>
        <w:gridCol w:w="4327"/>
        <w:gridCol w:w="5352"/>
      </w:tblGrid>
      <w:tr w:rsidR="00000000">
        <w:tc>
          <w:tcPr>
            <w:tcW w:w="2235" w:type="pct"/>
            <w:tcMar>
              <w:top w:w="0" w:type="dxa"/>
              <w:left w:w="168" w:type="dxa"/>
              <w:bottom w:w="0" w:type="dxa"/>
              <w:right w:w="168" w:type="dxa"/>
            </w:tcMar>
            <w:hideMark/>
          </w:tcPr>
          <w:p w:rsidR="00000000" w:rsidRDefault="00596FAF">
            <w:pPr>
              <w:pStyle w:val="a3"/>
            </w:pPr>
            <w:r>
              <w:t>Руководитель территориального</w:t>
            </w:r>
          </w:p>
          <w:p w:rsidR="00000000" w:rsidRDefault="00596FAF">
            <w:pPr>
              <w:pStyle w:val="a3"/>
            </w:pPr>
            <w:r>
              <w:t>подразделения</w:t>
            </w:r>
          </w:p>
          <w:p w:rsidR="00000000" w:rsidRDefault="00596FAF">
            <w:pPr>
              <w:pStyle w:val="a3"/>
            </w:pPr>
            <w:r>
              <w:t>казначейства</w:t>
            </w:r>
          </w:p>
          <w:p w:rsidR="00000000" w:rsidRDefault="00596FAF">
            <w:pPr>
              <w:pStyle w:val="a3"/>
            </w:pPr>
            <w:r>
              <w:t>______________</w:t>
            </w:r>
          </w:p>
          <w:p w:rsidR="00000000" w:rsidRDefault="00596FAF">
            <w:pPr>
              <w:pStyle w:val="pj"/>
            </w:pPr>
            <w:r>
              <w:t>(подпись)</w:t>
            </w:r>
          </w:p>
          <w:p w:rsidR="00000000" w:rsidRDefault="00596FAF">
            <w:pPr>
              <w:pStyle w:val="a3"/>
            </w:pPr>
            <w:r>
              <w:t>______________</w:t>
            </w:r>
          </w:p>
          <w:p w:rsidR="00000000" w:rsidRDefault="00596FAF">
            <w:pPr>
              <w:pStyle w:val="a3"/>
            </w:pPr>
            <w:r>
              <w:t>фамилия, имя, отчество</w:t>
            </w:r>
          </w:p>
          <w:p w:rsidR="00000000" w:rsidRDefault="00596FAF">
            <w:pPr>
              <w:pStyle w:val="a3"/>
            </w:pPr>
            <w:r>
              <w:t>(при его наличии)</w:t>
            </w:r>
          </w:p>
          <w:p w:rsidR="00000000" w:rsidRDefault="00596FAF">
            <w:pPr>
              <w:pStyle w:val="a3"/>
            </w:pPr>
            <w:r>
              <w:t>Место для печати</w:t>
            </w:r>
          </w:p>
        </w:tc>
        <w:tc>
          <w:tcPr>
            <w:tcW w:w="2765" w:type="pct"/>
            <w:tcMar>
              <w:top w:w="0" w:type="dxa"/>
              <w:left w:w="168" w:type="dxa"/>
              <w:bottom w:w="0" w:type="dxa"/>
              <w:right w:w="168" w:type="dxa"/>
            </w:tcMar>
            <w:hideMark/>
          </w:tcPr>
          <w:p w:rsidR="00000000" w:rsidRDefault="00596FAF">
            <w:pPr>
              <w:pStyle w:val="a3"/>
            </w:pPr>
            <w:r>
              <w:t>Руководитель местного уполномоченного органа по исполнению бюджета</w:t>
            </w:r>
          </w:p>
          <w:p w:rsidR="00000000" w:rsidRDefault="00596FAF">
            <w:pPr>
              <w:pStyle w:val="a3"/>
            </w:pPr>
            <w:r>
              <w:t>______________</w:t>
            </w:r>
          </w:p>
          <w:p w:rsidR="00000000" w:rsidRDefault="00596FAF">
            <w:pPr>
              <w:pStyle w:val="pj"/>
            </w:pPr>
            <w:r>
              <w:t>(подпись)</w:t>
            </w:r>
          </w:p>
          <w:p w:rsidR="00000000" w:rsidRDefault="00596FAF">
            <w:pPr>
              <w:pStyle w:val="a3"/>
            </w:pPr>
            <w:r>
              <w:t>______________</w:t>
            </w:r>
          </w:p>
          <w:p w:rsidR="00000000" w:rsidRDefault="00596FAF">
            <w:pPr>
              <w:pStyle w:val="a3"/>
            </w:pPr>
            <w:r>
              <w:t>фамилия, имя, отчество</w:t>
            </w:r>
          </w:p>
          <w:p w:rsidR="00000000" w:rsidRDefault="00596FAF">
            <w:pPr>
              <w:pStyle w:val="a3"/>
            </w:pPr>
            <w:r>
              <w:t>(при его наличии)</w:t>
            </w:r>
          </w:p>
          <w:p w:rsidR="00000000" w:rsidRDefault="00596FAF">
            <w:pPr>
              <w:pStyle w:val="a3"/>
            </w:pPr>
            <w:r>
              <w:t>Место для печати</w:t>
            </w:r>
          </w:p>
        </w:tc>
      </w:tr>
      <w:tr w:rsidR="00000000">
        <w:tc>
          <w:tcPr>
            <w:tcW w:w="2235" w:type="pct"/>
            <w:tcMar>
              <w:top w:w="0" w:type="dxa"/>
              <w:left w:w="168" w:type="dxa"/>
              <w:bottom w:w="0" w:type="dxa"/>
              <w:right w:w="168" w:type="dxa"/>
            </w:tcMar>
            <w:hideMark/>
          </w:tcPr>
          <w:p w:rsidR="00000000" w:rsidRDefault="00596FAF">
            <w:pPr>
              <w:pStyle w:val="a3"/>
            </w:pPr>
            <w:r>
              <w:t>Ответственный исполнитель</w:t>
            </w:r>
          </w:p>
          <w:p w:rsidR="00000000" w:rsidRDefault="00596FAF">
            <w:pPr>
              <w:pStyle w:val="a3"/>
            </w:pPr>
            <w:r>
              <w:t>территориального подразделения казначейства</w:t>
            </w:r>
          </w:p>
          <w:p w:rsidR="00000000" w:rsidRDefault="00596FAF">
            <w:pPr>
              <w:pStyle w:val="a3"/>
            </w:pPr>
            <w:r>
              <w:t>____________________</w:t>
            </w:r>
          </w:p>
          <w:p w:rsidR="00000000" w:rsidRDefault="00596FAF">
            <w:pPr>
              <w:pStyle w:val="pj"/>
              <w:ind w:firstLine="675"/>
            </w:pPr>
            <w:r>
              <w:t>(подпись)</w:t>
            </w:r>
          </w:p>
          <w:p w:rsidR="00000000" w:rsidRDefault="00596FAF">
            <w:pPr>
              <w:pStyle w:val="a3"/>
            </w:pPr>
            <w:r>
              <w:t>____________________</w:t>
            </w:r>
          </w:p>
          <w:p w:rsidR="00000000" w:rsidRDefault="00596FAF">
            <w:pPr>
              <w:pStyle w:val="a3"/>
            </w:pPr>
            <w:r>
              <w:t>фамилия, имя, отчество</w:t>
            </w:r>
          </w:p>
          <w:p w:rsidR="00000000" w:rsidRDefault="00596FAF">
            <w:pPr>
              <w:pStyle w:val="pj"/>
            </w:pPr>
            <w:r>
              <w:t>(при его наличии)</w:t>
            </w:r>
          </w:p>
        </w:tc>
        <w:tc>
          <w:tcPr>
            <w:tcW w:w="2765" w:type="pct"/>
            <w:tcMar>
              <w:top w:w="0" w:type="dxa"/>
              <w:left w:w="168" w:type="dxa"/>
              <w:bottom w:w="0" w:type="dxa"/>
              <w:right w:w="168" w:type="dxa"/>
            </w:tcMar>
            <w:hideMark/>
          </w:tcPr>
          <w:p w:rsidR="00000000" w:rsidRDefault="00596FAF">
            <w:pPr>
              <w:pStyle w:val="a3"/>
            </w:pPr>
            <w:r>
              <w:t>Ответственный исполнитель</w:t>
            </w:r>
          </w:p>
          <w:p w:rsidR="00000000" w:rsidRDefault="00596FAF">
            <w:pPr>
              <w:pStyle w:val="a3"/>
            </w:pPr>
            <w:r>
              <w:t>Местного уполномоченного органа по исполнению бюджета</w:t>
            </w:r>
          </w:p>
          <w:p w:rsidR="00000000" w:rsidRDefault="00596FAF">
            <w:pPr>
              <w:pStyle w:val="a3"/>
            </w:pPr>
            <w:r>
              <w:t>____________________</w:t>
            </w:r>
          </w:p>
          <w:p w:rsidR="00000000" w:rsidRDefault="00596FAF">
            <w:pPr>
              <w:pStyle w:val="pj"/>
            </w:pPr>
            <w:r>
              <w:t>(подпись)</w:t>
            </w:r>
          </w:p>
          <w:p w:rsidR="00000000" w:rsidRDefault="00596FAF">
            <w:pPr>
              <w:pStyle w:val="a3"/>
            </w:pPr>
            <w:r>
              <w:t>____________________</w:t>
            </w:r>
          </w:p>
          <w:p w:rsidR="00000000" w:rsidRDefault="00596FAF">
            <w:pPr>
              <w:pStyle w:val="a3"/>
            </w:pPr>
            <w:r>
              <w:t>фамилия, имя, отчество</w:t>
            </w:r>
          </w:p>
          <w:p w:rsidR="00000000" w:rsidRDefault="00596FAF">
            <w:pPr>
              <w:pStyle w:val="pj"/>
            </w:pPr>
            <w:r>
              <w:t>(при его наличии)</w:t>
            </w:r>
          </w:p>
        </w:tc>
      </w:tr>
    </w:tbl>
    <w:p w:rsidR="00000000" w:rsidRDefault="00596FAF">
      <w:pPr>
        <w:pStyle w:val="pr"/>
      </w:pPr>
      <w:r>
        <w:rPr>
          <w:spacing w:val="2"/>
        </w:rPr>
        <w:t> </w:t>
      </w:r>
    </w:p>
    <w:p w:rsidR="00000000" w:rsidRDefault="00596FAF">
      <w:pPr>
        <w:pStyle w:val="pji"/>
      </w:pPr>
      <w:bookmarkStart w:id="188" w:name="SUB53"/>
      <w:bookmarkEnd w:id="188"/>
      <w:r>
        <w:rPr>
          <w:rStyle w:val="s3"/>
        </w:rPr>
        <w:t xml:space="preserve">Приложение 53 изложено в редакции </w:t>
      </w:r>
      <w:hyperlink r:id="rId2191" w:anchor="sub_id=26" w:history="1">
        <w:r>
          <w:rPr>
            <w:rStyle w:val="a4"/>
            <w:i/>
            <w:iCs/>
          </w:rPr>
          <w:t>приказа</w:t>
        </w:r>
      </w:hyperlink>
      <w:r>
        <w:rPr>
          <w:rStyle w:val="s3"/>
        </w:rPr>
        <w:t xml:space="preserve"> Министра финансов РК от 30.11.18 г. № 1046 (</w:t>
      </w:r>
      <w:hyperlink r:id="rId2192" w:anchor="sub_id=53" w:history="1">
        <w:r>
          <w:rPr>
            <w:rStyle w:val="a4"/>
            <w:i/>
            <w:iCs/>
          </w:rPr>
          <w:t>см. стар. ред.</w:t>
        </w:r>
      </w:hyperlink>
      <w:r>
        <w:rPr>
          <w:rStyle w:val="s3"/>
        </w:rPr>
        <w:t>)</w:t>
      </w:r>
    </w:p>
    <w:p w:rsidR="00000000" w:rsidRDefault="00596FAF">
      <w:pPr>
        <w:pStyle w:val="pr"/>
      </w:pPr>
      <w:r>
        <w:rPr>
          <w:spacing w:val="2"/>
        </w:rPr>
        <w:t>Приложение 53</w:t>
      </w:r>
    </w:p>
    <w:p w:rsidR="00000000" w:rsidRDefault="00596FAF">
      <w:pPr>
        <w:pStyle w:val="pr"/>
      </w:pPr>
      <w:r>
        <w:rPr>
          <w:spacing w:val="2"/>
        </w:rPr>
        <w:t xml:space="preserve">к </w:t>
      </w:r>
      <w:hyperlink w:anchor="sub100" w:history="1">
        <w:r>
          <w:rPr>
            <w:rStyle w:val="a4"/>
            <w:spacing w:val="2"/>
          </w:rPr>
          <w:t>Правилам</w:t>
        </w:r>
      </w:hyperlink>
      <w:r>
        <w:rPr>
          <w:spacing w:val="2"/>
        </w:rPr>
        <w:t xml:space="preserve"> исполнения</w:t>
      </w:r>
    </w:p>
    <w:p w:rsidR="00000000" w:rsidRDefault="00596FAF">
      <w:pPr>
        <w:pStyle w:val="pr"/>
      </w:pPr>
      <w:r>
        <w:rPr>
          <w:spacing w:val="2"/>
        </w:rPr>
        <w:t>бюджета и его кассового</w:t>
      </w:r>
    </w:p>
    <w:p w:rsidR="00000000" w:rsidRDefault="00596FAF">
      <w:pPr>
        <w:pStyle w:val="pr"/>
      </w:pPr>
      <w:r>
        <w:rPr>
          <w:spacing w:val="2"/>
        </w:rPr>
        <w:t>обслуживания</w:t>
      </w:r>
    </w:p>
    <w:p w:rsidR="00000000" w:rsidRDefault="00596FAF">
      <w:pPr>
        <w:pStyle w:val="pr"/>
      </w:pPr>
      <w:r>
        <w:t> </w:t>
      </w:r>
    </w:p>
    <w:p w:rsidR="00000000" w:rsidRDefault="00596FAF">
      <w:pPr>
        <w:pStyle w:val="pr"/>
      </w:pPr>
      <w:r>
        <w:rPr>
          <w:rStyle w:val="s0"/>
        </w:rPr>
        <w:t>Форма 5-52</w:t>
      </w:r>
    </w:p>
    <w:p w:rsidR="00000000" w:rsidRDefault="00596FAF">
      <w:pPr>
        <w:pStyle w:val="pr"/>
      </w:pPr>
      <w:r>
        <w:rPr>
          <w:rStyle w:val="s0"/>
        </w:rPr>
        <w:t>Дата ХХ.ХХ.ХХХХ</w:t>
      </w:r>
    </w:p>
    <w:p w:rsidR="00000000" w:rsidRDefault="00596FAF">
      <w:pPr>
        <w:pStyle w:val="pj"/>
      </w:pPr>
      <w:r>
        <w:rPr>
          <w:rStyle w:val="s0"/>
        </w:rPr>
        <w:t> </w:t>
      </w:r>
    </w:p>
    <w:p w:rsidR="00000000" w:rsidRDefault="00596FAF">
      <w:pPr>
        <w:pStyle w:val="pj"/>
      </w:pPr>
      <w:r>
        <w:rPr>
          <w:rStyle w:val="s0"/>
        </w:rPr>
        <w:t>Сводный отчет по расходам</w:t>
      </w:r>
    </w:p>
    <w:p w:rsidR="00000000" w:rsidRDefault="00596FAF">
      <w:pPr>
        <w:pStyle w:val="pj"/>
      </w:pPr>
      <w:r>
        <w:rPr>
          <w:rStyle w:val="s0"/>
        </w:rPr>
        <w:t>Вид бюджета_______________________</w:t>
      </w:r>
    </w:p>
    <w:p w:rsidR="00000000" w:rsidRDefault="00596FAF">
      <w:pPr>
        <w:pStyle w:val="pj"/>
      </w:pPr>
      <w:r>
        <w:rPr>
          <w:rStyle w:val="s0"/>
        </w:rPr>
        <w:t>Регион ____________________________</w:t>
      </w:r>
    </w:p>
    <w:p w:rsidR="00000000" w:rsidRDefault="00596FAF">
      <w:pPr>
        <w:pStyle w:val="pj"/>
      </w:pPr>
      <w:r>
        <w:rPr>
          <w:rStyle w:val="s0"/>
        </w:rPr>
        <w:t>Специфика_________________________</w:t>
      </w:r>
    </w:p>
    <w:p w:rsidR="00000000" w:rsidRDefault="00596FAF">
      <w:pPr>
        <w:pStyle w:val="pj"/>
      </w:pPr>
      <w:r>
        <w:rPr>
          <w:rStyle w:val="s0"/>
        </w:rPr>
        <w:t>Источник финансирования_______________</w:t>
      </w:r>
    </w:p>
    <w:p w:rsidR="00000000" w:rsidRDefault="00596FAF">
      <w:pPr>
        <w:pStyle w:val="pj"/>
      </w:pPr>
      <w:r>
        <w:rPr>
          <w:rStyle w:val="s0"/>
        </w:rPr>
        <w:t>Дата_______________________________</w:t>
      </w:r>
    </w:p>
    <w:p w:rsidR="00000000" w:rsidRDefault="00596FAF">
      <w:pPr>
        <w:pStyle w:val="pj"/>
      </w:pPr>
      <w:r>
        <w:rPr>
          <w:rStyle w:val="s0"/>
        </w:rPr>
        <w:t>Расходы за год______________________</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897"/>
        <w:gridCol w:w="3701"/>
        <w:gridCol w:w="1495"/>
        <w:gridCol w:w="1648"/>
        <w:gridCol w:w="1950"/>
      </w:tblGrid>
      <w:tr w:rsidR="00000000">
        <w:tc>
          <w:tcPr>
            <w:tcW w:w="371"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Фонд</w:t>
            </w:r>
          </w:p>
        </w:tc>
        <w:tc>
          <w:tcPr>
            <w:tcW w:w="199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Администратор/ Программа/Подпрограмма</w:t>
            </w:r>
          </w:p>
        </w:tc>
        <w:tc>
          <w:tcPr>
            <w:tcW w:w="61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Специфика</w:t>
            </w:r>
          </w:p>
        </w:tc>
        <w:tc>
          <w:tcPr>
            <w:tcW w:w="93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Расходы за период</w:t>
            </w:r>
          </w:p>
        </w:tc>
        <w:tc>
          <w:tcPr>
            <w:tcW w:w="108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Расходы с начала года</w:t>
            </w:r>
          </w:p>
        </w:tc>
      </w:tr>
      <w:tr w:rsidR="00000000">
        <w:tc>
          <w:tcPr>
            <w:tcW w:w="3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 </w:t>
            </w:r>
          </w:p>
        </w:tc>
        <w:tc>
          <w:tcPr>
            <w:tcW w:w="199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61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93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08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3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 </w:t>
            </w:r>
          </w:p>
        </w:tc>
        <w:tc>
          <w:tcPr>
            <w:tcW w:w="199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61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93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08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2981" w:type="pct"/>
            <w:gridSpan w:val="3"/>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Итого по Администратору</w:t>
            </w:r>
          </w:p>
        </w:tc>
        <w:tc>
          <w:tcPr>
            <w:tcW w:w="93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08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3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 </w:t>
            </w:r>
          </w:p>
        </w:tc>
        <w:tc>
          <w:tcPr>
            <w:tcW w:w="199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61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93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08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3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 </w:t>
            </w:r>
          </w:p>
        </w:tc>
        <w:tc>
          <w:tcPr>
            <w:tcW w:w="199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61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93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08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2981" w:type="pct"/>
            <w:gridSpan w:val="3"/>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Итого по Администратору</w:t>
            </w:r>
          </w:p>
        </w:tc>
        <w:tc>
          <w:tcPr>
            <w:tcW w:w="93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08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2981" w:type="pct"/>
            <w:gridSpan w:val="3"/>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Итого по отчету</w:t>
            </w:r>
          </w:p>
        </w:tc>
        <w:tc>
          <w:tcPr>
            <w:tcW w:w="93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08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bl>
    <w:p w:rsidR="00000000" w:rsidRDefault="00596FAF">
      <w:pPr>
        <w:pStyle w:val="pj"/>
      </w:pPr>
      <w:r>
        <w:rPr>
          <w:rStyle w:val="s0"/>
        </w:rPr>
        <w:t> </w:t>
      </w:r>
    </w:p>
    <w:p w:rsidR="00000000" w:rsidRDefault="00596FAF">
      <w:pPr>
        <w:pStyle w:val="pj"/>
      </w:pPr>
      <w:r>
        <w:rPr>
          <w:rStyle w:val="s0"/>
        </w:rPr>
        <w:t>Ответственный исполнитель</w:t>
      </w:r>
    </w:p>
    <w:p w:rsidR="00000000" w:rsidRDefault="00596FAF">
      <w:pPr>
        <w:pStyle w:val="pj"/>
      </w:pPr>
      <w:r>
        <w:rPr>
          <w:rStyle w:val="s0"/>
        </w:rPr>
        <w:t>______________ ____________________________________</w:t>
      </w:r>
    </w:p>
    <w:p w:rsidR="00000000" w:rsidRDefault="00596FAF">
      <w:pPr>
        <w:pStyle w:val="pj"/>
      </w:pPr>
      <w:r>
        <w:rPr>
          <w:rStyle w:val="s0"/>
        </w:rPr>
        <w:t>(подпись) фамилия, имя, отчество (при его наличии)</w:t>
      </w:r>
    </w:p>
    <w:p w:rsidR="00000000" w:rsidRDefault="00596FAF">
      <w:pPr>
        <w:pStyle w:val="pr"/>
      </w:pPr>
      <w:r>
        <w:t> </w:t>
      </w:r>
    </w:p>
    <w:p w:rsidR="00000000" w:rsidRDefault="00596FAF">
      <w:pPr>
        <w:pStyle w:val="pji"/>
      </w:pPr>
      <w:bookmarkStart w:id="189" w:name="SUB54"/>
      <w:bookmarkEnd w:id="189"/>
      <w:r>
        <w:rPr>
          <w:rStyle w:val="s3"/>
        </w:rPr>
        <w:t xml:space="preserve">Приложение 54 изложено в редакции </w:t>
      </w:r>
      <w:hyperlink r:id="rId2193" w:anchor="sub_id=21" w:history="1">
        <w:r>
          <w:rPr>
            <w:rStyle w:val="a4"/>
            <w:i/>
            <w:iCs/>
          </w:rPr>
          <w:t>приказа</w:t>
        </w:r>
      </w:hyperlink>
      <w:r>
        <w:rPr>
          <w:rStyle w:val="s3"/>
        </w:rPr>
        <w:t xml:space="preserve"> Министра финансов РК от 09.10.15 г. № 509 (</w:t>
      </w:r>
      <w:hyperlink r:id="rId2194" w:anchor="sub_id=54" w:history="1">
        <w:r>
          <w:rPr>
            <w:rStyle w:val="a4"/>
            <w:i/>
            <w:iCs/>
          </w:rPr>
          <w:t>см. стар. ред.</w:t>
        </w:r>
      </w:hyperlink>
      <w:r>
        <w:rPr>
          <w:rStyle w:val="s3"/>
        </w:rPr>
        <w:t xml:space="preserve">); </w:t>
      </w:r>
      <w:hyperlink r:id="rId2195" w:anchor="sub_id=43" w:history="1">
        <w:r>
          <w:rPr>
            <w:rStyle w:val="a4"/>
            <w:i/>
            <w:iCs/>
          </w:rPr>
          <w:t>приказа</w:t>
        </w:r>
      </w:hyperlink>
      <w:r>
        <w:rPr>
          <w:rStyle w:val="s3"/>
        </w:rPr>
        <w:t xml:space="preserve"> Министра финансов РК от 12.07.17 г. № 431 (</w:t>
      </w:r>
      <w:hyperlink r:id="rId2196" w:anchor="sub_id=54" w:history="1">
        <w:r>
          <w:rPr>
            <w:rStyle w:val="a4"/>
            <w:i/>
            <w:iCs/>
          </w:rPr>
          <w:t>см. стар. ред.</w:t>
        </w:r>
      </w:hyperlink>
      <w:r>
        <w:rPr>
          <w:rStyle w:val="s3"/>
        </w:rPr>
        <w:t xml:space="preserve">); </w:t>
      </w:r>
      <w:hyperlink r:id="rId2197" w:anchor="sub_id=26" w:history="1">
        <w:r>
          <w:rPr>
            <w:rStyle w:val="a4"/>
            <w:i/>
            <w:iCs/>
          </w:rPr>
          <w:t>приказа</w:t>
        </w:r>
      </w:hyperlink>
      <w:r>
        <w:rPr>
          <w:rStyle w:val="s3"/>
        </w:rPr>
        <w:t xml:space="preserve"> Министра финансов РК от 30.11.18 г. № 1046 (</w:t>
      </w:r>
      <w:hyperlink r:id="rId2198" w:anchor="sub_id=54" w:history="1">
        <w:r>
          <w:rPr>
            <w:rStyle w:val="a4"/>
            <w:i/>
            <w:iCs/>
          </w:rPr>
          <w:t>см. стар. ред.</w:t>
        </w:r>
      </w:hyperlink>
      <w:r>
        <w:rPr>
          <w:rStyle w:val="s3"/>
        </w:rPr>
        <w:t>)</w:t>
      </w:r>
    </w:p>
    <w:p w:rsidR="00000000" w:rsidRDefault="00596FAF">
      <w:pPr>
        <w:pStyle w:val="pr"/>
      </w:pPr>
      <w:r>
        <w:rPr>
          <w:spacing w:val="2"/>
        </w:rPr>
        <w:t>Приложение 54</w:t>
      </w:r>
    </w:p>
    <w:p w:rsidR="00000000" w:rsidRDefault="00596FAF">
      <w:pPr>
        <w:pStyle w:val="pr"/>
      </w:pPr>
      <w:r>
        <w:rPr>
          <w:spacing w:val="2"/>
        </w:rPr>
        <w:t xml:space="preserve">к </w:t>
      </w:r>
      <w:hyperlink w:anchor="sub100" w:history="1">
        <w:r>
          <w:rPr>
            <w:rStyle w:val="a4"/>
            <w:spacing w:val="2"/>
          </w:rPr>
          <w:t>Правилам</w:t>
        </w:r>
      </w:hyperlink>
      <w:r>
        <w:rPr>
          <w:spacing w:val="2"/>
        </w:rPr>
        <w:t xml:space="preserve"> исполнения</w:t>
      </w:r>
    </w:p>
    <w:p w:rsidR="00000000" w:rsidRDefault="00596FAF">
      <w:pPr>
        <w:pStyle w:val="pr"/>
      </w:pPr>
      <w:r>
        <w:rPr>
          <w:spacing w:val="2"/>
        </w:rPr>
        <w:t>бюджета и его кассового</w:t>
      </w:r>
    </w:p>
    <w:p w:rsidR="00000000" w:rsidRDefault="00596FAF">
      <w:pPr>
        <w:pStyle w:val="pr"/>
      </w:pPr>
      <w:r>
        <w:rPr>
          <w:spacing w:val="2"/>
        </w:rPr>
        <w:t>обслуживания</w:t>
      </w:r>
    </w:p>
    <w:p w:rsidR="00000000" w:rsidRDefault="00596FAF">
      <w:pPr>
        <w:pStyle w:val="a3"/>
      </w:pPr>
      <w:r>
        <w:t> </w:t>
      </w:r>
    </w:p>
    <w:p w:rsidR="00000000" w:rsidRDefault="00596FAF">
      <w:pPr>
        <w:pStyle w:val="pr"/>
      </w:pPr>
      <w:r>
        <w:rPr>
          <w:rStyle w:val="s0"/>
        </w:rPr>
        <w:t>Форма 5-20</w:t>
      </w:r>
    </w:p>
    <w:p w:rsidR="00000000" w:rsidRDefault="00596FAF">
      <w:pPr>
        <w:pStyle w:val="pr"/>
      </w:pPr>
      <w:r>
        <w:rPr>
          <w:rStyle w:val="s0"/>
        </w:rPr>
        <w:t>Отчет произведен:</w:t>
      </w:r>
    </w:p>
    <w:p w:rsidR="00000000" w:rsidRDefault="00596FAF">
      <w:pPr>
        <w:pStyle w:val="pr"/>
      </w:pPr>
      <w:r>
        <w:rPr>
          <w:rStyle w:val="s0"/>
        </w:rPr>
        <w:t>Дата - Время</w:t>
      </w:r>
    </w:p>
    <w:p w:rsidR="00000000" w:rsidRDefault="00596FAF">
      <w:pPr>
        <w:pStyle w:val="pr"/>
      </w:pPr>
      <w:r>
        <w:rPr>
          <w:rStyle w:val="s0"/>
        </w:rPr>
        <w:t>Страница X из №</w:t>
      </w:r>
    </w:p>
    <w:p w:rsidR="00000000" w:rsidRDefault="00596FAF">
      <w:pPr>
        <w:pStyle w:val="pj"/>
      </w:pPr>
      <w:r>
        <w:rPr>
          <w:rStyle w:val="s0"/>
        </w:rPr>
        <w:t> </w:t>
      </w:r>
    </w:p>
    <w:p w:rsidR="00000000" w:rsidRDefault="00596FAF">
      <w:pPr>
        <w:pStyle w:val="pj"/>
      </w:pPr>
      <w:r>
        <w:rPr>
          <w:rStyle w:val="s0"/>
        </w:rPr>
        <w:t>Выписка с контрольного счета наличности</w:t>
      </w:r>
    </w:p>
    <w:p w:rsidR="00000000" w:rsidRDefault="00596FAF">
      <w:pPr>
        <w:pStyle w:val="pj"/>
      </w:pPr>
      <w:r>
        <w:rPr>
          <w:rStyle w:val="s0"/>
        </w:rPr>
        <w:t>на _______________</w:t>
      </w:r>
    </w:p>
    <w:p w:rsidR="00000000" w:rsidRDefault="00596FAF">
      <w:pPr>
        <w:pStyle w:val="pj"/>
      </w:pPr>
      <w:r>
        <w:rPr>
          <w:rStyle w:val="s0"/>
        </w:rPr>
        <w:t>Регион:</w:t>
      </w:r>
    </w:p>
    <w:p w:rsidR="00000000" w:rsidRDefault="00596FAF">
      <w:pPr>
        <w:pStyle w:val="pj"/>
      </w:pPr>
      <w:r>
        <w:rPr>
          <w:rStyle w:val="s0"/>
        </w:rPr>
        <w:t>Вид бюджета:</w:t>
      </w:r>
    </w:p>
    <w:p w:rsidR="00000000" w:rsidRDefault="00596FAF">
      <w:pPr>
        <w:pStyle w:val="pj"/>
      </w:pPr>
      <w:r>
        <w:rPr>
          <w:rStyle w:val="s0"/>
        </w:rPr>
        <w:t>Источник финансирования:</w:t>
      </w:r>
    </w:p>
    <w:p w:rsidR="00000000" w:rsidRDefault="00596FAF">
      <w:pPr>
        <w:pStyle w:val="pj"/>
      </w:pPr>
      <w:r>
        <w:rPr>
          <w:rStyle w:val="s0"/>
        </w:rPr>
        <w:t>Код банка (БИК):</w:t>
      </w:r>
    </w:p>
    <w:p w:rsidR="00000000" w:rsidRDefault="00596FAF">
      <w:pPr>
        <w:pStyle w:val="pj"/>
      </w:pPr>
      <w:r>
        <w:rPr>
          <w:rStyle w:val="s0"/>
        </w:rPr>
        <w:t>Наименование банка:</w:t>
      </w:r>
    </w:p>
    <w:p w:rsidR="00000000" w:rsidRDefault="00596FAF">
      <w:pPr>
        <w:pStyle w:val="pj"/>
      </w:pPr>
      <w:r>
        <w:rPr>
          <w:rStyle w:val="s0"/>
        </w:rPr>
        <w:t>Номер банковского счета (ИИК):</w:t>
      </w:r>
    </w:p>
    <w:p w:rsidR="00000000" w:rsidRDefault="00596FAF">
      <w:pPr>
        <w:pStyle w:val="pj"/>
      </w:pPr>
      <w:r>
        <w:rPr>
          <w:rStyle w:val="s0"/>
        </w:rPr>
        <w:t>Наименование банковского счета:</w:t>
      </w:r>
    </w:p>
    <w:p w:rsidR="00000000" w:rsidRDefault="00596FAF">
      <w:pPr>
        <w:pStyle w:val="pj"/>
      </w:pPr>
      <w:r>
        <w:rPr>
          <w:rStyle w:val="s0"/>
        </w:rPr>
        <w:t>Код государственного учреждения/субъекта квазигосударственного сектора</w:t>
      </w:r>
    </w:p>
    <w:p w:rsidR="00000000" w:rsidRDefault="00596FAF">
      <w:pPr>
        <w:pStyle w:val="pj"/>
      </w:pPr>
      <w:r>
        <w:rPr>
          <w:rStyle w:val="s0"/>
        </w:rPr>
        <w:t>Контрольный счет наличности:</w:t>
      </w:r>
    </w:p>
    <w:p w:rsidR="00000000" w:rsidRDefault="00596FAF">
      <w:pPr>
        <w:pStyle w:val="pj"/>
      </w:pPr>
      <w:r>
        <w:rPr>
          <w:rStyle w:val="s0"/>
        </w:rPr>
        <w:t>Единицы измерения: тенге</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5224"/>
        <w:gridCol w:w="2060"/>
        <w:gridCol w:w="2407"/>
      </w:tblGrid>
      <w:tr w:rsidR="00000000">
        <w:tc>
          <w:tcPr>
            <w:tcW w:w="269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Остаток на начало года</w:t>
            </w:r>
          </w:p>
          <w:p w:rsidR="00000000" w:rsidRDefault="00596FAF">
            <w:pPr>
              <w:pStyle w:val="a3"/>
            </w:pPr>
            <w:r>
              <w:t>Входящий остаток</w:t>
            </w:r>
          </w:p>
        </w:tc>
        <w:tc>
          <w:tcPr>
            <w:tcW w:w="106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ДЕБЕТ</w:t>
            </w:r>
          </w:p>
        </w:tc>
        <w:tc>
          <w:tcPr>
            <w:tcW w:w="124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КРЕДИТ</w:t>
            </w:r>
          </w:p>
        </w:tc>
      </w:tr>
    </w:tbl>
    <w:p w:rsidR="00000000" w:rsidRDefault="00596FAF">
      <w:pPr>
        <w:pStyle w:val="pj"/>
      </w:pPr>
      <w:r>
        <w:t> </w:t>
      </w:r>
    </w:p>
    <w:p w:rsidR="00000000" w:rsidRDefault="00596FAF">
      <w:pPr>
        <w:pStyle w:val="pj"/>
      </w:pPr>
      <w:r>
        <w:t>Количество операций</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2139"/>
        <w:gridCol w:w="1463"/>
        <w:gridCol w:w="1527"/>
        <w:gridCol w:w="2281"/>
        <w:gridCol w:w="2281"/>
      </w:tblGrid>
      <w:tr w:rsidR="00000000">
        <w:tc>
          <w:tcPr>
            <w:tcW w:w="1103"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 транз</w:t>
            </w:r>
          </w:p>
        </w:tc>
        <w:tc>
          <w:tcPr>
            <w:tcW w:w="75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БИК</w:t>
            </w:r>
          </w:p>
        </w:tc>
        <w:tc>
          <w:tcPr>
            <w:tcW w:w="78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ИИК</w:t>
            </w:r>
          </w:p>
        </w:tc>
        <w:tc>
          <w:tcPr>
            <w:tcW w:w="2355"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ОБОРОТЫ ЗА ДЕНЬ</w:t>
            </w:r>
          </w:p>
        </w:tc>
      </w:tr>
      <w:tr w:rsidR="00000000">
        <w:tc>
          <w:tcPr>
            <w:tcW w:w="110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 </w:t>
            </w:r>
          </w:p>
        </w:tc>
        <w:tc>
          <w:tcPr>
            <w:tcW w:w="75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17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17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5000" w:type="pct"/>
            <w:gridSpan w:val="5"/>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Итого</w:t>
            </w:r>
          </w:p>
        </w:tc>
      </w:tr>
    </w:tbl>
    <w:p w:rsidR="00000000" w:rsidRDefault="00596FAF">
      <w:pPr>
        <w:pStyle w:val="pj"/>
      </w:pPr>
      <w:r>
        <w:t> </w:t>
      </w:r>
    </w:p>
    <w:p w:rsidR="00000000" w:rsidRDefault="00596FAF">
      <w:pPr>
        <w:pStyle w:val="pj"/>
      </w:pPr>
      <w:r>
        <w:t>Исходящий остаток</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5016"/>
        <w:gridCol w:w="4675"/>
      </w:tblGrid>
      <w:tr w:rsidR="00000000">
        <w:tc>
          <w:tcPr>
            <w:tcW w:w="2079" w:type="pct"/>
            <w:tcMar>
              <w:top w:w="0" w:type="dxa"/>
              <w:left w:w="168" w:type="dxa"/>
              <w:bottom w:w="0" w:type="dxa"/>
              <w:right w:w="168" w:type="dxa"/>
            </w:tcMar>
            <w:hideMark/>
          </w:tcPr>
          <w:p w:rsidR="00000000" w:rsidRDefault="00596FAF">
            <w:pPr>
              <w:pStyle w:val="a3"/>
            </w:pPr>
            <w:r>
              <w:t>Руководитель территориального подразделения казначейства</w:t>
            </w:r>
          </w:p>
          <w:p w:rsidR="00000000" w:rsidRDefault="00596FAF">
            <w:pPr>
              <w:pStyle w:val="a3"/>
            </w:pPr>
            <w:r>
              <w:t>___________________________________</w:t>
            </w:r>
          </w:p>
          <w:p w:rsidR="00000000" w:rsidRDefault="00596FAF">
            <w:pPr>
              <w:pStyle w:val="a3"/>
            </w:pPr>
            <w:r>
              <w:t>(подпись) фамилия, имя, отчество (при его наличии)</w:t>
            </w:r>
          </w:p>
          <w:p w:rsidR="00000000" w:rsidRDefault="00596FAF">
            <w:pPr>
              <w:pStyle w:val="a3"/>
            </w:pPr>
            <w:r>
              <w:t>Место для печати</w:t>
            </w:r>
          </w:p>
        </w:tc>
        <w:tc>
          <w:tcPr>
            <w:tcW w:w="2921" w:type="pct"/>
            <w:tcMar>
              <w:top w:w="0" w:type="dxa"/>
              <w:left w:w="168" w:type="dxa"/>
              <w:bottom w:w="0" w:type="dxa"/>
              <w:right w:w="168" w:type="dxa"/>
            </w:tcMar>
            <w:hideMark/>
          </w:tcPr>
          <w:p w:rsidR="00000000" w:rsidRDefault="00596FAF">
            <w:pPr>
              <w:pStyle w:val="a3"/>
            </w:pPr>
            <w:r>
              <w:t>Руководитель государственного учреждения / субъекта квазигосударственного сектора</w:t>
            </w:r>
          </w:p>
          <w:p w:rsidR="00000000" w:rsidRDefault="00596FAF">
            <w:pPr>
              <w:pStyle w:val="a3"/>
            </w:pPr>
            <w:r>
              <w:t>___________________________________</w:t>
            </w:r>
          </w:p>
          <w:p w:rsidR="00000000" w:rsidRDefault="00596FAF">
            <w:pPr>
              <w:pStyle w:val="a3"/>
            </w:pPr>
            <w:r>
              <w:t>(подпись) фамилия, имя, отчество (при его наличии)</w:t>
            </w:r>
          </w:p>
          <w:p w:rsidR="00000000" w:rsidRDefault="00596FAF">
            <w:pPr>
              <w:pStyle w:val="a3"/>
            </w:pPr>
            <w:r>
              <w:t>Место для печати</w:t>
            </w:r>
          </w:p>
        </w:tc>
      </w:tr>
      <w:tr w:rsidR="00000000">
        <w:tc>
          <w:tcPr>
            <w:tcW w:w="2079" w:type="pct"/>
            <w:tcMar>
              <w:top w:w="0" w:type="dxa"/>
              <w:left w:w="168" w:type="dxa"/>
              <w:bottom w:w="0" w:type="dxa"/>
              <w:right w:w="168" w:type="dxa"/>
            </w:tcMar>
            <w:hideMark/>
          </w:tcPr>
          <w:p w:rsidR="00000000" w:rsidRDefault="00596FAF">
            <w:pPr>
              <w:pStyle w:val="a3"/>
            </w:pPr>
            <w:r>
              <w:t>Ответственный исполнитель</w:t>
            </w:r>
          </w:p>
          <w:p w:rsidR="00000000" w:rsidRDefault="00596FAF">
            <w:pPr>
              <w:pStyle w:val="a3"/>
            </w:pPr>
            <w:r>
              <w:t>_______________________________________</w:t>
            </w:r>
          </w:p>
          <w:p w:rsidR="00000000" w:rsidRDefault="00596FAF">
            <w:pPr>
              <w:pStyle w:val="a3"/>
            </w:pPr>
            <w:r>
              <w:t>(подпись) (фамилия, имя, отчество (при его наличии)</w:t>
            </w:r>
          </w:p>
        </w:tc>
        <w:tc>
          <w:tcPr>
            <w:tcW w:w="2921" w:type="pct"/>
            <w:tcMar>
              <w:top w:w="0" w:type="dxa"/>
              <w:left w:w="168" w:type="dxa"/>
              <w:bottom w:w="0" w:type="dxa"/>
              <w:right w:w="168" w:type="dxa"/>
            </w:tcMar>
            <w:hideMark/>
          </w:tcPr>
          <w:p w:rsidR="00000000" w:rsidRDefault="00596FAF">
            <w:pPr>
              <w:pStyle w:val="a3"/>
            </w:pPr>
            <w:r>
              <w:t>Главный бухгалтер государственного учреждения / субъекта квазигосударственного сектора</w:t>
            </w:r>
          </w:p>
          <w:p w:rsidR="00000000" w:rsidRDefault="00596FAF">
            <w:pPr>
              <w:pStyle w:val="a3"/>
            </w:pPr>
            <w:r>
              <w:t>_________ __________________________</w:t>
            </w:r>
          </w:p>
          <w:p w:rsidR="00000000" w:rsidRDefault="00596FAF">
            <w:pPr>
              <w:pStyle w:val="a3"/>
            </w:pPr>
            <w:r>
              <w:t>(подпись) (фамилия, имя, отчество (при его наличии)</w:t>
            </w:r>
          </w:p>
        </w:tc>
      </w:tr>
    </w:tbl>
    <w:p w:rsidR="00000000" w:rsidRDefault="00596FAF">
      <w:pPr>
        <w:pStyle w:val="pj"/>
      </w:pPr>
      <w:r>
        <w:rPr>
          <w:rStyle w:val="s0"/>
        </w:rPr>
        <w:t> </w:t>
      </w:r>
    </w:p>
    <w:p w:rsidR="00000000" w:rsidRDefault="00596FAF">
      <w:pPr>
        <w:pStyle w:val="pr"/>
      </w:pPr>
      <w:bookmarkStart w:id="190" w:name="SUB55"/>
      <w:bookmarkEnd w:id="190"/>
      <w:r>
        <w:rPr>
          <w:spacing w:val="2"/>
        </w:rPr>
        <w:t>Приложение 55</w:t>
      </w:r>
    </w:p>
    <w:p w:rsidR="00000000" w:rsidRDefault="00596FAF">
      <w:pPr>
        <w:pStyle w:val="pr"/>
      </w:pPr>
      <w:r>
        <w:rPr>
          <w:spacing w:val="2"/>
        </w:rPr>
        <w:t xml:space="preserve">к </w:t>
      </w:r>
      <w:hyperlink w:anchor="sub100" w:history="1">
        <w:r>
          <w:rPr>
            <w:rStyle w:val="a4"/>
            <w:spacing w:val="2"/>
          </w:rPr>
          <w:t>Правилам</w:t>
        </w:r>
      </w:hyperlink>
      <w:r>
        <w:rPr>
          <w:spacing w:val="2"/>
        </w:rPr>
        <w:t xml:space="preserve"> исполнения</w:t>
      </w:r>
    </w:p>
    <w:p w:rsidR="00000000" w:rsidRDefault="00596FAF">
      <w:pPr>
        <w:pStyle w:val="pr"/>
      </w:pPr>
      <w:r>
        <w:rPr>
          <w:spacing w:val="2"/>
        </w:rPr>
        <w:t>бюджета и его кассового</w:t>
      </w:r>
    </w:p>
    <w:p w:rsidR="00000000" w:rsidRDefault="00596FAF">
      <w:pPr>
        <w:pStyle w:val="pr"/>
      </w:pPr>
      <w:r>
        <w:rPr>
          <w:spacing w:val="2"/>
        </w:rPr>
        <w:t>обслуживания</w:t>
      </w:r>
    </w:p>
    <w:p w:rsidR="00000000" w:rsidRDefault="00596FAF">
      <w:pPr>
        <w:pStyle w:val="pr"/>
      </w:pPr>
      <w:r>
        <w:t> </w:t>
      </w:r>
    </w:p>
    <w:p w:rsidR="00000000" w:rsidRDefault="00596FAF">
      <w:pPr>
        <w:pStyle w:val="pr"/>
      </w:pPr>
      <w:r>
        <w:t> </w:t>
      </w:r>
    </w:p>
    <w:p w:rsidR="00000000" w:rsidRDefault="00596FAF">
      <w:pPr>
        <w:pStyle w:val="pr"/>
        <w:spacing w:after="240"/>
      </w:pPr>
      <w:r>
        <w:rPr>
          <w:spacing w:val="2"/>
        </w:rPr>
        <w:t>Форма 5-33</w:t>
      </w:r>
    </w:p>
    <w:p w:rsidR="00000000" w:rsidRDefault="00596FAF">
      <w:pPr>
        <w:pStyle w:val="pr"/>
      </w:pPr>
      <w:r>
        <w:rPr>
          <w:spacing w:val="2"/>
        </w:rPr>
        <w:t>Отчет произведен:</w:t>
      </w:r>
    </w:p>
    <w:p w:rsidR="00000000" w:rsidRDefault="00596FAF">
      <w:pPr>
        <w:pStyle w:val="pr"/>
      </w:pPr>
      <w:r>
        <w:rPr>
          <w:spacing w:val="2"/>
        </w:rPr>
        <w:t>Дата - Время</w:t>
      </w:r>
    </w:p>
    <w:p w:rsidR="00000000" w:rsidRDefault="00596FAF">
      <w:pPr>
        <w:pStyle w:val="pr"/>
      </w:pPr>
      <w:r>
        <w:rPr>
          <w:spacing w:val="2"/>
        </w:rPr>
        <w:t>Страница 1 из №</w:t>
      </w:r>
    </w:p>
    <w:p w:rsidR="00000000" w:rsidRDefault="00596FAF">
      <w:pPr>
        <w:pStyle w:val="pc"/>
      </w:pPr>
      <w:r>
        <w:t> </w:t>
      </w:r>
    </w:p>
    <w:p w:rsidR="00000000" w:rsidRDefault="00596FAF">
      <w:pPr>
        <w:pStyle w:val="pc"/>
      </w:pPr>
      <w:r>
        <w:rPr>
          <w:rStyle w:val="s1"/>
        </w:rPr>
        <w:t xml:space="preserve">Отчет </w:t>
      </w:r>
      <w:r>
        <w:rPr>
          <w:b/>
          <w:bCs/>
        </w:rPr>
        <w:br/>
      </w:r>
      <w:r>
        <w:rPr>
          <w:rStyle w:val="s1"/>
        </w:rPr>
        <w:t>об остатках на КСН платных ус</w:t>
      </w:r>
      <w:r>
        <w:rPr>
          <w:rStyle w:val="s1"/>
        </w:rPr>
        <w:t>луг</w:t>
      </w:r>
    </w:p>
    <w:p w:rsidR="00000000" w:rsidRDefault="00596FAF">
      <w:pPr>
        <w:pStyle w:val="pc"/>
      </w:pPr>
      <w:r>
        <w:rPr>
          <w:rStyle w:val="s1"/>
        </w:rPr>
        <w:t> </w:t>
      </w:r>
    </w:p>
    <w:p w:rsidR="00000000" w:rsidRDefault="00596FAF">
      <w:pPr>
        <w:pStyle w:val="pj"/>
      </w:pPr>
      <w:r>
        <w:rPr>
          <w:rStyle w:val="s0"/>
        </w:rPr>
        <w:t>Регион:____________________________________________________________________________________________</w:t>
      </w:r>
    </w:p>
    <w:p w:rsidR="00000000" w:rsidRDefault="00596FAF">
      <w:pPr>
        <w:pStyle w:val="pj"/>
      </w:pPr>
      <w:r>
        <w:rPr>
          <w:rStyle w:val="s0"/>
        </w:rPr>
        <w:t>Вид бюджета: ______________________________________________________________________________________</w:t>
      </w:r>
    </w:p>
    <w:p w:rsidR="00000000" w:rsidRDefault="00596FAF">
      <w:pPr>
        <w:pStyle w:val="pj"/>
      </w:pPr>
      <w:r>
        <w:rPr>
          <w:rStyle w:val="s0"/>
        </w:rPr>
        <w:t>Код гос. учреждения: _____________________________</w:t>
      </w:r>
      <w:r>
        <w:rPr>
          <w:rStyle w:val="s0"/>
        </w:rPr>
        <w:t>___________________________________________________</w:t>
      </w:r>
    </w:p>
    <w:p w:rsidR="00000000" w:rsidRDefault="00596FAF">
      <w:pPr>
        <w:pStyle w:val="pj"/>
      </w:pPr>
      <w:r>
        <w:rPr>
          <w:rStyle w:val="s0"/>
        </w:rPr>
        <w:t>Наименование гос. учреждения: _______________________________________________________________________</w:t>
      </w:r>
    </w:p>
    <w:p w:rsidR="00000000" w:rsidRDefault="00596FAF">
      <w:pPr>
        <w:pStyle w:val="pj"/>
      </w:pPr>
      <w:r>
        <w:rPr>
          <w:rStyle w:val="s0"/>
        </w:rPr>
        <w:t>Период с___________________________________________________________________________________________</w:t>
      </w:r>
    </w:p>
    <w:p w:rsidR="00000000" w:rsidRDefault="00596FAF">
      <w:pPr>
        <w:pStyle w:val="pj"/>
      </w:pPr>
      <w:r>
        <w:rPr>
          <w:rStyle w:val="s0"/>
        </w:rPr>
        <w:t>Ед</w:t>
      </w:r>
      <w:r>
        <w:rPr>
          <w:rStyle w:val="s0"/>
        </w:rPr>
        <w:t>иница измерения: _________________________________________________________________________________</w:t>
      </w:r>
    </w:p>
    <w:p w:rsidR="00000000" w:rsidRDefault="00596FAF">
      <w:pPr>
        <w:pStyle w:val="a3"/>
      </w:pPr>
      <w:r>
        <w:t> </w:t>
      </w:r>
    </w:p>
    <w:tbl>
      <w:tblPr>
        <w:tblW w:w="5000" w:type="pct"/>
        <w:tblCellMar>
          <w:left w:w="0" w:type="dxa"/>
          <w:right w:w="0" w:type="dxa"/>
        </w:tblCellMar>
        <w:tblLook w:val="04A0" w:firstRow="1" w:lastRow="0" w:firstColumn="1" w:lastColumn="0" w:noHBand="0" w:noVBand="1"/>
      </w:tblPr>
      <w:tblGrid>
        <w:gridCol w:w="839"/>
        <w:gridCol w:w="1183"/>
        <w:gridCol w:w="1004"/>
        <w:gridCol w:w="1314"/>
        <w:gridCol w:w="1715"/>
        <w:gridCol w:w="1006"/>
        <w:gridCol w:w="1099"/>
        <w:gridCol w:w="1411"/>
      </w:tblGrid>
      <w:tr w:rsidR="00000000">
        <w:tc>
          <w:tcPr>
            <w:tcW w:w="4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Дата</w:t>
            </w:r>
          </w:p>
        </w:tc>
        <w:tc>
          <w:tcPr>
            <w:tcW w:w="5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Тип операции</w:t>
            </w:r>
          </w:p>
        </w:tc>
        <w:tc>
          <w:tcPr>
            <w:tcW w:w="5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Номер счета к оплате</w:t>
            </w:r>
          </w:p>
        </w:tc>
        <w:tc>
          <w:tcPr>
            <w:tcW w:w="7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Счет платных услуг</w:t>
            </w:r>
          </w:p>
        </w:tc>
        <w:tc>
          <w:tcPr>
            <w:tcW w:w="8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Наименование получателя и/или отправителя платежа</w:t>
            </w:r>
          </w:p>
        </w:tc>
        <w:tc>
          <w:tcPr>
            <w:tcW w:w="5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Сумма дебета</w:t>
            </w:r>
          </w:p>
        </w:tc>
        <w:tc>
          <w:tcPr>
            <w:tcW w:w="5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Сумма кредита</w:t>
            </w:r>
          </w:p>
        </w:tc>
        <w:tc>
          <w:tcPr>
            <w:tcW w:w="7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Исходящий остаток</w:t>
            </w:r>
          </w:p>
        </w:tc>
      </w:tr>
      <w:tr w:rsidR="00000000">
        <w:tc>
          <w:tcPr>
            <w:tcW w:w="4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1</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2</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3</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4</w:t>
            </w:r>
          </w:p>
        </w:tc>
        <w:tc>
          <w:tcPr>
            <w:tcW w:w="8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5</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6</w:t>
            </w:r>
          </w:p>
        </w:tc>
        <w:tc>
          <w:tcPr>
            <w:tcW w:w="59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7</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8</w:t>
            </w:r>
          </w:p>
        </w:tc>
      </w:tr>
      <w:tr w:rsidR="00000000">
        <w:tc>
          <w:tcPr>
            <w:tcW w:w="4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Входящий остаток</w:t>
            </w:r>
          </w:p>
        </w:tc>
        <w:tc>
          <w:tcPr>
            <w:tcW w:w="8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59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r>
      <w:tr w:rsidR="00000000">
        <w:tc>
          <w:tcPr>
            <w:tcW w:w="4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59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4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59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bl>
    <w:p w:rsidR="00000000" w:rsidRDefault="00596FAF">
      <w:pPr>
        <w:pStyle w:val="a3"/>
      </w:pPr>
      <w:r>
        <w:rPr>
          <w:spacing w:val="2"/>
        </w:rPr>
        <w:t> </w:t>
      </w:r>
    </w:p>
    <w:p w:rsidR="00000000" w:rsidRDefault="00596FAF">
      <w:pPr>
        <w:pStyle w:val="pj"/>
      </w:pPr>
      <w:r>
        <w:rPr>
          <w:spacing w:val="2"/>
        </w:rPr>
        <w:t>Исходящий остаток:</w:t>
      </w:r>
    </w:p>
    <w:p w:rsidR="00000000" w:rsidRDefault="00596FAF">
      <w:pPr>
        <w:pStyle w:val="a3"/>
      </w:pPr>
      <w:r>
        <w:t> </w:t>
      </w:r>
    </w:p>
    <w:p w:rsidR="00000000" w:rsidRDefault="00596FAF">
      <w:pPr>
        <w:pStyle w:val="a3"/>
      </w:pPr>
      <w:r>
        <w:t> </w:t>
      </w:r>
    </w:p>
    <w:p w:rsidR="00000000" w:rsidRDefault="00596FAF">
      <w:pPr>
        <w:pStyle w:val="a3"/>
      </w:pPr>
      <w:r>
        <w:rPr>
          <w:spacing w:val="2"/>
        </w:rPr>
        <w:t>Ответственный исполнитель ____________________</w:t>
      </w:r>
    </w:p>
    <w:p w:rsidR="00000000" w:rsidRDefault="00596FAF">
      <w:pPr>
        <w:pStyle w:val="a3"/>
      </w:pPr>
      <w:r>
        <w:rPr>
          <w:spacing w:val="2"/>
        </w:rPr>
        <w:t>(подпись)</w:t>
      </w:r>
    </w:p>
    <w:p w:rsidR="00000000" w:rsidRDefault="00596FAF">
      <w:pPr>
        <w:pStyle w:val="a3"/>
      </w:pPr>
      <w:r>
        <w:rPr>
          <w:spacing w:val="2"/>
        </w:rPr>
        <w:t>М.Ш.</w:t>
      </w:r>
    </w:p>
    <w:p w:rsidR="00000000" w:rsidRDefault="00596FAF">
      <w:pPr>
        <w:pStyle w:val="pji"/>
      </w:pPr>
      <w:r>
        <w:t> </w:t>
      </w:r>
    </w:p>
    <w:p w:rsidR="00000000" w:rsidRDefault="00596FAF">
      <w:pPr>
        <w:pStyle w:val="pji"/>
      </w:pPr>
      <w:bookmarkStart w:id="191" w:name="SUB56"/>
      <w:bookmarkEnd w:id="191"/>
      <w:r>
        <w:rPr>
          <w:rStyle w:val="s3"/>
        </w:rPr>
        <w:t xml:space="preserve">Приложение 56 изложено в редакции </w:t>
      </w:r>
      <w:hyperlink r:id="rId2199" w:anchor="sub_id=56" w:history="1">
        <w:r>
          <w:rPr>
            <w:rStyle w:val="a4"/>
            <w:i/>
            <w:iCs/>
          </w:rPr>
          <w:t>приказа</w:t>
        </w:r>
      </w:hyperlink>
      <w:r>
        <w:rPr>
          <w:rStyle w:val="s3"/>
        </w:rPr>
        <w:t xml:space="preserve"> Первого заместителя Премьер-Министра РК - Министра финансов РК от 30.05.19 г. № 517 (</w:t>
      </w:r>
      <w:hyperlink r:id="rId2200" w:anchor="sub_id=56" w:history="1">
        <w:r>
          <w:rPr>
            <w:rStyle w:val="a4"/>
            <w:i/>
            <w:iCs/>
          </w:rPr>
          <w:t>см. стар. ред.</w:t>
        </w:r>
      </w:hyperlink>
      <w:r>
        <w:rPr>
          <w:rStyle w:val="s3"/>
        </w:rPr>
        <w:t>)</w:t>
      </w:r>
    </w:p>
    <w:p w:rsidR="00000000" w:rsidRDefault="00596FAF">
      <w:pPr>
        <w:pStyle w:val="pr"/>
      </w:pPr>
      <w:r>
        <w:rPr>
          <w:rStyle w:val="s0"/>
        </w:rPr>
        <w:t>Приложение 56</w:t>
      </w:r>
    </w:p>
    <w:p w:rsidR="00000000" w:rsidRDefault="00596FAF">
      <w:pPr>
        <w:pStyle w:val="pr"/>
      </w:pPr>
      <w:r>
        <w:rPr>
          <w:rStyle w:val="s0"/>
        </w:rPr>
        <w:t xml:space="preserve">к </w:t>
      </w:r>
      <w:hyperlink w:anchor="sub100" w:history="1">
        <w:r>
          <w:rPr>
            <w:rStyle w:val="a4"/>
            <w:spacing w:val="2"/>
          </w:rPr>
          <w:t>Правилам</w:t>
        </w:r>
      </w:hyperlink>
      <w:r>
        <w:rPr>
          <w:spacing w:val="2"/>
        </w:rPr>
        <w:t xml:space="preserve"> </w:t>
      </w:r>
      <w:r>
        <w:rPr>
          <w:rStyle w:val="s0"/>
        </w:rPr>
        <w:t>исполнения бюджета</w:t>
      </w:r>
    </w:p>
    <w:p w:rsidR="00000000" w:rsidRDefault="00596FAF">
      <w:pPr>
        <w:pStyle w:val="pr"/>
      </w:pPr>
      <w:r>
        <w:rPr>
          <w:rStyle w:val="s0"/>
        </w:rPr>
        <w:t>и его кассового обслуживания</w:t>
      </w:r>
    </w:p>
    <w:p w:rsidR="00000000" w:rsidRDefault="00596FAF">
      <w:pPr>
        <w:pStyle w:val="pr"/>
      </w:pPr>
      <w:r>
        <w:rPr>
          <w:rStyle w:val="s0"/>
        </w:rPr>
        <w:t> </w:t>
      </w:r>
    </w:p>
    <w:p w:rsidR="00000000" w:rsidRDefault="00596FAF">
      <w:pPr>
        <w:pStyle w:val="pr"/>
      </w:pPr>
      <w:r>
        <w:rPr>
          <w:rStyle w:val="s0"/>
        </w:rPr>
        <w:t>Форма 8-17</w:t>
      </w:r>
    </w:p>
    <w:p w:rsidR="00000000" w:rsidRDefault="00596FAF">
      <w:pPr>
        <w:pStyle w:val="pr"/>
      </w:pPr>
      <w:r>
        <w:rPr>
          <w:rStyle w:val="s0"/>
        </w:rPr>
        <w:t> </w:t>
      </w:r>
    </w:p>
    <w:p w:rsidR="00000000" w:rsidRDefault="00596FAF">
      <w:pPr>
        <w:pStyle w:val="pr"/>
      </w:pPr>
      <w:r>
        <w:rPr>
          <w:rStyle w:val="s0"/>
        </w:rPr>
        <w:t>Отчет произведен:</w:t>
      </w:r>
    </w:p>
    <w:p w:rsidR="00000000" w:rsidRDefault="00596FAF">
      <w:pPr>
        <w:pStyle w:val="pr"/>
      </w:pPr>
      <w:r>
        <w:rPr>
          <w:rStyle w:val="s0"/>
        </w:rPr>
        <w:t>Дата - Время</w:t>
      </w:r>
    </w:p>
    <w:p w:rsidR="00000000" w:rsidRDefault="00596FAF">
      <w:pPr>
        <w:pStyle w:val="pr"/>
      </w:pPr>
      <w:r>
        <w:rPr>
          <w:rStyle w:val="s0"/>
        </w:rPr>
        <w:t>Страница X из №</w:t>
      </w:r>
    </w:p>
    <w:p w:rsidR="00000000" w:rsidRDefault="00596FAF">
      <w:pPr>
        <w:pStyle w:val="pr"/>
      </w:pPr>
      <w:r>
        <w:rPr>
          <w:rStyle w:val="s0"/>
        </w:rPr>
        <w:t> </w:t>
      </w:r>
    </w:p>
    <w:p w:rsidR="00000000" w:rsidRDefault="00596FAF">
      <w:pPr>
        <w:pStyle w:val="pc"/>
      </w:pPr>
      <w:r>
        <w:rPr>
          <w:rStyle w:val="s1"/>
        </w:rPr>
        <w:t>Выписка по счетам в иностранной валюте, спе</w:t>
      </w:r>
      <w:r>
        <w:rPr>
          <w:rStyle w:val="s1"/>
        </w:rPr>
        <w:t>циальным счетам внешних займов или связанных грантов, счетам к специальным счетам внешних займов или связанных грантов государственных учреждений</w:t>
      </w:r>
    </w:p>
    <w:p w:rsidR="00000000" w:rsidRDefault="00596FAF">
      <w:pPr>
        <w:pStyle w:val="pj"/>
      </w:pPr>
      <w:r>
        <w:rPr>
          <w:rStyle w:val="s0"/>
        </w:rPr>
        <w:t>Регион:</w:t>
      </w:r>
    </w:p>
    <w:p w:rsidR="00000000" w:rsidRDefault="00596FAF">
      <w:pPr>
        <w:pStyle w:val="pj"/>
      </w:pPr>
      <w:r>
        <w:rPr>
          <w:rStyle w:val="s0"/>
        </w:rPr>
        <w:t>Вид бюджета:</w:t>
      </w:r>
    </w:p>
    <w:p w:rsidR="00000000" w:rsidRDefault="00596FAF">
      <w:pPr>
        <w:pStyle w:val="pj"/>
      </w:pPr>
      <w:r>
        <w:rPr>
          <w:rStyle w:val="s0"/>
        </w:rPr>
        <w:t>Источник финансирования:</w:t>
      </w:r>
    </w:p>
    <w:p w:rsidR="00000000" w:rsidRDefault="00596FAF">
      <w:pPr>
        <w:pStyle w:val="pj"/>
      </w:pPr>
      <w:r>
        <w:rPr>
          <w:rStyle w:val="s0"/>
        </w:rPr>
        <w:t>Наименование государственного учреждения:</w:t>
      </w:r>
    </w:p>
    <w:p w:rsidR="00000000" w:rsidRDefault="00596FAF">
      <w:pPr>
        <w:pStyle w:val="pj"/>
      </w:pPr>
      <w:r>
        <w:rPr>
          <w:rStyle w:val="s0"/>
        </w:rPr>
        <w:t>Специфика:</w:t>
      </w:r>
    </w:p>
    <w:p w:rsidR="00000000" w:rsidRDefault="00596FAF">
      <w:pPr>
        <w:pStyle w:val="pj"/>
      </w:pPr>
      <w:r>
        <w:rPr>
          <w:rStyle w:val="s0"/>
        </w:rPr>
        <w:t>Код валюты:</w:t>
      </w:r>
    </w:p>
    <w:p w:rsidR="00000000" w:rsidRDefault="00596FAF">
      <w:pPr>
        <w:pStyle w:val="pj"/>
      </w:pPr>
      <w:r>
        <w:rPr>
          <w:rStyle w:val="s0"/>
        </w:rPr>
        <w:t>Период:</w:t>
      </w:r>
    </w:p>
    <w:p w:rsidR="00000000" w:rsidRDefault="00596FAF">
      <w:pPr>
        <w:pStyle w:val="pj"/>
      </w:pPr>
      <w:r>
        <w:rPr>
          <w:rStyle w:val="s0"/>
        </w:rPr>
        <w:t>Единица измерения:</w:t>
      </w:r>
    </w:p>
    <w:p w:rsidR="00000000" w:rsidRDefault="00596FAF">
      <w:pPr>
        <w:pStyle w:val="pj"/>
      </w:pPr>
      <w:r>
        <w:t> </w:t>
      </w:r>
    </w:p>
    <w:tbl>
      <w:tblPr>
        <w:tblW w:w="15300" w:type="dxa"/>
        <w:tblCellMar>
          <w:left w:w="0" w:type="dxa"/>
          <w:right w:w="0" w:type="dxa"/>
        </w:tblCellMar>
        <w:tblLook w:val="04A0" w:firstRow="1" w:lastRow="0" w:firstColumn="1" w:lastColumn="0" w:noHBand="0" w:noVBand="1"/>
      </w:tblPr>
      <w:tblGrid>
        <w:gridCol w:w="882"/>
        <w:gridCol w:w="1465"/>
        <w:gridCol w:w="1879"/>
        <w:gridCol w:w="1013"/>
        <w:gridCol w:w="1163"/>
        <w:gridCol w:w="1013"/>
        <w:gridCol w:w="1163"/>
        <w:gridCol w:w="2763"/>
        <w:gridCol w:w="3959"/>
      </w:tblGrid>
      <w:tr w:rsidR="00000000">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Дата</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 б/счета</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 Документа</w:t>
            </w:r>
          </w:p>
        </w:tc>
        <w:tc>
          <w:tcPr>
            <w:tcW w:w="0" w:type="auto"/>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Валюта</w:t>
            </w:r>
          </w:p>
        </w:tc>
        <w:tc>
          <w:tcPr>
            <w:tcW w:w="0" w:type="auto"/>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Тенге</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Назначение операции</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Наименование получателя денег</w:t>
            </w:r>
          </w:p>
        </w:tc>
      </w:tr>
      <w:tr w:rsidR="0000000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596FAF">
            <w:pPr>
              <w:rPr>
                <w:color w:val="000000"/>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Дебет</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Кредит</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Дебет</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Кредит</w:t>
            </w: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r>
      <w:tr w:rsidR="00000000">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9</w:t>
            </w:r>
          </w:p>
        </w:tc>
      </w:tr>
      <w:tr w:rsidR="00000000">
        <w:tc>
          <w:tcPr>
            <w:tcW w:w="0" w:type="auto"/>
            <w:gridSpan w:val="3"/>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Входящий остаток:</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0" w:type="auto"/>
            <w:gridSpan w:val="3"/>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Обороты: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0" w:type="auto"/>
            <w:gridSpan w:val="3"/>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Входящий остаток:</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0" w:type="auto"/>
            <w:gridSpan w:val="3"/>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Всего оборотов:</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0" w:type="auto"/>
            <w:gridSpan w:val="3"/>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Всего остатков в валюте: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0" w:type="auto"/>
            <w:gridSpan w:val="3"/>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Всего остатков в тенге: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bl>
    <w:p w:rsidR="00000000" w:rsidRDefault="00596FAF">
      <w:pPr>
        <w:pStyle w:val="pj"/>
      </w:pPr>
      <w:r>
        <w:rPr>
          <w:rStyle w:val="s0"/>
        </w:rPr>
        <w:t> </w:t>
      </w:r>
    </w:p>
    <w:p w:rsidR="00000000" w:rsidRDefault="00596FAF">
      <w:pPr>
        <w:pStyle w:val="pj"/>
      </w:pPr>
      <w:r>
        <w:rPr>
          <w:rStyle w:val="s0"/>
        </w:rPr>
        <w:t>Ответственный исполнитель _________________________________</w:t>
      </w:r>
    </w:p>
    <w:p w:rsidR="00000000" w:rsidRDefault="00596FAF">
      <w:pPr>
        <w:pStyle w:val="pj"/>
      </w:pPr>
      <w:r>
        <w:rPr>
          <w:rStyle w:val="s0"/>
        </w:rPr>
        <w:t>(подпись)</w:t>
      </w:r>
    </w:p>
    <w:p w:rsidR="00000000" w:rsidRDefault="00596FAF">
      <w:pPr>
        <w:pStyle w:val="pj"/>
      </w:pPr>
      <w:r>
        <w:rPr>
          <w:rStyle w:val="s0"/>
        </w:rPr>
        <w:t>Место печати</w:t>
      </w:r>
    </w:p>
    <w:p w:rsidR="00000000" w:rsidRDefault="00596FAF">
      <w:pPr>
        <w:pStyle w:val="pr"/>
      </w:pPr>
      <w:r>
        <w:rPr>
          <w:spacing w:val="2"/>
        </w:rPr>
        <w:t> </w:t>
      </w:r>
    </w:p>
    <w:p w:rsidR="00000000" w:rsidRDefault="00596FAF">
      <w:pPr>
        <w:pStyle w:val="pji"/>
      </w:pPr>
      <w:bookmarkStart w:id="192" w:name="SUB57"/>
      <w:bookmarkEnd w:id="192"/>
      <w:r>
        <w:rPr>
          <w:rStyle w:val="s3"/>
        </w:rPr>
        <w:t xml:space="preserve">Приложение 57 изложено в редакции </w:t>
      </w:r>
      <w:hyperlink r:id="rId2201" w:anchor="sub_id=21" w:history="1">
        <w:r>
          <w:rPr>
            <w:rStyle w:val="a4"/>
            <w:i/>
            <w:iCs/>
          </w:rPr>
          <w:t>приказа</w:t>
        </w:r>
      </w:hyperlink>
      <w:r>
        <w:rPr>
          <w:rStyle w:val="s3"/>
        </w:rPr>
        <w:t xml:space="preserve"> Министра финансов РК от 09.10.15 г. № 509 (</w:t>
      </w:r>
      <w:hyperlink r:id="rId2202" w:anchor="sub_id=57" w:history="1">
        <w:r>
          <w:rPr>
            <w:rStyle w:val="a4"/>
            <w:i/>
            <w:iCs/>
          </w:rPr>
          <w:t>см. стар. ред.</w:t>
        </w:r>
      </w:hyperlink>
      <w:r>
        <w:rPr>
          <w:rStyle w:val="s3"/>
        </w:rPr>
        <w:t>)</w:t>
      </w:r>
    </w:p>
    <w:p w:rsidR="00000000" w:rsidRDefault="00596FAF">
      <w:pPr>
        <w:pStyle w:val="pr"/>
      </w:pPr>
      <w:r>
        <w:rPr>
          <w:spacing w:val="2"/>
        </w:rPr>
        <w:t>Приложение 57</w:t>
      </w:r>
    </w:p>
    <w:p w:rsidR="00000000" w:rsidRDefault="00596FAF">
      <w:pPr>
        <w:pStyle w:val="pr"/>
      </w:pPr>
      <w:r>
        <w:rPr>
          <w:spacing w:val="2"/>
        </w:rPr>
        <w:t xml:space="preserve">к </w:t>
      </w:r>
      <w:hyperlink w:anchor="sub100" w:history="1">
        <w:r>
          <w:rPr>
            <w:rStyle w:val="a4"/>
            <w:spacing w:val="2"/>
          </w:rPr>
          <w:t>Правилам</w:t>
        </w:r>
      </w:hyperlink>
      <w:r>
        <w:rPr>
          <w:spacing w:val="2"/>
        </w:rPr>
        <w:t xml:space="preserve"> исполнения</w:t>
      </w:r>
    </w:p>
    <w:p w:rsidR="00000000" w:rsidRDefault="00596FAF">
      <w:pPr>
        <w:pStyle w:val="pr"/>
      </w:pPr>
      <w:r>
        <w:rPr>
          <w:spacing w:val="2"/>
        </w:rPr>
        <w:t>бюджета и его кассового</w:t>
      </w:r>
    </w:p>
    <w:p w:rsidR="00000000" w:rsidRDefault="00596FAF">
      <w:pPr>
        <w:pStyle w:val="pr"/>
      </w:pPr>
      <w:r>
        <w:rPr>
          <w:spacing w:val="2"/>
        </w:rPr>
        <w:t>обслуживания</w:t>
      </w:r>
    </w:p>
    <w:p w:rsidR="00000000" w:rsidRDefault="00596FAF">
      <w:pPr>
        <w:pStyle w:val="pr"/>
      </w:pPr>
      <w:r>
        <w:t> </w:t>
      </w:r>
    </w:p>
    <w:p w:rsidR="00000000" w:rsidRDefault="00596FAF">
      <w:pPr>
        <w:pStyle w:val="pr"/>
      </w:pPr>
      <w:r>
        <w:t> </w:t>
      </w:r>
    </w:p>
    <w:p w:rsidR="00000000" w:rsidRDefault="00596FAF">
      <w:pPr>
        <w:pStyle w:val="pr"/>
      </w:pPr>
      <w:r>
        <w:t>Форма 5-30</w:t>
      </w:r>
    </w:p>
    <w:p w:rsidR="00000000" w:rsidRDefault="00596FAF">
      <w:pPr>
        <w:pStyle w:val="pr"/>
      </w:pPr>
      <w:r>
        <w:t> </w:t>
      </w:r>
    </w:p>
    <w:p w:rsidR="00000000" w:rsidRDefault="00596FAF">
      <w:pPr>
        <w:pStyle w:val="pr"/>
      </w:pPr>
      <w:r>
        <w:t>Дата - Время</w:t>
      </w:r>
    </w:p>
    <w:p w:rsidR="00000000" w:rsidRDefault="00596FAF">
      <w:pPr>
        <w:pStyle w:val="pr"/>
      </w:pPr>
      <w:r>
        <w:t>Страница X из №</w:t>
      </w:r>
    </w:p>
    <w:p w:rsidR="00000000" w:rsidRDefault="00596FAF">
      <w:pPr>
        <w:pStyle w:val="pr"/>
      </w:pPr>
      <w:r>
        <w:t>Период: ______________,</w:t>
      </w:r>
    </w:p>
    <w:p w:rsidR="00000000" w:rsidRDefault="00596FAF">
      <w:pPr>
        <w:pStyle w:val="pr"/>
      </w:pPr>
      <w:r>
        <w:t>Дата: _________________</w:t>
      </w:r>
    </w:p>
    <w:p w:rsidR="00000000" w:rsidRDefault="00596FAF">
      <w:pPr>
        <w:pStyle w:val="pc"/>
      </w:pPr>
      <w:r>
        <w:rPr>
          <w:b/>
          <w:bCs/>
        </w:rPr>
        <w:t>Остаток на КСН платных услуг</w:t>
      </w:r>
    </w:p>
    <w:p w:rsidR="00000000" w:rsidRDefault="00596FAF">
      <w:pPr>
        <w:pStyle w:val="a3"/>
      </w:pPr>
      <w:r>
        <w:t> </w:t>
      </w:r>
    </w:p>
    <w:p w:rsidR="00000000" w:rsidRDefault="00596FAF">
      <w:pPr>
        <w:pStyle w:val="a3"/>
      </w:pPr>
      <w:r>
        <w:t>Гос. учреждение: ___________________________________________________________________________________________</w:t>
      </w:r>
    </w:p>
    <w:p w:rsidR="00000000" w:rsidRDefault="00596FAF">
      <w:pPr>
        <w:pStyle w:val="a3"/>
      </w:pPr>
      <w:r>
        <w:t>Источник финансирования - 3 (Платные услуги)</w:t>
      </w:r>
    </w:p>
    <w:p w:rsidR="00000000" w:rsidRDefault="00596FAF">
      <w:pPr>
        <w:pStyle w:val="a3"/>
      </w:pPr>
      <w:r>
        <w:t> </w:t>
      </w:r>
    </w:p>
    <w:tbl>
      <w:tblPr>
        <w:tblW w:w="5000" w:type="pct"/>
        <w:tblCellMar>
          <w:left w:w="0" w:type="dxa"/>
          <w:right w:w="0" w:type="dxa"/>
        </w:tblCellMar>
        <w:tblLook w:val="04A0" w:firstRow="1" w:lastRow="0" w:firstColumn="1" w:lastColumn="0" w:noHBand="0" w:noVBand="1"/>
      </w:tblPr>
      <w:tblGrid>
        <w:gridCol w:w="1400"/>
        <w:gridCol w:w="1239"/>
        <w:gridCol w:w="1537"/>
        <w:gridCol w:w="1306"/>
        <w:gridCol w:w="769"/>
        <w:gridCol w:w="1400"/>
        <w:gridCol w:w="769"/>
        <w:gridCol w:w="868"/>
        <w:gridCol w:w="598"/>
        <w:gridCol w:w="1194"/>
      </w:tblGrid>
      <w:tr w:rsidR="00000000">
        <w:trPr>
          <w:trHeight w:val="20"/>
        </w:trPr>
        <w:tc>
          <w:tcPr>
            <w:tcW w:w="6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00000" w:rsidRDefault="00596FAF">
            <w:pPr>
              <w:pStyle w:val="pc"/>
              <w:spacing w:line="20" w:lineRule="atLeast"/>
            </w:pPr>
            <w:r>
              <w:t>Учр\Пр\ Подпр</w:t>
            </w:r>
          </w:p>
        </w:tc>
        <w:tc>
          <w:tcPr>
            <w:tcW w:w="444"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00000" w:rsidRDefault="00596FAF">
            <w:pPr>
              <w:pStyle w:val="pc"/>
              <w:spacing w:line="20" w:lineRule="atLeast"/>
            </w:pPr>
            <w:r>
              <w:t>Специфика</w:t>
            </w:r>
          </w:p>
        </w:tc>
        <w:tc>
          <w:tcPr>
            <w:tcW w:w="561"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00000" w:rsidRDefault="00596FAF">
            <w:pPr>
              <w:pStyle w:val="pc"/>
              <w:spacing w:line="20" w:lineRule="atLeast"/>
            </w:pPr>
            <w:r>
              <w:t>Место расположение</w:t>
            </w:r>
          </w:p>
        </w:tc>
        <w:tc>
          <w:tcPr>
            <w:tcW w:w="47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00000" w:rsidRDefault="00596FAF">
            <w:pPr>
              <w:pStyle w:val="pc"/>
              <w:spacing w:line="20" w:lineRule="atLeast"/>
            </w:pPr>
            <w:r>
              <w:t>Гос. учреждение</w:t>
            </w:r>
          </w:p>
        </w:tc>
        <w:tc>
          <w:tcPr>
            <w:tcW w:w="411"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00000" w:rsidRDefault="00596FAF">
            <w:pPr>
              <w:pStyle w:val="pc"/>
              <w:spacing w:line="20" w:lineRule="atLeast"/>
            </w:pPr>
            <w:r>
              <w:t>План с начала года</w:t>
            </w:r>
          </w:p>
        </w:tc>
        <w:tc>
          <w:tcPr>
            <w:tcW w:w="546"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00000" w:rsidRDefault="00596FAF">
            <w:pPr>
              <w:pStyle w:val="pc"/>
              <w:spacing w:line="20" w:lineRule="atLeast"/>
            </w:pPr>
            <w:r>
              <w:t>Сумма принятых обязательств</w:t>
            </w:r>
          </w:p>
        </w:tc>
        <w:tc>
          <w:tcPr>
            <w:tcW w:w="40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00000" w:rsidRDefault="00596FAF">
            <w:pPr>
              <w:pStyle w:val="pc"/>
              <w:spacing w:line="20" w:lineRule="atLeast"/>
            </w:pPr>
            <w:r>
              <w:t>Факт с начала года</w:t>
            </w:r>
          </w:p>
        </w:tc>
        <w:tc>
          <w:tcPr>
            <w:tcW w:w="41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00000" w:rsidRDefault="00596FAF">
            <w:pPr>
              <w:pStyle w:val="pc"/>
              <w:spacing w:line="20" w:lineRule="atLeast"/>
            </w:pPr>
            <w:r>
              <w:t>План на квартал</w:t>
            </w:r>
          </w:p>
        </w:tc>
        <w:tc>
          <w:tcPr>
            <w:tcW w:w="40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00000" w:rsidRDefault="00596FAF">
            <w:pPr>
              <w:pStyle w:val="pc"/>
              <w:spacing w:line="20" w:lineRule="atLeast"/>
            </w:pPr>
            <w:r>
              <w:t>Факт за день</w:t>
            </w:r>
          </w:p>
        </w:tc>
        <w:tc>
          <w:tcPr>
            <w:tcW w:w="654"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00000" w:rsidRDefault="00596FAF">
            <w:pPr>
              <w:pStyle w:val="pc"/>
              <w:spacing w:line="20" w:lineRule="atLeast"/>
            </w:pPr>
            <w:r>
              <w:t>Остаток свободных средств</w:t>
            </w:r>
          </w:p>
        </w:tc>
      </w:tr>
      <w:tr w:rsidR="00000000">
        <w:trPr>
          <w:trHeight w:val="20"/>
        </w:trPr>
        <w:tc>
          <w:tcPr>
            <w:tcW w:w="68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КБК поступлений</w:t>
            </w:r>
          </w:p>
        </w:tc>
        <w:tc>
          <w:tcPr>
            <w:tcW w:w="444"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561"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78"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11"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546"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07"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12"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07"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654"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r>
      <w:tr w:rsidR="00000000">
        <w:trPr>
          <w:trHeight w:val="20"/>
        </w:trPr>
        <w:tc>
          <w:tcPr>
            <w:tcW w:w="68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44"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561"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78"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11"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546"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07"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12"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07"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654"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r>
      <w:tr w:rsidR="00000000">
        <w:trPr>
          <w:trHeight w:val="20"/>
        </w:trPr>
        <w:tc>
          <w:tcPr>
            <w:tcW w:w="68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44"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561"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78"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11"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546"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07"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12"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07"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654"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r>
      <w:tr w:rsidR="00000000">
        <w:trPr>
          <w:trHeight w:val="20"/>
        </w:trPr>
        <w:tc>
          <w:tcPr>
            <w:tcW w:w="68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Итого поступлений</w:t>
            </w:r>
          </w:p>
        </w:tc>
        <w:tc>
          <w:tcPr>
            <w:tcW w:w="444"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561"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78"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11"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546"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07"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12"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07"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654"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r>
      <w:tr w:rsidR="00000000">
        <w:trPr>
          <w:trHeight w:val="20"/>
        </w:trPr>
        <w:tc>
          <w:tcPr>
            <w:tcW w:w="68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КБК расходов</w:t>
            </w:r>
          </w:p>
        </w:tc>
        <w:tc>
          <w:tcPr>
            <w:tcW w:w="444"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561"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78"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11"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546"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07"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12"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07"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654"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r>
      <w:tr w:rsidR="00000000">
        <w:trPr>
          <w:trHeight w:val="20"/>
        </w:trPr>
        <w:tc>
          <w:tcPr>
            <w:tcW w:w="68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44"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561"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78"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11"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546"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07"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12"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07"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654"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r>
      <w:tr w:rsidR="00000000">
        <w:trPr>
          <w:trHeight w:val="20"/>
        </w:trPr>
        <w:tc>
          <w:tcPr>
            <w:tcW w:w="68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44"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561"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78"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11"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546"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07"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12"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07"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654"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r>
      <w:tr w:rsidR="00000000">
        <w:trPr>
          <w:trHeight w:val="20"/>
        </w:trPr>
        <w:tc>
          <w:tcPr>
            <w:tcW w:w="68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44"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561"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78"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11"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546"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07"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12"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07"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654"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r>
      <w:tr w:rsidR="00000000">
        <w:trPr>
          <w:trHeight w:val="20"/>
        </w:trPr>
        <w:tc>
          <w:tcPr>
            <w:tcW w:w="68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Итого расходы</w:t>
            </w:r>
          </w:p>
        </w:tc>
        <w:tc>
          <w:tcPr>
            <w:tcW w:w="444"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561"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78"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11"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546"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07"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12"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07"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654"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r>
      <w:tr w:rsidR="00000000">
        <w:trPr>
          <w:trHeight w:val="20"/>
        </w:trPr>
        <w:tc>
          <w:tcPr>
            <w:tcW w:w="68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КСН</w:t>
            </w:r>
          </w:p>
        </w:tc>
        <w:tc>
          <w:tcPr>
            <w:tcW w:w="444"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561"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78"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11"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546"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07"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12"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07"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654"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r>
      <w:tr w:rsidR="00000000">
        <w:trPr>
          <w:trHeight w:val="20"/>
        </w:trPr>
        <w:tc>
          <w:tcPr>
            <w:tcW w:w="68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44"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561"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78"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11"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546"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07"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12"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07"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654"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r>
      <w:tr w:rsidR="00000000">
        <w:trPr>
          <w:trHeight w:val="20"/>
        </w:trPr>
        <w:tc>
          <w:tcPr>
            <w:tcW w:w="68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Итого на</w:t>
            </w:r>
          </w:p>
        </w:tc>
        <w:tc>
          <w:tcPr>
            <w:tcW w:w="444"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561"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78"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11"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546"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07"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12"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07"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654"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r>
      <w:tr w:rsidR="00000000">
        <w:trPr>
          <w:trHeight w:val="20"/>
        </w:trPr>
        <w:tc>
          <w:tcPr>
            <w:tcW w:w="68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КСН</w:t>
            </w:r>
          </w:p>
        </w:tc>
        <w:tc>
          <w:tcPr>
            <w:tcW w:w="444"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561"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78"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11"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546"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07"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12"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407"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c>
          <w:tcPr>
            <w:tcW w:w="654" w:type="pct"/>
            <w:tcBorders>
              <w:top w:val="nil"/>
              <w:left w:val="nil"/>
              <w:bottom w:val="single" w:sz="8" w:space="0" w:color="auto"/>
              <w:right w:val="single" w:sz="8" w:space="0" w:color="auto"/>
            </w:tcBorders>
            <w:tcMar>
              <w:top w:w="0" w:type="dxa"/>
              <w:left w:w="40" w:type="dxa"/>
              <w:bottom w:w="0" w:type="dxa"/>
              <w:right w:w="40" w:type="dxa"/>
            </w:tcMar>
            <w:hideMark/>
          </w:tcPr>
          <w:p w:rsidR="00000000" w:rsidRDefault="00596FAF">
            <w:pPr>
              <w:pStyle w:val="a3"/>
              <w:spacing w:line="20" w:lineRule="atLeast"/>
            </w:pPr>
            <w:r>
              <w:t> </w:t>
            </w:r>
          </w:p>
        </w:tc>
      </w:tr>
    </w:tbl>
    <w:p w:rsidR="00000000" w:rsidRDefault="00596FAF">
      <w:pPr>
        <w:pStyle w:val="a3"/>
      </w:pPr>
      <w:r>
        <w:t> </w:t>
      </w:r>
    </w:p>
    <w:p w:rsidR="00000000" w:rsidRDefault="00596FAF">
      <w:pPr>
        <w:pStyle w:val="a3"/>
      </w:pPr>
      <w:r>
        <w:t>Ответственный исполнитель _______________________</w:t>
      </w:r>
    </w:p>
    <w:p w:rsidR="00000000" w:rsidRDefault="00596FAF">
      <w:pPr>
        <w:pStyle w:val="a3"/>
        <w:ind w:firstLine="4253"/>
      </w:pPr>
      <w:r>
        <w:t>(подпись)</w:t>
      </w:r>
    </w:p>
    <w:p w:rsidR="00000000" w:rsidRDefault="00596FAF">
      <w:pPr>
        <w:pStyle w:val="a3"/>
      </w:pPr>
      <w:r>
        <w:t> </w:t>
      </w:r>
    </w:p>
    <w:p w:rsidR="00000000" w:rsidRDefault="00596FAF">
      <w:pPr>
        <w:pStyle w:val="a3"/>
      </w:pPr>
      <w:r>
        <w:t>М.Ш.</w:t>
      </w:r>
    </w:p>
    <w:p w:rsidR="00000000" w:rsidRDefault="00596FAF">
      <w:pPr>
        <w:pStyle w:val="pr"/>
      </w:pPr>
      <w:r>
        <w:t> </w:t>
      </w:r>
    </w:p>
    <w:p w:rsidR="00000000" w:rsidRDefault="00596FAF">
      <w:pPr>
        <w:pStyle w:val="pr"/>
      </w:pPr>
      <w:bookmarkStart w:id="193" w:name="SUB58"/>
      <w:bookmarkEnd w:id="193"/>
      <w:r>
        <w:rPr>
          <w:spacing w:val="2"/>
        </w:rPr>
        <w:t>Приложение 58</w:t>
      </w:r>
    </w:p>
    <w:p w:rsidR="00000000" w:rsidRDefault="00596FAF">
      <w:pPr>
        <w:pStyle w:val="pr"/>
      </w:pPr>
      <w:r>
        <w:rPr>
          <w:spacing w:val="2"/>
        </w:rPr>
        <w:t xml:space="preserve">к </w:t>
      </w:r>
      <w:hyperlink w:anchor="sub100" w:history="1">
        <w:r>
          <w:rPr>
            <w:rStyle w:val="a4"/>
            <w:spacing w:val="2"/>
          </w:rPr>
          <w:t>Правилам</w:t>
        </w:r>
      </w:hyperlink>
      <w:r>
        <w:rPr>
          <w:spacing w:val="2"/>
        </w:rPr>
        <w:t xml:space="preserve"> исполнения бюджета и</w:t>
      </w:r>
    </w:p>
    <w:p w:rsidR="00000000" w:rsidRDefault="00596FAF">
      <w:pPr>
        <w:pStyle w:val="pr"/>
      </w:pPr>
      <w:r>
        <w:rPr>
          <w:spacing w:val="2"/>
        </w:rPr>
        <w:t>его кассового обслуживания</w:t>
      </w:r>
    </w:p>
    <w:p w:rsidR="00000000" w:rsidRDefault="00596FAF">
      <w:pPr>
        <w:pStyle w:val="pr"/>
      </w:pPr>
      <w:r>
        <w:t> </w:t>
      </w:r>
    </w:p>
    <w:p w:rsidR="00000000" w:rsidRDefault="00596FAF">
      <w:pPr>
        <w:pStyle w:val="pr"/>
      </w:pPr>
      <w:r>
        <w:t> </w:t>
      </w:r>
    </w:p>
    <w:p w:rsidR="00000000" w:rsidRDefault="00596FAF">
      <w:pPr>
        <w:pStyle w:val="pr"/>
        <w:spacing w:after="240"/>
      </w:pPr>
      <w:r>
        <w:rPr>
          <w:spacing w:val="2"/>
        </w:rPr>
        <w:t>Форма 8-07</w:t>
      </w:r>
    </w:p>
    <w:p w:rsidR="00000000" w:rsidRDefault="00596FAF">
      <w:pPr>
        <w:pStyle w:val="pr"/>
      </w:pPr>
      <w:r>
        <w:rPr>
          <w:spacing w:val="2"/>
        </w:rPr>
        <w:t>Отчет произведен;</w:t>
      </w:r>
    </w:p>
    <w:p w:rsidR="00000000" w:rsidRDefault="00596FAF">
      <w:pPr>
        <w:pStyle w:val="pr"/>
      </w:pPr>
      <w:r>
        <w:rPr>
          <w:spacing w:val="2"/>
        </w:rPr>
        <w:t>Дата - Время Страница X из №</w:t>
      </w:r>
    </w:p>
    <w:p w:rsidR="00000000" w:rsidRDefault="00596FAF">
      <w:pPr>
        <w:pStyle w:val="pc"/>
      </w:pPr>
      <w:r>
        <w:rPr>
          <w:b/>
          <w:bCs/>
          <w:spacing w:val="2"/>
        </w:rPr>
        <w:t> </w:t>
      </w:r>
    </w:p>
    <w:p w:rsidR="00000000" w:rsidRDefault="00596FAF">
      <w:pPr>
        <w:pStyle w:val="pc"/>
      </w:pPr>
      <w:r>
        <w:t> </w:t>
      </w:r>
    </w:p>
    <w:p w:rsidR="00000000" w:rsidRDefault="00596FAF">
      <w:pPr>
        <w:pStyle w:val="pc"/>
      </w:pPr>
      <w:r>
        <w:rPr>
          <w:rStyle w:val="s1"/>
        </w:rPr>
        <w:t>Отчет</w:t>
      </w:r>
      <w:r>
        <w:rPr>
          <w:b/>
          <w:bCs/>
        </w:rPr>
        <w:br/>
      </w:r>
      <w:r>
        <w:rPr>
          <w:rStyle w:val="s1"/>
        </w:rPr>
        <w:t>об остатках на счетах в иностранной валюте, специальных</w:t>
      </w:r>
      <w:r>
        <w:rPr>
          <w:b/>
          <w:bCs/>
        </w:rPr>
        <w:br/>
      </w:r>
      <w:r>
        <w:rPr>
          <w:rStyle w:val="s1"/>
        </w:rPr>
        <w:t>счетах внешних займов или связанных грантов, счетах к</w:t>
      </w:r>
      <w:r>
        <w:rPr>
          <w:b/>
          <w:bCs/>
        </w:rPr>
        <w:br/>
      </w:r>
      <w:r>
        <w:rPr>
          <w:rStyle w:val="s1"/>
        </w:rPr>
        <w:t>специальным счетам внешних займов или связанных грантов</w:t>
      </w:r>
    </w:p>
    <w:p w:rsidR="00000000" w:rsidRDefault="00596FAF">
      <w:pPr>
        <w:pStyle w:val="pc"/>
      </w:pPr>
      <w:r>
        <w:rPr>
          <w:rStyle w:val="s1"/>
        </w:rPr>
        <w:t> </w:t>
      </w:r>
    </w:p>
    <w:p w:rsidR="00000000" w:rsidRDefault="00596FAF">
      <w:pPr>
        <w:pStyle w:val="pj"/>
      </w:pPr>
      <w:r>
        <w:rPr>
          <w:rStyle w:val="s0"/>
        </w:rPr>
        <w:t>с ___________ по _____________________</w:t>
      </w:r>
    </w:p>
    <w:p w:rsidR="00000000" w:rsidRDefault="00596FAF">
      <w:pPr>
        <w:pStyle w:val="pj"/>
      </w:pPr>
      <w:r>
        <w:rPr>
          <w:rStyle w:val="s0"/>
        </w:rPr>
        <w:t>Регион:__________________________________________________________________________________________________</w:t>
      </w:r>
      <w:r>
        <w:rPr>
          <w:rStyle w:val="s0"/>
        </w:rPr>
        <w:t>___</w:t>
      </w:r>
    </w:p>
    <w:p w:rsidR="00000000" w:rsidRDefault="00596FAF">
      <w:pPr>
        <w:pStyle w:val="pj"/>
      </w:pPr>
      <w:r>
        <w:rPr>
          <w:rStyle w:val="s0"/>
        </w:rPr>
        <w:t>Вид бюджета: _______________________________________________________________________________________________</w:t>
      </w:r>
    </w:p>
    <w:p w:rsidR="00000000" w:rsidRDefault="00596FAF">
      <w:pPr>
        <w:pStyle w:val="pj"/>
      </w:pPr>
      <w:r>
        <w:rPr>
          <w:rStyle w:val="s0"/>
        </w:rPr>
        <w:t>Код государственного учреждения: _____________________________________________________________________________</w:t>
      </w:r>
    </w:p>
    <w:p w:rsidR="00000000" w:rsidRDefault="00596FAF">
      <w:pPr>
        <w:pStyle w:val="pj"/>
      </w:pPr>
      <w:r>
        <w:rPr>
          <w:rStyle w:val="s0"/>
        </w:rPr>
        <w:t>Вид валюты: ____________________</w:t>
      </w:r>
      <w:r>
        <w:rPr>
          <w:rStyle w:val="s0"/>
        </w:rPr>
        <w:t>____________________________________________________________________________</w:t>
      </w:r>
    </w:p>
    <w:p w:rsidR="00000000" w:rsidRDefault="00596FAF">
      <w:pPr>
        <w:pStyle w:val="pj"/>
      </w:pPr>
      <w:r>
        <w:rPr>
          <w:rStyle w:val="s0"/>
        </w:rPr>
        <w:t>Источник финансирования:____________________________________________________________________________________</w:t>
      </w:r>
    </w:p>
    <w:p w:rsidR="00000000" w:rsidRDefault="00596FAF">
      <w:pPr>
        <w:pStyle w:val="a3"/>
      </w:pPr>
      <w:r>
        <w:t> </w:t>
      </w:r>
    </w:p>
    <w:tbl>
      <w:tblPr>
        <w:tblW w:w="5000" w:type="pct"/>
        <w:tblCellMar>
          <w:left w:w="0" w:type="dxa"/>
          <w:right w:w="0" w:type="dxa"/>
        </w:tblCellMar>
        <w:tblLook w:val="04A0" w:firstRow="1" w:lastRow="0" w:firstColumn="1" w:lastColumn="0" w:noHBand="0" w:noVBand="1"/>
      </w:tblPr>
      <w:tblGrid>
        <w:gridCol w:w="928"/>
        <w:gridCol w:w="736"/>
        <w:gridCol w:w="806"/>
        <w:gridCol w:w="575"/>
        <w:gridCol w:w="1670"/>
        <w:gridCol w:w="1375"/>
        <w:gridCol w:w="1926"/>
        <w:gridCol w:w="1291"/>
        <w:gridCol w:w="820"/>
        <w:gridCol w:w="959"/>
        <w:gridCol w:w="954"/>
        <w:gridCol w:w="1411"/>
      </w:tblGrid>
      <w:tr w:rsidR="00000000">
        <w:tc>
          <w:tcPr>
            <w:tcW w:w="424" w:type="pct"/>
            <w:vMerge w:val="restart"/>
            <w:tcBorders>
              <w:top w:val="single" w:sz="8" w:space="0" w:color="auto"/>
              <w:left w:val="single" w:sz="8" w:space="0" w:color="auto"/>
              <w:bottom w:val="single" w:sz="8" w:space="0" w:color="auto"/>
              <w:right w:val="single" w:sz="8" w:space="0" w:color="auto"/>
            </w:tcBorders>
            <w:hideMark/>
          </w:tcPr>
          <w:p w:rsidR="00000000" w:rsidRDefault="00596FAF">
            <w:pPr>
              <w:pStyle w:val="pc"/>
            </w:pPr>
            <w:r>
              <w:rPr>
                <w:rStyle w:val="s0"/>
              </w:rPr>
              <w:t>Вид бюджета</w:t>
            </w:r>
          </w:p>
        </w:tc>
        <w:tc>
          <w:tcPr>
            <w:tcW w:w="371" w:type="pct"/>
            <w:vMerge w:val="restart"/>
            <w:tcBorders>
              <w:top w:val="single" w:sz="8" w:space="0" w:color="auto"/>
              <w:left w:val="nil"/>
              <w:bottom w:val="single" w:sz="8" w:space="0" w:color="auto"/>
              <w:right w:val="single" w:sz="8" w:space="0" w:color="auto"/>
            </w:tcBorders>
            <w:hideMark/>
          </w:tcPr>
          <w:p w:rsidR="00000000" w:rsidRDefault="00596FAF">
            <w:pPr>
              <w:pStyle w:val="pc"/>
            </w:pPr>
            <w:r>
              <w:rPr>
                <w:rStyle w:val="s0"/>
              </w:rPr>
              <w:t>Регион</w:t>
            </w:r>
          </w:p>
        </w:tc>
        <w:tc>
          <w:tcPr>
            <w:tcW w:w="345" w:type="pct"/>
            <w:vMerge w:val="restart"/>
            <w:tcBorders>
              <w:top w:val="single" w:sz="8" w:space="0" w:color="auto"/>
              <w:left w:val="nil"/>
              <w:bottom w:val="single" w:sz="8" w:space="0" w:color="auto"/>
              <w:right w:val="single" w:sz="8" w:space="0" w:color="auto"/>
            </w:tcBorders>
            <w:hideMark/>
          </w:tcPr>
          <w:p w:rsidR="00000000" w:rsidRDefault="00596FAF">
            <w:pPr>
              <w:pStyle w:val="pc"/>
            </w:pPr>
            <w:r>
              <w:rPr>
                <w:rStyle w:val="s0"/>
              </w:rPr>
              <w:t>Вид валюты</w:t>
            </w:r>
          </w:p>
        </w:tc>
        <w:tc>
          <w:tcPr>
            <w:tcW w:w="847" w:type="pct"/>
            <w:gridSpan w:val="2"/>
            <w:tcBorders>
              <w:top w:val="single" w:sz="8" w:space="0" w:color="auto"/>
              <w:left w:val="nil"/>
              <w:bottom w:val="single" w:sz="8" w:space="0" w:color="auto"/>
              <w:right w:val="single" w:sz="8" w:space="0" w:color="auto"/>
            </w:tcBorders>
            <w:hideMark/>
          </w:tcPr>
          <w:p w:rsidR="00000000" w:rsidRDefault="00596FAF">
            <w:pPr>
              <w:pStyle w:val="pc"/>
            </w:pPr>
            <w:r>
              <w:rPr>
                <w:rStyle w:val="s0"/>
              </w:rPr>
              <w:t>Государственное учреждение</w:t>
            </w:r>
          </w:p>
        </w:tc>
        <w:tc>
          <w:tcPr>
            <w:tcW w:w="49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Специфика</w:t>
            </w:r>
          </w:p>
        </w:tc>
        <w:tc>
          <w:tcPr>
            <w:tcW w:w="44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Источник финансирования</w:t>
            </w:r>
          </w:p>
        </w:tc>
        <w:tc>
          <w:tcPr>
            <w:tcW w:w="47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Входящий остаток</w:t>
            </w:r>
          </w:p>
        </w:tc>
        <w:tc>
          <w:tcPr>
            <w:tcW w:w="34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Дебет</w:t>
            </w:r>
          </w:p>
        </w:tc>
        <w:tc>
          <w:tcPr>
            <w:tcW w:w="37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Кредит</w:t>
            </w:r>
          </w:p>
        </w:tc>
        <w:tc>
          <w:tcPr>
            <w:tcW w:w="37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Сальдо за период</w:t>
            </w:r>
          </w:p>
        </w:tc>
        <w:tc>
          <w:tcPr>
            <w:tcW w:w="50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Исходящий остаток</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код</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наименование</w:t>
            </w: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r>
      <w:tr w:rsidR="00000000">
        <w:tc>
          <w:tcPr>
            <w:tcW w:w="4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4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4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4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4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4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bl>
    <w:p w:rsidR="00000000" w:rsidRDefault="00596FAF">
      <w:pPr>
        <w:pStyle w:val="pji"/>
      </w:pPr>
      <w:r>
        <w:rPr>
          <w:spacing w:val="2"/>
        </w:rPr>
        <w:t> </w:t>
      </w:r>
    </w:p>
    <w:p w:rsidR="00000000" w:rsidRDefault="00596FAF">
      <w:pPr>
        <w:pStyle w:val="pji"/>
      </w:pPr>
      <w:r>
        <w:t> </w:t>
      </w:r>
    </w:p>
    <w:p w:rsidR="00000000" w:rsidRDefault="00596FAF">
      <w:pPr>
        <w:pStyle w:val="a3"/>
      </w:pPr>
      <w:r>
        <w:rPr>
          <w:spacing w:val="2"/>
        </w:rPr>
        <w:t>Руководитель территориального подразделения казначейства</w:t>
      </w:r>
    </w:p>
    <w:p w:rsidR="00000000" w:rsidRDefault="00596FAF">
      <w:pPr>
        <w:pStyle w:val="a3"/>
      </w:pPr>
      <w:r>
        <w:rPr>
          <w:spacing w:val="2"/>
        </w:rPr>
        <w:t>________ _________________</w:t>
      </w:r>
    </w:p>
    <w:p w:rsidR="00000000" w:rsidRDefault="00596FAF">
      <w:pPr>
        <w:pStyle w:val="a3"/>
      </w:pPr>
      <w:r>
        <w:rPr>
          <w:spacing w:val="2"/>
        </w:rPr>
        <w:t>(подпись) (Ф.И.О.)</w:t>
      </w:r>
    </w:p>
    <w:p w:rsidR="00000000" w:rsidRDefault="00596FAF">
      <w:pPr>
        <w:pStyle w:val="a3"/>
      </w:pPr>
      <w:r>
        <w:rPr>
          <w:spacing w:val="2"/>
        </w:rPr>
        <w:t>Ответственный исполнитель ___________________ ___________________</w:t>
      </w:r>
    </w:p>
    <w:p w:rsidR="00000000" w:rsidRDefault="00596FAF">
      <w:pPr>
        <w:pStyle w:val="a3"/>
      </w:pPr>
      <w:r>
        <w:rPr>
          <w:spacing w:val="2"/>
        </w:rPr>
        <w:t>(подпись) (ФИО)</w:t>
      </w:r>
    </w:p>
    <w:p w:rsidR="00000000" w:rsidRDefault="00596FAF">
      <w:pPr>
        <w:pStyle w:val="a3"/>
      </w:pPr>
      <w:r>
        <w:rPr>
          <w:spacing w:val="2"/>
        </w:rPr>
        <w:t>М.Ш.</w:t>
      </w:r>
    </w:p>
    <w:p w:rsidR="00000000" w:rsidRDefault="00596FAF">
      <w:pPr>
        <w:pStyle w:val="pr"/>
      </w:pPr>
      <w:r>
        <w:rPr>
          <w:spacing w:val="2"/>
        </w:rPr>
        <w:t> </w:t>
      </w:r>
    </w:p>
    <w:p w:rsidR="00000000" w:rsidRDefault="00596FAF">
      <w:pPr>
        <w:pStyle w:val="pji"/>
      </w:pPr>
      <w:bookmarkStart w:id="194" w:name="SUB59"/>
      <w:bookmarkEnd w:id="194"/>
      <w:r>
        <w:rPr>
          <w:rStyle w:val="s3"/>
        </w:rPr>
        <w:t xml:space="preserve">Приложение 59 изложено в редакции </w:t>
      </w:r>
      <w:hyperlink r:id="rId2203" w:anchor="sub_id=47" w:history="1">
        <w:r>
          <w:rPr>
            <w:rStyle w:val="a4"/>
            <w:i/>
            <w:iCs/>
          </w:rPr>
          <w:t>приказа</w:t>
        </w:r>
      </w:hyperlink>
      <w:r>
        <w:rPr>
          <w:rStyle w:val="s3"/>
        </w:rPr>
        <w:t xml:space="preserve"> Министра финансов РК от 26.02.16 г. № 87 (</w:t>
      </w:r>
      <w:hyperlink r:id="rId2204" w:anchor="sub_id=59" w:history="1">
        <w:r>
          <w:rPr>
            <w:rStyle w:val="a4"/>
            <w:i/>
            <w:iCs/>
          </w:rPr>
          <w:t>см. стар. ред.</w:t>
        </w:r>
      </w:hyperlink>
      <w:r>
        <w:rPr>
          <w:rStyle w:val="s3"/>
        </w:rPr>
        <w:t>)</w:t>
      </w:r>
    </w:p>
    <w:p w:rsidR="00000000" w:rsidRDefault="00596FAF">
      <w:pPr>
        <w:pStyle w:val="pr"/>
      </w:pPr>
      <w:r>
        <w:rPr>
          <w:rStyle w:val="s0"/>
        </w:rPr>
        <w:t>Приложение 59</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 бюджета и</w:t>
      </w:r>
    </w:p>
    <w:p w:rsidR="00000000" w:rsidRDefault="00596FAF">
      <w:pPr>
        <w:pStyle w:val="pr"/>
      </w:pPr>
      <w:r>
        <w:rPr>
          <w:rStyle w:val="s0"/>
        </w:rPr>
        <w:t>его кассового обслуживания</w:t>
      </w:r>
    </w:p>
    <w:p w:rsidR="00000000" w:rsidRDefault="00596FAF">
      <w:pPr>
        <w:pStyle w:val="pr"/>
      </w:pPr>
      <w:r>
        <w:rPr>
          <w:rStyle w:val="s0"/>
        </w:rPr>
        <w:t> </w:t>
      </w:r>
    </w:p>
    <w:p w:rsidR="00000000" w:rsidRDefault="00596FAF">
      <w:pPr>
        <w:pStyle w:val="pr"/>
      </w:pPr>
      <w:r>
        <w:t>Форма 5-34А</w:t>
      </w:r>
    </w:p>
    <w:p w:rsidR="00000000" w:rsidRDefault="00596FAF">
      <w:pPr>
        <w:pStyle w:val="pr"/>
      </w:pPr>
      <w:r>
        <w:t> </w:t>
      </w:r>
    </w:p>
    <w:p w:rsidR="00000000" w:rsidRDefault="00596FAF">
      <w:pPr>
        <w:pStyle w:val="pr"/>
      </w:pPr>
      <w:r>
        <w:t>дата - время</w:t>
      </w:r>
    </w:p>
    <w:p w:rsidR="00000000" w:rsidRDefault="00596FAF">
      <w:pPr>
        <w:pStyle w:val="pr"/>
      </w:pPr>
      <w:r>
        <w:t>Страница 1 из №</w:t>
      </w:r>
    </w:p>
    <w:p w:rsidR="00000000" w:rsidRDefault="00596FAF">
      <w:pPr>
        <w:pStyle w:val="pc"/>
      </w:pPr>
      <w:r>
        <w:rPr>
          <w:rStyle w:val="s1"/>
        </w:rPr>
        <w:br/>
        <w:t>Отчет</w:t>
      </w:r>
      <w:r>
        <w:rPr>
          <w:rStyle w:val="s1"/>
        </w:rPr>
        <w:br/>
        <w:t>об остатках на КСН платных услуг, благотворительной помощи,</w:t>
      </w:r>
      <w:r>
        <w:rPr>
          <w:rStyle w:val="s1"/>
        </w:rPr>
        <w:br/>
        <w:t>временного размещения дене</w:t>
      </w:r>
      <w:r>
        <w:rPr>
          <w:rStyle w:val="s1"/>
        </w:rPr>
        <w:t>г, местного самоуправления,</w:t>
      </w:r>
      <w:r>
        <w:rPr>
          <w:rStyle w:val="s1"/>
        </w:rPr>
        <w:br/>
        <w:t>реконвертации внешнего займа или связанного гранта и счетах</w:t>
      </w:r>
      <w:r>
        <w:rPr>
          <w:rStyle w:val="s1"/>
        </w:rPr>
        <w:br/>
        <w:t>субъектов квазигосударственного сектора</w:t>
      </w:r>
    </w:p>
    <w:p w:rsidR="00000000" w:rsidRDefault="00596FAF">
      <w:pPr>
        <w:pStyle w:val="a3"/>
      </w:pPr>
      <w:r>
        <w:t> </w:t>
      </w:r>
    </w:p>
    <w:p w:rsidR="00000000" w:rsidRDefault="00596FAF">
      <w:pPr>
        <w:pStyle w:val="a3"/>
      </w:pPr>
      <w:r>
        <w:t>Регион: _________________________________________</w:t>
      </w:r>
    </w:p>
    <w:p w:rsidR="00000000" w:rsidRDefault="00596FAF">
      <w:pPr>
        <w:pStyle w:val="a3"/>
      </w:pPr>
      <w:r>
        <w:t>Вид бюджета: ___________________________________</w:t>
      </w:r>
    </w:p>
    <w:p w:rsidR="00000000" w:rsidRDefault="00596FAF">
      <w:pPr>
        <w:pStyle w:val="a3"/>
      </w:pPr>
      <w:r>
        <w:t>Администратор: ____________</w:t>
      </w:r>
      <w:r>
        <w:t>_____________________</w:t>
      </w:r>
    </w:p>
    <w:p w:rsidR="00000000" w:rsidRDefault="00596FAF">
      <w:pPr>
        <w:pStyle w:val="a3"/>
      </w:pPr>
      <w:r>
        <w:t>Источник финансирования: _______________________</w:t>
      </w:r>
    </w:p>
    <w:p w:rsidR="00000000" w:rsidRDefault="00596FAF">
      <w:pPr>
        <w:pStyle w:val="a3"/>
      </w:pPr>
      <w:r>
        <w:t>Специфика: ____________________________________</w:t>
      </w:r>
    </w:p>
    <w:p w:rsidR="00000000" w:rsidRDefault="00596FAF">
      <w:pPr>
        <w:pStyle w:val="a3"/>
      </w:pPr>
      <w:r>
        <w:t>Код ГУ/СКС ___________________________________</w:t>
      </w:r>
    </w:p>
    <w:p w:rsidR="00000000" w:rsidRDefault="00596FAF">
      <w:pPr>
        <w:pStyle w:val="a3"/>
      </w:pPr>
      <w:r>
        <w:t>Период: с __________ по ____________</w:t>
      </w:r>
    </w:p>
    <w:p w:rsidR="00000000" w:rsidRDefault="00596FAF">
      <w:pPr>
        <w:pStyle w:val="a3"/>
      </w:pPr>
      <w:r>
        <w:t>Единицы измерения: тыс. тенге</w:t>
      </w:r>
    </w:p>
    <w:p w:rsidR="00000000" w:rsidRDefault="00596FAF">
      <w:pPr>
        <w:pStyle w:val="a3"/>
      </w:pPr>
      <w:r>
        <w:t> </w:t>
      </w:r>
    </w:p>
    <w:tbl>
      <w:tblPr>
        <w:tblW w:w="5000" w:type="pct"/>
        <w:tblCellMar>
          <w:left w:w="0" w:type="dxa"/>
          <w:right w:w="0" w:type="dxa"/>
        </w:tblCellMar>
        <w:tblLook w:val="04A0" w:firstRow="1" w:lastRow="0" w:firstColumn="1" w:lastColumn="0" w:noHBand="0" w:noVBand="1"/>
      </w:tblPr>
      <w:tblGrid>
        <w:gridCol w:w="2596"/>
        <w:gridCol w:w="1715"/>
        <w:gridCol w:w="1291"/>
        <w:gridCol w:w="820"/>
        <w:gridCol w:w="959"/>
        <w:gridCol w:w="954"/>
        <w:gridCol w:w="1411"/>
      </w:tblGrid>
      <w:tr w:rsidR="00000000">
        <w:tc>
          <w:tcPr>
            <w:tcW w:w="9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Администратор/ госучреждение/ субъект квазигосударственного сектора</w:t>
            </w:r>
          </w:p>
        </w:tc>
        <w:tc>
          <w:tcPr>
            <w:tcW w:w="6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Наименование</w:t>
            </w:r>
          </w:p>
        </w:tc>
        <w:tc>
          <w:tcPr>
            <w:tcW w:w="4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Входящий остаток</w:t>
            </w:r>
          </w:p>
        </w:tc>
        <w:tc>
          <w:tcPr>
            <w:tcW w:w="2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Дебет</w:t>
            </w:r>
          </w:p>
        </w:tc>
        <w:tc>
          <w:tcPr>
            <w:tcW w:w="3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Кредит</w:t>
            </w:r>
          </w:p>
        </w:tc>
        <w:tc>
          <w:tcPr>
            <w:tcW w:w="3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Сальдо за период</w:t>
            </w:r>
          </w:p>
        </w:tc>
        <w:tc>
          <w:tcPr>
            <w:tcW w:w="5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Исходящий остаток</w:t>
            </w:r>
          </w:p>
        </w:tc>
      </w:tr>
      <w:tr w:rsidR="00000000">
        <w:tc>
          <w:tcPr>
            <w:tcW w:w="9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1</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3</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4</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5</w:t>
            </w:r>
          </w:p>
        </w:tc>
        <w:tc>
          <w:tcPr>
            <w:tcW w:w="34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6</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7</w:t>
            </w:r>
          </w:p>
        </w:tc>
      </w:tr>
      <w:tr w:rsidR="00000000">
        <w:tc>
          <w:tcPr>
            <w:tcW w:w="9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Итого по отчету:</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34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bl>
    <w:p w:rsidR="00000000" w:rsidRDefault="00596FAF">
      <w:pPr>
        <w:pStyle w:val="a3"/>
      </w:pPr>
      <w:r>
        <w:t> </w:t>
      </w:r>
    </w:p>
    <w:tbl>
      <w:tblPr>
        <w:tblW w:w="0" w:type="auto"/>
        <w:tblCellMar>
          <w:left w:w="0" w:type="dxa"/>
          <w:right w:w="0" w:type="dxa"/>
        </w:tblCellMar>
        <w:tblLook w:val="04A0" w:firstRow="1" w:lastRow="0" w:firstColumn="1" w:lastColumn="0" w:noHBand="0" w:noVBand="1"/>
      </w:tblPr>
      <w:tblGrid>
        <w:gridCol w:w="4866"/>
        <w:gridCol w:w="4489"/>
      </w:tblGrid>
      <w:tr w:rsidR="00000000">
        <w:trPr>
          <w:trHeight w:val="1469"/>
        </w:trPr>
        <w:tc>
          <w:tcPr>
            <w:tcW w:w="6096" w:type="dxa"/>
            <w:hideMark/>
          </w:tcPr>
          <w:p w:rsidR="00000000" w:rsidRDefault="00596FAF">
            <w:pPr>
              <w:pStyle w:val="a3"/>
            </w:pPr>
            <w:r>
              <w:t>Руководитель территориального</w:t>
            </w:r>
          </w:p>
          <w:p w:rsidR="00000000" w:rsidRDefault="00596FAF">
            <w:pPr>
              <w:pStyle w:val="a3"/>
            </w:pPr>
            <w:r>
              <w:t>подразделения казначейства</w:t>
            </w:r>
          </w:p>
          <w:p w:rsidR="00000000" w:rsidRDefault="00596FAF">
            <w:pPr>
              <w:pStyle w:val="a3"/>
            </w:pPr>
            <w:r>
              <w:t>_________ _____________________________</w:t>
            </w:r>
          </w:p>
          <w:p w:rsidR="00000000" w:rsidRDefault="00596FAF">
            <w:pPr>
              <w:pStyle w:val="a3"/>
            </w:pPr>
            <w:r>
              <w:rPr>
                <w:sz w:val="22"/>
                <w:szCs w:val="22"/>
              </w:rPr>
              <w:t>(подпись) (Ф.И.О.) (при его наличии)</w:t>
            </w:r>
          </w:p>
          <w:p w:rsidR="00000000" w:rsidRDefault="00596FAF">
            <w:pPr>
              <w:pStyle w:val="a3"/>
            </w:pPr>
            <w:r>
              <w:t>М.П.</w:t>
            </w:r>
          </w:p>
        </w:tc>
        <w:tc>
          <w:tcPr>
            <w:tcW w:w="5386" w:type="dxa"/>
            <w:hideMark/>
          </w:tcPr>
          <w:p w:rsidR="00000000" w:rsidRDefault="00596FAF">
            <w:pPr>
              <w:pStyle w:val="a3"/>
            </w:pPr>
            <w:r>
              <w:t>Руководитель местного уполномоченного</w:t>
            </w:r>
          </w:p>
          <w:p w:rsidR="00000000" w:rsidRDefault="00596FAF">
            <w:pPr>
              <w:pStyle w:val="a3"/>
            </w:pPr>
            <w:r>
              <w:t>органа по исполнению бюджета</w:t>
            </w:r>
          </w:p>
          <w:p w:rsidR="00000000" w:rsidRDefault="00596FAF">
            <w:pPr>
              <w:pStyle w:val="a3"/>
            </w:pPr>
            <w:r>
              <w:t>_________ _____________________________</w:t>
            </w:r>
          </w:p>
          <w:p w:rsidR="00000000" w:rsidRDefault="00596FAF">
            <w:pPr>
              <w:pStyle w:val="a3"/>
            </w:pPr>
            <w:r>
              <w:rPr>
                <w:sz w:val="22"/>
                <w:szCs w:val="22"/>
              </w:rPr>
              <w:t>(подпись) (Ф.И.О.) (при его наличии)</w:t>
            </w:r>
          </w:p>
        </w:tc>
      </w:tr>
    </w:tbl>
    <w:p w:rsidR="00000000" w:rsidRDefault="00596FAF">
      <w:pPr>
        <w:pStyle w:val="a3"/>
      </w:pPr>
      <w:r>
        <w:t> </w:t>
      </w:r>
    </w:p>
    <w:p w:rsidR="00000000" w:rsidRDefault="00596FAF">
      <w:pPr>
        <w:pStyle w:val="a3"/>
        <w:ind w:firstLine="567"/>
      </w:pPr>
      <w:r>
        <w:t>Ответственный исполнитель местного</w:t>
      </w:r>
    </w:p>
    <w:p w:rsidR="00000000" w:rsidRDefault="00596FAF">
      <w:pPr>
        <w:pStyle w:val="a3"/>
      </w:pPr>
      <w:r>
        <w:t>М.П. уполномоченного органа по исполнению бюджета</w:t>
      </w:r>
    </w:p>
    <w:p w:rsidR="00000000" w:rsidRDefault="00596FAF">
      <w:pPr>
        <w:pStyle w:val="a3"/>
      </w:pPr>
      <w:r>
        <w:t>_________ _____________________________</w:t>
      </w:r>
    </w:p>
    <w:p w:rsidR="00000000" w:rsidRDefault="00596FAF">
      <w:pPr>
        <w:pStyle w:val="a3"/>
        <w:ind w:firstLine="142"/>
      </w:pPr>
      <w:r>
        <w:rPr>
          <w:sz w:val="22"/>
          <w:szCs w:val="22"/>
        </w:rPr>
        <w:t>(подпись) (Ф.И.О.) (при его наличии)</w:t>
      </w:r>
    </w:p>
    <w:p w:rsidR="00000000" w:rsidRDefault="00596FAF">
      <w:pPr>
        <w:pStyle w:val="a3"/>
      </w:pPr>
      <w:r>
        <w:t> </w:t>
      </w:r>
    </w:p>
    <w:p w:rsidR="00000000" w:rsidRDefault="00596FAF">
      <w:pPr>
        <w:pStyle w:val="a3"/>
        <w:ind w:firstLine="567"/>
      </w:pPr>
      <w:r>
        <w:t>Руководитель АБП (аким города районного значения,</w:t>
      </w:r>
    </w:p>
    <w:p w:rsidR="00000000" w:rsidRDefault="00596FAF">
      <w:pPr>
        <w:pStyle w:val="a3"/>
      </w:pPr>
      <w:r>
        <w:t>М.П</w:t>
      </w:r>
      <w:r>
        <w:t>. поселка, села, сельского округа)</w:t>
      </w:r>
    </w:p>
    <w:p w:rsidR="00000000" w:rsidRDefault="00596FAF">
      <w:pPr>
        <w:pStyle w:val="a3"/>
      </w:pPr>
      <w:r>
        <w:t> </w:t>
      </w:r>
    </w:p>
    <w:p w:rsidR="00000000" w:rsidRDefault="00596FAF">
      <w:pPr>
        <w:pStyle w:val="a3"/>
      </w:pPr>
      <w:r>
        <w:t>_________ _____________________________</w:t>
      </w:r>
    </w:p>
    <w:p w:rsidR="00000000" w:rsidRDefault="00596FAF">
      <w:pPr>
        <w:pStyle w:val="a3"/>
        <w:ind w:firstLine="142"/>
      </w:pPr>
      <w:r>
        <w:rPr>
          <w:sz w:val="22"/>
          <w:szCs w:val="22"/>
        </w:rPr>
        <w:t>(подпись) (Ф.И.О.) (при его наличии)</w:t>
      </w:r>
    </w:p>
    <w:p w:rsidR="00000000" w:rsidRDefault="00596FAF">
      <w:pPr>
        <w:pStyle w:val="a3"/>
      </w:pPr>
      <w:r>
        <w:t> </w:t>
      </w:r>
    </w:p>
    <w:p w:rsidR="00000000" w:rsidRDefault="00596FAF">
      <w:pPr>
        <w:pStyle w:val="a3"/>
        <w:ind w:firstLine="567"/>
      </w:pPr>
      <w:r>
        <w:t>Ответственный исполнитель территориального</w:t>
      </w:r>
    </w:p>
    <w:p w:rsidR="00000000" w:rsidRDefault="00596FAF">
      <w:pPr>
        <w:pStyle w:val="a3"/>
      </w:pPr>
      <w:r>
        <w:t>М.П. подразделения казначейства</w:t>
      </w:r>
    </w:p>
    <w:p w:rsidR="00000000" w:rsidRDefault="00596FAF">
      <w:pPr>
        <w:pStyle w:val="a3"/>
      </w:pPr>
      <w:r>
        <w:t>_________ _____________________________</w:t>
      </w:r>
    </w:p>
    <w:p w:rsidR="00000000" w:rsidRDefault="00596FAF">
      <w:pPr>
        <w:pStyle w:val="a3"/>
        <w:ind w:firstLine="142"/>
      </w:pPr>
      <w:r>
        <w:rPr>
          <w:sz w:val="22"/>
          <w:szCs w:val="22"/>
        </w:rPr>
        <w:t>(подпись) (Ф.И.О.) (при его наличии)</w:t>
      </w:r>
    </w:p>
    <w:p w:rsidR="00000000" w:rsidRDefault="00596FAF">
      <w:pPr>
        <w:pStyle w:val="a3"/>
      </w:pPr>
      <w:r>
        <w:t> </w:t>
      </w:r>
    </w:p>
    <w:p w:rsidR="00000000" w:rsidRDefault="00596FAF">
      <w:pPr>
        <w:pStyle w:val="a3"/>
        <w:ind w:firstLine="709"/>
      </w:pPr>
      <w:r>
        <w:t>Руководитель структурного подразделения,</w:t>
      </w:r>
    </w:p>
    <w:p w:rsidR="00000000" w:rsidRDefault="00596FAF">
      <w:pPr>
        <w:pStyle w:val="a3"/>
      </w:pPr>
      <w:r>
        <w:t>М.Ш. ответственного за проверку отчета</w:t>
      </w:r>
    </w:p>
    <w:p w:rsidR="00000000" w:rsidRDefault="00596FAF">
      <w:pPr>
        <w:pStyle w:val="a3"/>
      </w:pPr>
      <w:r>
        <w:t>_________ _____________________________</w:t>
      </w:r>
    </w:p>
    <w:p w:rsidR="00000000" w:rsidRDefault="00596FAF">
      <w:pPr>
        <w:pStyle w:val="a3"/>
        <w:ind w:firstLine="284"/>
      </w:pPr>
      <w:r>
        <w:rPr>
          <w:sz w:val="22"/>
          <w:szCs w:val="22"/>
        </w:rPr>
        <w:t>(подпись) (Ф.И.О.) (при его наличии)</w:t>
      </w:r>
    </w:p>
    <w:p w:rsidR="00000000" w:rsidRDefault="00596FAF">
      <w:pPr>
        <w:pStyle w:val="a3"/>
      </w:pPr>
      <w:r>
        <w:t> </w:t>
      </w:r>
    </w:p>
    <w:p w:rsidR="00000000" w:rsidRDefault="00596FAF">
      <w:pPr>
        <w:pStyle w:val="pji"/>
      </w:pPr>
      <w:bookmarkStart w:id="195" w:name="SUB60"/>
      <w:bookmarkEnd w:id="195"/>
      <w:r>
        <w:rPr>
          <w:rStyle w:val="s3"/>
        </w:rPr>
        <w:t xml:space="preserve">Приложение 60 изложено в редакции </w:t>
      </w:r>
      <w:hyperlink r:id="rId2205" w:anchor="sub_id=60" w:history="1">
        <w:r>
          <w:rPr>
            <w:rStyle w:val="a4"/>
            <w:i/>
            <w:iCs/>
          </w:rPr>
          <w:t>приказа</w:t>
        </w:r>
      </w:hyperlink>
      <w:r>
        <w:rPr>
          <w:rStyle w:val="s3"/>
        </w:rPr>
        <w:t xml:space="preserve"> Министра финансов РК от 11.11.16 г. № 597 (</w:t>
      </w:r>
      <w:hyperlink r:id="rId2206" w:anchor="sub_id=60" w:history="1">
        <w:r>
          <w:rPr>
            <w:rStyle w:val="a4"/>
            <w:i/>
            <w:iCs/>
          </w:rPr>
          <w:t>см. стар. ред.</w:t>
        </w:r>
      </w:hyperlink>
      <w:r>
        <w:rPr>
          <w:rStyle w:val="s3"/>
        </w:rPr>
        <w:t xml:space="preserve">); </w:t>
      </w:r>
      <w:hyperlink r:id="rId2207" w:anchor="sub_id=43" w:history="1">
        <w:r>
          <w:rPr>
            <w:rStyle w:val="a4"/>
            <w:i/>
            <w:iCs/>
          </w:rPr>
          <w:t>приказа</w:t>
        </w:r>
      </w:hyperlink>
      <w:r>
        <w:rPr>
          <w:rStyle w:val="s3"/>
        </w:rPr>
        <w:t xml:space="preserve"> Министра финансов РК от 12.07.17 г. № 431 (</w:t>
      </w:r>
      <w:hyperlink r:id="rId2208" w:anchor="sub_id=60" w:history="1">
        <w:r>
          <w:rPr>
            <w:rStyle w:val="a4"/>
            <w:i/>
            <w:iCs/>
          </w:rPr>
          <w:t>см. стар. ред.</w:t>
        </w:r>
      </w:hyperlink>
      <w:r>
        <w:rPr>
          <w:rStyle w:val="s3"/>
        </w:rPr>
        <w:t>)</w:t>
      </w:r>
    </w:p>
    <w:p w:rsidR="00000000" w:rsidRDefault="00596FAF">
      <w:pPr>
        <w:pStyle w:val="pr"/>
      </w:pPr>
      <w:r>
        <w:rPr>
          <w:rStyle w:val="s0"/>
        </w:rPr>
        <w:t>Приложение 60</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w:t>
      </w:r>
      <w:r>
        <w:rPr>
          <w:rStyle w:val="s0"/>
        </w:rPr>
        <w:t>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pr"/>
      </w:pPr>
      <w:r>
        <w:rPr>
          <w:spacing w:val="2"/>
        </w:rPr>
        <w:t> </w:t>
      </w:r>
    </w:p>
    <w:p w:rsidR="00000000" w:rsidRDefault="00596FAF">
      <w:pPr>
        <w:pStyle w:val="pr"/>
      </w:pPr>
      <w:r>
        <w:rPr>
          <w:rStyle w:val="s0"/>
        </w:rPr>
        <w:t>Форма</w:t>
      </w:r>
    </w:p>
    <w:p w:rsidR="00000000" w:rsidRDefault="00596FAF">
      <w:pPr>
        <w:pStyle w:val="pj"/>
      </w:pPr>
      <w:r>
        <w:rPr>
          <w:rStyle w:val="s0"/>
        </w:rPr>
        <w:t> </w:t>
      </w:r>
    </w:p>
    <w:p w:rsidR="00000000" w:rsidRDefault="00596FAF">
      <w:pPr>
        <w:pStyle w:val="pj"/>
      </w:pPr>
      <w:r>
        <w:t> </w:t>
      </w:r>
    </w:p>
    <w:p w:rsidR="00000000" w:rsidRDefault="00596FAF">
      <w:pPr>
        <w:pStyle w:val="pj"/>
      </w:pPr>
      <w:r>
        <w:rPr>
          <w:rStyle w:val="s0"/>
        </w:rPr>
        <w:t>В ________________________________________________________________</w:t>
      </w:r>
    </w:p>
    <w:p w:rsidR="00000000" w:rsidRDefault="00596FAF">
      <w:pPr>
        <w:pStyle w:val="pj"/>
      </w:pPr>
      <w:r>
        <w:rPr>
          <w:rStyle w:val="s0"/>
        </w:rPr>
        <w:t>(центральный уполномоченный орган по исполнению бюджета/</w:t>
      </w:r>
    </w:p>
    <w:p w:rsidR="00000000" w:rsidRDefault="00596FAF">
      <w:pPr>
        <w:pStyle w:val="pj"/>
      </w:pPr>
      <w:r>
        <w:rPr>
          <w:rStyle w:val="s0"/>
        </w:rPr>
        <w:t>территориальное подразделение казначейства центрального</w:t>
      </w:r>
    </w:p>
    <w:p w:rsidR="00000000" w:rsidRDefault="00596FAF">
      <w:pPr>
        <w:pStyle w:val="pj"/>
      </w:pPr>
      <w:r>
        <w:rPr>
          <w:rStyle w:val="s0"/>
        </w:rPr>
        <w:t>уполномоченного орг</w:t>
      </w:r>
      <w:r>
        <w:rPr>
          <w:rStyle w:val="s0"/>
        </w:rPr>
        <w:t>ана по исполнению бюджета)</w:t>
      </w:r>
    </w:p>
    <w:p w:rsidR="00000000" w:rsidRDefault="00596FAF">
      <w:pPr>
        <w:pStyle w:val="pj"/>
      </w:pPr>
      <w:r>
        <w:rPr>
          <w:rStyle w:val="s0"/>
        </w:rPr>
        <w:t>__________________________________________________________________</w:t>
      </w:r>
    </w:p>
    <w:p w:rsidR="00000000" w:rsidRDefault="00596FAF">
      <w:pPr>
        <w:pStyle w:val="pj"/>
      </w:pPr>
      <w:r>
        <w:rPr>
          <w:rStyle w:val="s0"/>
        </w:rPr>
        <w:t>(администратор бюджетных программ)</w:t>
      </w:r>
    </w:p>
    <w:p w:rsidR="00000000" w:rsidRDefault="00596FAF">
      <w:pPr>
        <w:pStyle w:val="pj"/>
      </w:pPr>
      <w:r>
        <w:rPr>
          <w:rStyle w:val="s0"/>
        </w:rPr>
        <w:t> </w:t>
      </w:r>
    </w:p>
    <w:p w:rsidR="00000000" w:rsidRDefault="00596FAF">
      <w:pPr>
        <w:pStyle w:val="pj"/>
      </w:pPr>
      <w:r>
        <w:t> </w:t>
      </w:r>
    </w:p>
    <w:p w:rsidR="00000000" w:rsidRDefault="00596FAF">
      <w:pPr>
        <w:pStyle w:val="pc"/>
      </w:pPr>
      <w:r>
        <w:rPr>
          <w:rStyle w:val="s1"/>
        </w:rPr>
        <w:t>Заявка</w:t>
      </w:r>
      <w:r>
        <w:rPr>
          <w:rStyle w:val="s1"/>
        </w:rPr>
        <w:br/>
        <w:t>на прекращение действия кодов государственных учреждений</w:t>
      </w:r>
      <w:r>
        <w:rPr>
          <w:rStyle w:val="s1"/>
        </w:rPr>
        <w:br/>
        <w:t>от «___» ___________ _____ года</w:t>
      </w:r>
    </w:p>
    <w:p w:rsidR="00000000" w:rsidRDefault="00596FAF">
      <w:pPr>
        <w:pStyle w:val="a3"/>
      </w:pPr>
      <w:r>
        <w:t> </w:t>
      </w:r>
    </w:p>
    <w:tbl>
      <w:tblPr>
        <w:tblW w:w="5000" w:type="pct"/>
        <w:tblCellMar>
          <w:left w:w="0" w:type="dxa"/>
          <w:right w:w="0" w:type="dxa"/>
        </w:tblCellMar>
        <w:tblLook w:val="04A0" w:firstRow="1" w:lastRow="0" w:firstColumn="1" w:lastColumn="0" w:noHBand="0" w:noVBand="1"/>
      </w:tblPr>
      <w:tblGrid>
        <w:gridCol w:w="2037"/>
        <w:gridCol w:w="2037"/>
        <w:gridCol w:w="1124"/>
        <w:gridCol w:w="1979"/>
        <w:gridCol w:w="1330"/>
        <w:gridCol w:w="2037"/>
        <w:gridCol w:w="2037"/>
        <w:gridCol w:w="1573"/>
      </w:tblGrid>
      <w:tr w:rsidR="00000000">
        <w:tc>
          <w:tcPr>
            <w:tcW w:w="6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Наименование государственного учреждения</w:t>
            </w:r>
          </w:p>
        </w:tc>
        <w:tc>
          <w:tcPr>
            <w:tcW w:w="5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Код государственного учреждения</w:t>
            </w:r>
          </w:p>
        </w:tc>
        <w:tc>
          <w:tcPr>
            <w:tcW w:w="2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Вид бюджета</w:t>
            </w:r>
          </w:p>
        </w:tc>
        <w:tc>
          <w:tcPr>
            <w:tcW w:w="10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Код органа государственных доходов региона для учета налоговых поступлений</w:t>
            </w:r>
          </w:p>
        </w:tc>
        <w:tc>
          <w:tcPr>
            <w:tcW w:w="3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Сектор экономики</w:t>
            </w:r>
          </w:p>
        </w:tc>
        <w:tc>
          <w:tcPr>
            <w:tcW w:w="5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БИН государственного учреждения</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Адрес государственного учреждения, внесенный в юридический регистр, телефон, факс</w:t>
            </w:r>
          </w:p>
        </w:tc>
        <w:tc>
          <w:tcPr>
            <w:tcW w:w="6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Основание для прекращения действия кода</w:t>
            </w:r>
          </w:p>
        </w:tc>
      </w:tr>
      <w:tr w:rsidR="00000000">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1</w:t>
            </w:r>
          </w:p>
        </w:tc>
        <w:tc>
          <w:tcPr>
            <w:tcW w:w="5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2</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3</w:t>
            </w:r>
          </w:p>
        </w:tc>
        <w:tc>
          <w:tcPr>
            <w:tcW w:w="10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4</w:t>
            </w: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5</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6</w:t>
            </w: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7</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10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bl>
    <w:p w:rsidR="00000000" w:rsidRDefault="00596FAF">
      <w:pPr>
        <w:pStyle w:val="pj"/>
      </w:pPr>
      <w:r>
        <w:rPr>
          <w:rStyle w:val="s0"/>
        </w:rPr>
        <w:t> </w:t>
      </w:r>
    </w:p>
    <w:p w:rsidR="00000000" w:rsidRDefault="00596FAF">
      <w:pPr>
        <w:pStyle w:val="pj"/>
      </w:pPr>
      <w:r>
        <w:rPr>
          <w:rStyle w:val="s0"/>
        </w:rPr>
        <w:t>Руководитель администратора</w:t>
      </w:r>
    </w:p>
    <w:p w:rsidR="00000000" w:rsidRDefault="00596FAF">
      <w:pPr>
        <w:pStyle w:val="pj"/>
      </w:pPr>
      <w:r>
        <w:rPr>
          <w:rStyle w:val="s0"/>
        </w:rPr>
        <w:t>бюджетных программ ___________ _______________________</w:t>
      </w:r>
    </w:p>
    <w:p w:rsidR="00000000" w:rsidRDefault="00596FAF">
      <w:pPr>
        <w:pStyle w:val="pj"/>
      </w:pPr>
      <w:r>
        <w:rPr>
          <w:rStyle w:val="s0"/>
        </w:rPr>
        <w:t>М.П. (подпись) (расшифровка подписи)</w:t>
      </w:r>
    </w:p>
    <w:p w:rsidR="00000000" w:rsidRDefault="00596FAF">
      <w:pPr>
        <w:pStyle w:val="pr"/>
      </w:pPr>
      <w:r>
        <w:t> </w:t>
      </w:r>
    </w:p>
    <w:p w:rsidR="00000000" w:rsidRDefault="00596FAF">
      <w:pPr>
        <w:pStyle w:val="pji"/>
      </w:pPr>
      <w:bookmarkStart w:id="196" w:name="SUB61"/>
      <w:bookmarkEnd w:id="196"/>
      <w:r>
        <w:rPr>
          <w:rStyle w:val="s3"/>
        </w:rPr>
        <w:t xml:space="preserve">Приложение 61 изложено в редакции </w:t>
      </w:r>
      <w:hyperlink r:id="rId2209" w:anchor="sub_id=43" w:history="1">
        <w:r>
          <w:rPr>
            <w:rStyle w:val="a4"/>
            <w:i/>
            <w:iCs/>
          </w:rPr>
          <w:t>приказа</w:t>
        </w:r>
      </w:hyperlink>
      <w:r>
        <w:rPr>
          <w:rStyle w:val="s3"/>
        </w:rPr>
        <w:t xml:space="preserve"> Министра финансов РК от 12.07.17 г. № 43</w:t>
      </w:r>
      <w:r>
        <w:rPr>
          <w:rStyle w:val="s3"/>
        </w:rPr>
        <w:t>1 (</w:t>
      </w:r>
      <w:hyperlink r:id="rId2210" w:anchor="sub_id=61" w:history="1">
        <w:r>
          <w:rPr>
            <w:rStyle w:val="a4"/>
            <w:i/>
            <w:iCs/>
          </w:rPr>
          <w:t>см. стар. ред.</w:t>
        </w:r>
      </w:hyperlink>
      <w:r>
        <w:rPr>
          <w:rStyle w:val="s3"/>
        </w:rPr>
        <w:t>)</w:t>
      </w:r>
    </w:p>
    <w:p w:rsidR="00000000" w:rsidRDefault="00596FAF">
      <w:pPr>
        <w:pStyle w:val="pr"/>
      </w:pPr>
      <w:r>
        <w:rPr>
          <w:rStyle w:val="s0"/>
        </w:rPr>
        <w:t>Приложение 61</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pr"/>
      </w:pPr>
      <w:r>
        <w:rPr>
          <w:spacing w:val="2"/>
        </w:rPr>
        <w:t> </w:t>
      </w:r>
    </w:p>
    <w:p w:rsidR="00000000" w:rsidRDefault="00596FAF">
      <w:pPr>
        <w:pStyle w:val="pr"/>
      </w:pPr>
      <w:r>
        <w:rPr>
          <w:rStyle w:val="s0"/>
        </w:rPr>
        <w:t>Форма</w:t>
      </w:r>
    </w:p>
    <w:p w:rsidR="00000000" w:rsidRDefault="00596FAF">
      <w:pPr>
        <w:pStyle w:val="pj"/>
      </w:pPr>
      <w:r>
        <w:rPr>
          <w:rStyle w:val="s0"/>
        </w:rPr>
        <w:t> </w:t>
      </w:r>
    </w:p>
    <w:p w:rsidR="00000000" w:rsidRDefault="00596FAF">
      <w:pPr>
        <w:pStyle w:val="pj"/>
      </w:pPr>
      <w:r>
        <w:rPr>
          <w:rStyle w:val="s0"/>
        </w:rPr>
        <w:t>В ________________________________________________________________</w:t>
      </w:r>
    </w:p>
    <w:p w:rsidR="00000000" w:rsidRDefault="00596FAF">
      <w:pPr>
        <w:pStyle w:val="pj"/>
      </w:pPr>
      <w:r>
        <w:rPr>
          <w:rStyle w:val="s0"/>
        </w:rPr>
        <w:t>(центральный уполномоченный орган по исполнению</w:t>
      </w:r>
    </w:p>
    <w:p w:rsidR="00000000" w:rsidRDefault="00596FAF">
      <w:pPr>
        <w:pStyle w:val="pj"/>
      </w:pPr>
      <w:r>
        <w:rPr>
          <w:rStyle w:val="s0"/>
        </w:rPr>
        <w:t>бюджета/территориальное подразделение казначейства</w:t>
      </w:r>
    </w:p>
    <w:p w:rsidR="00000000" w:rsidRDefault="00596FAF">
      <w:pPr>
        <w:pStyle w:val="pj"/>
      </w:pPr>
      <w:r>
        <w:rPr>
          <w:rStyle w:val="s0"/>
        </w:rPr>
        <w:t>центрального уполномоченного органа по исполнению бюджета)</w:t>
      </w:r>
    </w:p>
    <w:p w:rsidR="00000000" w:rsidRDefault="00596FAF">
      <w:pPr>
        <w:pStyle w:val="pj"/>
      </w:pPr>
      <w:r>
        <w:rPr>
          <w:rStyle w:val="s0"/>
        </w:rPr>
        <w:t>_______________________________</w:t>
      </w:r>
      <w:r>
        <w:rPr>
          <w:rStyle w:val="s0"/>
        </w:rPr>
        <w:t>___________________________________</w:t>
      </w:r>
    </w:p>
    <w:p w:rsidR="00000000" w:rsidRDefault="00596FAF">
      <w:pPr>
        <w:pStyle w:val="pj"/>
      </w:pPr>
      <w:r>
        <w:rPr>
          <w:rStyle w:val="s0"/>
        </w:rPr>
        <w:t>(субъект квазигосударственного сектора)</w:t>
      </w:r>
    </w:p>
    <w:p w:rsidR="00000000" w:rsidRDefault="00596FAF">
      <w:pPr>
        <w:pStyle w:val="pj"/>
      </w:pPr>
      <w:r>
        <w:rPr>
          <w:rStyle w:val="s0"/>
        </w:rPr>
        <w:t> </w:t>
      </w:r>
    </w:p>
    <w:p w:rsidR="00000000" w:rsidRDefault="00596FAF">
      <w:pPr>
        <w:pStyle w:val="pj"/>
      </w:pPr>
      <w:r>
        <w:t> </w:t>
      </w:r>
    </w:p>
    <w:p w:rsidR="00000000" w:rsidRDefault="00596FAF">
      <w:pPr>
        <w:pStyle w:val="pc"/>
      </w:pPr>
      <w:r>
        <w:rPr>
          <w:rStyle w:val="s1"/>
        </w:rPr>
        <w:t>Заявка на прекращение действия кодов и закрытие счетов</w:t>
      </w:r>
      <w:r>
        <w:rPr>
          <w:rStyle w:val="s1"/>
        </w:rPr>
        <w:br/>
        <w:t>субъектов квазигосударственного сектора</w:t>
      </w:r>
      <w:r>
        <w:rPr>
          <w:rStyle w:val="s1"/>
        </w:rPr>
        <w:br/>
        <w:t>от «__» __________ ______года</w:t>
      </w:r>
    </w:p>
    <w:p w:rsidR="00000000" w:rsidRDefault="00596FAF">
      <w:pPr>
        <w:pStyle w:val="a3"/>
      </w:pPr>
      <w:r>
        <w:t> </w:t>
      </w:r>
    </w:p>
    <w:tbl>
      <w:tblPr>
        <w:tblW w:w="5000" w:type="pct"/>
        <w:tblCellMar>
          <w:left w:w="0" w:type="dxa"/>
          <w:right w:w="0" w:type="dxa"/>
        </w:tblCellMar>
        <w:tblLook w:val="04A0" w:firstRow="1" w:lastRow="0" w:firstColumn="1" w:lastColumn="0" w:noHBand="0" w:noVBand="1"/>
      </w:tblPr>
      <w:tblGrid>
        <w:gridCol w:w="1715"/>
        <w:gridCol w:w="697"/>
        <w:gridCol w:w="2762"/>
        <w:gridCol w:w="701"/>
        <w:gridCol w:w="2123"/>
        <w:gridCol w:w="1573"/>
      </w:tblGrid>
      <w:tr w:rsidR="00000000">
        <w:tc>
          <w:tcPr>
            <w:tcW w:w="6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Наименование СКС</w:t>
            </w:r>
          </w:p>
        </w:tc>
        <w:tc>
          <w:tcPr>
            <w:tcW w:w="2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Код СКС</w:t>
            </w:r>
          </w:p>
        </w:tc>
        <w:tc>
          <w:tcPr>
            <w:tcW w:w="15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Код органа государственных доходов региона для учета налоговых поступлений</w:t>
            </w:r>
          </w:p>
        </w:tc>
        <w:tc>
          <w:tcPr>
            <w:tcW w:w="3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БИН СКС</w:t>
            </w:r>
          </w:p>
        </w:tc>
        <w:tc>
          <w:tcPr>
            <w:tcW w:w="12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Адрес СКС, внесенный в юридический регистр, телефон, факс</w:t>
            </w:r>
          </w:p>
        </w:tc>
        <w:tc>
          <w:tcPr>
            <w:tcW w:w="9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Основание для прекращения действия кода</w:t>
            </w:r>
          </w:p>
        </w:tc>
      </w:tr>
      <w:tr w:rsidR="00000000">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1</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2</w:t>
            </w:r>
          </w:p>
        </w:tc>
        <w:tc>
          <w:tcPr>
            <w:tcW w:w="15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3</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4</w:t>
            </w:r>
          </w:p>
        </w:tc>
        <w:tc>
          <w:tcPr>
            <w:tcW w:w="123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5</w:t>
            </w:r>
          </w:p>
        </w:tc>
        <w:tc>
          <w:tcPr>
            <w:tcW w:w="9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6</w:t>
            </w:r>
          </w:p>
        </w:tc>
      </w:tr>
    </w:tbl>
    <w:p w:rsidR="00000000" w:rsidRDefault="00596FAF">
      <w:pPr>
        <w:pStyle w:val="pj"/>
      </w:pPr>
      <w:r>
        <w:t> </w:t>
      </w:r>
    </w:p>
    <w:p w:rsidR="00000000" w:rsidRDefault="00596FAF">
      <w:pPr>
        <w:pStyle w:val="pj"/>
      </w:pPr>
      <w:r>
        <w:rPr>
          <w:rStyle w:val="s0"/>
        </w:rPr>
        <w:t>Одновременно просит закрыть</w:t>
      </w:r>
    </w:p>
    <w:p w:rsidR="00000000" w:rsidRDefault="00596FAF">
      <w:pPr>
        <w:pStyle w:val="pj"/>
      </w:pPr>
      <w:r>
        <w:rPr>
          <w:rStyle w:val="s0"/>
        </w:rPr>
        <w:t>____________________________________________________________</w:t>
      </w:r>
    </w:p>
    <w:p w:rsidR="00000000" w:rsidRDefault="00596FAF">
      <w:pPr>
        <w:pStyle w:val="pj"/>
      </w:pPr>
      <w:r>
        <w:rPr>
          <w:rStyle w:val="s0"/>
        </w:rPr>
        <w:t>(указывается номер КСН субъекта квазигосударственного сектора)</w:t>
      </w:r>
    </w:p>
    <w:p w:rsidR="00000000" w:rsidRDefault="00596FAF">
      <w:pPr>
        <w:pStyle w:val="pj"/>
      </w:pPr>
      <w:r>
        <w:rPr>
          <w:rStyle w:val="s0"/>
        </w:rPr>
        <w:t>Руководитель СКС/ территориального</w:t>
      </w:r>
    </w:p>
    <w:p w:rsidR="00000000" w:rsidRDefault="00596FAF">
      <w:pPr>
        <w:pStyle w:val="pj"/>
      </w:pPr>
      <w:r>
        <w:rPr>
          <w:rStyle w:val="s0"/>
        </w:rPr>
        <w:t>подразделения казначейства</w:t>
      </w:r>
    </w:p>
    <w:p w:rsidR="00000000" w:rsidRDefault="00596FAF">
      <w:pPr>
        <w:pStyle w:val="pj"/>
      </w:pPr>
      <w:r>
        <w:rPr>
          <w:rStyle w:val="s0"/>
        </w:rPr>
        <w:t>центрального уполномоченного органа</w:t>
      </w:r>
    </w:p>
    <w:p w:rsidR="00000000" w:rsidRDefault="00596FAF">
      <w:pPr>
        <w:pStyle w:val="pj"/>
      </w:pPr>
      <w:r>
        <w:rPr>
          <w:rStyle w:val="s0"/>
        </w:rPr>
        <w:t>по исполнению бюджета</w:t>
      </w:r>
    </w:p>
    <w:p w:rsidR="00000000" w:rsidRDefault="00596FAF">
      <w:pPr>
        <w:pStyle w:val="pj"/>
      </w:pPr>
      <w:r>
        <w:rPr>
          <w:rStyle w:val="s0"/>
        </w:rPr>
        <w:t>____________</w:t>
      </w:r>
      <w:r>
        <w:rPr>
          <w:rStyle w:val="s0"/>
        </w:rPr>
        <w:t>_ _____________________</w:t>
      </w:r>
    </w:p>
    <w:p w:rsidR="00000000" w:rsidRDefault="00596FAF">
      <w:pPr>
        <w:pStyle w:val="pj"/>
      </w:pPr>
      <w:r>
        <w:rPr>
          <w:rStyle w:val="s0"/>
        </w:rPr>
        <w:t>М.П. (подпись) (расшифровка подписи)</w:t>
      </w:r>
    </w:p>
    <w:p w:rsidR="00000000" w:rsidRDefault="00596FAF">
      <w:pPr>
        <w:pStyle w:val="pj"/>
      </w:pPr>
      <w:r>
        <w:rPr>
          <w:rStyle w:val="s0"/>
        </w:rPr>
        <w:t>Отметка территориального подразделения казначейства</w:t>
      </w:r>
    </w:p>
    <w:p w:rsidR="00000000" w:rsidRDefault="00596FAF">
      <w:pPr>
        <w:pStyle w:val="pj"/>
      </w:pPr>
      <w:r>
        <w:rPr>
          <w:rStyle w:val="s0"/>
        </w:rPr>
        <w:t>центрального уполномоченного органа по исполнению бюджета</w:t>
      </w:r>
    </w:p>
    <w:p w:rsidR="00000000" w:rsidRDefault="00596FAF">
      <w:pPr>
        <w:pStyle w:val="pj"/>
      </w:pPr>
      <w:r>
        <w:rPr>
          <w:rStyle w:val="s0"/>
        </w:rPr>
        <w:t>______________________________ закрыт «__» ___________ ______ года</w:t>
      </w:r>
    </w:p>
    <w:p w:rsidR="00000000" w:rsidRDefault="00596FAF">
      <w:pPr>
        <w:pStyle w:val="pj"/>
      </w:pPr>
      <w:r>
        <w:rPr>
          <w:rStyle w:val="s0"/>
        </w:rPr>
        <w:t>(номер кода субъек</w:t>
      </w:r>
      <w:r>
        <w:rPr>
          <w:rStyle w:val="s0"/>
        </w:rPr>
        <w:t>та</w:t>
      </w:r>
    </w:p>
    <w:p w:rsidR="00000000" w:rsidRDefault="00596FAF">
      <w:pPr>
        <w:pStyle w:val="pj"/>
      </w:pPr>
      <w:r>
        <w:rPr>
          <w:rStyle w:val="s0"/>
        </w:rPr>
        <w:t>квазигосударственного сектора)</w:t>
      </w:r>
    </w:p>
    <w:p w:rsidR="00000000" w:rsidRDefault="00596FAF">
      <w:pPr>
        <w:pStyle w:val="pj"/>
      </w:pPr>
      <w:r>
        <w:rPr>
          <w:rStyle w:val="s0"/>
        </w:rPr>
        <w:t>______________________________ закрыт «__»___________ ______ года</w:t>
      </w:r>
    </w:p>
    <w:p w:rsidR="00000000" w:rsidRDefault="00596FAF">
      <w:pPr>
        <w:pStyle w:val="pj"/>
      </w:pPr>
      <w:r>
        <w:rPr>
          <w:rStyle w:val="s0"/>
        </w:rPr>
        <w:t>(номер текущего счета субъекта</w:t>
      </w:r>
    </w:p>
    <w:p w:rsidR="00000000" w:rsidRDefault="00596FAF">
      <w:pPr>
        <w:pStyle w:val="pj"/>
      </w:pPr>
      <w:r>
        <w:rPr>
          <w:rStyle w:val="s0"/>
        </w:rPr>
        <w:t>квазигосударственного сектора)</w:t>
      </w:r>
    </w:p>
    <w:p w:rsidR="00000000" w:rsidRDefault="00596FAF">
      <w:pPr>
        <w:pStyle w:val="pj"/>
      </w:pPr>
      <w:r>
        <w:t> </w:t>
      </w:r>
    </w:p>
    <w:p w:rsidR="00000000" w:rsidRDefault="00596FAF">
      <w:pPr>
        <w:pStyle w:val="pj"/>
      </w:pPr>
      <w:r>
        <w:rPr>
          <w:rStyle w:val="s0"/>
        </w:rPr>
        <w:t>Руководитель территориального</w:t>
      </w:r>
    </w:p>
    <w:p w:rsidR="00000000" w:rsidRDefault="00596FAF">
      <w:pPr>
        <w:pStyle w:val="pj"/>
      </w:pPr>
      <w:r>
        <w:rPr>
          <w:rStyle w:val="s0"/>
        </w:rPr>
        <w:t>подразделения казначейства</w:t>
      </w:r>
    </w:p>
    <w:p w:rsidR="00000000" w:rsidRDefault="00596FAF">
      <w:pPr>
        <w:pStyle w:val="pj"/>
      </w:pPr>
      <w:r>
        <w:rPr>
          <w:rStyle w:val="s0"/>
        </w:rPr>
        <w:t>центрального уполномоченного органа</w:t>
      </w:r>
    </w:p>
    <w:p w:rsidR="00000000" w:rsidRDefault="00596FAF">
      <w:pPr>
        <w:pStyle w:val="pj"/>
      </w:pPr>
      <w:r>
        <w:rPr>
          <w:rStyle w:val="s0"/>
        </w:rPr>
        <w:t>по исполнению бюджета _____________ ______________________</w:t>
      </w:r>
    </w:p>
    <w:p w:rsidR="00000000" w:rsidRDefault="00596FAF">
      <w:pPr>
        <w:pStyle w:val="pj"/>
      </w:pPr>
      <w:r>
        <w:rPr>
          <w:rStyle w:val="s0"/>
        </w:rPr>
        <w:t>(подпись) (расшифровка подписи)</w:t>
      </w:r>
    </w:p>
    <w:p w:rsidR="00000000" w:rsidRDefault="00596FAF">
      <w:pPr>
        <w:pStyle w:val="a3"/>
      </w:pPr>
      <w:r>
        <w:t> </w:t>
      </w:r>
    </w:p>
    <w:p w:rsidR="00000000" w:rsidRDefault="00596FAF">
      <w:pPr>
        <w:pStyle w:val="pji"/>
      </w:pPr>
      <w:bookmarkStart w:id="197" w:name="SUB62"/>
      <w:bookmarkEnd w:id="197"/>
      <w:r>
        <w:rPr>
          <w:rStyle w:val="s3"/>
        </w:rPr>
        <w:t xml:space="preserve">В приложение 62 внесены изменения на государственном языке, текст на русском языке не изменяется в соответствии с </w:t>
      </w:r>
      <w:hyperlink r:id="rId2211" w:anchor="sub_id=62" w:history="1">
        <w:r>
          <w:rPr>
            <w:rStyle w:val="a4"/>
            <w:i/>
            <w:iCs/>
          </w:rPr>
          <w:t>приказом</w:t>
        </w:r>
      </w:hyperlink>
      <w:r>
        <w:rPr>
          <w:rStyle w:val="s3"/>
        </w:rPr>
        <w:t xml:space="preserve"> Министра финансов РК от 26.02.16 г. № 87; приложение изложено в редакции </w:t>
      </w:r>
      <w:hyperlink r:id="rId2212" w:anchor="sub_id=44" w:history="1">
        <w:r>
          <w:rPr>
            <w:rStyle w:val="a4"/>
            <w:i/>
            <w:iCs/>
          </w:rPr>
          <w:t>приказа</w:t>
        </w:r>
      </w:hyperlink>
      <w:r>
        <w:rPr>
          <w:rStyle w:val="s3"/>
        </w:rPr>
        <w:t xml:space="preserve"> Министра финансов РК от 23.02.18 г. № 269 (</w:t>
      </w:r>
      <w:hyperlink r:id="rId2213" w:anchor="sub_id=62" w:history="1">
        <w:r>
          <w:rPr>
            <w:rStyle w:val="a4"/>
            <w:i/>
            <w:iCs/>
          </w:rPr>
          <w:t>см. стар. ред.</w:t>
        </w:r>
      </w:hyperlink>
      <w:r>
        <w:rPr>
          <w:rStyle w:val="s3"/>
        </w:rPr>
        <w:t>)</w:t>
      </w:r>
    </w:p>
    <w:p w:rsidR="00000000" w:rsidRDefault="00596FAF">
      <w:pPr>
        <w:pStyle w:val="pr"/>
      </w:pPr>
      <w:r>
        <w:rPr>
          <w:rStyle w:val="s0"/>
        </w:rPr>
        <w:t>Приложение 62</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 бюджета</w:t>
      </w:r>
    </w:p>
    <w:p w:rsidR="00000000" w:rsidRDefault="00596FAF">
      <w:pPr>
        <w:pStyle w:val="pr"/>
      </w:pPr>
      <w:r>
        <w:rPr>
          <w:rStyle w:val="s0"/>
        </w:rPr>
        <w:t>и его кассового обслуживания</w:t>
      </w:r>
    </w:p>
    <w:p w:rsidR="00000000" w:rsidRDefault="00596FAF">
      <w:pPr>
        <w:pStyle w:val="pr"/>
      </w:pPr>
      <w:r>
        <w:rPr>
          <w:spacing w:val="2"/>
        </w:rPr>
        <w:t> </w:t>
      </w:r>
    </w:p>
    <w:p w:rsidR="00000000" w:rsidRDefault="00596FAF">
      <w:pPr>
        <w:pStyle w:val="pr"/>
      </w:pPr>
      <w:r>
        <w:t>Форма</w:t>
      </w:r>
    </w:p>
    <w:p w:rsidR="00000000" w:rsidRDefault="00596FAF">
      <w:pPr>
        <w:pStyle w:val="pr"/>
      </w:pPr>
      <w:r>
        <w:t> </w:t>
      </w:r>
    </w:p>
    <w:p w:rsidR="00000000" w:rsidRDefault="00596FAF">
      <w:pPr>
        <w:pStyle w:val="a3"/>
      </w:pPr>
      <w:r>
        <w:t>В ______________________________________________</w:t>
      </w:r>
      <w:r>
        <w:t>______________________</w:t>
      </w:r>
    </w:p>
    <w:p w:rsidR="00000000" w:rsidRDefault="00596FAF">
      <w:pPr>
        <w:pStyle w:val="a3"/>
      </w:pPr>
      <w:r>
        <w:t>(центральный уполномоченный орган по исполнению бюджета/территориальное</w:t>
      </w:r>
    </w:p>
    <w:p w:rsidR="00000000" w:rsidRDefault="00596FAF">
      <w:pPr>
        <w:pStyle w:val="a3"/>
      </w:pPr>
      <w:r>
        <w:t>подразделение казначейства центрального уполномоченного органа</w:t>
      </w:r>
    </w:p>
    <w:p w:rsidR="00000000" w:rsidRDefault="00596FAF">
      <w:pPr>
        <w:pStyle w:val="a3"/>
      </w:pPr>
      <w:r>
        <w:t>по исполнению бюджета)</w:t>
      </w:r>
    </w:p>
    <w:p w:rsidR="00000000" w:rsidRDefault="00596FAF">
      <w:pPr>
        <w:pStyle w:val="pc"/>
      </w:pPr>
      <w:r>
        <w:rPr>
          <w:rStyle w:val="s1"/>
        </w:rPr>
        <w:t> </w:t>
      </w:r>
    </w:p>
    <w:p w:rsidR="00000000" w:rsidRDefault="00596FAF">
      <w:pPr>
        <w:pStyle w:val="pc"/>
      </w:pPr>
      <w:r>
        <w:t> </w:t>
      </w:r>
    </w:p>
    <w:p w:rsidR="00000000" w:rsidRDefault="00596FAF">
      <w:pPr>
        <w:pStyle w:val="pc"/>
      </w:pPr>
      <w:r>
        <w:rPr>
          <w:rStyle w:val="s1"/>
        </w:rPr>
        <w:t>Заявка на закрытие контрольных счетов наличности и счетов</w:t>
      </w:r>
    </w:p>
    <w:p w:rsidR="00000000" w:rsidRDefault="00596FAF">
      <w:pPr>
        <w:pStyle w:val="pc"/>
      </w:pPr>
      <w:r>
        <w:t> </w:t>
      </w:r>
    </w:p>
    <w:tbl>
      <w:tblPr>
        <w:tblW w:w="5000" w:type="pct"/>
        <w:tblCellMar>
          <w:left w:w="0" w:type="dxa"/>
          <w:right w:w="0" w:type="dxa"/>
        </w:tblCellMar>
        <w:tblLook w:val="04A0" w:firstRow="1" w:lastRow="0" w:firstColumn="1" w:lastColumn="0" w:noHBand="0" w:noVBand="1"/>
      </w:tblPr>
      <w:tblGrid>
        <w:gridCol w:w="1996"/>
        <w:gridCol w:w="2545"/>
        <w:gridCol w:w="2638"/>
        <w:gridCol w:w="1144"/>
        <w:gridCol w:w="1368"/>
      </w:tblGrid>
      <w:tr w:rsidR="00000000">
        <w:tc>
          <w:tcPr>
            <w:tcW w:w="103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Код государст-венного учрежде-ния</w:t>
            </w:r>
          </w:p>
        </w:tc>
        <w:tc>
          <w:tcPr>
            <w:tcW w:w="131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Наименование государственного учреждения</w:t>
            </w:r>
          </w:p>
        </w:tc>
        <w:tc>
          <w:tcPr>
            <w:tcW w:w="136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Основание для прекращения действия КСН, счета</w:t>
            </w:r>
          </w:p>
        </w:tc>
        <w:tc>
          <w:tcPr>
            <w:tcW w:w="59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Номер КСН, счета</w:t>
            </w:r>
          </w:p>
        </w:tc>
        <w:tc>
          <w:tcPr>
            <w:tcW w:w="70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Остаток на КСН, счете</w:t>
            </w:r>
          </w:p>
        </w:tc>
      </w:tr>
      <w:tr w:rsidR="00000000">
        <w:tc>
          <w:tcPr>
            <w:tcW w:w="103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1</w:t>
            </w:r>
          </w:p>
        </w:tc>
        <w:tc>
          <w:tcPr>
            <w:tcW w:w="131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2</w:t>
            </w:r>
          </w:p>
        </w:tc>
        <w:tc>
          <w:tcPr>
            <w:tcW w:w="136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3</w:t>
            </w:r>
          </w:p>
        </w:tc>
        <w:tc>
          <w:tcPr>
            <w:tcW w:w="59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4</w:t>
            </w:r>
          </w:p>
        </w:tc>
        <w:tc>
          <w:tcPr>
            <w:tcW w:w="7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5</w:t>
            </w:r>
          </w:p>
        </w:tc>
      </w:tr>
      <w:tr w:rsidR="00000000">
        <w:tc>
          <w:tcPr>
            <w:tcW w:w="103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 </w:t>
            </w:r>
          </w:p>
        </w:tc>
        <w:tc>
          <w:tcPr>
            <w:tcW w:w="131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36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59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7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bl>
    <w:p w:rsidR="00000000" w:rsidRDefault="00596FAF">
      <w:pPr>
        <w:pStyle w:val="a3"/>
      </w:pPr>
      <w:r>
        <w:t> </w:t>
      </w:r>
    </w:p>
    <w:p w:rsidR="00000000" w:rsidRDefault="00596FAF">
      <w:pPr>
        <w:pStyle w:val="a3"/>
      </w:pPr>
      <w:r>
        <w:t>Руководитель государственного учреждения (территориального</w:t>
      </w:r>
    </w:p>
    <w:p w:rsidR="00000000" w:rsidRDefault="00596FAF">
      <w:pPr>
        <w:pStyle w:val="a3"/>
      </w:pPr>
      <w:r>
        <w:t>подразделения казначейства центрального</w:t>
      </w:r>
    </w:p>
    <w:p w:rsidR="00000000" w:rsidRDefault="00596FAF">
      <w:pPr>
        <w:pStyle w:val="a3"/>
      </w:pPr>
      <w:r>
        <w:t>уполномоченного органа по исполнению бюджета)</w:t>
      </w:r>
    </w:p>
    <w:p w:rsidR="00000000" w:rsidRDefault="00596FAF">
      <w:pPr>
        <w:pStyle w:val="a3"/>
      </w:pPr>
      <w:r>
        <w:t>___________ _______________________</w:t>
      </w:r>
    </w:p>
    <w:p w:rsidR="00000000" w:rsidRDefault="00596FAF">
      <w:pPr>
        <w:pStyle w:val="a3"/>
      </w:pPr>
      <w:r>
        <w:t>М.П. (подпись) (расшифровка подписи)</w:t>
      </w:r>
    </w:p>
    <w:p w:rsidR="00000000" w:rsidRDefault="00596FAF">
      <w:pPr>
        <w:pStyle w:val="pr"/>
      </w:pPr>
      <w:r>
        <w:t> </w:t>
      </w:r>
    </w:p>
    <w:p w:rsidR="00000000" w:rsidRDefault="00596FAF">
      <w:pPr>
        <w:pStyle w:val="pji"/>
      </w:pPr>
      <w:r>
        <w:rPr>
          <w:rStyle w:val="s3"/>
        </w:rPr>
        <w:t>В приложение 63 внесены изменения на</w:t>
      </w:r>
      <w:r>
        <w:rPr>
          <w:rStyle w:val="s3"/>
        </w:rPr>
        <w:t xml:space="preserve"> государственном языке, текст на русском языке не изменяется в соответствии с </w:t>
      </w:r>
      <w:hyperlink r:id="rId2214" w:anchor="sub_id=62" w:history="1">
        <w:r>
          <w:rPr>
            <w:rStyle w:val="a4"/>
            <w:i/>
            <w:iCs/>
          </w:rPr>
          <w:t>приказом</w:t>
        </w:r>
      </w:hyperlink>
      <w:r>
        <w:rPr>
          <w:rStyle w:val="s3"/>
        </w:rPr>
        <w:t xml:space="preserve"> Министра финансов РК от 26.02.16 г. № 87</w:t>
      </w:r>
    </w:p>
    <w:p w:rsidR="00000000" w:rsidRDefault="00596FAF">
      <w:pPr>
        <w:pStyle w:val="pr"/>
      </w:pPr>
      <w:r>
        <w:rPr>
          <w:spacing w:val="2"/>
        </w:rPr>
        <w:t>Приложение 63</w:t>
      </w:r>
    </w:p>
    <w:p w:rsidR="00000000" w:rsidRDefault="00596FAF">
      <w:pPr>
        <w:pStyle w:val="pr"/>
      </w:pPr>
      <w:r>
        <w:rPr>
          <w:spacing w:val="2"/>
        </w:rPr>
        <w:t xml:space="preserve">к </w:t>
      </w:r>
      <w:hyperlink w:anchor="sub100" w:history="1">
        <w:r>
          <w:rPr>
            <w:rStyle w:val="a4"/>
            <w:spacing w:val="2"/>
          </w:rPr>
          <w:t>Пра</w:t>
        </w:r>
        <w:r>
          <w:rPr>
            <w:rStyle w:val="a4"/>
            <w:spacing w:val="2"/>
          </w:rPr>
          <w:t>вилам</w:t>
        </w:r>
      </w:hyperlink>
      <w:r>
        <w:rPr>
          <w:spacing w:val="2"/>
        </w:rPr>
        <w:t xml:space="preserve"> исполнения бюджета</w:t>
      </w:r>
    </w:p>
    <w:p w:rsidR="00000000" w:rsidRDefault="00596FAF">
      <w:pPr>
        <w:pStyle w:val="pr"/>
      </w:pPr>
      <w:r>
        <w:rPr>
          <w:spacing w:val="2"/>
        </w:rPr>
        <w:t>и его кассового обслуживания</w:t>
      </w:r>
    </w:p>
    <w:p w:rsidR="00000000" w:rsidRDefault="00596FAF">
      <w:pPr>
        <w:pStyle w:val="pc"/>
      </w:pPr>
      <w:r>
        <w:t> </w:t>
      </w:r>
    </w:p>
    <w:p w:rsidR="00000000" w:rsidRDefault="00596FAF">
      <w:pPr>
        <w:pStyle w:val="pc"/>
      </w:pPr>
      <w:r>
        <w:t> </w:t>
      </w:r>
    </w:p>
    <w:p w:rsidR="00000000" w:rsidRDefault="00596FAF">
      <w:pPr>
        <w:pStyle w:val="pr"/>
      </w:pPr>
      <w:r>
        <w:rPr>
          <w:spacing w:val="2"/>
        </w:rPr>
        <w:t>Форма</w:t>
      </w:r>
    </w:p>
    <w:p w:rsidR="00000000" w:rsidRDefault="00596FAF">
      <w:pPr>
        <w:pStyle w:val="pc"/>
      </w:pPr>
      <w:r>
        <w:rPr>
          <w:b/>
          <w:bCs/>
          <w:spacing w:val="2"/>
        </w:rPr>
        <w:t> </w:t>
      </w:r>
    </w:p>
    <w:p w:rsidR="00000000" w:rsidRDefault="00596FAF">
      <w:pPr>
        <w:pStyle w:val="pc"/>
      </w:pPr>
      <w:r>
        <w:rPr>
          <w:rStyle w:val="s1"/>
        </w:rPr>
        <w:t>Реестр</w:t>
      </w:r>
      <w:r>
        <w:rPr>
          <w:b/>
          <w:bCs/>
        </w:rPr>
        <w:br/>
      </w:r>
      <w:r>
        <w:rPr>
          <w:rStyle w:val="s1"/>
        </w:rPr>
        <w:t>платежных поручений</w:t>
      </w:r>
    </w:p>
    <w:p w:rsidR="00000000" w:rsidRDefault="00596FAF">
      <w:pPr>
        <w:pStyle w:val="pc"/>
      </w:pPr>
      <w:r>
        <w:rPr>
          <w:rStyle w:val="s1"/>
        </w:rPr>
        <w:t> </w:t>
      </w:r>
    </w:p>
    <w:p w:rsidR="00000000" w:rsidRDefault="00596FAF">
      <w:pPr>
        <w:pStyle w:val="pj"/>
      </w:pPr>
      <w:r>
        <w:rPr>
          <w:rStyle w:val="s0"/>
        </w:rPr>
        <w:t>_______________________________________________________________________________________________________</w:t>
      </w:r>
    </w:p>
    <w:p w:rsidR="00000000" w:rsidRDefault="00596FAF">
      <w:pPr>
        <w:pStyle w:val="pj"/>
      </w:pPr>
      <w:r>
        <w:rPr>
          <w:rStyle w:val="s0"/>
        </w:rPr>
        <w:t>(наименование органа государственных доходов)</w:t>
      </w:r>
    </w:p>
    <w:p w:rsidR="00000000" w:rsidRDefault="00596FAF">
      <w:pPr>
        <w:pStyle w:val="pj"/>
      </w:pPr>
      <w:r>
        <w:rPr>
          <w:rStyle w:val="s0"/>
        </w:rPr>
        <w:t>в _____________________________________________________________________________________________________</w:t>
      </w:r>
    </w:p>
    <w:p w:rsidR="00000000" w:rsidRDefault="00596FAF">
      <w:pPr>
        <w:pStyle w:val="pj"/>
      </w:pPr>
      <w:r>
        <w:rPr>
          <w:rStyle w:val="s0"/>
        </w:rPr>
        <w:t>(наименование территориального подразделения казначейства)</w:t>
      </w:r>
    </w:p>
    <w:p w:rsidR="00000000" w:rsidRDefault="00596FAF">
      <w:pPr>
        <w:pStyle w:val="pj"/>
      </w:pPr>
      <w:r>
        <w:rPr>
          <w:rStyle w:val="s0"/>
        </w:rPr>
        <w:t>_____________________________________________________________________________________________</w:t>
      </w:r>
      <w:r>
        <w:rPr>
          <w:rStyle w:val="s0"/>
        </w:rPr>
        <w:t>__________</w:t>
      </w:r>
    </w:p>
    <w:p w:rsidR="00000000" w:rsidRDefault="00596FAF">
      <w:pPr>
        <w:pStyle w:val="pj"/>
      </w:pPr>
      <w:r>
        <w:rPr>
          <w:rStyle w:val="s0"/>
        </w:rPr>
        <w:t>(дата предоставления реестра)</w:t>
      </w:r>
    </w:p>
    <w:p w:rsidR="00000000" w:rsidRDefault="00596FAF">
      <w:pPr>
        <w:pStyle w:val="pji"/>
      </w:pPr>
      <w:r>
        <w:t> </w:t>
      </w:r>
    </w:p>
    <w:tbl>
      <w:tblPr>
        <w:tblW w:w="5000" w:type="pct"/>
        <w:tblCellMar>
          <w:left w:w="0" w:type="dxa"/>
          <w:right w:w="0" w:type="dxa"/>
        </w:tblCellMar>
        <w:tblLook w:val="04A0" w:firstRow="1" w:lastRow="0" w:firstColumn="1" w:lastColumn="0" w:noHBand="0" w:noVBand="1"/>
      </w:tblPr>
      <w:tblGrid>
        <w:gridCol w:w="893"/>
        <w:gridCol w:w="1723"/>
        <w:gridCol w:w="1723"/>
        <w:gridCol w:w="1240"/>
        <w:gridCol w:w="2085"/>
        <w:gridCol w:w="1907"/>
      </w:tblGrid>
      <w:tr w:rsidR="00000000">
        <w:tc>
          <w:tcPr>
            <w:tcW w:w="4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п/п</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Дата платежного поручения</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Номер платежного поручения</w:t>
            </w:r>
          </w:p>
        </w:tc>
        <w:tc>
          <w:tcPr>
            <w:tcW w:w="6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Сумма</w:t>
            </w:r>
          </w:p>
        </w:tc>
        <w:tc>
          <w:tcPr>
            <w:tcW w:w="10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Отметка об исполнении/ неисполнении*</w:t>
            </w:r>
          </w:p>
        </w:tc>
        <w:tc>
          <w:tcPr>
            <w:tcW w:w="9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Примечание*</w:t>
            </w:r>
          </w:p>
        </w:tc>
      </w:tr>
      <w:tr w:rsidR="00000000">
        <w:tc>
          <w:tcPr>
            <w:tcW w:w="4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1</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2</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3</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4</w:t>
            </w:r>
          </w:p>
        </w:tc>
        <w:tc>
          <w:tcPr>
            <w:tcW w:w="108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5</w:t>
            </w:r>
          </w:p>
        </w:tc>
        <w:tc>
          <w:tcPr>
            <w:tcW w:w="9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6</w:t>
            </w:r>
          </w:p>
        </w:tc>
      </w:tr>
      <w:tr w:rsidR="00000000">
        <w:tc>
          <w:tcPr>
            <w:tcW w:w="4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108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9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r>
    </w:tbl>
    <w:p w:rsidR="00000000" w:rsidRDefault="00596FAF">
      <w:pPr>
        <w:pStyle w:val="pji"/>
      </w:pPr>
      <w:r>
        <w:rPr>
          <w:spacing w:val="2"/>
        </w:rPr>
        <w:t> </w:t>
      </w:r>
    </w:p>
    <w:p w:rsidR="00000000" w:rsidRDefault="00596FAF">
      <w:pPr>
        <w:pStyle w:val="pji"/>
      </w:pPr>
      <w:r>
        <w:t> </w:t>
      </w:r>
    </w:p>
    <w:p w:rsidR="00000000" w:rsidRDefault="00596FAF">
      <w:pPr>
        <w:pStyle w:val="pji"/>
      </w:pPr>
      <w:r>
        <w:rPr>
          <w:spacing w:val="2"/>
        </w:rPr>
        <w:t>Руководитель органа государственных доходов _________________</w:t>
      </w:r>
    </w:p>
    <w:p w:rsidR="00000000" w:rsidRDefault="00596FAF">
      <w:pPr>
        <w:pStyle w:val="pji"/>
      </w:pPr>
      <w:r>
        <w:rPr>
          <w:spacing w:val="2"/>
        </w:rPr>
        <w:t> </w:t>
      </w:r>
    </w:p>
    <w:p w:rsidR="00000000" w:rsidRDefault="00596FAF">
      <w:pPr>
        <w:pStyle w:val="pji"/>
      </w:pPr>
      <w:r>
        <w:rPr>
          <w:spacing w:val="2"/>
        </w:rPr>
        <w:t>Руководитель структурного подразделения</w:t>
      </w:r>
    </w:p>
    <w:p w:rsidR="00000000" w:rsidRDefault="00596FAF">
      <w:pPr>
        <w:pStyle w:val="pji"/>
      </w:pPr>
      <w:r>
        <w:rPr>
          <w:spacing w:val="2"/>
        </w:rPr>
        <w:t>органа государственных доходов _____________________________</w:t>
      </w:r>
    </w:p>
    <w:p w:rsidR="00000000" w:rsidRDefault="00596FAF">
      <w:pPr>
        <w:pStyle w:val="pji"/>
      </w:pPr>
      <w:r>
        <w:rPr>
          <w:spacing w:val="2"/>
        </w:rPr>
        <w:t> </w:t>
      </w:r>
    </w:p>
    <w:p w:rsidR="00000000" w:rsidRDefault="00596FAF">
      <w:pPr>
        <w:pStyle w:val="pji"/>
      </w:pPr>
      <w:r>
        <w:rPr>
          <w:spacing w:val="2"/>
        </w:rPr>
        <w:t>Ответственный исполнитель ________________________________</w:t>
      </w:r>
    </w:p>
    <w:p w:rsidR="00000000" w:rsidRDefault="00596FAF">
      <w:pPr>
        <w:pStyle w:val="pji"/>
      </w:pPr>
      <w:r>
        <w:rPr>
          <w:spacing w:val="2"/>
        </w:rPr>
        <w:t>М.П.</w:t>
      </w:r>
    </w:p>
    <w:p w:rsidR="00000000" w:rsidRDefault="00596FAF">
      <w:pPr>
        <w:pStyle w:val="pji"/>
      </w:pPr>
      <w:r>
        <w:t> </w:t>
      </w:r>
    </w:p>
    <w:p w:rsidR="00000000" w:rsidRDefault="00596FAF">
      <w:pPr>
        <w:pStyle w:val="pj"/>
      </w:pPr>
      <w:r>
        <w:rPr>
          <w:spacing w:val="2"/>
        </w:rPr>
        <w:t>* данные поля заполняется ответственным исполнителем территориального подразделения казначейства</w:t>
      </w:r>
    </w:p>
    <w:p w:rsidR="00000000" w:rsidRDefault="00596FAF">
      <w:pPr>
        <w:pStyle w:val="pr"/>
      </w:pPr>
      <w:r>
        <w:t> </w:t>
      </w:r>
    </w:p>
    <w:p w:rsidR="00000000" w:rsidRDefault="00596FAF">
      <w:pPr>
        <w:pStyle w:val="pr"/>
      </w:pPr>
      <w:bookmarkStart w:id="198" w:name="SUB64"/>
      <w:bookmarkEnd w:id="198"/>
      <w:r>
        <w:rPr>
          <w:rStyle w:val="s0"/>
        </w:rPr>
        <w:t>Приложение 64</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pr"/>
      </w:pPr>
      <w:r>
        <w:t> </w:t>
      </w:r>
    </w:p>
    <w:p w:rsidR="00000000" w:rsidRDefault="00596FAF">
      <w:pPr>
        <w:pStyle w:val="pr"/>
      </w:pPr>
      <w:r>
        <w:t> </w:t>
      </w:r>
    </w:p>
    <w:p w:rsidR="00000000" w:rsidRDefault="00596FAF">
      <w:pPr>
        <w:pStyle w:val="pr"/>
      </w:pPr>
      <w:r>
        <w:rPr>
          <w:spacing w:val="2"/>
        </w:rPr>
        <w:t>Форма</w:t>
      </w:r>
    </w:p>
    <w:p w:rsidR="00000000" w:rsidRDefault="00596FAF">
      <w:pPr>
        <w:pStyle w:val="pji"/>
      </w:pPr>
      <w:r>
        <w:rPr>
          <w:spacing w:val="2"/>
        </w:rPr>
        <w:t> </w:t>
      </w:r>
    </w:p>
    <w:p w:rsidR="00000000" w:rsidRDefault="00596FAF">
      <w:pPr>
        <w:pStyle w:val="pr"/>
      </w:pPr>
      <w:r>
        <w:rPr>
          <w:spacing w:val="2"/>
        </w:rPr>
        <w:t>__________________________________________________________</w:t>
      </w:r>
    </w:p>
    <w:p w:rsidR="00000000" w:rsidRDefault="00596FAF">
      <w:pPr>
        <w:pStyle w:val="pr"/>
      </w:pPr>
      <w:r>
        <w:rPr>
          <w:spacing w:val="2"/>
        </w:rPr>
        <w:t>(территориальное подразделение казначейства центрального</w:t>
      </w:r>
    </w:p>
    <w:p w:rsidR="00000000" w:rsidRDefault="00596FAF">
      <w:pPr>
        <w:pStyle w:val="pr"/>
        <w:ind w:right="480"/>
      </w:pPr>
      <w:r>
        <w:rPr>
          <w:spacing w:val="2"/>
        </w:rPr>
        <w:t>уполномоченного органа по исполнению бюджета)</w:t>
      </w:r>
    </w:p>
    <w:p w:rsidR="00000000" w:rsidRDefault="00596FAF">
      <w:pPr>
        <w:pStyle w:val="pc"/>
      </w:pPr>
      <w:r>
        <w:rPr>
          <w:b/>
          <w:bCs/>
          <w:spacing w:val="2"/>
        </w:rPr>
        <w:t> </w:t>
      </w:r>
    </w:p>
    <w:p w:rsidR="00000000" w:rsidRDefault="00596FAF">
      <w:pPr>
        <w:pStyle w:val="pc"/>
      </w:pPr>
      <w:r>
        <w:rPr>
          <w:rStyle w:val="s1"/>
        </w:rPr>
        <w:t>Заявка</w:t>
      </w:r>
      <w:r>
        <w:rPr>
          <w:b/>
          <w:bCs/>
        </w:rPr>
        <w:br/>
      </w:r>
      <w:r>
        <w:rPr>
          <w:rStyle w:val="s1"/>
        </w:rPr>
        <w:t>на ввод получателя денег в справочник получателей денег</w:t>
      </w:r>
    </w:p>
    <w:p w:rsidR="00000000" w:rsidRDefault="00596FAF">
      <w:pPr>
        <w:pStyle w:val="pc"/>
      </w:pPr>
      <w:r>
        <w:rPr>
          <w:rStyle w:val="s1"/>
        </w:rPr>
        <w:t> </w:t>
      </w:r>
    </w:p>
    <w:p w:rsidR="00000000" w:rsidRDefault="00596FAF">
      <w:pPr>
        <w:pStyle w:val="pj"/>
      </w:pPr>
      <w:r>
        <w:rPr>
          <w:rStyle w:val="s0"/>
        </w:rPr>
        <w:t>Код государственного учрежд</w:t>
      </w:r>
      <w:r>
        <w:rPr>
          <w:rStyle w:val="s0"/>
        </w:rPr>
        <w:t>ения/субъекта квазигосударственного сектора</w:t>
      </w:r>
    </w:p>
    <w:p w:rsidR="00000000" w:rsidRDefault="00596FAF">
      <w:pPr>
        <w:pStyle w:val="pj"/>
      </w:pPr>
      <w:r>
        <w:rPr>
          <w:rStyle w:val="s0"/>
        </w:rPr>
        <w:t>_______________________________________________________________________________________________________</w:t>
      </w:r>
    </w:p>
    <w:p w:rsidR="00000000" w:rsidRDefault="00596FAF">
      <w:pPr>
        <w:pStyle w:val="pj"/>
      </w:pPr>
      <w:r>
        <w:rPr>
          <w:rStyle w:val="s0"/>
        </w:rPr>
        <w:t>Наименование государственного учреждения/субъекта квазигосударственного сектора</w:t>
      </w:r>
    </w:p>
    <w:p w:rsidR="00000000" w:rsidRDefault="00596FAF">
      <w:pPr>
        <w:pStyle w:val="pj"/>
      </w:pPr>
      <w:r>
        <w:rPr>
          <w:rStyle w:val="s0"/>
        </w:rPr>
        <w:t>____________________________</w:t>
      </w:r>
      <w:r>
        <w:rPr>
          <w:rStyle w:val="s0"/>
        </w:rPr>
        <w:t>___________________________________________________________________________</w:t>
      </w:r>
    </w:p>
    <w:p w:rsidR="00000000" w:rsidRDefault="00596FAF">
      <w:pPr>
        <w:pStyle w:val="a3"/>
      </w:pPr>
      <w:r>
        <w:t> </w:t>
      </w:r>
    </w:p>
    <w:tbl>
      <w:tblPr>
        <w:tblW w:w="5000" w:type="pct"/>
        <w:tblCellMar>
          <w:left w:w="0" w:type="dxa"/>
          <w:right w:w="0" w:type="dxa"/>
        </w:tblCellMar>
        <w:tblLook w:val="04A0" w:firstRow="1" w:lastRow="0" w:firstColumn="1" w:lastColumn="0" w:noHBand="0" w:noVBand="1"/>
      </w:tblPr>
      <w:tblGrid>
        <w:gridCol w:w="940"/>
        <w:gridCol w:w="2360"/>
        <w:gridCol w:w="1803"/>
        <w:gridCol w:w="1141"/>
        <w:gridCol w:w="1122"/>
        <w:gridCol w:w="2205"/>
      </w:tblGrid>
      <w:tr w:rsidR="00000000">
        <w:tc>
          <w:tcPr>
            <w:tcW w:w="49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п/п</w:t>
            </w:r>
          </w:p>
        </w:tc>
        <w:tc>
          <w:tcPr>
            <w:tcW w:w="12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Наименование получателя денег</w:t>
            </w:r>
          </w:p>
        </w:tc>
        <w:tc>
          <w:tcPr>
            <w:tcW w:w="9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ИИН/БИН получателя денег</w:t>
            </w:r>
          </w:p>
        </w:tc>
        <w:tc>
          <w:tcPr>
            <w:tcW w:w="5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БИК</w:t>
            </w:r>
          </w:p>
        </w:tc>
        <w:tc>
          <w:tcPr>
            <w:tcW w:w="5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ИИК</w:t>
            </w:r>
          </w:p>
        </w:tc>
        <w:tc>
          <w:tcPr>
            <w:tcW w:w="11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Кбе (сектор экономики)</w:t>
            </w:r>
          </w:p>
        </w:tc>
      </w:tr>
      <w:tr w:rsidR="00000000">
        <w:tc>
          <w:tcPr>
            <w:tcW w:w="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1</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2</w:t>
            </w:r>
          </w:p>
        </w:tc>
        <w:tc>
          <w:tcPr>
            <w:tcW w:w="94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3</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4</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5</w:t>
            </w:r>
          </w:p>
        </w:tc>
        <w:tc>
          <w:tcPr>
            <w:tcW w:w="11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6</w:t>
            </w:r>
          </w:p>
        </w:tc>
      </w:tr>
      <w:tr w:rsidR="00000000">
        <w:tc>
          <w:tcPr>
            <w:tcW w:w="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94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11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r>
      <w:tr w:rsidR="00000000">
        <w:tc>
          <w:tcPr>
            <w:tcW w:w="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94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1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bl>
    <w:p w:rsidR="00000000" w:rsidRDefault="00596FAF">
      <w:pPr>
        <w:pStyle w:val="a3"/>
      </w:pPr>
      <w:r>
        <w:rPr>
          <w:spacing w:val="2"/>
        </w:rPr>
        <w:t> </w:t>
      </w:r>
    </w:p>
    <w:p w:rsidR="00000000" w:rsidRDefault="00596FAF">
      <w:pPr>
        <w:pStyle w:val="a3"/>
      </w:pPr>
      <w:r>
        <w:t> </w:t>
      </w:r>
    </w:p>
    <w:p w:rsidR="00000000" w:rsidRDefault="00596FAF">
      <w:pPr>
        <w:pStyle w:val="a3"/>
      </w:pPr>
      <w:r>
        <w:rPr>
          <w:spacing w:val="2"/>
        </w:rPr>
        <w:t>Руководитель ГУ/СКС ______________ ____________________</w:t>
      </w:r>
    </w:p>
    <w:p w:rsidR="00000000" w:rsidRDefault="00596FAF">
      <w:pPr>
        <w:pStyle w:val="a3"/>
      </w:pPr>
      <w:r>
        <w:rPr>
          <w:spacing w:val="2"/>
        </w:rPr>
        <w:t>(подпись) (Ф.И.О.)</w:t>
      </w:r>
    </w:p>
    <w:p w:rsidR="00000000" w:rsidRDefault="00596FAF">
      <w:pPr>
        <w:pStyle w:val="a3"/>
      </w:pPr>
      <w:r>
        <w:rPr>
          <w:spacing w:val="2"/>
        </w:rPr>
        <w:t>М.П.</w:t>
      </w:r>
    </w:p>
    <w:p w:rsidR="00000000" w:rsidRDefault="00596FAF">
      <w:pPr>
        <w:pStyle w:val="a3"/>
      </w:pPr>
      <w:r>
        <w:rPr>
          <w:spacing w:val="2"/>
        </w:rPr>
        <w:t>Главный бухгалтер ГУ/СКС ______________ ____________________</w:t>
      </w:r>
    </w:p>
    <w:p w:rsidR="00000000" w:rsidRDefault="00596FAF">
      <w:pPr>
        <w:pStyle w:val="a3"/>
      </w:pPr>
      <w:r>
        <w:rPr>
          <w:spacing w:val="2"/>
        </w:rPr>
        <w:t>(подпись) (Ф.И.О.)</w:t>
      </w:r>
    </w:p>
    <w:p w:rsidR="00000000" w:rsidRDefault="00596FAF">
      <w:pPr>
        <w:pStyle w:val="a3"/>
      </w:pPr>
      <w:r>
        <w:rPr>
          <w:spacing w:val="2"/>
        </w:rPr>
        <w:t>М.Ш.</w:t>
      </w:r>
    </w:p>
    <w:p w:rsidR="00000000" w:rsidRDefault="00596FAF">
      <w:pPr>
        <w:pStyle w:val="a3"/>
      </w:pPr>
      <w:r>
        <w:rPr>
          <w:spacing w:val="2"/>
        </w:rPr>
        <w:t> </w:t>
      </w:r>
    </w:p>
    <w:p w:rsidR="00000000" w:rsidRDefault="00596FAF">
      <w:pPr>
        <w:pStyle w:val="pji"/>
      </w:pPr>
      <w:bookmarkStart w:id="199" w:name="SUB6401"/>
      <w:bookmarkEnd w:id="199"/>
      <w:r>
        <w:rPr>
          <w:rStyle w:val="s3"/>
        </w:rPr>
        <w:t xml:space="preserve">Правила дополнены приложением 64А в соответствии с </w:t>
      </w:r>
      <w:hyperlink r:id="rId2215" w:anchor="sub_id=1415" w:history="1">
        <w:r>
          <w:rPr>
            <w:rStyle w:val="a4"/>
            <w:i/>
            <w:iCs/>
          </w:rPr>
          <w:t>приказом</w:t>
        </w:r>
      </w:hyperlink>
      <w:r>
        <w:rPr>
          <w:rStyle w:val="s3"/>
        </w:rPr>
        <w:t xml:space="preserve"> Министра финансов РК от 30.11.18 г. № 1046</w:t>
      </w:r>
    </w:p>
    <w:p w:rsidR="00000000" w:rsidRDefault="00596FAF">
      <w:pPr>
        <w:pStyle w:val="pr"/>
      </w:pPr>
      <w:r>
        <w:rPr>
          <w:rStyle w:val="s0"/>
        </w:rPr>
        <w:t>Приложение 64 А</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pr"/>
      </w:pPr>
      <w:r>
        <w:rPr>
          <w:rStyle w:val="s0"/>
        </w:rPr>
        <w:t> </w:t>
      </w:r>
    </w:p>
    <w:p w:rsidR="00000000" w:rsidRDefault="00596FAF">
      <w:pPr>
        <w:pStyle w:val="pr"/>
      </w:pPr>
      <w:r>
        <w:rPr>
          <w:rStyle w:val="s0"/>
        </w:rPr>
        <w:t>Форма</w:t>
      </w:r>
    </w:p>
    <w:p w:rsidR="00000000" w:rsidRDefault="00596FAF">
      <w:pPr>
        <w:pStyle w:val="pj"/>
      </w:pPr>
      <w:r>
        <w:rPr>
          <w:rStyle w:val="s0"/>
        </w:rPr>
        <w:t> </w:t>
      </w:r>
    </w:p>
    <w:p w:rsidR="00000000" w:rsidRDefault="00596FAF">
      <w:pPr>
        <w:pStyle w:val="pc"/>
      </w:pPr>
      <w:r>
        <w:rPr>
          <w:rStyle w:val="s0"/>
        </w:rPr>
        <w:t>________________________________________________________</w:t>
      </w:r>
    </w:p>
    <w:p w:rsidR="00000000" w:rsidRDefault="00596FAF">
      <w:pPr>
        <w:pStyle w:val="pc"/>
      </w:pPr>
      <w:r>
        <w:rPr>
          <w:rStyle w:val="s0"/>
        </w:rPr>
        <w:t>(территориальное подразделение казначейства центрального</w:t>
      </w:r>
    </w:p>
    <w:p w:rsidR="00000000" w:rsidRDefault="00596FAF">
      <w:pPr>
        <w:pStyle w:val="pc"/>
      </w:pPr>
      <w:r>
        <w:rPr>
          <w:rStyle w:val="s0"/>
        </w:rPr>
        <w:t>уполномоченного органа по исполнению бюджета)</w:t>
      </w:r>
    </w:p>
    <w:p w:rsidR="00000000" w:rsidRDefault="00596FAF">
      <w:pPr>
        <w:pStyle w:val="pj"/>
      </w:pPr>
      <w:r>
        <w:rPr>
          <w:rStyle w:val="s0"/>
        </w:rPr>
        <w:t> </w:t>
      </w:r>
    </w:p>
    <w:p w:rsidR="00000000" w:rsidRDefault="00596FAF">
      <w:pPr>
        <w:pStyle w:val="pj"/>
      </w:pPr>
      <w:r>
        <w:t> </w:t>
      </w:r>
    </w:p>
    <w:p w:rsidR="00000000" w:rsidRDefault="00596FAF">
      <w:pPr>
        <w:pStyle w:val="pc"/>
      </w:pPr>
      <w:r>
        <w:rPr>
          <w:rStyle w:val="s1"/>
        </w:rPr>
        <w:t>Заявка на ввод получателя денег в справочник получателей денег</w:t>
      </w:r>
    </w:p>
    <w:p w:rsidR="00000000" w:rsidRDefault="00596FAF">
      <w:pPr>
        <w:pStyle w:val="pc"/>
      </w:pPr>
      <w:r>
        <w:rPr>
          <w:rStyle w:val="s1"/>
        </w:rPr>
        <w:t> </w:t>
      </w:r>
    </w:p>
    <w:p w:rsidR="00000000" w:rsidRDefault="00596FAF">
      <w:pPr>
        <w:pStyle w:val="pj"/>
      </w:pPr>
      <w:r>
        <w:rPr>
          <w:rStyle w:val="s0"/>
        </w:rPr>
        <w:t>Код государственного учрежд</w:t>
      </w:r>
      <w:r>
        <w:rPr>
          <w:rStyle w:val="s0"/>
        </w:rPr>
        <w:t>ения/субъекта квазигосударственного сектора</w:t>
      </w:r>
    </w:p>
    <w:p w:rsidR="00000000" w:rsidRDefault="00596FAF">
      <w:pPr>
        <w:pStyle w:val="pj"/>
      </w:pPr>
      <w:r>
        <w:rPr>
          <w:rStyle w:val="s0"/>
        </w:rPr>
        <w:t>____________________________________________________________________________</w:t>
      </w:r>
    </w:p>
    <w:p w:rsidR="00000000" w:rsidRDefault="00596FAF">
      <w:pPr>
        <w:pStyle w:val="pj"/>
      </w:pPr>
      <w:r>
        <w:rPr>
          <w:rStyle w:val="s0"/>
        </w:rPr>
        <w:t>Наименование государственного учреждения/субъекта квазигосударственного сектора</w:t>
      </w:r>
    </w:p>
    <w:p w:rsidR="00000000" w:rsidRDefault="00596FAF">
      <w:pPr>
        <w:pStyle w:val="pj"/>
      </w:pPr>
      <w:r>
        <w:rPr>
          <w:rStyle w:val="s0"/>
        </w:rPr>
        <w:t>_______________________________________________________</w:t>
      </w:r>
      <w:r>
        <w:rPr>
          <w:rStyle w:val="s0"/>
        </w:rPr>
        <w:t>_____________________</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660"/>
        <w:gridCol w:w="2007"/>
        <w:gridCol w:w="1745"/>
        <w:gridCol w:w="808"/>
        <w:gridCol w:w="843"/>
        <w:gridCol w:w="1530"/>
        <w:gridCol w:w="2098"/>
      </w:tblGrid>
      <w:tr w:rsidR="00000000">
        <w:tc>
          <w:tcPr>
            <w:tcW w:w="298"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 п/п</w:t>
            </w:r>
          </w:p>
        </w:tc>
        <w:tc>
          <w:tcPr>
            <w:tcW w:w="112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Наименование получателя денег</w:t>
            </w:r>
          </w:p>
        </w:tc>
        <w:tc>
          <w:tcPr>
            <w:tcW w:w="98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ИИН/БИН получателя денег</w:t>
            </w:r>
          </w:p>
        </w:tc>
        <w:tc>
          <w:tcPr>
            <w:tcW w:w="26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БИК</w:t>
            </w:r>
          </w:p>
        </w:tc>
        <w:tc>
          <w:tcPr>
            <w:tcW w:w="27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ИИК</w:t>
            </w:r>
          </w:p>
        </w:tc>
        <w:tc>
          <w:tcPr>
            <w:tcW w:w="86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Кбе (сектор экономики)</w:t>
            </w:r>
          </w:p>
        </w:tc>
        <w:tc>
          <w:tcPr>
            <w:tcW w:w="118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Код поставщика до реорганизации</w:t>
            </w:r>
          </w:p>
        </w:tc>
      </w:tr>
      <w:tr w:rsidR="00000000">
        <w:tc>
          <w:tcPr>
            <w:tcW w:w="29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1</w:t>
            </w:r>
          </w:p>
        </w:tc>
        <w:tc>
          <w:tcPr>
            <w:tcW w:w="112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2</w:t>
            </w:r>
          </w:p>
        </w:tc>
        <w:tc>
          <w:tcPr>
            <w:tcW w:w="98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3</w:t>
            </w:r>
          </w:p>
        </w:tc>
        <w:tc>
          <w:tcPr>
            <w:tcW w:w="26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4</w:t>
            </w:r>
          </w:p>
        </w:tc>
        <w:tc>
          <w:tcPr>
            <w:tcW w:w="27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5</w:t>
            </w:r>
          </w:p>
        </w:tc>
        <w:tc>
          <w:tcPr>
            <w:tcW w:w="86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6</w:t>
            </w:r>
          </w:p>
        </w:tc>
        <w:tc>
          <w:tcPr>
            <w:tcW w:w="118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7</w:t>
            </w:r>
          </w:p>
        </w:tc>
      </w:tr>
    </w:tbl>
    <w:p w:rsidR="00000000" w:rsidRDefault="00596FAF">
      <w:pPr>
        <w:pStyle w:val="pj"/>
      </w:pPr>
      <w:r>
        <w:t> </w:t>
      </w:r>
    </w:p>
    <w:p w:rsidR="00000000" w:rsidRDefault="00596FAF">
      <w:pPr>
        <w:pStyle w:val="pj"/>
      </w:pPr>
      <w:r>
        <w:rPr>
          <w:rStyle w:val="s0"/>
        </w:rPr>
        <w:t>Руководитель государственного учреждения/</w:t>
      </w:r>
    </w:p>
    <w:p w:rsidR="00000000" w:rsidRDefault="00596FAF">
      <w:pPr>
        <w:pStyle w:val="pj"/>
      </w:pPr>
      <w:r>
        <w:rPr>
          <w:rStyle w:val="s0"/>
        </w:rPr>
        <w:t>субъекта квазигосударственного сектора</w:t>
      </w:r>
    </w:p>
    <w:p w:rsidR="00000000" w:rsidRDefault="00596FAF">
      <w:pPr>
        <w:pStyle w:val="pj"/>
      </w:pPr>
      <w:r>
        <w:rPr>
          <w:rStyle w:val="s0"/>
        </w:rPr>
        <w:t>__________ ___________________________________</w:t>
      </w:r>
    </w:p>
    <w:p w:rsidR="00000000" w:rsidRDefault="00596FAF">
      <w:pPr>
        <w:pStyle w:val="pj"/>
      </w:pPr>
      <w:r>
        <w:rPr>
          <w:rStyle w:val="s0"/>
        </w:rPr>
        <w:t>(подпись) фамилия, имя, отчество (при его наличии)</w:t>
      </w:r>
    </w:p>
    <w:p w:rsidR="00000000" w:rsidRDefault="00596FAF">
      <w:pPr>
        <w:pStyle w:val="pj"/>
      </w:pPr>
      <w:r>
        <w:rPr>
          <w:rStyle w:val="s0"/>
        </w:rPr>
        <w:t>Место для печати</w:t>
      </w:r>
    </w:p>
    <w:p w:rsidR="00000000" w:rsidRDefault="00596FAF">
      <w:pPr>
        <w:pStyle w:val="pj"/>
      </w:pPr>
      <w:r>
        <w:rPr>
          <w:rStyle w:val="s0"/>
        </w:rPr>
        <w:t>Главный бухгалтер государственного учреждения/</w:t>
      </w:r>
    </w:p>
    <w:p w:rsidR="00000000" w:rsidRDefault="00596FAF">
      <w:pPr>
        <w:pStyle w:val="pj"/>
      </w:pPr>
      <w:r>
        <w:rPr>
          <w:rStyle w:val="s0"/>
        </w:rPr>
        <w:t>субъекта квазигосударственного сектора</w:t>
      </w:r>
    </w:p>
    <w:p w:rsidR="00000000" w:rsidRDefault="00596FAF">
      <w:pPr>
        <w:pStyle w:val="pj"/>
      </w:pPr>
      <w:r>
        <w:rPr>
          <w:rStyle w:val="s0"/>
        </w:rPr>
        <w:t>___________ __________________________________</w:t>
      </w:r>
    </w:p>
    <w:p w:rsidR="00000000" w:rsidRDefault="00596FAF">
      <w:pPr>
        <w:pStyle w:val="pj"/>
      </w:pPr>
      <w:r>
        <w:rPr>
          <w:rStyle w:val="s0"/>
        </w:rPr>
        <w:t>(подпись) фамилия, имя, отчество (при его наличии)</w:t>
      </w:r>
    </w:p>
    <w:p w:rsidR="00000000" w:rsidRDefault="00596FAF">
      <w:pPr>
        <w:pStyle w:val="pj"/>
      </w:pPr>
      <w:r>
        <w:rPr>
          <w:rStyle w:val="s0"/>
        </w:rPr>
        <w:t>Место для штампа</w:t>
      </w:r>
    </w:p>
    <w:p w:rsidR="00000000" w:rsidRDefault="00596FAF">
      <w:pPr>
        <w:pStyle w:val="pr"/>
      </w:pPr>
      <w:r>
        <w:rPr>
          <w:spacing w:val="2"/>
        </w:rPr>
        <w:t> </w:t>
      </w:r>
    </w:p>
    <w:p w:rsidR="00000000" w:rsidRDefault="00596FAF">
      <w:pPr>
        <w:pStyle w:val="pr"/>
      </w:pPr>
      <w:bookmarkStart w:id="200" w:name="SUB65"/>
      <w:bookmarkEnd w:id="200"/>
      <w:r>
        <w:rPr>
          <w:spacing w:val="2"/>
        </w:rPr>
        <w:t>Приложение 65</w:t>
      </w:r>
    </w:p>
    <w:p w:rsidR="00000000" w:rsidRDefault="00596FAF">
      <w:pPr>
        <w:pStyle w:val="pr"/>
      </w:pPr>
      <w:r>
        <w:rPr>
          <w:spacing w:val="2"/>
        </w:rPr>
        <w:t xml:space="preserve">к </w:t>
      </w:r>
      <w:hyperlink w:anchor="sub100" w:history="1">
        <w:r>
          <w:rPr>
            <w:rStyle w:val="a4"/>
            <w:spacing w:val="2"/>
          </w:rPr>
          <w:t>Правилам</w:t>
        </w:r>
      </w:hyperlink>
      <w:r>
        <w:rPr>
          <w:spacing w:val="2"/>
        </w:rPr>
        <w:t xml:space="preserve"> исполнения</w:t>
      </w:r>
    </w:p>
    <w:p w:rsidR="00000000" w:rsidRDefault="00596FAF">
      <w:pPr>
        <w:pStyle w:val="pr"/>
      </w:pPr>
      <w:r>
        <w:rPr>
          <w:spacing w:val="2"/>
        </w:rPr>
        <w:t>бюджета и его кассового</w:t>
      </w:r>
    </w:p>
    <w:p w:rsidR="00000000" w:rsidRDefault="00596FAF">
      <w:pPr>
        <w:pStyle w:val="pr"/>
      </w:pPr>
      <w:r>
        <w:rPr>
          <w:spacing w:val="2"/>
        </w:rPr>
        <w:t>обслуживания</w:t>
      </w:r>
    </w:p>
    <w:p w:rsidR="00000000" w:rsidRDefault="00596FAF">
      <w:pPr>
        <w:pStyle w:val="pr"/>
      </w:pPr>
      <w:r>
        <w:t> </w:t>
      </w:r>
    </w:p>
    <w:p w:rsidR="00000000" w:rsidRDefault="00596FAF">
      <w:pPr>
        <w:pStyle w:val="pr"/>
      </w:pPr>
      <w:r>
        <w:t> </w:t>
      </w:r>
    </w:p>
    <w:p w:rsidR="00000000" w:rsidRDefault="00596FAF">
      <w:pPr>
        <w:pStyle w:val="pr"/>
      </w:pPr>
      <w:r>
        <w:rPr>
          <w:spacing w:val="2"/>
        </w:rPr>
        <w:t>Форма</w:t>
      </w:r>
    </w:p>
    <w:p w:rsidR="00000000" w:rsidRDefault="00596FAF">
      <w:pPr>
        <w:pStyle w:val="pr"/>
      </w:pPr>
      <w:r>
        <w:rPr>
          <w:spacing w:val="2"/>
        </w:rPr>
        <w:t>________________________________________________________</w:t>
      </w:r>
    </w:p>
    <w:p w:rsidR="00000000" w:rsidRDefault="00596FAF">
      <w:pPr>
        <w:pStyle w:val="pr"/>
      </w:pPr>
      <w:r>
        <w:rPr>
          <w:spacing w:val="2"/>
        </w:rPr>
        <w:t>(территориальное подразделение казначейства центрального</w:t>
      </w:r>
    </w:p>
    <w:p w:rsidR="00000000" w:rsidRDefault="00596FAF">
      <w:pPr>
        <w:pStyle w:val="pr"/>
      </w:pPr>
      <w:r>
        <w:rPr>
          <w:spacing w:val="2"/>
        </w:rPr>
        <w:t>уполномоченного органа по исполнению бюджета)</w:t>
      </w:r>
    </w:p>
    <w:p w:rsidR="00000000" w:rsidRDefault="00596FAF">
      <w:pPr>
        <w:pStyle w:val="pc"/>
      </w:pPr>
      <w:r>
        <w:rPr>
          <w:b/>
          <w:bCs/>
        </w:rPr>
        <w:t> </w:t>
      </w:r>
    </w:p>
    <w:p w:rsidR="00000000" w:rsidRDefault="00596FAF">
      <w:pPr>
        <w:pStyle w:val="pc"/>
      </w:pPr>
      <w:r>
        <w:rPr>
          <w:rStyle w:val="s1"/>
        </w:rPr>
        <w:t>Заявка</w:t>
      </w:r>
      <w:r>
        <w:rPr>
          <w:b/>
          <w:bCs/>
        </w:rPr>
        <w:br/>
      </w:r>
      <w:r>
        <w:rPr>
          <w:rStyle w:val="s1"/>
        </w:rPr>
        <w:t>на внесение изменений реквизитов получателя денег</w:t>
      </w:r>
    </w:p>
    <w:p w:rsidR="00000000" w:rsidRDefault="00596FAF">
      <w:pPr>
        <w:pStyle w:val="a3"/>
      </w:pPr>
      <w:r>
        <w:rPr>
          <w:spacing w:val="2"/>
        </w:rPr>
        <w:t> </w:t>
      </w:r>
    </w:p>
    <w:p w:rsidR="00000000" w:rsidRDefault="00596FAF">
      <w:pPr>
        <w:pStyle w:val="pj"/>
      </w:pPr>
      <w:r>
        <w:rPr>
          <w:rStyle w:val="s0"/>
        </w:rPr>
        <w:t>Код государственного учреждения/суб</w:t>
      </w:r>
      <w:r>
        <w:rPr>
          <w:rStyle w:val="s0"/>
        </w:rPr>
        <w:t>ъекта квазигосударственного сектора</w:t>
      </w:r>
    </w:p>
    <w:p w:rsidR="00000000" w:rsidRDefault="00596FAF">
      <w:pPr>
        <w:pStyle w:val="pj"/>
      </w:pPr>
      <w:r>
        <w:rPr>
          <w:rStyle w:val="s0"/>
        </w:rPr>
        <w:t>_______________________________________________________________________________________________________</w:t>
      </w:r>
    </w:p>
    <w:p w:rsidR="00000000" w:rsidRDefault="00596FAF">
      <w:pPr>
        <w:pStyle w:val="pj"/>
      </w:pPr>
      <w:r>
        <w:rPr>
          <w:rStyle w:val="s0"/>
        </w:rPr>
        <w:t>Наименование государственного учреждения/субъекта квазигосударственного сектора</w:t>
      </w:r>
    </w:p>
    <w:p w:rsidR="00000000" w:rsidRDefault="00596FAF">
      <w:pPr>
        <w:pStyle w:val="pj"/>
      </w:pPr>
      <w:r>
        <w:rPr>
          <w:rStyle w:val="s0"/>
        </w:rPr>
        <w:t>____________________________________</w:t>
      </w:r>
      <w:r>
        <w:rPr>
          <w:rStyle w:val="s0"/>
        </w:rPr>
        <w:t>___________________________________________________________________</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941"/>
        <w:gridCol w:w="2701"/>
        <w:gridCol w:w="3088"/>
        <w:gridCol w:w="2841"/>
      </w:tblGrid>
      <w:tr w:rsidR="00000000">
        <w:tc>
          <w:tcPr>
            <w:tcW w:w="49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п/п</w:t>
            </w:r>
          </w:p>
        </w:tc>
        <w:tc>
          <w:tcPr>
            <w:tcW w:w="14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Номер получателя денег (поле не заполняется при предоставлении на бумажном носителе)</w:t>
            </w:r>
          </w:p>
        </w:tc>
        <w:tc>
          <w:tcPr>
            <w:tcW w:w="16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Информация, загруженная в ИИСК (наименование, ИИН/БИН, БИК, ИИК, Кбе)</w:t>
            </w:r>
          </w:p>
        </w:tc>
        <w:tc>
          <w:tcPr>
            <w:tcW w:w="14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Информация, которую необходимо изменить (наименование, ИИН/БИН, БИК, ИИК, Кбе)</w:t>
            </w:r>
          </w:p>
        </w:tc>
      </w:tr>
      <w:tr w:rsidR="00000000">
        <w:tc>
          <w:tcPr>
            <w:tcW w:w="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1</w:t>
            </w:r>
          </w:p>
        </w:tc>
        <w:tc>
          <w:tcPr>
            <w:tcW w:w="14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2</w:t>
            </w:r>
          </w:p>
        </w:tc>
        <w:tc>
          <w:tcPr>
            <w:tcW w:w="161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3</w:t>
            </w:r>
          </w:p>
        </w:tc>
        <w:tc>
          <w:tcPr>
            <w:tcW w:w="14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4</w:t>
            </w:r>
          </w:p>
        </w:tc>
      </w:tr>
      <w:tr w:rsidR="00000000">
        <w:tc>
          <w:tcPr>
            <w:tcW w:w="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4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61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4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bl>
    <w:p w:rsidR="00000000" w:rsidRDefault="00596FAF">
      <w:pPr>
        <w:pStyle w:val="a3"/>
      </w:pPr>
      <w:r>
        <w:rPr>
          <w:spacing w:val="2"/>
        </w:rPr>
        <w:t> </w:t>
      </w:r>
    </w:p>
    <w:p w:rsidR="00000000" w:rsidRDefault="00596FAF">
      <w:pPr>
        <w:pStyle w:val="a3"/>
      </w:pPr>
      <w:r>
        <w:t> </w:t>
      </w:r>
    </w:p>
    <w:p w:rsidR="00000000" w:rsidRDefault="00596FAF">
      <w:pPr>
        <w:pStyle w:val="a3"/>
      </w:pPr>
      <w:r>
        <w:rPr>
          <w:spacing w:val="2"/>
        </w:rPr>
        <w:t>Руководитель ГУ/СКС _____________ ___________________</w:t>
      </w:r>
    </w:p>
    <w:p w:rsidR="00000000" w:rsidRDefault="00596FAF">
      <w:pPr>
        <w:pStyle w:val="a3"/>
      </w:pPr>
      <w:r>
        <w:rPr>
          <w:spacing w:val="2"/>
        </w:rPr>
        <w:t>(подпись) (Ф.И.О.)</w:t>
      </w:r>
    </w:p>
    <w:p w:rsidR="00000000" w:rsidRDefault="00596FAF">
      <w:pPr>
        <w:pStyle w:val="a3"/>
      </w:pPr>
      <w:r>
        <w:rPr>
          <w:spacing w:val="2"/>
        </w:rPr>
        <w:t>М.П.</w:t>
      </w:r>
    </w:p>
    <w:p w:rsidR="00000000" w:rsidRDefault="00596FAF">
      <w:pPr>
        <w:pStyle w:val="a3"/>
      </w:pPr>
      <w:r>
        <w:rPr>
          <w:spacing w:val="2"/>
        </w:rPr>
        <w:t>Главный бухгалтер ГУ/СКС ____________ ___________________</w:t>
      </w:r>
    </w:p>
    <w:p w:rsidR="00000000" w:rsidRDefault="00596FAF">
      <w:pPr>
        <w:pStyle w:val="a3"/>
      </w:pPr>
      <w:r>
        <w:rPr>
          <w:spacing w:val="2"/>
        </w:rPr>
        <w:t>(подпись) (Ф.И.О.)</w:t>
      </w:r>
    </w:p>
    <w:p w:rsidR="00000000" w:rsidRDefault="00596FAF">
      <w:pPr>
        <w:pStyle w:val="a3"/>
      </w:pPr>
      <w:r>
        <w:rPr>
          <w:spacing w:val="2"/>
        </w:rPr>
        <w:t>М.Ш.</w:t>
      </w:r>
    </w:p>
    <w:p w:rsidR="00000000" w:rsidRDefault="00596FAF">
      <w:pPr>
        <w:pStyle w:val="pji"/>
      </w:pPr>
      <w:r>
        <w:rPr>
          <w:spacing w:val="2"/>
        </w:rPr>
        <w:t> </w:t>
      </w:r>
    </w:p>
    <w:p w:rsidR="00000000" w:rsidRDefault="00596FAF">
      <w:pPr>
        <w:pStyle w:val="pji"/>
      </w:pPr>
      <w:bookmarkStart w:id="201" w:name="SUB6501"/>
      <w:bookmarkEnd w:id="201"/>
      <w:r>
        <w:rPr>
          <w:rStyle w:val="s3"/>
        </w:rPr>
        <w:t xml:space="preserve">Правила дополнены приложением 65А в соответствии с </w:t>
      </w:r>
      <w:hyperlink r:id="rId2216" w:anchor="sub_id=1415" w:history="1">
        <w:r>
          <w:rPr>
            <w:rStyle w:val="a4"/>
            <w:i/>
            <w:iCs/>
          </w:rPr>
          <w:t>приказом</w:t>
        </w:r>
      </w:hyperlink>
      <w:r>
        <w:rPr>
          <w:rStyle w:val="s3"/>
        </w:rPr>
        <w:t xml:space="preserve"> Министра финансов РК от 30.11.18 г. № 1046</w:t>
      </w:r>
    </w:p>
    <w:p w:rsidR="00000000" w:rsidRDefault="00596FAF">
      <w:pPr>
        <w:pStyle w:val="pr"/>
      </w:pPr>
      <w:r>
        <w:rPr>
          <w:rStyle w:val="s0"/>
        </w:rPr>
        <w:t>Приложение 65 А</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pr"/>
      </w:pPr>
      <w:r>
        <w:rPr>
          <w:rStyle w:val="s0"/>
        </w:rPr>
        <w:t> </w:t>
      </w:r>
    </w:p>
    <w:p w:rsidR="00000000" w:rsidRDefault="00596FAF">
      <w:pPr>
        <w:pStyle w:val="pr"/>
      </w:pPr>
      <w:r>
        <w:rPr>
          <w:rStyle w:val="s0"/>
        </w:rPr>
        <w:t>Форма</w:t>
      </w:r>
    </w:p>
    <w:p w:rsidR="00000000" w:rsidRDefault="00596FAF">
      <w:pPr>
        <w:pStyle w:val="pj"/>
      </w:pPr>
      <w:r>
        <w:rPr>
          <w:rStyle w:val="s0"/>
        </w:rPr>
        <w:t> </w:t>
      </w:r>
    </w:p>
    <w:p w:rsidR="00000000" w:rsidRDefault="00596FAF">
      <w:pPr>
        <w:pStyle w:val="pc"/>
      </w:pPr>
      <w:r>
        <w:rPr>
          <w:rStyle w:val="s0"/>
        </w:rPr>
        <w:t>______________________________________________________</w:t>
      </w:r>
    </w:p>
    <w:p w:rsidR="00000000" w:rsidRDefault="00596FAF">
      <w:pPr>
        <w:pStyle w:val="pc"/>
      </w:pPr>
      <w:r>
        <w:rPr>
          <w:rStyle w:val="s0"/>
        </w:rPr>
        <w:t>(территориальное подразделение казначейства центрального</w:t>
      </w:r>
    </w:p>
    <w:p w:rsidR="00000000" w:rsidRDefault="00596FAF">
      <w:pPr>
        <w:pStyle w:val="pc"/>
      </w:pPr>
      <w:r>
        <w:rPr>
          <w:rStyle w:val="s0"/>
        </w:rPr>
        <w:t>уполномоченного органа по исполнению бюджета)</w:t>
      </w:r>
    </w:p>
    <w:p w:rsidR="00000000" w:rsidRDefault="00596FAF">
      <w:pPr>
        <w:pStyle w:val="pj"/>
      </w:pPr>
      <w:r>
        <w:rPr>
          <w:rStyle w:val="s0"/>
        </w:rPr>
        <w:t> </w:t>
      </w:r>
    </w:p>
    <w:p w:rsidR="00000000" w:rsidRDefault="00596FAF">
      <w:pPr>
        <w:pStyle w:val="pj"/>
      </w:pPr>
      <w:r>
        <w:t> </w:t>
      </w:r>
    </w:p>
    <w:p w:rsidR="00000000" w:rsidRDefault="00596FAF">
      <w:pPr>
        <w:pStyle w:val="pc"/>
      </w:pPr>
      <w:r>
        <w:rPr>
          <w:rStyle w:val="s1"/>
        </w:rPr>
        <w:t>Заявка на внесение измене</w:t>
      </w:r>
      <w:r>
        <w:rPr>
          <w:rStyle w:val="s1"/>
        </w:rPr>
        <w:t>ний реквизитов получателя денег</w:t>
      </w:r>
    </w:p>
    <w:p w:rsidR="00000000" w:rsidRDefault="00596FAF">
      <w:pPr>
        <w:pStyle w:val="pc"/>
      </w:pPr>
      <w:r>
        <w:rPr>
          <w:rStyle w:val="s1"/>
        </w:rPr>
        <w:t> </w:t>
      </w:r>
    </w:p>
    <w:p w:rsidR="00000000" w:rsidRDefault="00596FAF">
      <w:pPr>
        <w:pStyle w:val="pj"/>
      </w:pPr>
      <w:r>
        <w:rPr>
          <w:rStyle w:val="s0"/>
        </w:rPr>
        <w:t>Код государственного учреждения/</w:t>
      </w:r>
    </w:p>
    <w:p w:rsidR="00000000" w:rsidRDefault="00596FAF">
      <w:pPr>
        <w:pStyle w:val="pj"/>
      </w:pPr>
      <w:r>
        <w:rPr>
          <w:rStyle w:val="s0"/>
        </w:rPr>
        <w:t>субъекта квазигосударственного сектора</w:t>
      </w:r>
    </w:p>
    <w:p w:rsidR="00000000" w:rsidRDefault="00596FAF">
      <w:pPr>
        <w:pStyle w:val="pj"/>
      </w:pPr>
      <w:r>
        <w:rPr>
          <w:rStyle w:val="s0"/>
        </w:rPr>
        <w:t>_______________________________________</w:t>
      </w:r>
    </w:p>
    <w:p w:rsidR="00000000" w:rsidRDefault="00596FAF">
      <w:pPr>
        <w:pStyle w:val="pj"/>
      </w:pPr>
      <w:r>
        <w:rPr>
          <w:rStyle w:val="s0"/>
        </w:rPr>
        <w:t>Наименование государственного учреждения/</w:t>
      </w:r>
    </w:p>
    <w:p w:rsidR="00000000" w:rsidRDefault="00596FAF">
      <w:pPr>
        <w:pStyle w:val="pj"/>
      </w:pPr>
      <w:r>
        <w:rPr>
          <w:rStyle w:val="s0"/>
        </w:rPr>
        <w:t>субъекта квазигосударственного сектора</w:t>
      </w:r>
    </w:p>
    <w:p w:rsidR="00000000" w:rsidRDefault="00596FAF">
      <w:pPr>
        <w:pStyle w:val="pj"/>
      </w:pPr>
      <w:r>
        <w:rPr>
          <w:rStyle w:val="s0"/>
        </w:rPr>
        <w:t>_____________________________</w:t>
      </w:r>
      <w:r>
        <w:rPr>
          <w:rStyle w:val="s0"/>
        </w:rPr>
        <w:t>__________</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660"/>
        <w:gridCol w:w="3442"/>
        <w:gridCol w:w="2372"/>
        <w:gridCol w:w="3217"/>
      </w:tblGrid>
      <w:tr w:rsidR="00000000">
        <w:tc>
          <w:tcPr>
            <w:tcW w:w="243"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 п/п</w:t>
            </w:r>
          </w:p>
        </w:tc>
        <w:tc>
          <w:tcPr>
            <w:tcW w:w="180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Номер получателя денег (поле не заполняется при предоставлении на бумажном носителе, за исключением реорганизации поставщика)</w:t>
            </w:r>
          </w:p>
        </w:tc>
        <w:tc>
          <w:tcPr>
            <w:tcW w:w="125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Информация, загруженная в ИИСК (наименование, ИИН/БИН, БИК, ИИК, Кбе)</w:t>
            </w:r>
          </w:p>
        </w:tc>
        <w:tc>
          <w:tcPr>
            <w:tcW w:w="169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Информация, которую необходимо изменить (наименование, ИИН/БИН, БИК, ИИК, Кбе) Код поставщика до реорганизации</w:t>
            </w:r>
          </w:p>
        </w:tc>
      </w:tr>
      <w:tr w:rsidR="00000000">
        <w:tc>
          <w:tcPr>
            <w:tcW w:w="2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1</w:t>
            </w:r>
          </w:p>
        </w:tc>
        <w:tc>
          <w:tcPr>
            <w:tcW w:w="180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2</w:t>
            </w:r>
          </w:p>
        </w:tc>
        <w:tc>
          <w:tcPr>
            <w:tcW w:w="125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3</w:t>
            </w:r>
          </w:p>
        </w:tc>
        <w:tc>
          <w:tcPr>
            <w:tcW w:w="169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4</w:t>
            </w:r>
          </w:p>
        </w:tc>
      </w:tr>
    </w:tbl>
    <w:p w:rsidR="00000000" w:rsidRDefault="00596FAF">
      <w:pPr>
        <w:pStyle w:val="pj"/>
      </w:pPr>
      <w:r>
        <w:t> </w:t>
      </w:r>
    </w:p>
    <w:p w:rsidR="00000000" w:rsidRDefault="00596FAF">
      <w:pPr>
        <w:pStyle w:val="pj"/>
      </w:pPr>
      <w:r>
        <w:rPr>
          <w:rStyle w:val="s0"/>
        </w:rPr>
        <w:t>Руководитель государственного учреждения/</w:t>
      </w:r>
    </w:p>
    <w:p w:rsidR="00000000" w:rsidRDefault="00596FAF">
      <w:pPr>
        <w:pStyle w:val="pj"/>
      </w:pPr>
      <w:r>
        <w:rPr>
          <w:rStyle w:val="s0"/>
        </w:rPr>
        <w:t>субъекта квазигосударственного сектора</w:t>
      </w:r>
    </w:p>
    <w:p w:rsidR="00000000" w:rsidRDefault="00596FAF">
      <w:pPr>
        <w:pStyle w:val="pj"/>
      </w:pPr>
      <w:r>
        <w:rPr>
          <w:rStyle w:val="s0"/>
        </w:rPr>
        <w:t>_____________ __________________________________</w:t>
      </w:r>
    </w:p>
    <w:p w:rsidR="00000000" w:rsidRDefault="00596FAF">
      <w:pPr>
        <w:pStyle w:val="pj"/>
      </w:pPr>
      <w:r>
        <w:rPr>
          <w:rStyle w:val="s0"/>
        </w:rPr>
        <w:t>(подпись) фамилия, имя, отчество (при наличии)</w:t>
      </w:r>
    </w:p>
    <w:p w:rsidR="00000000" w:rsidRDefault="00596FAF">
      <w:pPr>
        <w:pStyle w:val="pj"/>
      </w:pPr>
      <w:r>
        <w:rPr>
          <w:rStyle w:val="s0"/>
        </w:rPr>
        <w:t>Место для печати</w:t>
      </w:r>
    </w:p>
    <w:p w:rsidR="00000000" w:rsidRDefault="00596FAF">
      <w:pPr>
        <w:pStyle w:val="pj"/>
      </w:pPr>
      <w:r>
        <w:rPr>
          <w:rStyle w:val="s0"/>
        </w:rPr>
        <w:t>Главный бухгалтер государственного учреждения/</w:t>
      </w:r>
    </w:p>
    <w:p w:rsidR="00000000" w:rsidRDefault="00596FAF">
      <w:pPr>
        <w:pStyle w:val="pj"/>
      </w:pPr>
      <w:r>
        <w:rPr>
          <w:rStyle w:val="s0"/>
        </w:rPr>
        <w:t>субъекта квазигосударственного сектора</w:t>
      </w:r>
    </w:p>
    <w:p w:rsidR="00000000" w:rsidRDefault="00596FAF">
      <w:pPr>
        <w:pStyle w:val="pj"/>
      </w:pPr>
      <w:r>
        <w:rPr>
          <w:rStyle w:val="s0"/>
        </w:rPr>
        <w:t>____________ __________________________________</w:t>
      </w:r>
    </w:p>
    <w:p w:rsidR="00000000" w:rsidRDefault="00596FAF">
      <w:pPr>
        <w:pStyle w:val="pj"/>
      </w:pPr>
      <w:r>
        <w:rPr>
          <w:rStyle w:val="s0"/>
        </w:rPr>
        <w:t>(подпись)</w:t>
      </w:r>
      <w:r>
        <w:rPr>
          <w:rStyle w:val="s0"/>
        </w:rPr>
        <w:t xml:space="preserve"> фамилия, имя, отчество (при наличии)</w:t>
      </w:r>
    </w:p>
    <w:p w:rsidR="00000000" w:rsidRDefault="00596FAF">
      <w:pPr>
        <w:pStyle w:val="pj"/>
      </w:pPr>
      <w:r>
        <w:rPr>
          <w:rStyle w:val="s0"/>
        </w:rPr>
        <w:t>Место для штампа</w:t>
      </w:r>
    </w:p>
    <w:p w:rsidR="00000000" w:rsidRDefault="00596FAF">
      <w:pPr>
        <w:pStyle w:val="pji"/>
      </w:pPr>
      <w:r>
        <w:rPr>
          <w:spacing w:val="2"/>
        </w:rPr>
        <w:t> </w:t>
      </w:r>
    </w:p>
    <w:p w:rsidR="00000000" w:rsidRDefault="00596FAF">
      <w:pPr>
        <w:pStyle w:val="pji"/>
      </w:pPr>
      <w:bookmarkStart w:id="202" w:name="SUB66"/>
      <w:bookmarkEnd w:id="202"/>
      <w:r>
        <w:rPr>
          <w:rStyle w:val="s3"/>
        </w:rPr>
        <w:t xml:space="preserve">Приложение 66 изложено в редакции </w:t>
      </w:r>
      <w:hyperlink r:id="rId2217" w:anchor="sub_id=21" w:history="1">
        <w:r>
          <w:rPr>
            <w:rStyle w:val="a4"/>
            <w:i/>
            <w:iCs/>
          </w:rPr>
          <w:t>приказа</w:t>
        </w:r>
      </w:hyperlink>
      <w:r>
        <w:rPr>
          <w:rStyle w:val="s3"/>
        </w:rPr>
        <w:t xml:space="preserve"> Министра финансов РК от 09.10.15 г. № 509 (</w:t>
      </w:r>
      <w:hyperlink r:id="rId2218" w:anchor="sub_id=66" w:history="1">
        <w:r>
          <w:rPr>
            <w:rStyle w:val="a4"/>
            <w:i/>
            <w:iCs/>
          </w:rPr>
          <w:t>см. стар. ред.</w:t>
        </w:r>
      </w:hyperlink>
      <w:r>
        <w:rPr>
          <w:rStyle w:val="s3"/>
        </w:rPr>
        <w:t>)</w:t>
      </w:r>
    </w:p>
    <w:p w:rsidR="00000000" w:rsidRDefault="00596FAF">
      <w:pPr>
        <w:pStyle w:val="pr"/>
      </w:pPr>
      <w:r>
        <w:rPr>
          <w:spacing w:val="2"/>
        </w:rPr>
        <w:t>Приложение 66</w:t>
      </w:r>
    </w:p>
    <w:p w:rsidR="00000000" w:rsidRDefault="00596FAF">
      <w:pPr>
        <w:pStyle w:val="pr"/>
      </w:pPr>
      <w:r>
        <w:rPr>
          <w:spacing w:val="2"/>
        </w:rPr>
        <w:t xml:space="preserve">к </w:t>
      </w:r>
      <w:hyperlink w:anchor="sub100" w:history="1">
        <w:r>
          <w:rPr>
            <w:rStyle w:val="a4"/>
            <w:spacing w:val="2"/>
          </w:rPr>
          <w:t>Правилам</w:t>
        </w:r>
      </w:hyperlink>
      <w:r>
        <w:rPr>
          <w:spacing w:val="2"/>
        </w:rPr>
        <w:t xml:space="preserve"> исполнения бюджета</w:t>
      </w:r>
    </w:p>
    <w:p w:rsidR="00000000" w:rsidRDefault="00596FAF">
      <w:pPr>
        <w:pStyle w:val="pr"/>
      </w:pPr>
      <w:r>
        <w:rPr>
          <w:spacing w:val="2"/>
        </w:rPr>
        <w:t>и его кассового обслуживания</w:t>
      </w:r>
    </w:p>
    <w:p w:rsidR="00000000" w:rsidRDefault="00596FAF">
      <w:pPr>
        <w:pStyle w:val="pr"/>
      </w:pPr>
      <w:r>
        <w:rPr>
          <w:spacing w:val="2"/>
        </w:rPr>
        <w:t> </w:t>
      </w:r>
    </w:p>
    <w:p w:rsidR="00000000" w:rsidRDefault="00596FAF">
      <w:pPr>
        <w:pStyle w:val="pr"/>
      </w:pPr>
      <w:r>
        <w:t> </w:t>
      </w:r>
    </w:p>
    <w:p w:rsidR="00000000" w:rsidRDefault="00596FAF">
      <w:pPr>
        <w:pStyle w:val="pr"/>
      </w:pPr>
      <w:r>
        <w:rPr>
          <w:spacing w:val="2"/>
        </w:rPr>
        <w:t>Форма</w:t>
      </w:r>
    </w:p>
    <w:p w:rsidR="00000000" w:rsidRDefault="00596FAF">
      <w:pPr>
        <w:pStyle w:val="pr"/>
      </w:pPr>
      <w:r>
        <w:rPr>
          <w:spacing w:val="2"/>
        </w:rPr>
        <w:t> </w:t>
      </w:r>
    </w:p>
    <w:p w:rsidR="00000000" w:rsidRDefault="00596FAF">
      <w:pPr>
        <w:pStyle w:val="pr"/>
      </w:pPr>
      <w:r>
        <w:t>«Утверждаю»</w:t>
      </w:r>
    </w:p>
    <w:p w:rsidR="00000000" w:rsidRDefault="00596FAF">
      <w:pPr>
        <w:pStyle w:val="pr"/>
      </w:pPr>
      <w:r>
        <w:t>Руководитель уполномоченного</w:t>
      </w:r>
    </w:p>
    <w:p w:rsidR="00000000" w:rsidRDefault="00596FAF">
      <w:pPr>
        <w:pStyle w:val="pr"/>
      </w:pPr>
      <w:r>
        <w:t>органа, ответственного за</w:t>
      </w:r>
    </w:p>
    <w:p w:rsidR="00000000" w:rsidRDefault="00596FAF">
      <w:pPr>
        <w:pStyle w:val="pr"/>
      </w:pPr>
      <w:r>
        <w:t>взимание поступлений в бюджет</w:t>
      </w:r>
    </w:p>
    <w:p w:rsidR="00000000" w:rsidRDefault="00596FAF">
      <w:pPr>
        <w:pStyle w:val="pr"/>
      </w:pPr>
      <w:r>
        <w:t>___________________________</w:t>
      </w:r>
    </w:p>
    <w:p w:rsidR="00000000" w:rsidRDefault="00596FAF">
      <w:pPr>
        <w:pStyle w:val="pr"/>
      </w:pPr>
      <w:r>
        <w:t>(подпись, Ф.И.О.)</w:t>
      </w:r>
    </w:p>
    <w:p w:rsidR="00000000" w:rsidRDefault="00596FAF">
      <w:pPr>
        <w:pStyle w:val="pr"/>
      </w:pPr>
      <w:r>
        <w:t>«__»___________г.</w:t>
      </w:r>
    </w:p>
    <w:p w:rsidR="00000000" w:rsidRDefault="00596FAF">
      <w:pPr>
        <w:pStyle w:val="a3"/>
      </w:pPr>
      <w:r>
        <w:t>Дата предоставления</w:t>
      </w:r>
    </w:p>
    <w:p w:rsidR="00000000" w:rsidRDefault="00596FAF">
      <w:pPr>
        <w:pStyle w:val="a3"/>
      </w:pPr>
      <w:r>
        <w:rPr>
          <w:b/>
          <w:bCs/>
        </w:rPr>
        <w:t>«___»___________________</w:t>
      </w:r>
      <w:r>
        <w:t>г.</w:t>
      </w:r>
    </w:p>
    <w:p w:rsidR="00000000" w:rsidRDefault="00596FAF">
      <w:pPr>
        <w:pStyle w:val="a3"/>
      </w:pPr>
      <w:r>
        <w:t> </w:t>
      </w:r>
    </w:p>
    <w:p w:rsidR="00000000" w:rsidRDefault="00596FAF">
      <w:pPr>
        <w:pStyle w:val="pc"/>
      </w:pPr>
      <w:r>
        <w:rPr>
          <w:b/>
          <w:bCs/>
        </w:rPr>
        <w:t>ЗАКЛЮЧЕНИЕ №____</w:t>
      </w:r>
    </w:p>
    <w:p w:rsidR="00000000" w:rsidRDefault="00596FAF">
      <w:pPr>
        <w:pStyle w:val="a3"/>
      </w:pPr>
      <w:r>
        <w:t> </w:t>
      </w:r>
    </w:p>
    <w:tbl>
      <w:tblPr>
        <w:tblW w:w="5000" w:type="pct"/>
        <w:tblCellMar>
          <w:left w:w="0" w:type="dxa"/>
          <w:right w:w="0" w:type="dxa"/>
        </w:tblCellMar>
        <w:tblLook w:val="04A0" w:firstRow="1" w:lastRow="0" w:firstColumn="1" w:lastColumn="0" w:noHBand="0" w:noVBand="1"/>
      </w:tblPr>
      <w:tblGrid>
        <w:gridCol w:w="4785"/>
        <w:gridCol w:w="4786"/>
      </w:tblGrid>
      <w:tr w:rsidR="00000000">
        <w:tc>
          <w:tcPr>
            <w:tcW w:w="2500" w:type="pct"/>
            <w:tcMar>
              <w:top w:w="0" w:type="dxa"/>
              <w:left w:w="108" w:type="dxa"/>
              <w:bottom w:w="0" w:type="dxa"/>
              <w:right w:w="108" w:type="dxa"/>
            </w:tcMar>
            <w:hideMark/>
          </w:tcPr>
          <w:p w:rsidR="00000000" w:rsidRDefault="00596FAF">
            <w:pPr>
              <w:pStyle w:val="a3"/>
            </w:pPr>
            <w:r>
              <w:t>«__»___________г.</w:t>
            </w:r>
          </w:p>
        </w:tc>
        <w:tc>
          <w:tcPr>
            <w:tcW w:w="2500" w:type="pct"/>
            <w:tcMar>
              <w:top w:w="0" w:type="dxa"/>
              <w:left w:w="108" w:type="dxa"/>
              <w:bottom w:w="0" w:type="dxa"/>
              <w:right w:w="108" w:type="dxa"/>
            </w:tcMar>
            <w:hideMark/>
          </w:tcPr>
          <w:p w:rsidR="00000000" w:rsidRDefault="00596FAF">
            <w:pPr>
              <w:pStyle w:val="pr"/>
            </w:pPr>
            <w:r>
              <w:t>________________________</w:t>
            </w:r>
          </w:p>
        </w:tc>
      </w:tr>
      <w:tr w:rsidR="00000000">
        <w:tc>
          <w:tcPr>
            <w:tcW w:w="2500" w:type="pct"/>
            <w:tcMar>
              <w:top w:w="0" w:type="dxa"/>
              <w:left w:w="108" w:type="dxa"/>
              <w:bottom w:w="0" w:type="dxa"/>
              <w:right w:w="108" w:type="dxa"/>
            </w:tcMar>
            <w:hideMark/>
          </w:tcPr>
          <w:p w:rsidR="00000000" w:rsidRDefault="00596FAF">
            <w:pPr>
              <w:pStyle w:val="a3"/>
            </w:pPr>
            <w:r>
              <w:t>(дата составления)</w:t>
            </w:r>
          </w:p>
        </w:tc>
        <w:tc>
          <w:tcPr>
            <w:tcW w:w="2500" w:type="pct"/>
            <w:tcMar>
              <w:top w:w="0" w:type="dxa"/>
              <w:left w:w="108" w:type="dxa"/>
              <w:bottom w:w="0" w:type="dxa"/>
              <w:right w:w="108" w:type="dxa"/>
            </w:tcMar>
            <w:hideMark/>
          </w:tcPr>
          <w:p w:rsidR="00000000" w:rsidRDefault="00596FAF">
            <w:pPr>
              <w:pStyle w:val="pr"/>
            </w:pPr>
            <w:r>
              <w:t>(место составления)</w:t>
            </w:r>
          </w:p>
        </w:tc>
      </w:tr>
    </w:tbl>
    <w:p w:rsidR="00000000" w:rsidRDefault="00596FAF">
      <w:pPr>
        <w:pStyle w:val="a3"/>
      </w:pPr>
      <w:r>
        <w:t> </w:t>
      </w:r>
    </w:p>
    <w:p w:rsidR="00000000" w:rsidRDefault="00596FAF">
      <w:pPr>
        <w:pStyle w:val="a3"/>
      </w:pPr>
      <w:r>
        <w:t>___________________________________________________________________________________________________________</w:t>
      </w:r>
    </w:p>
    <w:p w:rsidR="00000000" w:rsidRDefault="00596FAF">
      <w:pPr>
        <w:pStyle w:val="pc"/>
      </w:pPr>
      <w:r>
        <w:t>(наименование уполномоченного органа, БИН)</w:t>
      </w:r>
    </w:p>
    <w:p w:rsidR="00000000" w:rsidRDefault="00596FAF">
      <w:pPr>
        <w:pStyle w:val="a3"/>
      </w:pPr>
      <w:r>
        <w:t>по заявлению ____________________________________________________________________________________________</w:t>
      </w:r>
      <w:r>
        <w:t>___</w:t>
      </w:r>
    </w:p>
    <w:p w:rsidR="00000000" w:rsidRDefault="00596FAF">
      <w:pPr>
        <w:pStyle w:val="pc"/>
      </w:pPr>
      <w:r>
        <w:t>(Ф.И.О. или наименование плательщика, ИИН/БИН)</w:t>
      </w:r>
    </w:p>
    <w:p w:rsidR="00000000" w:rsidRDefault="00596FAF">
      <w:pPr>
        <w:pStyle w:val="a3"/>
      </w:pPr>
      <w:r>
        <w:t>о возврате/зачете ____________________________________________________________________________________________</w:t>
      </w:r>
    </w:p>
    <w:p w:rsidR="00000000" w:rsidRDefault="00596FAF">
      <w:pPr>
        <w:pStyle w:val="pc"/>
      </w:pPr>
      <w:r>
        <w:t>(излишне (ошибочно) уплаченной суммы в бюджет)</w:t>
      </w:r>
    </w:p>
    <w:p w:rsidR="00000000" w:rsidRDefault="00596FAF">
      <w:pPr>
        <w:pStyle w:val="a3"/>
      </w:pPr>
      <w:r>
        <w:t>в сумме _______________________________________</w:t>
      </w:r>
      <w:r>
        <w:t>_______________________________________________________ тенге.</w:t>
      </w:r>
    </w:p>
    <w:p w:rsidR="00000000" w:rsidRDefault="00596FAF">
      <w:pPr>
        <w:pStyle w:val="pc"/>
      </w:pPr>
      <w:r>
        <w:t>(цифрами и прописью)</w:t>
      </w:r>
    </w:p>
    <w:p w:rsidR="00000000" w:rsidRDefault="00596FAF">
      <w:pPr>
        <w:pStyle w:val="a3"/>
      </w:pPr>
      <w:r>
        <w:t>Указанная сумма образовалась на счете __________________________________________________________________________</w:t>
      </w:r>
    </w:p>
    <w:p w:rsidR="00000000" w:rsidRDefault="00596FAF">
      <w:pPr>
        <w:pStyle w:val="pr"/>
      </w:pPr>
      <w:r>
        <w:t>(ИИК, код и наименование поступления,</w:t>
      </w:r>
    </w:p>
    <w:p w:rsidR="00000000" w:rsidRDefault="00596FAF">
      <w:pPr>
        <w:pStyle w:val="a3"/>
      </w:pPr>
      <w:r>
        <w:t>_____________________</w:t>
      </w:r>
      <w:r>
        <w:t>_____________________________________________________________________________________</w:t>
      </w:r>
    </w:p>
    <w:p w:rsidR="00000000" w:rsidRDefault="00596FAF">
      <w:pPr>
        <w:pStyle w:val="pc"/>
      </w:pPr>
      <w:r>
        <w:t>наименование и БИН органа государственных доходов)</w:t>
      </w:r>
    </w:p>
    <w:p w:rsidR="00000000" w:rsidRDefault="00596FAF">
      <w:pPr>
        <w:pStyle w:val="a3"/>
      </w:pPr>
      <w:r>
        <w:t>Подлежит перечислению _____________________________________________________________________________________</w:t>
      </w:r>
    </w:p>
    <w:p w:rsidR="00000000" w:rsidRDefault="00596FAF">
      <w:pPr>
        <w:pStyle w:val="a3"/>
      </w:pPr>
      <w:r>
        <w:t>___________</w:t>
      </w:r>
      <w:r>
        <w:t>_______________________________________________________________________________________________</w:t>
      </w:r>
    </w:p>
    <w:p w:rsidR="00000000" w:rsidRDefault="00596FAF">
      <w:pPr>
        <w:pStyle w:val="pc"/>
      </w:pPr>
      <w:r>
        <w:t>(ИИК, код и наименование поступления, бенефициар, его ИИН/БИН и номер счета)</w:t>
      </w:r>
    </w:p>
    <w:p w:rsidR="00000000" w:rsidRDefault="00596FAF">
      <w:pPr>
        <w:pStyle w:val="a3"/>
      </w:pPr>
      <w:r>
        <w:t>___________________________________________________________________________________</w:t>
      </w:r>
      <w:r>
        <w:t>_______________________</w:t>
      </w:r>
    </w:p>
    <w:p w:rsidR="00000000" w:rsidRDefault="00596FAF">
      <w:pPr>
        <w:pStyle w:val="pc"/>
      </w:pPr>
      <w:r>
        <w:t>(наименование банка бенефициара, органа казначейства)</w:t>
      </w:r>
    </w:p>
    <w:p w:rsidR="00000000" w:rsidRDefault="00596FAF">
      <w:pPr>
        <w:pStyle w:val="a3"/>
      </w:pPr>
      <w:r>
        <w:t>КНП __________________________________________________________________</w:t>
      </w:r>
    </w:p>
    <w:p w:rsidR="00000000" w:rsidRDefault="00596FAF">
      <w:pPr>
        <w:pStyle w:val="a3"/>
      </w:pPr>
      <w:r>
        <w:t>БИК, Кбе ______________________________________________________________</w:t>
      </w:r>
    </w:p>
    <w:p w:rsidR="00000000" w:rsidRDefault="00596FAF">
      <w:pPr>
        <w:pStyle w:val="a3"/>
      </w:pPr>
      <w:r>
        <w:t> </w:t>
      </w:r>
    </w:p>
    <w:p w:rsidR="00000000" w:rsidRDefault="00596FAF">
      <w:pPr>
        <w:pStyle w:val="a3"/>
      </w:pPr>
      <w:r>
        <w:t> </w:t>
      </w:r>
    </w:p>
    <w:tbl>
      <w:tblPr>
        <w:tblW w:w="4994" w:type="pct"/>
        <w:tblInd w:w="8" w:type="dxa"/>
        <w:tblCellMar>
          <w:left w:w="0" w:type="dxa"/>
          <w:right w:w="0" w:type="dxa"/>
        </w:tblCellMar>
        <w:tblLook w:val="04A0" w:firstRow="1" w:lastRow="0" w:firstColumn="1" w:lastColumn="0" w:noHBand="0" w:noVBand="1"/>
      </w:tblPr>
      <w:tblGrid>
        <w:gridCol w:w="2478"/>
        <w:gridCol w:w="2480"/>
        <w:gridCol w:w="4466"/>
      </w:tblGrid>
      <w:tr w:rsidR="00000000">
        <w:trPr>
          <w:trHeight w:val="20"/>
        </w:trPr>
        <w:tc>
          <w:tcPr>
            <w:tcW w:w="1349" w:type="pct"/>
            <w:vMerge w:val="restart"/>
            <w:tcMar>
              <w:top w:w="0" w:type="dxa"/>
              <w:left w:w="40" w:type="dxa"/>
              <w:bottom w:w="0" w:type="dxa"/>
              <w:right w:w="40" w:type="dxa"/>
            </w:tcMar>
            <w:hideMark/>
          </w:tcPr>
          <w:p w:rsidR="00000000" w:rsidRDefault="00596FAF">
            <w:pPr>
              <w:pStyle w:val="a3"/>
              <w:spacing w:line="20" w:lineRule="atLeast"/>
            </w:pPr>
            <w:r>
              <w:t>Ответственный исполнитель уполномоченного органа</w:t>
            </w:r>
          </w:p>
        </w:tc>
        <w:tc>
          <w:tcPr>
            <w:tcW w:w="1247" w:type="pct"/>
            <w:tcMar>
              <w:top w:w="0" w:type="dxa"/>
              <w:left w:w="40" w:type="dxa"/>
              <w:bottom w:w="0" w:type="dxa"/>
              <w:right w:w="40" w:type="dxa"/>
            </w:tcMar>
            <w:hideMark/>
          </w:tcPr>
          <w:p w:rsidR="00000000" w:rsidRDefault="00596FAF">
            <w:pPr>
              <w:pStyle w:val="a3"/>
              <w:spacing w:line="20" w:lineRule="atLeast"/>
            </w:pPr>
            <w:r>
              <w:t>____________________</w:t>
            </w:r>
          </w:p>
        </w:tc>
        <w:tc>
          <w:tcPr>
            <w:tcW w:w="2404" w:type="pct"/>
            <w:tcMar>
              <w:top w:w="0" w:type="dxa"/>
              <w:left w:w="40" w:type="dxa"/>
              <w:bottom w:w="0" w:type="dxa"/>
              <w:right w:w="40" w:type="dxa"/>
            </w:tcMar>
            <w:hideMark/>
          </w:tcPr>
          <w:p w:rsidR="00000000" w:rsidRDefault="00596FAF">
            <w:pPr>
              <w:pStyle w:val="a3"/>
              <w:spacing w:line="20" w:lineRule="atLeast"/>
            </w:pPr>
            <w:r>
              <w:t>___________________________</w:t>
            </w:r>
          </w:p>
        </w:tc>
      </w:tr>
      <w:tr w:rsidR="00000000">
        <w:trPr>
          <w:trHeight w:val="20"/>
        </w:trPr>
        <w:tc>
          <w:tcPr>
            <w:tcW w:w="0" w:type="auto"/>
            <w:vMerge/>
            <w:vAlign w:val="center"/>
            <w:hideMark/>
          </w:tcPr>
          <w:p w:rsidR="00000000" w:rsidRDefault="00596FAF">
            <w:pPr>
              <w:rPr>
                <w:color w:val="000000"/>
              </w:rPr>
            </w:pPr>
          </w:p>
        </w:tc>
        <w:tc>
          <w:tcPr>
            <w:tcW w:w="1247" w:type="pct"/>
            <w:tcMar>
              <w:top w:w="0" w:type="dxa"/>
              <w:left w:w="40" w:type="dxa"/>
              <w:bottom w:w="0" w:type="dxa"/>
              <w:right w:w="40" w:type="dxa"/>
            </w:tcMar>
            <w:hideMark/>
          </w:tcPr>
          <w:p w:rsidR="00000000" w:rsidRDefault="00596FAF">
            <w:pPr>
              <w:pStyle w:val="a3"/>
              <w:spacing w:line="20" w:lineRule="atLeast"/>
            </w:pPr>
            <w:r>
              <w:t>(подпись)</w:t>
            </w:r>
          </w:p>
        </w:tc>
        <w:tc>
          <w:tcPr>
            <w:tcW w:w="2404" w:type="pct"/>
            <w:tcMar>
              <w:top w:w="0" w:type="dxa"/>
              <w:left w:w="40" w:type="dxa"/>
              <w:bottom w:w="0" w:type="dxa"/>
              <w:right w:w="40" w:type="dxa"/>
            </w:tcMar>
            <w:hideMark/>
          </w:tcPr>
          <w:p w:rsidR="00000000" w:rsidRDefault="00596FAF">
            <w:pPr>
              <w:pStyle w:val="a3"/>
              <w:spacing w:line="20" w:lineRule="atLeast"/>
              <w:ind w:left="426"/>
            </w:pPr>
            <w:r>
              <w:t>(Ф.И.О)</w:t>
            </w:r>
          </w:p>
        </w:tc>
      </w:tr>
    </w:tbl>
    <w:p w:rsidR="00000000" w:rsidRDefault="00596FAF">
      <w:pPr>
        <w:pStyle w:val="pr"/>
      </w:pPr>
      <w:r>
        <w:t> </w:t>
      </w:r>
    </w:p>
    <w:p w:rsidR="00000000" w:rsidRDefault="00596FAF">
      <w:pPr>
        <w:pStyle w:val="pji"/>
      </w:pPr>
      <w:bookmarkStart w:id="203" w:name="SUB67"/>
      <w:bookmarkEnd w:id="203"/>
      <w:r>
        <w:rPr>
          <w:rStyle w:val="s3"/>
        </w:rPr>
        <w:t xml:space="preserve">Приложение 67 изложено в редакции </w:t>
      </w:r>
      <w:hyperlink r:id="rId2219" w:anchor="sub_id=67" w:history="1">
        <w:r>
          <w:rPr>
            <w:rStyle w:val="a4"/>
            <w:i/>
            <w:iCs/>
          </w:rPr>
          <w:t>приказа</w:t>
        </w:r>
      </w:hyperlink>
      <w:r>
        <w:rPr>
          <w:rStyle w:val="s3"/>
        </w:rPr>
        <w:t xml:space="preserve"> </w:t>
      </w:r>
      <w:r>
        <w:rPr>
          <w:rStyle w:val="s3"/>
        </w:rPr>
        <w:t>Министра финансов РК от 26.02.16 г. № 87 (</w:t>
      </w:r>
      <w:hyperlink r:id="rId2220" w:anchor="sub_id=67" w:history="1">
        <w:r>
          <w:rPr>
            <w:rStyle w:val="a4"/>
            <w:i/>
            <w:iCs/>
          </w:rPr>
          <w:t>см. стар. ред.</w:t>
        </w:r>
      </w:hyperlink>
      <w:r>
        <w:rPr>
          <w:rStyle w:val="s3"/>
        </w:rPr>
        <w:t>)</w:t>
      </w:r>
    </w:p>
    <w:p w:rsidR="00000000" w:rsidRDefault="00596FAF">
      <w:pPr>
        <w:pStyle w:val="pr"/>
      </w:pPr>
      <w:r>
        <w:rPr>
          <w:spacing w:val="2"/>
        </w:rPr>
        <w:t>Приложение 67</w:t>
      </w:r>
    </w:p>
    <w:p w:rsidR="00000000" w:rsidRDefault="00596FAF">
      <w:pPr>
        <w:pStyle w:val="pr"/>
      </w:pPr>
      <w:r>
        <w:rPr>
          <w:spacing w:val="2"/>
        </w:rPr>
        <w:t xml:space="preserve">к </w:t>
      </w:r>
      <w:hyperlink w:anchor="sub1100" w:history="1">
        <w:r>
          <w:rPr>
            <w:rStyle w:val="a4"/>
            <w:spacing w:val="2"/>
          </w:rPr>
          <w:t>Правилам</w:t>
        </w:r>
      </w:hyperlink>
      <w:r>
        <w:rPr>
          <w:spacing w:val="2"/>
        </w:rPr>
        <w:t xml:space="preserve"> исполнения бюджета</w:t>
      </w:r>
    </w:p>
    <w:p w:rsidR="00000000" w:rsidRDefault="00596FAF">
      <w:pPr>
        <w:pStyle w:val="pr"/>
      </w:pPr>
      <w:r>
        <w:rPr>
          <w:spacing w:val="2"/>
        </w:rPr>
        <w:t>и его кассового обслуживания</w:t>
      </w:r>
    </w:p>
    <w:p w:rsidR="00000000" w:rsidRDefault="00596FAF">
      <w:pPr>
        <w:pStyle w:val="pr"/>
      </w:pPr>
      <w:r>
        <w:rPr>
          <w:spacing w:val="2"/>
        </w:rPr>
        <w:t> </w:t>
      </w:r>
    </w:p>
    <w:p w:rsidR="00000000" w:rsidRDefault="00596FAF">
      <w:pPr>
        <w:pStyle w:val="pr"/>
      </w:pPr>
      <w:r>
        <w:t> </w:t>
      </w:r>
    </w:p>
    <w:p w:rsidR="00000000" w:rsidRDefault="00596FAF">
      <w:pPr>
        <w:pStyle w:val="pr"/>
      </w:pPr>
      <w:r>
        <w:rPr>
          <w:spacing w:val="2"/>
        </w:rPr>
        <w:t>Форма</w:t>
      </w:r>
    </w:p>
    <w:p w:rsidR="00000000" w:rsidRDefault="00596FAF">
      <w:pPr>
        <w:pStyle w:val="pr"/>
      </w:pPr>
      <w:r>
        <w:t> </w:t>
      </w:r>
    </w:p>
    <w:p w:rsidR="00000000" w:rsidRDefault="00596FAF">
      <w:pPr>
        <w:pStyle w:val="pr"/>
      </w:pPr>
      <w:r>
        <w:t>«Ут</w:t>
      </w:r>
      <w:r>
        <w:t>верждаю»</w:t>
      </w:r>
    </w:p>
    <w:p w:rsidR="00000000" w:rsidRDefault="00596FAF">
      <w:pPr>
        <w:pStyle w:val="pr"/>
      </w:pPr>
      <w:r>
        <w:t>Руководитель уполномоченного</w:t>
      </w:r>
    </w:p>
    <w:p w:rsidR="00000000" w:rsidRDefault="00596FAF">
      <w:pPr>
        <w:pStyle w:val="pr"/>
      </w:pPr>
      <w:r>
        <w:t>органа, ответственного</w:t>
      </w:r>
    </w:p>
    <w:p w:rsidR="00000000" w:rsidRDefault="00596FAF">
      <w:pPr>
        <w:pStyle w:val="pr"/>
      </w:pPr>
      <w:r>
        <w:t>за взимание поступлений в бюджет</w:t>
      </w:r>
    </w:p>
    <w:p w:rsidR="00000000" w:rsidRDefault="00596FAF">
      <w:pPr>
        <w:pStyle w:val="pr"/>
      </w:pPr>
      <w:r>
        <w:t>______________________________</w:t>
      </w:r>
    </w:p>
    <w:p w:rsidR="00000000" w:rsidRDefault="00596FAF">
      <w:pPr>
        <w:pStyle w:val="pr"/>
      </w:pPr>
      <w:r>
        <w:rPr>
          <w:rStyle w:val="s0"/>
        </w:rPr>
        <w:t>(подпись, Ф.И.О.) (при его наличии)</w:t>
      </w:r>
    </w:p>
    <w:p w:rsidR="00000000" w:rsidRDefault="00596FAF">
      <w:pPr>
        <w:pStyle w:val="pr"/>
      </w:pPr>
      <w:r>
        <w:t>«___» ___________ _______ г.</w:t>
      </w:r>
    </w:p>
    <w:p w:rsidR="00000000" w:rsidRDefault="00596FAF">
      <w:pPr>
        <w:pStyle w:val="a3"/>
        <w:ind w:left="360" w:hanging="360"/>
      </w:pPr>
      <w:r>
        <w:t> </w:t>
      </w:r>
    </w:p>
    <w:p w:rsidR="00000000" w:rsidRDefault="00596FAF">
      <w:pPr>
        <w:pStyle w:val="pc"/>
      </w:pPr>
      <w:r>
        <w:rPr>
          <w:rStyle w:val="s1"/>
        </w:rPr>
        <w:t>Журнал</w:t>
      </w:r>
      <w:r>
        <w:rPr>
          <w:rStyle w:val="s1"/>
        </w:rPr>
        <w:br/>
        <w:t>регистрации заключений на возврат и/или зачет излишне</w:t>
      </w:r>
      <w:r>
        <w:rPr>
          <w:rStyle w:val="s1"/>
        </w:rPr>
        <w:br/>
        <w:t>(ош</w:t>
      </w:r>
      <w:r>
        <w:rPr>
          <w:rStyle w:val="s1"/>
        </w:rPr>
        <w:t>ибочно) уплаченных сумм поступлений в бюджет</w:t>
      </w:r>
    </w:p>
    <w:p w:rsidR="00000000" w:rsidRDefault="00596FAF">
      <w:pPr>
        <w:pStyle w:val="pc"/>
      </w:pPr>
      <w:r>
        <w:t> </w:t>
      </w:r>
    </w:p>
    <w:tbl>
      <w:tblPr>
        <w:tblW w:w="5000" w:type="pct"/>
        <w:tblCellMar>
          <w:left w:w="0" w:type="dxa"/>
          <w:right w:w="0" w:type="dxa"/>
        </w:tblCellMar>
        <w:tblLook w:val="04A0" w:firstRow="1" w:lastRow="0" w:firstColumn="1" w:lastColumn="0" w:noHBand="0" w:noVBand="1"/>
      </w:tblPr>
      <w:tblGrid>
        <w:gridCol w:w="540"/>
        <w:gridCol w:w="2048"/>
        <w:gridCol w:w="1428"/>
        <w:gridCol w:w="1428"/>
        <w:gridCol w:w="1670"/>
        <w:gridCol w:w="1793"/>
        <w:gridCol w:w="1793"/>
        <w:gridCol w:w="1979"/>
      </w:tblGrid>
      <w:tr w:rsidR="00000000">
        <w:tc>
          <w:tcPr>
            <w:tcW w:w="19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 п/п</w:t>
            </w:r>
          </w:p>
        </w:tc>
        <w:tc>
          <w:tcPr>
            <w:tcW w:w="7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Наименование уполномоченного государственного органа</w:t>
            </w:r>
          </w:p>
        </w:tc>
        <w:tc>
          <w:tcPr>
            <w:tcW w:w="5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Дата выписки заключения</w:t>
            </w:r>
          </w:p>
        </w:tc>
        <w:tc>
          <w:tcPr>
            <w:tcW w:w="5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Номер заключения</w:t>
            </w:r>
          </w:p>
        </w:tc>
        <w:tc>
          <w:tcPr>
            <w:tcW w:w="5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ИИН/БИН и наименование плательщика, которому производится зачет (возврат)</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Подлежит зачету с кода классификации доходов бюджета</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Зачесть на код классификации доходов бюджета</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БИН и наименование органа государственных доходов, куда производится зачет</w:t>
            </w:r>
          </w:p>
        </w:tc>
      </w:tr>
      <w:tr w:rsidR="00000000">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1</w:t>
            </w:r>
          </w:p>
        </w:tc>
        <w:tc>
          <w:tcPr>
            <w:tcW w:w="7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2</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3</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4</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5</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6</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7</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8</w:t>
            </w:r>
          </w:p>
        </w:tc>
      </w:tr>
    </w:tbl>
    <w:p w:rsidR="00000000" w:rsidRDefault="00596FAF">
      <w:pPr>
        <w:pStyle w:val="pji"/>
      </w:pPr>
      <w:r>
        <w:rPr>
          <w:rStyle w:val="s3"/>
        </w:rPr>
        <w:t>продолжение таблицы</w:t>
      </w:r>
    </w:p>
    <w:tbl>
      <w:tblPr>
        <w:tblW w:w="5000" w:type="pct"/>
        <w:tblCellMar>
          <w:left w:w="0" w:type="dxa"/>
          <w:right w:w="0" w:type="dxa"/>
        </w:tblCellMar>
        <w:tblLook w:val="04A0" w:firstRow="1" w:lastRow="0" w:firstColumn="1" w:lastColumn="0" w:noHBand="0" w:noVBand="1"/>
      </w:tblPr>
      <w:tblGrid>
        <w:gridCol w:w="1403"/>
        <w:gridCol w:w="907"/>
        <w:gridCol w:w="2366"/>
        <w:gridCol w:w="2366"/>
        <w:gridCol w:w="1442"/>
        <w:gridCol w:w="1979"/>
        <w:gridCol w:w="1600"/>
      </w:tblGrid>
      <w:tr w:rsidR="00000000">
        <w:tc>
          <w:tcPr>
            <w:tcW w:w="49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Подлежит возврату на банковский счет</w:t>
            </w:r>
          </w:p>
        </w:tc>
        <w:tc>
          <w:tcPr>
            <w:tcW w:w="32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Сумма</w:t>
            </w:r>
          </w:p>
        </w:tc>
        <w:tc>
          <w:tcPr>
            <w:tcW w:w="2185"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Реквизиты банковского счета налогоплательщика</w:t>
            </w:r>
          </w:p>
        </w:tc>
        <w:tc>
          <w:tcPr>
            <w:tcW w:w="7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Дата представления в органы государственных доходов</w:t>
            </w:r>
          </w:p>
        </w:tc>
        <w:tc>
          <w:tcPr>
            <w:tcW w:w="56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Дата исполнения органами Казначейства</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наименование банка-бенефициара и банковский идентификационный код (БИК)</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индивидуальный идентификационный код (ИИК)</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примечание</w:t>
            </w: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r>
      <w:tr w:rsidR="00000000">
        <w:tc>
          <w:tcPr>
            <w:tcW w:w="4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9</w:t>
            </w:r>
          </w:p>
        </w:tc>
        <w:tc>
          <w:tcPr>
            <w:tcW w:w="3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10</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11</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12</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13</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14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15</w:t>
            </w:r>
          </w:p>
        </w:tc>
      </w:tr>
    </w:tbl>
    <w:p w:rsidR="00000000" w:rsidRDefault="00596FAF">
      <w:pPr>
        <w:pStyle w:val="a3"/>
      </w:pPr>
      <w:r>
        <w:t> </w:t>
      </w:r>
    </w:p>
    <w:p w:rsidR="00000000" w:rsidRDefault="00596FAF">
      <w:pPr>
        <w:pStyle w:val="pji"/>
      </w:pPr>
      <w:bookmarkStart w:id="204" w:name="SUB68"/>
      <w:bookmarkEnd w:id="204"/>
      <w:r>
        <w:rPr>
          <w:rStyle w:val="s3"/>
        </w:rPr>
        <w:t xml:space="preserve">Приложение 68 изложено в редакции </w:t>
      </w:r>
      <w:hyperlink r:id="rId2221" w:anchor="sub_id=67" w:history="1">
        <w:r>
          <w:rPr>
            <w:rStyle w:val="a4"/>
            <w:i/>
            <w:iCs/>
          </w:rPr>
          <w:t>приказа</w:t>
        </w:r>
      </w:hyperlink>
      <w:r>
        <w:rPr>
          <w:rStyle w:val="s3"/>
        </w:rPr>
        <w:t xml:space="preserve"> Министра финансов РК от 26.02.16 г. № 87 (</w:t>
      </w:r>
      <w:hyperlink r:id="rId2222" w:anchor="sub_id=68" w:history="1">
        <w:r>
          <w:rPr>
            <w:rStyle w:val="a4"/>
            <w:i/>
            <w:iCs/>
          </w:rPr>
          <w:t>см. стар. ред.</w:t>
        </w:r>
      </w:hyperlink>
      <w:r>
        <w:rPr>
          <w:rStyle w:val="s3"/>
        </w:rPr>
        <w:t>)</w:t>
      </w:r>
    </w:p>
    <w:p w:rsidR="00000000" w:rsidRDefault="00596FAF">
      <w:pPr>
        <w:pStyle w:val="pr"/>
      </w:pPr>
      <w:r>
        <w:rPr>
          <w:rStyle w:val="s0"/>
        </w:rPr>
        <w:t>Приложение 68</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pr"/>
      </w:pPr>
      <w:r>
        <w:rPr>
          <w:spacing w:val="2"/>
        </w:rPr>
        <w:t> </w:t>
      </w:r>
    </w:p>
    <w:p w:rsidR="00000000" w:rsidRDefault="00596FAF">
      <w:pPr>
        <w:pStyle w:val="pr"/>
      </w:pPr>
      <w:r>
        <w:t> </w:t>
      </w:r>
    </w:p>
    <w:p w:rsidR="00000000" w:rsidRDefault="00596FAF">
      <w:pPr>
        <w:pStyle w:val="pr"/>
      </w:pPr>
      <w:r>
        <w:rPr>
          <w:spacing w:val="2"/>
        </w:rPr>
        <w:t>Форма</w:t>
      </w:r>
    </w:p>
    <w:p w:rsidR="00000000" w:rsidRDefault="00596FAF">
      <w:pPr>
        <w:pStyle w:val="pr"/>
      </w:pPr>
      <w:r>
        <w:rPr>
          <w:spacing w:val="2"/>
        </w:rPr>
        <w:t> </w:t>
      </w:r>
    </w:p>
    <w:p w:rsidR="00000000" w:rsidRDefault="00596FAF">
      <w:pPr>
        <w:pStyle w:val="pr"/>
      </w:pPr>
      <w:r>
        <w:t>«Утверждаю»</w:t>
      </w:r>
    </w:p>
    <w:p w:rsidR="00000000" w:rsidRDefault="00596FAF">
      <w:pPr>
        <w:pStyle w:val="pr"/>
      </w:pPr>
      <w:r>
        <w:t>Руководитель уполномоченного</w:t>
      </w:r>
    </w:p>
    <w:p w:rsidR="00000000" w:rsidRDefault="00596FAF">
      <w:pPr>
        <w:pStyle w:val="pr"/>
      </w:pPr>
      <w:r>
        <w:t>органа ответственного</w:t>
      </w:r>
    </w:p>
    <w:p w:rsidR="00000000" w:rsidRDefault="00596FAF">
      <w:pPr>
        <w:pStyle w:val="pr"/>
      </w:pPr>
      <w:r>
        <w:t>за взимание поступлений в бюджет</w:t>
      </w:r>
    </w:p>
    <w:p w:rsidR="00000000" w:rsidRDefault="00596FAF">
      <w:pPr>
        <w:pStyle w:val="pr"/>
      </w:pPr>
      <w:r>
        <w:t>___________________________________</w:t>
      </w:r>
    </w:p>
    <w:p w:rsidR="00000000" w:rsidRDefault="00596FAF">
      <w:pPr>
        <w:pStyle w:val="pr"/>
      </w:pPr>
      <w:r>
        <w:rPr>
          <w:sz w:val="22"/>
          <w:szCs w:val="22"/>
        </w:rPr>
        <w:t>(подпись, Ф.И.О.) (при его наличии)</w:t>
      </w:r>
    </w:p>
    <w:p w:rsidR="00000000" w:rsidRDefault="00596FAF">
      <w:pPr>
        <w:pStyle w:val="pr"/>
      </w:pPr>
      <w:r>
        <w:t>«___» ____________ _________ г.</w:t>
      </w:r>
    </w:p>
    <w:p w:rsidR="00000000" w:rsidRDefault="00596FAF">
      <w:pPr>
        <w:pStyle w:val="pr"/>
      </w:pPr>
      <w:r>
        <w:t>____________________________________</w:t>
      </w:r>
    </w:p>
    <w:p w:rsidR="00000000" w:rsidRDefault="00596FAF">
      <w:pPr>
        <w:pStyle w:val="pr"/>
      </w:pPr>
      <w:r>
        <w:rPr>
          <w:rStyle w:val="s0"/>
          <w:sz w:val="22"/>
          <w:szCs w:val="22"/>
        </w:rPr>
        <w:t>(наименование уполномоченного органа)</w:t>
      </w:r>
    </w:p>
    <w:p w:rsidR="00000000" w:rsidRDefault="00596FAF">
      <w:pPr>
        <w:pStyle w:val="a3"/>
      </w:pPr>
      <w:r>
        <w:t> </w:t>
      </w:r>
    </w:p>
    <w:p w:rsidR="00000000" w:rsidRDefault="00596FAF">
      <w:pPr>
        <w:pStyle w:val="pc"/>
      </w:pPr>
      <w:r>
        <w:t> </w:t>
      </w:r>
    </w:p>
    <w:p w:rsidR="00000000" w:rsidRDefault="00596FAF">
      <w:pPr>
        <w:pStyle w:val="pc"/>
      </w:pPr>
      <w:r>
        <w:rPr>
          <w:rStyle w:val="s1"/>
        </w:rPr>
        <w:t>Журнал</w:t>
      </w:r>
      <w:r>
        <w:rPr>
          <w:rStyle w:val="s1"/>
        </w:rPr>
        <w:br/>
        <w:t>регистрации платежных поручений на возврат и/или зачет</w:t>
      </w:r>
      <w:r>
        <w:rPr>
          <w:rStyle w:val="s1"/>
        </w:rPr>
        <w:br/>
        <w:t>излишне (ошибочно) уплаченных сумм поступлений в бюджет</w:t>
      </w:r>
    </w:p>
    <w:p w:rsidR="00000000" w:rsidRDefault="00596FAF">
      <w:pPr>
        <w:pStyle w:val="pc"/>
      </w:pPr>
      <w:r>
        <w:t> </w:t>
      </w:r>
    </w:p>
    <w:tbl>
      <w:tblPr>
        <w:tblW w:w="5000" w:type="pct"/>
        <w:tblCellMar>
          <w:left w:w="0" w:type="dxa"/>
          <w:right w:w="0" w:type="dxa"/>
        </w:tblCellMar>
        <w:tblLook w:val="04A0" w:firstRow="1" w:lastRow="0" w:firstColumn="1" w:lastColumn="0" w:noHBand="0" w:noVBand="1"/>
      </w:tblPr>
      <w:tblGrid>
        <w:gridCol w:w="541"/>
        <w:gridCol w:w="1421"/>
        <w:gridCol w:w="1422"/>
        <w:gridCol w:w="1721"/>
        <w:gridCol w:w="1805"/>
        <w:gridCol w:w="1805"/>
        <w:gridCol w:w="856"/>
      </w:tblGrid>
      <w:tr w:rsidR="00000000">
        <w:tc>
          <w:tcPr>
            <w:tcW w:w="1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 п/п</w:t>
            </w:r>
          </w:p>
        </w:tc>
        <w:tc>
          <w:tcPr>
            <w:tcW w:w="5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Дата выписки платежного поручения</w:t>
            </w:r>
          </w:p>
        </w:tc>
        <w:tc>
          <w:tcPr>
            <w:tcW w:w="5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Номер платежного поручения</w:t>
            </w:r>
          </w:p>
        </w:tc>
        <w:tc>
          <w:tcPr>
            <w:tcW w:w="6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Наименование плательщика, которому производится зачет (возврат)</w:t>
            </w:r>
          </w:p>
        </w:tc>
        <w:tc>
          <w:tcPr>
            <w:tcW w:w="6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Подлежит зачету с кода классификации доходов бюджета</w:t>
            </w:r>
          </w:p>
        </w:tc>
        <w:tc>
          <w:tcPr>
            <w:tcW w:w="6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Зачтена излишне уплаченная сумма на код классификации доходов бюджета</w:t>
            </w:r>
          </w:p>
        </w:tc>
        <w:tc>
          <w:tcPr>
            <w:tcW w:w="3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В сумме</w:t>
            </w:r>
          </w:p>
        </w:tc>
      </w:tr>
      <w:tr w:rsidR="0000000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1</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2</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3</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4</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5</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6</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7</w:t>
            </w:r>
          </w:p>
        </w:tc>
      </w:tr>
    </w:tbl>
    <w:p w:rsidR="00000000" w:rsidRDefault="00596FAF">
      <w:pPr>
        <w:pStyle w:val="a3"/>
      </w:pPr>
      <w:r>
        <w:t> </w:t>
      </w:r>
    </w:p>
    <w:p w:rsidR="00000000" w:rsidRDefault="00596FAF">
      <w:pPr>
        <w:pStyle w:val="pji"/>
      </w:pPr>
      <w:r>
        <w:rPr>
          <w:rStyle w:val="s3"/>
        </w:rPr>
        <w:t>продолжение таблицы</w:t>
      </w:r>
    </w:p>
    <w:tbl>
      <w:tblPr>
        <w:tblW w:w="5000" w:type="pct"/>
        <w:tblCellMar>
          <w:left w:w="0" w:type="dxa"/>
          <w:right w:w="0" w:type="dxa"/>
        </w:tblCellMar>
        <w:tblLook w:val="04A0" w:firstRow="1" w:lastRow="0" w:firstColumn="1" w:lastColumn="0" w:noHBand="0" w:noVBand="1"/>
      </w:tblPr>
      <w:tblGrid>
        <w:gridCol w:w="1979"/>
        <w:gridCol w:w="2366"/>
        <w:gridCol w:w="2366"/>
        <w:gridCol w:w="853"/>
        <w:gridCol w:w="1442"/>
        <w:gridCol w:w="1600"/>
      </w:tblGrid>
      <w:tr w:rsidR="00000000">
        <w:tc>
          <w:tcPr>
            <w:tcW w:w="7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Наименование органа государственных доходов, в который переводится сумма</w:t>
            </w:r>
          </w:p>
        </w:tc>
        <w:tc>
          <w:tcPr>
            <w:tcW w:w="2487"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Произведен возврат плательщику</w:t>
            </w:r>
          </w:p>
        </w:tc>
        <w:tc>
          <w:tcPr>
            <w:tcW w:w="56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Дата исполнения органами Казначейства</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наименование банка-бенефициара и банковский идентификационный код (БИК)</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индивидуальный идентификационный код (ИИК)</w:t>
            </w: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сумма</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примечание</w:t>
            </w: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r>
      <w:tr w:rsidR="00000000">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8</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9</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10</w:t>
            </w: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11</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12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13</w:t>
            </w:r>
          </w:p>
        </w:tc>
      </w:tr>
    </w:tbl>
    <w:p w:rsidR="00000000" w:rsidRDefault="00596FAF">
      <w:pPr>
        <w:pStyle w:val="a3"/>
      </w:pPr>
      <w:r>
        <w:t> </w:t>
      </w:r>
    </w:p>
    <w:p w:rsidR="00000000" w:rsidRDefault="00596FAF">
      <w:pPr>
        <w:pStyle w:val="pji"/>
      </w:pPr>
      <w:bookmarkStart w:id="205" w:name="SUB69"/>
      <w:bookmarkEnd w:id="205"/>
      <w:r>
        <w:rPr>
          <w:rStyle w:val="s3"/>
        </w:rPr>
        <w:t xml:space="preserve">Приложение 69 изложено в редакции </w:t>
      </w:r>
      <w:hyperlink r:id="rId2223" w:anchor="sub_id=67" w:history="1">
        <w:r>
          <w:rPr>
            <w:rStyle w:val="a4"/>
            <w:i/>
            <w:iCs/>
          </w:rPr>
          <w:t>приказа</w:t>
        </w:r>
      </w:hyperlink>
      <w:r>
        <w:rPr>
          <w:rStyle w:val="s3"/>
        </w:rPr>
        <w:t xml:space="preserve"> Министра финансов РК от 26.02.16 г. № 87 (</w:t>
      </w:r>
      <w:hyperlink r:id="rId2224" w:anchor="sub_id=69" w:history="1">
        <w:r>
          <w:rPr>
            <w:rStyle w:val="a4"/>
            <w:i/>
            <w:iCs/>
          </w:rPr>
          <w:t>см. стар. ред.</w:t>
        </w:r>
      </w:hyperlink>
      <w:r>
        <w:rPr>
          <w:rStyle w:val="s3"/>
        </w:rPr>
        <w:t>)</w:t>
      </w:r>
    </w:p>
    <w:p w:rsidR="00000000" w:rsidRDefault="00596FAF">
      <w:pPr>
        <w:pStyle w:val="pr"/>
      </w:pPr>
      <w:r>
        <w:rPr>
          <w:spacing w:val="2"/>
        </w:rPr>
        <w:t>Приложение 69</w:t>
      </w:r>
    </w:p>
    <w:p w:rsidR="00000000" w:rsidRDefault="00596FAF">
      <w:pPr>
        <w:pStyle w:val="pr"/>
      </w:pPr>
      <w:r>
        <w:rPr>
          <w:spacing w:val="2"/>
        </w:rPr>
        <w:t xml:space="preserve">к </w:t>
      </w:r>
      <w:hyperlink w:anchor="sub100" w:history="1">
        <w:r>
          <w:rPr>
            <w:rStyle w:val="a4"/>
            <w:spacing w:val="2"/>
          </w:rPr>
          <w:t>Правилам</w:t>
        </w:r>
      </w:hyperlink>
      <w:r>
        <w:rPr>
          <w:spacing w:val="2"/>
        </w:rPr>
        <w:t xml:space="preserve"> исполнения бюджета</w:t>
      </w:r>
    </w:p>
    <w:p w:rsidR="00000000" w:rsidRDefault="00596FAF">
      <w:pPr>
        <w:pStyle w:val="pr"/>
      </w:pPr>
      <w:r>
        <w:rPr>
          <w:spacing w:val="2"/>
        </w:rPr>
        <w:t>и его кассового обслуживания</w:t>
      </w:r>
    </w:p>
    <w:p w:rsidR="00000000" w:rsidRDefault="00596FAF">
      <w:pPr>
        <w:pStyle w:val="pr"/>
      </w:pPr>
      <w:r>
        <w:rPr>
          <w:spacing w:val="2"/>
        </w:rPr>
        <w:t> </w:t>
      </w:r>
    </w:p>
    <w:p w:rsidR="00000000" w:rsidRDefault="00596FAF">
      <w:pPr>
        <w:pStyle w:val="pr"/>
      </w:pPr>
      <w:r>
        <w:t> </w:t>
      </w:r>
    </w:p>
    <w:p w:rsidR="00000000" w:rsidRDefault="00596FAF">
      <w:pPr>
        <w:pStyle w:val="pr"/>
      </w:pPr>
      <w:r>
        <w:rPr>
          <w:spacing w:val="2"/>
        </w:rPr>
        <w:t>Форма</w:t>
      </w:r>
    </w:p>
    <w:p w:rsidR="00000000" w:rsidRDefault="00596FAF">
      <w:pPr>
        <w:pStyle w:val="pr"/>
      </w:pPr>
      <w:r>
        <w:rPr>
          <w:spacing w:val="2"/>
        </w:rPr>
        <w:t> </w:t>
      </w:r>
    </w:p>
    <w:p w:rsidR="00000000" w:rsidRDefault="00596FAF">
      <w:pPr>
        <w:pStyle w:val="pr"/>
      </w:pPr>
      <w:r>
        <w:t>«Утверждаю»</w:t>
      </w:r>
    </w:p>
    <w:p w:rsidR="00000000" w:rsidRDefault="00596FAF">
      <w:pPr>
        <w:pStyle w:val="pr"/>
      </w:pPr>
      <w:r>
        <w:t>Руководитель органа</w:t>
      </w:r>
    </w:p>
    <w:p w:rsidR="00000000" w:rsidRDefault="00596FAF">
      <w:pPr>
        <w:pStyle w:val="pr"/>
      </w:pPr>
      <w:r>
        <w:t>государственных доходов</w:t>
      </w:r>
    </w:p>
    <w:p w:rsidR="00000000" w:rsidRDefault="00596FAF">
      <w:pPr>
        <w:pStyle w:val="pr"/>
      </w:pPr>
      <w:r>
        <w:t>___________________________</w:t>
      </w:r>
    </w:p>
    <w:p w:rsidR="00000000" w:rsidRDefault="00596FAF">
      <w:pPr>
        <w:pStyle w:val="pr"/>
      </w:pPr>
      <w:r>
        <w:rPr>
          <w:sz w:val="22"/>
          <w:szCs w:val="22"/>
        </w:rPr>
        <w:t>(подпись, Ф.И.О.) (при его наличии)</w:t>
      </w:r>
    </w:p>
    <w:p w:rsidR="00000000" w:rsidRDefault="00596FAF">
      <w:pPr>
        <w:pStyle w:val="pr"/>
      </w:pPr>
      <w:r>
        <w:t>«___» __________ _______ г.</w:t>
      </w:r>
    </w:p>
    <w:p w:rsidR="00000000" w:rsidRDefault="00596FAF">
      <w:pPr>
        <w:pStyle w:val="pr"/>
      </w:pPr>
      <w:r>
        <w:t> </w:t>
      </w:r>
    </w:p>
    <w:p w:rsidR="00000000" w:rsidRDefault="00596FAF">
      <w:pPr>
        <w:pStyle w:val="a3"/>
      </w:pPr>
      <w:r>
        <w:t> </w:t>
      </w:r>
    </w:p>
    <w:p w:rsidR="00000000" w:rsidRDefault="00596FAF">
      <w:pPr>
        <w:pStyle w:val="pc"/>
      </w:pPr>
      <w:r>
        <w:rPr>
          <w:rStyle w:val="s1"/>
        </w:rPr>
        <w:t>Журнал</w:t>
      </w:r>
      <w:r>
        <w:rPr>
          <w:rStyle w:val="s1"/>
        </w:rPr>
        <w:br/>
      </w:r>
      <w:r>
        <w:rPr>
          <w:rStyle w:val="s1"/>
        </w:rPr>
        <w:t>регистрации заключений на возврат и/или зачет излишне</w:t>
      </w:r>
      <w:r>
        <w:rPr>
          <w:rStyle w:val="s1"/>
        </w:rPr>
        <w:br/>
        <w:t>(ошибочно) уплаченных сумм поступлений,</w:t>
      </w:r>
      <w:r>
        <w:rPr>
          <w:rStyle w:val="s1"/>
        </w:rPr>
        <w:br/>
        <w:t>не администрируемых органами государственных доходов</w:t>
      </w:r>
    </w:p>
    <w:p w:rsidR="00000000" w:rsidRDefault="00596FAF">
      <w:pPr>
        <w:pStyle w:val="a3"/>
      </w:pPr>
      <w:r>
        <w:t> </w:t>
      </w:r>
    </w:p>
    <w:tbl>
      <w:tblPr>
        <w:tblW w:w="5000" w:type="pct"/>
        <w:tblCellMar>
          <w:left w:w="0" w:type="dxa"/>
          <w:right w:w="0" w:type="dxa"/>
        </w:tblCellMar>
        <w:tblLook w:val="04A0" w:firstRow="1" w:lastRow="0" w:firstColumn="1" w:lastColumn="0" w:noHBand="0" w:noVBand="1"/>
      </w:tblPr>
      <w:tblGrid>
        <w:gridCol w:w="540"/>
        <w:gridCol w:w="2048"/>
        <w:gridCol w:w="1428"/>
        <w:gridCol w:w="1428"/>
        <w:gridCol w:w="1674"/>
        <w:gridCol w:w="1793"/>
        <w:gridCol w:w="1793"/>
        <w:gridCol w:w="1979"/>
      </w:tblGrid>
      <w:tr w:rsidR="00000000">
        <w:tc>
          <w:tcPr>
            <w:tcW w:w="1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 п/п</w:t>
            </w:r>
          </w:p>
        </w:tc>
        <w:tc>
          <w:tcPr>
            <w:tcW w:w="7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Наименование уполномоченного государственного органа</w:t>
            </w:r>
          </w:p>
        </w:tc>
        <w:tc>
          <w:tcPr>
            <w:tcW w:w="5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Дата выписки заключения</w:t>
            </w:r>
          </w:p>
        </w:tc>
        <w:tc>
          <w:tcPr>
            <w:tcW w:w="5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Номер заключения</w:t>
            </w:r>
          </w:p>
        </w:tc>
        <w:tc>
          <w:tcPr>
            <w:tcW w:w="5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ИИН/БИН и наименования плательщика, которому производится зачет (возврат)</w:t>
            </w:r>
          </w:p>
        </w:tc>
        <w:tc>
          <w:tcPr>
            <w:tcW w:w="6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Подлежит зачету с кода классификации доходов бюджета</w:t>
            </w:r>
          </w:p>
        </w:tc>
        <w:tc>
          <w:tcPr>
            <w:tcW w:w="6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Зачесть на код классификации доходов бюджета</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БИН и наименование органа государственных доходов, куда производится зачет</w:t>
            </w:r>
          </w:p>
        </w:tc>
      </w:tr>
      <w:tr w:rsidR="0000000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1</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2</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3</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4</w:t>
            </w: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5</w:t>
            </w: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6</w:t>
            </w: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7</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8</w:t>
            </w:r>
          </w:p>
        </w:tc>
      </w:tr>
    </w:tbl>
    <w:p w:rsidR="00000000" w:rsidRDefault="00596FAF">
      <w:pPr>
        <w:pStyle w:val="a3"/>
      </w:pPr>
      <w:r>
        <w:t> </w:t>
      </w:r>
    </w:p>
    <w:p w:rsidR="00000000" w:rsidRDefault="00596FAF">
      <w:pPr>
        <w:pStyle w:val="pji"/>
      </w:pPr>
      <w:r>
        <w:rPr>
          <w:rStyle w:val="s3"/>
        </w:rPr>
        <w:t>продолжение таблицы</w:t>
      </w:r>
    </w:p>
    <w:tbl>
      <w:tblPr>
        <w:tblW w:w="5000" w:type="pct"/>
        <w:tblCellMar>
          <w:left w:w="0" w:type="dxa"/>
          <w:right w:w="0" w:type="dxa"/>
        </w:tblCellMar>
        <w:tblLook w:val="04A0" w:firstRow="1" w:lastRow="0" w:firstColumn="1" w:lastColumn="0" w:noHBand="0" w:noVBand="1"/>
      </w:tblPr>
      <w:tblGrid>
        <w:gridCol w:w="1403"/>
        <w:gridCol w:w="907"/>
        <w:gridCol w:w="2366"/>
        <w:gridCol w:w="2366"/>
        <w:gridCol w:w="1442"/>
        <w:gridCol w:w="2022"/>
        <w:gridCol w:w="1600"/>
      </w:tblGrid>
      <w:tr w:rsidR="00000000">
        <w:tc>
          <w:tcPr>
            <w:tcW w:w="49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Подлежит возврату на банковский счет</w:t>
            </w:r>
          </w:p>
        </w:tc>
        <w:tc>
          <w:tcPr>
            <w:tcW w:w="32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Сумма</w:t>
            </w:r>
          </w:p>
        </w:tc>
        <w:tc>
          <w:tcPr>
            <w:tcW w:w="2185"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Реквизиты банковского счета налогоплательщика</w:t>
            </w:r>
          </w:p>
        </w:tc>
        <w:tc>
          <w:tcPr>
            <w:tcW w:w="71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Дата вручения уполномоченным органом заключения в орган государственных доходов, Ф.И.О. (при его наличии) должностного лица, роспись</w:t>
            </w:r>
          </w:p>
        </w:tc>
        <w:tc>
          <w:tcPr>
            <w:tcW w:w="56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Дата исполнения органами Казначейства</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наименование банка бенефициара и банковский идентификационный код (БИК)</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индивидуальный идентификационный код (ИИК)</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примечание</w:t>
            </w: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r>
      <w:tr w:rsidR="00000000">
        <w:tc>
          <w:tcPr>
            <w:tcW w:w="4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9</w:t>
            </w:r>
          </w:p>
        </w:tc>
        <w:tc>
          <w:tcPr>
            <w:tcW w:w="3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10</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11</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12</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13</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14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15</w:t>
            </w:r>
          </w:p>
        </w:tc>
      </w:tr>
    </w:tbl>
    <w:p w:rsidR="00000000" w:rsidRDefault="00596FAF">
      <w:pPr>
        <w:pStyle w:val="a3"/>
      </w:pPr>
      <w:r>
        <w:t> </w:t>
      </w:r>
    </w:p>
    <w:p w:rsidR="00000000" w:rsidRDefault="00596FAF">
      <w:pPr>
        <w:pStyle w:val="pr"/>
      </w:pPr>
      <w:bookmarkStart w:id="206" w:name="SUB70"/>
      <w:bookmarkEnd w:id="206"/>
      <w:r>
        <w:rPr>
          <w:spacing w:val="2"/>
        </w:rPr>
        <w:t>Приложение 70</w:t>
      </w:r>
    </w:p>
    <w:p w:rsidR="00000000" w:rsidRDefault="00596FAF">
      <w:pPr>
        <w:pStyle w:val="pr"/>
      </w:pPr>
      <w:r>
        <w:rPr>
          <w:spacing w:val="2"/>
        </w:rPr>
        <w:t xml:space="preserve">к </w:t>
      </w:r>
      <w:hyperlink w:anchor="sub100" w:history="1">
        <w:r>
          <w:rPr>
            <w:rStyle w:val="a4"/>
            <w:spacing w:val="2"/>
          </w:rPr>
          <w:t>Правилам</w:t>
        </w:r>
      </w:hyperlink>
      <w:r>
        <w:rPr>
          <w:spacing w:val="2"/>
        </w:rPr>
        <w:t xml:space="preserve"> исполнения</w:t>
      </w:r>
    </w:p>
    <w:p w:rsidR="00000000" w:rsidRDefault="00596FAF">
      <w:pPr>
        <w:pStyle w:val="pr"/>
      </w:pPr>
      <w:r>
        <w:rPr>
          <w:spacing w:val="2"/>
        </w:rPr>
        <w:t>бюджета и его кассового</w:t>
      </w:r>
    </w:p>
    <w:p w:rsidR="00000000" w:rsidRDefault="00596FAF">
      <w:pPr>
        <w:pStyle w:val="pr"/>
      </w:pPr>
      <w:r>
        <w:rPr>
          <w:spacing w:val="2"/>
        </w:rPr>
        <w:t>обслуживания</w:t>
      </w:r>
    </w:p>
    <w:p w:rsidR="00000000" w:rsidRDefault="00596FAF">
      <w:pPr>
        <w:pStyle w:val="pr"/>
      </w:pPr>
      <w:r>
        <w:rPr>
          <w:spacing w:val="2"/>
        </w:rPr>
        <w:t> </w:t>
      </w:r>
    </w:p>
    <w:p w:rsidR="00000000" w:rsidRDefault="00596FAF">
      <w:pPr>
        <w:pStyle w:val="pr"/>
      </w:pPr>
      <w:r>
        <w:t> </w:t>
      </w:r>
    </w:p>
    <w:p w:rsidR="00000000" w:rsidRDefault="00596FAF">
      <w:pPr>
        <w:pStyle w:val="pr"/>
        <w:spacing w:after="240"/>
      </w:pPr>
      <w:r>
        <w:rPr>
          <w:spacing w:val="2"/>
        </w:rPr>
        <w:t>Форма 2-14</w:t>
      </w:r>
    </w:p>
    <w:p w:rsidR="00000000" w:rsidRDefault="00596FAF">
      <w:pPr>
        <w:pStyle w:val="pr"/>
      </w:pPr>
      <w:r>
        <w:rPr>
          <w:spacing w:val="2"/>
        </w:rPr>
        <w:t>Отчет произведен: XX XX ХХХХ</w:t>
      </w:r>
    </w:p>
    <w:p w:rsidR="00000000" w:rsidRDefault="00596FAF">
      <w:pPr>
        <w:pStyle w:val="pr"/>
      </w:pPr>
      <w:r>
        <w:rPr>
          <w:spacing w:val="2"/>
        </w:rPr>
        <w:t>Страница X из X</w:t>
      </w:r>
    </w:p>
    <w:p w:rsidR="00000000" w:rsidRDefault="00596FAF">
      <w:pPr>
        <w:pStyle w:val="pji"/>
      </w:pPr>
      <w:r>
        <w:rPr>
          <w:spacing w:val="2"/>
        </w:rPr>
        <w:t> </w:t>
      </w:r>
    </w:p>
    <w:p w:rsidR="00000000" w:rsidRDefault="00596FAF">
      <w:pPr>
        <w:pStyle w:val="pc"/>
      </w:pPr>
      <w:r>
        <w:rPr>
          <w:rStyle w:val="s1"/>
        </w:rPr>
        <w:t>Отчет по сбору поступлений за месяц</w:t>
      </w:r>
    </w:p>
    <w:p w:rsidR="00000000" w:rsidRDefault="00596FAF">
      <w:pPr>
        <w:pStyle w:val="pc"/>
      </w:pPr>
      <w:r>
        <w:rPr>
          <w:spacing w:val="2"/>
        </w:rPr>
        <w:t> </w:t>
      </w:r>
    </w:p>
    <w:p w:rsidR="00000000" w:rsidRDefault="00596FAF">
      <w:pPr>
        <w:pStyle w:val="pc"/>
      </w:pPr>
      <w:r>
        <w:rPr>
          <w:spacing w:val="2"/>
        </w:rPr>
        <w:t>Текущий период: XX XXX Текущая дата: XX XX ХХХХ</w:t>
      </w:r>
    </w:p>
    <w:p w:rsidR="00000000" w:rsidRDefault="00596FAF">
      <w:pPr>
        <w:pStyle w:val="pj"/>
      </w:pPr>
      <w:r>
        <w:rPr>
          <w:rStyle w:val="s0"/>
        </w:rPr>
        <w:t>Валюта: KZT</w:t>
      </w:r>
    </w:p>
    <w:p w:rsidR="00000000" w:rsidRDefault="00596FAF">
      <w:pPr>
        <w:pStyle w:val="pj"/>
      </w:pPr>
      <w:r>
        <w:rPr>
          <w:rStyle w:val="s0"/>
        </w:rPr>
        <w:t>Специфика:</w:t>
      </w:r>
    </w:p>
    <w:p w:rsidR="00000000" w:rsidRDefault="00596FAF">
      <w:pPr>
        <w:pStyle w:val="a3"/>
      </w:pPr>
      <w:r>
        <w:t> </w:t>
      </w:r>
    </w:p>
    <w:tbl>
      <w:tblPr>
        <w:tblW w:w="5000" w:type="pct"/>
        <w:tblCellMar>
          <w:left w:w="0" w:type="dxa"/>
          <w:right w:w="0" w:type="dxa"/>
        </w:tblCellMar>
        <w:tblLook w:val="04A0" w:firstRow="1" w:lastRow="0" w:firstColumn="1" w:lastColumn="0" w:noHBand="0" w:noVBand="1"/>
      </w:tblPr>
      <w:tblGrid>
        <w:gridCol w:w="1375"/>
        <w:gridCol w:w="2028"/>
        <w:gridCol w:w="2013"/>
        <w:gridCol w:w="1166"/>
        <w:gridCol w:w="2028"/>
        <w:gridCol w:w="2013"/>
        <w:gridCol w:w="1166"/>
        <w:gridCol w:w="2028"/>
        <w:gridCol w:w="2013"/>
        <w:gridCol w:w="1166"/>
        <w:gridCol w:w="2028"/>
        <w:gridCol w:w="2013"/>
        <w:gridCol w:w="1166"/>
      </w:tblGrid>
      <w:tr w:rsidR="00000000">
        <w:tc>
          <w:tcPr>
            <w:tcW w:w="43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Специфика</w:t>
            </w:r>
          </w:p>
        </w:tc>
        <w:tc>
          <w:tcPr>
            <w:tcW w:w="1216"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Поступления в бюджет</w:t>
            </w:r>
          </w:p>
        </w:tc>
        <w:tc>
          <w:tcPr>
            <w:tcW w:w="1159"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Возвраты из бюджета</w:t>
            </w:r>
          </w:p>
        </w:tc>
        <w:tc>
          <w:tcPr>
            <w:tcW w:w="127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Переносы</w:t>
            </w:r>
          </w:p>
        </w:tc>
        <w:tc>
          <w:tcPr>
            <w:tcW w:w="913"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Распределено в бюджеты</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Государственный</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Республиканский</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Местный</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Государственный</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Республиканский</w:t>
            </w:r>
          </w:p>
        </w:tc>
        <w:tc>
          <w:tcPr>
            <w:tcW w:w="2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Местный</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Государственный</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Республиканский</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Местный</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Государственный</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Республиканский</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Местный</w:t>
            </w:r>
          </w:p>
        </w:tc>
      </w:tr>
      <w:tr w:rsidR="00000000">
        <w:tc>
          <w:tcPr>
            <w:tcW w:w="4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2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r>
      <w:tr w:rsidR="00000000">
        <w:tc>
          <w:tcPr>
            <w:tcW w:w="4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2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4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2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bl>
    <w:p w:rsidR="00000000" w:rsidRDefault="00596FAF">
      <w:pPr>
        <w:pStyle w:val="pji"/>
      </w:pPr>
      <w:r>
        <w:rPr>
          <w:spacing w:val="2"/>
        </w:rPr>
        <w:t> </w:t>
      </w:r>
    </w:p>
    <w:p w:rsidR="00000000" w:rsidRDefault="00596FAF">
      <w:pPr>
        <w:pStyle w:val="pj"/>
      </w:pPr>
      <w:r>
        <w:rPr>
          <w:spacing w:val="2"/>
        </w:rPr>
        <w:t>Итого по республике:</w:t>
      </w:r>
    </w:p>
    <w:p w:rsidR="00000000" w:rsidRDefault="00596FAF">
      <w:pPr>
        <w:pStyle w:val="pji"/>
      </w:pPr>
      <w:r>
        <w:rPr>
          <w:spacing w:val="2"/>
        </w:rPr>
        <w:t> </w:t>
      </w:r>
    </w:p>
    <w:p w:rsidR="00000000" w:rsidRDefault="00596FAF">
      <w:pPr>
        <w:pStyle w:val="pji"/>
      </w:pPr>
      <w:r>
        <w:t> </w:t>
      </w:r>
    </w:p>
    <w:p w:rsidR="00000000" w:rsidRDefault="00596FAF">
      <w:pPr>
        <w:pStyle w:val="pji"/>
      </w:pPr>
      <w:r>
        <w:rPr>
          <w:b/>
          <w:bCs/>
          <w:spacing w:val="2"/>
        </w:rPr>
        <w:t>Ответственный исполнитель</w:t>
      </w:r>
      <w:r>
        <w:rPr>
          <w:spacing w:val="2"/>
        </w:rPr>
        <w:t xml:space="preserve"> ___________________________________</w:t>
      </w:r>
    </w:p>
    <w:p w:rsidR="00000000" w:rsidRDefault="00596FAF">
      <w:pPr>
        <w:pStyle w:val="pr"/>
      </w:pPr>
      <w:r>
        <w:rPr>
          <w:spacing w:val="2"/>
        </w:rPr>
        <w:t> </w:t>
      </w:r>
    </w:p>
    <w:p w:rsidR="00000000" w:rsidRDefault="00596FAF">
      <w:pPr>
        <w:pStyle w:val="pr"/>
      </w:pPr>
      <w:r>
        <w:rPr>
          <w:spacing w:val="2"/>
        </w:rPr>
        <w:t>Приложение 71</w:t>
      </w:r>
    </w:p>
    <w:p w:rsidR="00000000" w:rsidRDefault="00596FAF">
      <w:pPr>
        <w:pStyle w:val="pr"/>
      </w:pPr>
      <w:r>
        <w:rPr>
          <w:spacing w:val="2"/>
        </w:rPr>
        <w:t xml:space="preserve">к </w:t>
      </w:r>
      <w:hyperlink w:anchor="sub100" w:history="1">
        <w:r>
          <w:rPr>
            <w:rStyle w:val="a4"/>
            <w:spacing w:val="2"/>
          </w:rPr>
          <w:t>Правилам</w:t>
        </w:r>
      </w:hyperlink>
      <w:r>
        <w:rPr>
          <w:spacing w:val="2"/>
        </w:rPr>
        <w:t xml:space="preserve"> исполнения</w:t>
      </w:r>
    </w:p>
    <w:p w:rsidR="00000000" w:rsidRDefault="00596FAF">
      <w:pPr>
        <w:pStyle w:val="pr"/>
      </w:pPr>
      <w:r>
        <w:rPr>
          <w:spacing w:val="2"/>
        </w:rPr>
        <w:t>бюджета и его кассового</w:t>
      </w:r>
    </w:p>
    <w:p w:rsidR="00000000" w:rsidRDefault="00596FAF">
      <w:pPr>
        <w:pStyle w:val="pr"/>
      </w:pPr>
      <w:r>
        <w:rPr>
          <w:spacing w:val="2"/>
        </w:rPr>
        <w:t>обслуживания</w:t>
      </w:r>
    </w:p>
    <w:p w:rsidR="00000000" w:rsidRDefault="00596FAF">
      <w:pPr>
        <w:pStyle w:val="pr"/>
      </w:pPr>
      <w:r>
        <w:rPr>
          <w:spacing w:val="2"/>
        </w:rPr>
        <w:t> </w:t>
      </w:r>
    </w:p>
    <w:p w:rsidR="00000000" w:rsidRDefault="00596FAF">
      <w:pPr>
        <w:pStyle w:val="pr"/>
      </w:pPr>
      <w:r>
        <w:t> </w:t>
      </w:r>
    </w:p>
    <w:p w:rsidR="00000000" w:rsidRDefault="00596FAF">
      <w:pPr>
        <w:pStyle w:val="pr"/>
        <w:spacing w:after="240"/>
      </w:pPr>
      <w:r>
        <w:rPr>
          <w:spacing w:val="2"/>
        </w:rPr>
        <w:t>Ф</w:t>
      </w:r>
      <w:r>
        <w:rPr>
          <w:spacing w:val="2"/>
        </w:rPr>
        <w:t>орма 2-43</w:t>
      </w:r>
    </w:p>
    <w:p w:rsidR="00000000" w:rsidRDefault="00596FAF">
      <w:pPr>
        <w:pStyle w:val="pr"/>
      </w:pPr>
      <w:r>
        <w:rPr>
          <w:spacing w:val="2"/>
        </w:rPr>
        <w:t>Отчет произведен: XX XX ХХХХ</w:t>
      </w:r>
    </w:p>
    <w:p w:rsidR="00000000" w:rsidRDefault="00596FAF">
      <w:pPr>
        <w:pStyle w:val="pr"/>
      </w:pPr>
      <w:r>
        <w:rPr>
          <w:spacing w:val="2"/>
        </w:rPr>
        <w:t>Страница X из X</w:t>
      </w:r>
    </w:p>
    <w:p w:rsidR="00000000" w:rsidRDefault="00596FAF">
      <w:pPr>
        <w:pStyle w:val="pji"/>
      </w:pPr>
      <w:r>
        <w:t> </w:t>
      </w:r>
    </w:p>
    <w:p w:rsidR="00000000" w:rsidRDefault="00596FAF">
      <w:pPr>
        <w:pStyle w:val="pc"/>
      </w:pPr>
      <w:r>
        <w:rPr>
          <w:rStyle w:val="s1"/>
        </w:rPr>
        <w:t>Поступления по коду классификации бюджета</w:t>
      </w:r>
    </w:p>
    <w:p w:rsidR="00000000" w:rsidRDefault="00596FAF">
      <w:pPr>
        <w:pStyle w:val="pc"/>
      </w:pPr>
      <w:r>
        <w:rPr>
          <w:rStyle w:val="s1"/>
        </w:rPr>
        <w:t> </w:t>
      </w:r>
    </w:p>
    <w:p w:rsidR="00000000" w:rsidRDefault="00596FAF">
      <w:pPr>
        <w:pStyle w:val="pj"/>
      </w:pPr>
      <w:r>
        <w:rPr>
          <w:rStyle w:val="s0"/>
        </w:rPr>
        <w:t>Регион:</w:t>
      </w:r>
    </w:p>
    <w:p w:rsidR="00000000" w:rsidRDefault="00596FAF">
      <w:pPr>
        <w:pStyle w:val="pj"/>
      </w:pPr>
      <w:r>
        <w:rPr>
          <w:rStyle w:val="s0"/>
        </w:rPr>
        <w:t>Период:</w:t>
      </w:r>
    </w:p>
    <w:p w:rsidR="00000000" w:rsidRDefault="00596FAF">
      <w:pPr>
        <w:pStyle w:val="pj"/>
      </w:pPr>
      <w:r>
        <w:rPr>
          <w:rStyle w:val="s0"/>
        </w:rPr>
        <w:t>Единица измерения:</w:t>
      </w:r>
    </w:p>
    <w:p w:rsidR="00000000" w:rsidRDefault="00596FAF">
      <w:pPr>
        <w:pStyle w:val="pj"/>
      </w:pPr>
      <w:r>
        <w:rPr>
          <w:rStyle w:val="s0"/>
        </w:rPr>
        <w:t>Код дохода:</w:t>
      </w:r>
    </w:p>
    <w:p w:rsidR="00000000" w:rsidRDefault="00596FAF">
      <w:pPr>
        <w:pStyle w:val="pj"/>
      </w:pPr>
      <w:r>
        <w:rPr>
          <w:rStyle w:val="s0"/>
        </w:rPr>
        <w:t>Входящий остаток:</w:t>
      </w:r>
    </w:p>
    <w:p w:rsidR="00000000" w:rsidRDefault="00596FAF">
      <w:pPr>
        <w:pStyle w:val="a3"/>
      </w:pPr>
      <w:r>
        <w:t> </w:t>
      </w:r>
    </w:p>
    <w:tbl>
      <w:tblPr>
        <w:tblW w:w="5000" w:type="pct"/>
        <w:tblCellMar>
          <w:left w:w="0" w:type="dxa"/>
          <w:right w:w="0" w:type="dxa"/>
        </w:tblCellMar>
        <w:tblLook w:val="04A0" w:firstRow="1" w:lastRow="0" w:firstColumn="1" w:lastColumn="0" w:noHBand="0" w:noVBand="1"/>
      </w:tblPr>
      <w:tblGrid>
        <w:gridCol w:w="1417"/>
        <w:gridCol w:w="1415"/>
        <w:gridCol w:w="1415"/>
        <w:gridCol w:w="2241"/>
        <w:gridCol w:w="2241"/>
        <w:gridCol w:w="723"/>
        <w:gridCol w:w="674"/>
        <w:gridCol w:w="907"/>
      </w:tblGrid>
      <w:tr w:rsidR="00000000">
        <w:tc>
          <w:tcPr>
            <w:tcW w:w="7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Назначение платежа</w:t>
            </w:r>
          </w:p>
        </w:tc>
        <w:tc>
          <w:tcPr>
            <w:tcW w:w="7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Номер платежного поручения</w:t>
            </w:r>
          </w:p>
        </w:tc>
        <w:tc>
          <w:tcPr>
            <w:tcW w:w="7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Дата платежного поручения</w:t>
            </w:r>
          </w:p>
        </w:tc>
        <w:tc>
          <w:tcPr>
            <w:tcW w:w="7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ИИН/БИН налогоплательщика</w:t>
            </w:r>
          </w:p>
        </w:tc>
        <w:tc>
          <w:tcPr>
            <w:tcW w:w="7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Код банка налогоплательщика</w:t>
            </w:r>
          </w:p>
        </w:tc>
        <w:tc>
          <w:tcPr>
            <w:tcW w:w="4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ИИК</w:t>
            </w:r>
          </w:p>
        </w:tc>
        <w:tc>
          <w:tcPr>
            <w:tcW w:w="4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КБК</w:t>
            </w:r>
          </w:p>
        </w:tc>
        <w:tc>
          <w:tcPr>
            <w:tcW w:w="5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Сумма</w:t>
            </w:r>
          </w:p>
        </w:tc>
      </w:tr>
      <w:tr w:rsidR="00000000">
        <w:tc>
          <w:tcPr>
            <w:tcW w:w="7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 </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 </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 </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 </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 </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 </w:t>
            </w:r>
          </w:p>
        </w:tc>
      </w:tr>
      <w:tr w:rsidR="00000000">
        <w:tc>
          <w:tcPr>
            <w:tcW w:w="7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r w:rsidR="00000000">
        <w:tc>
          <w:tcPr>
            <w:tcW w:w="7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r w:rsidR="00000000">
        <w:tc>
          <w:tcPr>
            <w:tcW w:w="7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r w:rsidR="00000000">
        <w:tc>
          <w:tcPr>
            <w:tcW w:w="7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r w:rsidR="00000000">
        <w:tc>
          <w:tcPr>
            <w:tcW w:w="7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r w:rsidR="00000000">
        <w:tc>
          <w:tcPr>
            <w:tcW w:w="7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r w:rsidR="00000000">
        <w:tc>
          <w:tcPr>
            <w:tcW w:w="7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bl>
    <w:p w:rsidR="00000000" w:rsidRDefault="00596FAF">
      <w:pPr>
        <w:pStyle w:val="pji"/>
      </w:pPr>
      <w:r>
        <w:rPr>
          <w:spacing w:val="2"/>
        </w:rPr>
        <w:t> </w:t>
      </w:r>
    </w:p>
    <w:p w:rsidR="00000000" w:rsidRDefault="00596FAF">
      <w:pPr>
        <w:pStyle w:val="pj"/>
      </w:pPr>
      <w:r>
        <w:rPr>
          <w:spacing w:val="2"/>
        </w:rPr>
        <w:t>Исходящий остаток:</w:t>
      </w:r>
    </w:p>
    <w:p w:rsidR="00000000" w:rsidRDefault="00596FAF">
      <w:pPr>
        <w:pStyle w:val="pj"/>
      </w:pPr>
      <w:r>
        <w:rPr>
          <w:spacing w:val="2"/>
        </w:rPr>
        <w:t> </w:t>
      </w:r>
    </w:p>
    <w:p w:rsidR="00000000" w:rsidRDefault="00596FAF">
      <w:pPr>
        <w:pStyle w:val="pj"/>
      </w:pPr>
      <w:r>
        <w:t> </w:t>
      </w:r>
    </w:p>
    <w:p w:rsidR="00000000" w:rsidRDefault="00596FAF">
      <w:pPr>
        <w:pStyle w:val="a3"/>
      </w:pPr>
      <w:r>
        <w:rPr>
          <w:rStyle w:val="s0"/>
        </w:rPr>
        <w:t>Ответственный исполнитель ____________________________________</w:t>
      </w:r>
    </w:p>
    <w:p w:rsidR="00000000" w:rsidRDefault="00596FAF">
      <w:pPr>
        <w:pStyle w:val="a3"/>
      </w:pPr>
      <w:r>
        <w:rPr>
          <w:rStyle w:val="s0"/>
        </w:rPr>
        <w:t>М.Ш.</w:t>
      </w:r>
    </w:p>
    <w:p w:rsidR="00000000" w:rsidRDefault="00596FAF">
      <w:pPr>
        <w:pStyle w:val="pr"/>
      </w:pPr>
      <w:r>
        <w:t> </w:t>
      </w:r>
    </w:p>
    <w:p w:rsidR="00000000" w:rsidRDefault="00596FAF">
      <w:pPr>
        <w:pStyle w:val="pj"/>
      </w:pPr>
      <w:r>
        <w:rPr>
          <w:rStyle w:val="s0"/>
        </w:rPr>
        <w:t xml:space="preserve">Приложение 72. Исключено в соответствии с </w:t>
      </w:r>
      <w:hyperlink r:id="rId2225" w:anchor="sub_id=72" w:history="1">
        <w:r>
          <w:rPr>
            <w:rStyle w:val="a4"/>
          </w:rPr>
          <w:t>приказом</w:t>
        </w:r>
      </w:hyperlink>
      <w:r>
        <w:rPr>
          <w:rStyle w:val="s0"/>
        </w:rPr>
        <w:t xml:space="preserve"> Министра финансов РК от 11.11.16 г. № 597 </w:t>
      </w:r>
      <w:r>
        <w:rPr>
          <w:rStyle w:val="s3"/>
        </w:rPr>
        <w:t>(</w:t>
      </w:r>
      <w:hyperlink r:id="rId2226" w:anchor="sub_id=72" w:history="1">
        <w:r>
          <w:rPr>
            <w:rStyle w:val="a4"/>
            <w:i/>
            <w:iCs/>
          </w:rPr>
          <w:t>см. стар. ред.</w:t>
        </w:r>
      </w:hyperlink>
      <w:r>
        <w:rPr>
          <w:rStyle w:val="s3"/>
        </w:rPr>
        <w:t>)</w:t>
      </w:r>
    </w:p>
    <w:p w:rsidR="00000000" w:rsidRDefault="00596FAF">
      <w:pPr>
        <w:pStyle w:val="a3"/>
      </w:pPr>
      <w:r>
        <w:t> </w:t>
      </w:r>
    </w:p>
    <w:p w:rsidR="00000000" w:rsidRDefault="00596FAF">
      <w:pPr>
        <w:pStyle w:val="pr"/>
      </w:pPr>
      <w:r>
        <w:t> </w:t>
      </w:r>
    </w:p>
    <w:p w:rsidR="00000000" w:rsidRDefault="00596FAF">
      <w:pPr>
        <w:pStyle w:val="pji"/>
      </w:pPr>
      <w:bookmarkStart w:id="207" w:name="SUB73"/>
      <w:bookmarkEnd w:id="207"/>
      <w:r>
        <w:rPr>
          <w:rStyle w:val="s3"/>
        </w:rPr>
        <w:t>Приложение 73 изложено в</w:t>
      </w:r>
      <w:r>
        <w:rPr>
          <w:rStyle w:val="s3"/>
        </w:rPr>
        <w:t xml:space="preserve"> редакции </w:t>
      </w:r>
      <w:hyperlink r:id="rId2227" w:anchor="sub_id=44" w:history="1">
        <w:r>
          <w:rPr>
            <w:rStyle w:val="a4"/>
            <w:i/>
            <w:iCs/>
          </w:rPr>
          <w:t>приказа</w:t>
        </w:r>
      </w:hyperlink>
      <w:r>
        <w:rPr>
          <w:rStyle w:val="s3"/>
        </w:rPr>
        <w:t xml:space="preserve"> Министра финансов РК от 23.02.18 г. № 269 (</w:t>
      </w:r>
      <w:hyperlink r:id="rId2228" w:anchor="sub_id=73" w:history="1">
        <w:r>
          <w:rPr>
            <w:rStyle w:val="a4"/>
            <w:i/>
            <w:iCs/>
          </w:rPr>
          <w:t>см. стар. ред.</w:t>
        </w:r>
      </w:hyperlink>
      <w:r>
        <w:rPr>
          <w:rStyle w:val="s3"/>
        </w:rPr>
        <w:t xml:space="preserve">); </w:t>
      </w:r>
      <w:hyperlink r:id="rId2229" w:anchor="sub_id=73" w:history="1">
        <w:r>
          <w:rPr>
            <w:rStyle w:val="a4"/>
            <w:i/>
            <w:iCs/>
          </w:rPr>
          <w:t>приказа</w:t>
        </w:r>
      </w:hyperlink>
      <w:r>
        <w:rPr>
          <w:rStyle w:val="s3"/>
        </w:rPr>
        <w:t xml:space="preserve"> Заместителя Премьер-Министра - Министра финансов РК от 12.04.22 г. № 397 (</w:t>
      </w:r>
      <w:hyperlink r:id="rId2230" w:anchor="sub_id=73" w:history="1">
        <w:r>
          <w:rPr>
            <w:rStyle w:val="a4"/>
            <w:i/>
            <w:iCs/>
          </w:rPr>
          <w:t>см. стар. ред.</w:t>
        </w:r>
      </w:hyperlink>
      <w:r>
        <w:rPr>
          <w:rStyle w:val="s3"/>
        </w:rPr>
        <w:t>)</w:t>
      </w:r>
    </w:p>
    <w:p w:rsidR="00000000" w:rsidRDefault="00596FAF">
      <w:pPr>
        <w:pStyle w:val="pr"/>
      </w:pPr>
      <w:r>
        <w:rPr>
          <w:rStyle w:val="s0"/>
        </w:rPr>
        <w:t>Приложение 73</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 бюджета</w:t>
      </w:r>
    </w:p>
    <w:p w:rsidR="00000000" w:rsidRDefault="00596FAF">
      <w:pPr>
        <w:pStyle w:val="pr"/>
      </w:pPr>
      <w:r>
        <w:rPr>
          <w:rStyle w:val="s0"/>
        </w:rPr>
        <w:t>и его кассового обслуживания</w:t>
      </w:r>
    </w:p>
    <w:p w:rsidR="00000000" w:rsidRDefault="00596FAF">
      <w:pPr>
        <w:pStyle w:val="pc"/>
      </w:pPr>
      <w:r>
        <w:rPr>
          <w:b/>
          <w:bCs/>
          <w:spacing w:val="2"/>
        </w:rPr>
        <w:t> </w:t>
      </w:r>
    </w:p>
    <w:p w:rsidR="00000000" w:rsidRDefault="00596FAF">
      <w:pPr>
        <w:pStyle w:val="pr"/>
      </w:pPr>
      <w:r>
        <w:t>Форма</w:t>
      </w:r>
    </w:p>
    <w:p w:rsidR="00000000" w:rsidRDefault="00596FAF">
      <w:pPr>
        <w:pStyle w:val="pr"/>
      </w:pPr>
      <w:r>
        <w:t> </w:t>
      </w:r>
    </w:p>
    <w:p w:rsidR="00000000" w:rsidRDefault="00596FAF">
      <w:pPr>
        <w:pStyle w:val="pc"/>
      </w:pPr>
      <w:r>
        <w:t> </w:t>
      </w:r>
    </w:p>
    <w:p w:rsidR="00000000" w:rsidRDefault="00596FAF">
      <w:pPr>
        <w:pStyle w:val="pc"/>
      </w:pPr>
      <w:r>
        <w:rPr>
          <w:rStyle w:val="s1"/>
        </w:rPr>
        <w:t>Заявка на ввод получателя денег в иностранной валюте</w:t>
      </w:r>
    </w:p>
    <w:p w:rsidR="00000000" w:rsidRDefault="00596FAF">
      <w:pPr>
        <w:pStyle w:val="pc"/>
      </w:pPr>
      <w:r>
        <w:rPr>
          <w:rStyle w:val="s1"/>
        </w:rPr>
        <w:t> </w:t>
      </w:r>
    </w:p>
    <w:p w:rsidR="00000000" w:rsidRDefault="00596FAF">
      <w:pPr>
        <w:pStyle w:val="pj"/>
      </w:pPr>
      <w:r>
        <w:rPr>
          <w:rStyle w:val="s0"/>
        </w:rPr>
        <w:t>А. Общая информация о поставщике (получателе бюджетных средств)</w:t>
      </w:r>
    </w:p>
    <w:tbl>
      <w:tblPr>
        <w:tblW w:w="5000" w:type="pct"/>
        <w:tblCellMar>
          <w:left w:w="0" w:type="dxa"/>
          <w:right w:w="0" w:type="dxa"/>
        </w:tblCellMar>
        <w:tblLook w:val="04A0" w:firstRow="1" w:lastRow="0" w:firstColumn="1" w:lastColumn="0" w:noHBand="0" w:noVBand="1"/>
      </w:tblPr>
      <w:tblGrid>
        <w:gridCol w:w="9265"/>
        <w:gridCol w:w="306"/>
      </w:tblGrid>
      <w:tr w:rsidR="00000000">
        <w:tc>
          <w:tcPr>
            <w:tcW w:w="48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1. Наименование поставщика (получателя бюджетных средств)</w:t>
            </w:r>
          </w:p>
        </w:tc>
        <w:tc>
          <w:tcPr>
            <w:tcW w:w="1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48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2. ИНН * поставщика (получателя бюджетных средств)</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48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3. Сектор экономики (КБе)</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48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4. Страна</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48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5. Область/город респ. значения</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48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6. Район/город</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48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7. Адрес</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48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8. Дополнительная информация**</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bl>
    <w:p w:rsidR="00000000" w:rsidRDefault="00596FAF">
      <w:pPr>
        <w:pStyle w:val="pj"/>
      </w:pPr>
      <w:r>
        <w:rPr>
          <w:rStyle w:val="s0"/>
        </w:rPr>
        <w:t>В. Информация о банковском счете поставщика (получателя бюджетных средств)</w:t>
      </w:r>
    </w:p>
    <w:tbl>
      <w:tblPr>
        <w:tblW w:w="5000" w:type="pct"/>
        <w:tblCellMar>
          <w:left w:w="0" w:type="dxa"/>
          <w:right w:w="0" w:type="dxa"/>
        </w:tblCellMar>
        <w:tblLook w:val="04A0" w:firstRow="1" w:lastRow="0" w:firstColumn="1" w:lastColumn="0" w:noHBand="0" w:noVBand="1"/>
      </w:tblPr>
      <w:tblGrid>
        <w:gridCol w:w="9213"/>
        <w:gridCol w:w="358"/>
      </w:tblGrid>
      <w:tr w:rsidR="00000000">
        <w:tc>
          <w:tcPr>
            <w:tcW w:w="48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1. Наименование головного банка</w:t>
            </w:r>
          </w:p>
        </w:tc>
        <w:tc>
          <w:tcPr>
            <w:tcW w:w="1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48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2. БИК банка</w:t>
            </w:r>
          </w:p>
        </w:tc>
        <w:tc>
          <w:tcPr>
            <w:tcW w:w="1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48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3. Наименование отделения банка</w:t>
            </w:r>
          </w:p>
        </w:tc>
        <w:tc>
          <w:tcPr>
            <w:tcW w:w="1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48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4. БИК отделения банка</w:t>
            </w:r>
          </w:p>
        </w:tc>
        <w:tc>
          <w:tcPr>
            <w:tcW w:w="1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48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5. ИИК поставщика (получателя бюджетных средств)</w:t>
            </w:r>
          </w:p>
        </w:tc>
        <w:tc>
          <w:tcPr>
            <w:tcW w:w="1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48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6. Вид валюты</w:t>
            </w:r>
          </w:p>
        </w:tc>
        <w:tc>
          <w:tcPr>
            <w:tcW w:w="1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48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7. Дополнительная информация</w:t>
            </w:r>
          </w:p>
        </w:tc>
        <w:tc>
          <w:tcPr>
            <w:tcW w:w="1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48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8. Страна</w:t>
            </w:r>
          </w:p>
        </w:tc>
        <w:tc>
          <w:tcPr>
            <w:tcW w:w="1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48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9. Адрес/Город</w:t>
            </w:r>
          </w:p>
        </w:tc>
        <w:tc>
          <w:tcPr>
            <w:tcW w:w="1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bl>
    <w:p w:rsidR="00000000" w:rsidRDefault="00596FAF">
      <w:pPr>
        <w:pStyle w:val="pj"/>
      </w:pPr>
      <w:r>
        <w:rPr>
          <w:rStyle w:val="s0"/>
        </w:rPr>
        <w:t>С. Информация о банке-посреднике</w:t>
      </w:r>
    </w:p>
    <w:tbl>
      <w:tblPr>
        <w:tblW w:w="5000" w:type="pct"/>
        <w:tblCellMar>
          <w:left w:w="0" w:type="dxa"/>
          <w:right w:w="0" w:type="dxa"/>
        </w:tblCellMar>
        <w:tblLook w:val="04A0" w:firstRow="1" w:lastRow="0" w:firstColumn="1" w:lastColumn="0" w:noHBand="0" w:noVBand="1"/>
      </w:tblPr>
      <w:tblGrid>
        <w:gridCol w:w="8999"/>
        <w:gridCol w:w="572"/>
      </w:tblGrid>
      <w:tr w:rsidR="00000000">
        <w:tc>
          <w:tcPr>
            <w:tcW w:w="47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1. Наименование банка</w:t>
            </w:r>
          </w:p>
        </w:tc>
        <w:tc>
          <w:tcPr>
            <w:tcW w:w="2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47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2. БИК банка</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47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3. ИИК</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47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4. Вид валюты</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47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5. Дополнительная информация</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47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6. Страна</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47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7. Адрес/город</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bl>
    <w:p w:rsidR="00000000" w:rsidRDefault="00596FAF">
      <w:pPr>
        <w:pStyle w:val="pj"/>
      </w:pPr>
      <w:r>
        <w:rPr>
          <w:rStyle w:val="s0"/>
        </w:rPr>
        <w:t>Руководитель ГУ/ заемщика, привлекшего</w:t>
      </w:r>
    </w:p>
    <w:p w:rsidR="00000000" w:rsidRDefault="00596FAF">
      <w:pPr>
        <w:pStyle w:val="pj"/>
      </w:pPr>
      <w:r>
        <w:rPr>
          <w:rStyle w:val="s0"/>
        </w:rPr>
        <w:t>гарантированный государством заем _________ _________________________________</w:t>
      </w:r>
    </w:p>
    <w:p w:rsidR="00000000" w:rsidRDefault="00596FAF">
      <w:pPr>
        <w:pStyle w:val="pj"/>
      </w:pPr>
      <w:r>
        <w:rPr>
          <w:rStyle w:val="s0"/>
        </w:rPr>
        <w:t>(подпись) (фамилия, имя, отчество (при его наличии)</w:t>
      </w:r>
    </w:p>
    <w:p w:rsidR="00000000" w:rsidRDefault="00596FAF">
      <w:pPr>
        <w:pStyle w:val="pj"/>
      </w:pPr>
      <w:r>
        <w:rPr>
          <w:rStyle w:val="s0"/>
        </w:rPr>
        <w:t>Место печати</w:t>
      </w:r>
    </w:p>
    <w:p w:rsidR="00000000" w:rsidRDefault="00596FAF">
      <w:pPr>
        <w:pStyle w:val="pj"/>
      </w:pPr>
      <w:r>
        <w:rPr>
          <w:rStyle w:val="s0"/>
        </w:rPr>
        <w:t>Главный бухгалтер ГУ/ заемщика, привлекшего</w:t>
      </w:r>
    </w:p>
    <w:p w:rsidR="00000000" w:rsidRDefault="00596FAF">
      <w:pPr>
        <w:pStyle w:val="pj"/>
      </w:pPr>
      <w:r>
        <w:rPr>
          <w:rStyle w:val="s0"/>
        </w:rPr>
        <w:t>гарантированный государством заем _________ _________________________________</w:t>
      </w:r>
    </w:p>
    <w:p w:rsidR="00000000" w:rsidRDefault="00596FAF">
      <w:pPr>
        <w:pStyle w:val="pj"/>
      </w:pPr>
      <w:r>
        <w:rPr>
          <w:rStyle w:val="s0"/>
        </w:rPr>
        <w:t>(подпись) (фамилия, имя, отчество (при его наличии)</w:t>
      </w:r>
    </w:p>
    <w:p w:rsidR="00000000" w:rsidRDefault="00596FAF">
      <w:pPr>
        <w:pStyle w:val="pj"/>
      </w:pPr>
      <w:r>
        <w:rPr>
          <w:rStyle w:val="s0"/>
        </w:rPr>
        <w:t>Присвоен в ИИСК</w:t>
      </w:r>
    </w:p>
    <w:p w:rsidR="00000000" w:rsidRDefault="00596FAF">
      <w:pPr>
        <w:pStyle w:val="pj"/>
      </w:pPr>
      <w:r>
        <w:rPr>
          <w:rStyle w:val="s0"/>
        </w:rPr>
        <w:t>уникальный номер</w:t>
      </w:r>
    </w:p>
    <w:p w:rsidR="00000000" w:rsidRDefault="00596FAF">
      <w:pPr>
        <w:pStyle w:val="pj"/>
      </w:pPr>
      <w:r>
        <w:rPr>
          <w:rStyle w:val="s0"/>
        </w:rPr>
        <w:t>поставщика (получателя</w:t>
      </w:r>
    </w:p>
    <w:p w:rsidR="00000000" w:rsidRDefault="00596FAF">
      <w:pPr>
        <w:pStyle w:val="pj"/>
      </w:pPr>
      <w:r>
        <w:rPr>
          <w:rStyle w:val="s0"/>
        </w:rPr>
        <w:t>бюджетных</w:t>
      </w:r>
    </w:p>
    <w:p w:rsidR="00000000" w:rsidRDefault="00596FAF">
      <w:pPr>
        <w:pStyle w:val="pj"/>
      </w:pPr>
      <w:r>
        <w:rPr>
          <w:rStyle w:val="s0"/>
        </w:rPr>
        <w:t>средств):</w:t>
      </w:r>
    </w:p>
    <w:p w:rsidR="00000000" w:rsidRDefault="00596FAF">
      <w:pPr>
        <w:pStyle w:val="pj"/>
      </w:pPr>
      <w:r>
        <w:rPr>
          <w:rStyle w:val="s0"/>
        </w:rPr>
        <w:t>Дата «</w:t>
      </w:r>
      <w:r>
        <w:rPr>
          <w:rStyle w:val="s0"/>
        </w:rPr>
        <w:t>___» ________ __ года.</w:t>
      </w:r>
    </w:p>
    <w:p w:rsidR="00000000" w:rsidRDefault="00596FAF">
      <w:pPr>
        <w:pStyle w:val="pj"/>
      </w:pPr>
      <w:r>
        <w:rPr>
          <w:rStyle w:val="s0"/>
        </w:rPr>
        <w:t>Ответственный исполнитель:</w:t>
      </w:r>
    </w:p>
    <w:p w:rsidR="00000000" w:rsidRDefault="00596FAF">
      <w:pPr>
        <w:pStyle w:val="pj"/>
      </w:pPr>
      <w:r>
        <w:rPr>
          <w:rStyle w:val="s0"/>
        </w:rPr>
        <w:t>________________________</w:t>
      </w:r>
    </w:p>
    <w:p w:rsidR="00000000" w:rsidRDefault="00596FAF">
      <w:pPr>
        <w:pStyle w:val="pj"/>
      </w:pPr>
      <w:r>
        <w:rPr>
          <w:rStyle w:val="s0"/>
        </w:rPr>
        <w:t>Примечание:</w:t>
      </w:r>
    </w:p>
    <w:p w:rsidR="00000000" w:rsidRDefault="00596FAF">
      <w:pPr>
        <w:pStyle w:val="pj"/>
      </w:pPr>
      <w:r>
        <w:rPr>
          <w:rStyle w:val="s0"/>
        </w:rPr>
        <w:t>* только для перевода российских рублей в Российскую Федерацию</w:t>
      </w:r>
    </w:p>
    <w:p w:rsidR="00000000" w:rsidRDefault="00596FAF">
      <w:pPr>
        <w:pStyle w:val="pj"/>
      </w:pPr>
      <w:r>
        <w:rPr>
          <w:rStyle w:val="s0"/>
        </w:rPr>
        <w:t>** для физических лиц – документы, удостоверяющие личность</w:t>
      </w:r>
    </w:p>
    <w:p w:rsidR="00000000" w:rsidRDefault="00596FAF">
      <w:pPr>
        <w:pStyle w:val="pj"/>
      </w:pPr>
      <w:r>
        <w:rPr>
          <w:rStyle w:val="s0"/>
        </w:rPr>
        <w:t>(№ и дата выдачи документа)</w:t>
      </w:r>
    </w:p>
    <w:p w:rsidR="00000000" w:rsidRDefault="00596FAF">
      <w:pPr>
        <w:pStyle w:val="pj"/>
      </w:pPr>
      <w:r>
        <w:rPr>
          <w:rStyle w:val="s0"/>
        </w:rPr>
        <w:t>расшифровка аббревиатуры:</w:t>
      </w:r>
    </w:p>
    <w:p w:rsidR="00000000" w:rsidRDefault="00596FAF">
      <w:pPr>
        <w:pStyle w:val="pj"/>
      </w:pPr>
      <w:r>
        <w:rPr>
          <w:rStyle w:val="s0"/>
        </w:rPr>
        <w:t>ИНН – индивидуальный идентификационный номер;</w:t>
      </w:r>
    </w:p>
    <w:p w:rsidR="00000000" w:rsidRDefault="00596FAF">
      <w:pPr>
        <w:pStyle w:val="pj"/>
      </w:pPr>
      <w:r>
        <w:rPr>
          <w:rStyle w:val="s0"/>
        </w:rPr>
        <w:t>КБе – код бенефициара;</w:t>
      </w:r>
    </w:p>
    <w:p w:rsidR="00000000" w:rsidRDefault="00596FAF">
      <w:pPr>
        <w:pStyle w:val="pj"/>
      </w:pPr>
      <w:r>
        <w:rPr>
          <w:rStyle w:val="s0"/>
        </w:rPr>
        <w:t>БИК – банковский идентификационный код;</w:t>
      </w:r>
    </w:p>
    <w:p w:rsidR="00000000" w:rsidRDefault="00596FAF">
      <w:pPr>
        <w:pStyle w:val="pj"/>
      </w:pPr>
      <w:r>
        <w:rPr>
          <w:rStyle w:val="s0"/>
        </w:rPr>
        <w:t>ИИК – индивидуальный идентификационный код;</w:t>
      </w:r>
    </w:p>
    <w:p w:rsidR="00000000" w:rsidRDefault="00596FAF">
      <w:pPr>
        <w:pStyle w:val="pj"/>
      </w:pPr>
      <w:r>
        <w:rPr>
          <w:rStyle w:val="s0"/>
        </w:rPr>
        <w:t>ИИСК – интегрированная информационная система Казначейства.</w:t>
      </w:r>
    </w:p>
    <w:p w:rsidR="00000000" w:rsidRDefault="00596FAF">
      <w:pPr>
        <w:pStyle w:val="pc"/>
      </w:pPr>
      <w:r>
        <w:t> </w:t>
      </w:r>
    </w:p>
    <w:p w:rsidR="00000000" w:rsidRDefault="00596FAF">
      <w:pPr>
        <w:pStyle w:val="pr"/>
      </w:pPr>
      <w:bookmarkStart w:id="208" w:name="SUB74"/>
      <w:bookmarkEnd w:id="208"/>
      <w:r>
        <w:rPr>
          <w:rStyle w:val="s0"/>
        </w:rPr>
        <w:t>Приложение 74</w:t>
      </w:r>
    </w:p>
    <w:p w:rsidR="00000000" w:rsidRDefault="00596FAF">
      <w:pPr>
        <w:pStyle w:val="pr"/>
      </w:pPr>
      <w:r>
        <w:rPr>
          <w:rStyle w:val="s0"/>
        </w:rPr>
        <w:t>к</w:t>
      </w:r>
      <w:r>
        <w:rPr>
          <w:rStyle w:val="s0"/>
        </w:rPr>
        <w:t xml:space="preserve"> </w:t>
      </w:r>
      <w:hyperlink w:anchor="sub100" w:history="1">
        <w:r>
          <w:rPr>
            <w:rStyle w:val="a4"/>
          </w:rPr>
          <w:t>Правилам</w:t>
        </w:r>
      </w:hyperlink>
      <w:r>
        <w:rPr>
          <w:rStyle w:val="s0"/>
        </w:rPr>
        <w:t xml:space="preserve"> исполнения бюджета</w:t>
      </w:r>
    </w:p>
    <w:p w:rsidR="00000000" w:rsidRDefault="00596FAF">
      <w:pPr>
        <w:pStyle w:val="pr"/>
      </w:pPr>
      <w:r>
        <w:rPr>
          <w:rStyle w:val="s0"/>
        </w:rPr>
        <w:t>и его кассового обслуживания</w:t>
      </w:r>
    </w:p>
    <w:p w:rsidR="00000000" w:rsidRDefault="00596FAF">
      <w:pPr>
        <w:pStyle w:val="pc"/>
      </w:pPr>
      <w:r>
        <w:rPr>
          <w:b/>
          <w:bCs/>
          <w:spacing w:val="2"/>
        </w:rPr>
        <w:t> </w:t>
      </w:r>
    </w:p>
    <w:p w:rsidR="00000000" w:rsidRDefault="00596FAF">
      <w:pPr>
        <w:pStyle w:val="pc"/>
      </w:pPr>
      <w:r>
        <w:t> </w:t>
      </w:r>
    </w:p>
    <w:p w:rsidR="00000000" w:rsidRDefault="00596FAF">
      <w:pPr>
        <w:pStyle w:val="pr"/>
      </w:pPr>
      <w:r>
        <w:rPr>
          <w:spacing w:val="2"/>
        </w:rPr>
        <w:t>Форма</w:t>
      </w:r>
    </w:p>
    <w:p w:rsidR="00000000" w:rsidRDefault="00596FAF">
      <w:pPr>
        <w:pStyle w:val="pc"/>
      </w:pPr>
      <w:r>
        <w:rPr>
          <w:b/>
          <w:bCs/>
          <w:spacing w:val="2"/>
        </w:rPr>
        <w:t> </w:t>
      </w:r>
    </w:p>
    <w:p w:rsidR="00000000" w:rsidRDefault="00596FAF">
      <w:pPr>
        <w:pStyle w:val="pc"/>
      </w:pPr>
      <w:r>
        <w:rPr>
          <w:rStyle w:val="s1"/>
        </w:rPr>
        <w:t xml:space="preserve">Заявление </w:t>
      </w:r>
      <w:r>
        <w:rPr>
          <w:b/>
          <w:bCs/>
        </w:rPr>
        <w:br/>
      </w:r>
      <w:r>
        <w:rPr>
          <w:rStyle w:val="s1"/>
        </w:rPr>
        <w:t>на перевод денег в иностранной валюте</w:t>
      </w:r>
      <w:r>
        <w:rPr>
          <w:b/>
          <w:bCs/>
        </w:rPr>
        <w:br/>
      </w:r>
      <w:r>
        <w:rPr>
          <w:rStyle w:val="s1"/>
        </w:rPr>
        <w:t>Дата «___»_______________ __ год</w:t>
      </w:r>
    </w:p>
    <w:p w:rsidR="00000000" w:rsidRDefault="00596FAF">
      <w:pPr>
        <w:pStyle w:val="pji"/>
      </w:pPr>
      <w:r>
        <w:t> </w:t>
      </w:r>
    </w:p>
    <w:tbl>
      <w:tblPr>
        <w:tblW w:w="5000" w:type="pct"/>
        <w:tblCellMar>
          <w:left w:w="0" w:type="dxa"/>
          <w:right w:w="0" w:type="dxa"/>
        </w:tblCellMar>
        <w:tblLook w:val="04A0" w:firstRow="1" w:lastRow="0" w:firstColumn="1" w:lastColumn="0" w:noHBand="0" w:noVBand="1"/>
      </w:tblPr>
      <w:tblGrid>
        <w:gridCol w:w="4766"/>
        <w:gridCol w:w="4805"/>
      </w:tblGrid>
      <w:tr w:rsidR="00000000">
        <w:tc>
          <w:tcPr>
            <w:tcW w:w="24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Отправитель денег</w:t>
            </w:r>
          </w:p>
        </w:tc>
        <w:tc>
          <w:tcPr>
            <w:tcW w:w="25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r>
      <w:tr w:rsidR="00000000">
        <w:tc>
          <w:tcPr>
            <w:tcW w:w="2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БИН</w:t>
            </w:r>
          </w:p>
        </w:tc>
        <w:tc>
          <w:tcPr>
            <w:tcW w:w="25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r>
      <w:tr w:rsidR="00000000">
        <w:tc>
          <w:tcPr>
            <w:tcW w:w="2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Банк-получатель</w:t>
            </w:r>
          </w:p>
        </w:tc>
        <w:tc>
          <w:tcPr>
            <w:tcW w:w="25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r>
      <w:tr w:rsidR="00000000">
        <w:tc>
          <w:tcPr>
            <w:tcW w:w="2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БИК</w:t>
            </w:r>
          </w:p>
        </w:tc>
        <w:tc>
          <w:tcPr>
            <w:tcW w:w="25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r>
      <w:tr w:rsidR="00000000">
        <w:tc>
          <w:tcPr>
            <w:tcW w:w="2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Валюта Сумма</w:t>
            </w:r>
          </w:p>
        </w:tc>
        <w:tc>
          <w:tcPr>
            <w:tcW w:w="25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r>
      <w:tr w:rsidR="00000000">
        <w:tc>
          <w:tcPr>
            <w:tcW w:w="2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Бенефициар</w:t>
            </w:r>
          </w:p>
        </w:tc>
        <w:tc>
          <w:tcPr>
            <w:tcW w:w="25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r>
      <w:tr w:rsidR="00000000">
        <w:tc>
          <w:tcPr>
            <w:tcW w:w="2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Страна</w:t>
            </w:r>
          </w:p>
        </w:tc>
        <w:tc>
          <w:tcPr>
            <w:tcW w:w="25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r>
      <w:tr w:rsidR="00000000">
        <w:tc>
          <w:tcPr>
            <w:tcW w:w="2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ИНН*</w:t>
            </w:r>
          </w:p>
        </w:tc>
        <w:tc>
          <w:tcPr>
            <w:tcW w:w="25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r>
      <w:tr w:rsidR="00000000">
        <w:tc>
          <w:tcPr>
            <w:tcW w:w="2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Банк бенефициара</w:t>
            </w:r>
          </w:p>
        </w:tc>
        <w:tc>
          <w:tcPr>
            <w:tcW w:w="25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r>
      <w:tr w:rsidR="00000000">
        <w:tc>
          <w:tcPr>
            <w:tcW w:w="2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Страна БИК</w:t>
            </w:r>
          </w:p>
        </w:tc>
        <w:tc>
          <w:tcPr>
            <w:tcW w:w="25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r>
      <w:tr w:rsidR="00000000">
        <w:tc>
          <w:tcPr>
            <w:tcW w:w="2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Комиссии Банка получателя</w:t>
            </w:r>
          </w:p>
          <w:p w:rsidR="00000000" w:rsidRDefault="00596FAF">
            <w:pPr>
              <w:pStyle w:val="a3"/>
              <w:ind w:firstLine="64"/>
            </w:pPr>
            <w:r>
              <w:rPr>
                <w:rStyle w:val="s0"/>
              </w:rPr>
              <w:t>За счет отправителя денег</w:t>
            </w:r>
          </w:p>
          <w:p w:rsidR="00000000" w:rsidRDefault="00596FAF">
            <w:pPr>
              <w:pStyle w:val="a3"/>
              <w:ind w:firstLine="64"/>
            </w:pPr>
            <w:r>
              <w:rPr>
                <w:rStyle w:val="s0"/>
              </w:rPr>
              <w:t xml:space="preserve">За счет бенефициара </w:t>
            </w:r>
          </w:p>
        </w:tc>
        <w:tc>
          <w:tcPr>
            <w:tcW w:w="25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r>
      <w:tr w:rsidR="00000000">
        <w:tc>
          <w:tcPr>
            <w:tcW w:w="2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Номер контракта, дата</w:t>
            </w:r>
          </w:p>
        </w:tc>
        <w:tc>
          <w:tcPr>
            <w:tcW w:w="25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r>
      <w:tr w:rsidR="00000000">
        <w:tc>
          <w:tcPr>
            <w:tcW w:w="2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c>
          <w:tcPr>
            <w:tcW w:w="25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r>
      <w:tr w:rsidR="00000000">
        <w:tc>
          <w:tcPr>
            <w:tcW w:w="2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Дебетовать счет ИИК</w:t>
            </w:r>
          </w:p>
        </w:tc>
        <w:tc>
          <w:tcPr>
            <w:tcW w:w="25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r>
      <w:tr w:rsidR="00000000">
        <w:tc>
          <w:tcPr>
            <w:tcW w:w="2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I II КОд</w:t>
            </w:r>
          </w:p>
        </w:tc>
        <w:tc>
          <w:tcPr>
            <w:tcW w:w="25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r>
      <w:tr w:rsidR="00000000">
        <w:tc>
          <w:tcPr>
            <w:tcW w:w="2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I-(1) Резидент; (2) нерезидент;</w:t>
            </w:r>
          </w:p>
          <w:p w:rsidR="00000000" w:rsidRDefault="00596FAF">
            <w:pPr>
              <w:pStyle w:val="a3"/>
              <w:ind w:firstLine="64"/>
            </w:pPr>
            <w:r>
              <w:rPr>
                <w:rStyle w:val="s0"/>
              </w:rPr>
              <w:t xml:space="preserve">II-Сектор экономики (0-9) </w:t>
            </w:r>
          </w:p>
        </w:tc>
        <w:tc>
          <w:tcPr>
            <w:tcW w:w="25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r>
      <w:tr w:rsidR="00000000">
        <w:tc>
          <w:tcPr>
            <w:tcW w:w="2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Дата валютирования</w:t>
            </w:r>
          </w:p>
        </w:tc>
        <w:tc>
          <w:tcPr>
            <w:tcW w:w="25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r>
      <w:tr w:rsidR="00000000">
        <w:tc>
          <w:tcPr>
            <w:tcW w:w="2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Сумма прописью</w:t>
            </w:r>
          </w:p>
        </w:tc>
        <w:tc>
          <w:tcPr>
            <w:tcW w:w="25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r>
      <w:tr w:rsidR="00000000">
        <w:tc>
          <w:tcPr>
            <w:tcW w:w="2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Кредитовать счет ИИК</w:t>
            </w:r>
          </w:p>
        </w:tc>
        <w:tc>
          <w:tcPr>
            <w:tcW w:w="25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r>
      <w:tr w:rsidR="00000000">
        <w:tc>
          <w:tcPr>
            <w:tcW w:w="2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III IV КБе</w:t>
            </w:r>
          </w:p>
        </w:tc>
        <w:tc>
          <w:tcPr>
            <w:tcW w:w="25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r>
      <w:tr w:rsidR="00000000">
        <w:tc>
          <w:tcPr>
            <w:tcW w:w="2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III-(1) Резидент; (2) нерезидент;</w:t>
            </w:r>
          </w:p>
          <w:p w:rsidR="00000000" w:rsidRDefault="00596FAF">
            <w:pPr>
              <w:pStyle w:val="a3"/>
              <w:ind w:firstLine="64"/>
            </w:pPr>
            <w:r>
              <w:rPr>
                <w:rStyle w:val="s0"/>
              </w:rPr>
              <w:t xml:space="preserve">IV-Сектор экономики (0-9) </w:t>
            </w:r>
          </w:p>
        </w:tc>
        <w:tc>
          <w:tcPr>
            <w:tcW w:w="25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r>
      <w:tr w:rsidR="00000000">
        <w:tc>
          <w:tcPr>
            <w:tcW w:w="2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Банк-посредник</w:t>
            </w:r>
          </w:p>
        </w:tc>
        <w:tc>
          <w:tcPr>
            <w:tcW w:w="25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r>
      <w:tr w:rsidR="00000000">
        <w:tc>
          <w:tcPr>
            <w:tcW w:w="2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xml:space="preserve">БИК </w:t>
            </w:r>
          </w:p>
        </w:tc>
        <w:tc>
          <w:tcPr>
            <w:tcW w:w="25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r>
      <w:tr w:rsidR="00000000">
        <w:tc>
          <w:tcPr>
            <w:tcW w:w="2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Комиссии Банка посредника</w:t>
            </w:r>
          </w:p>
          <w:p w:rsidR="00000000" w:rsidRDefault="00596FAF">
            <w:pPr>
              <w:pStyle w:val="a3"/>
              <w:ind w:firstLine="64"/>
            </w:pPr>
            <w:r>
              <w:rPr>
                <w:rStyle w:val="s0"/>
              </w:rPr>
              <w:t>За счет отправителя денег</w:t>
            </w:r>
          </w:p>
          <w:p w:rsidR="00000000" w:rsidRDefault="00596FAF">
            <w:pPr>
              <w:pStyle w:val="a3"/>
              <w:ind w:firstLine="64"/>
            </w:pPr>
            <w:r>
              <w:rPr>
                <w:rStyle w:val="s0"/>
              </w:rPr>
              <w:t>За счет бенефициара</w:t>
            </w:r>
          </w:p>
        </w:tc>
        <w:tc>
          <w:tcPr>
            <w:tcW w:w="25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r>
      <w:tr w:rsidR="00000000">
        <w:tc>
          <w:tcPr>
            <w:tcW w:w="2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Назначение платежа</w:t>
            </w:r>
          </w:p>
        </w:tc>
        <w:tc>
          <w:tcPr>
            <w:tcW w:w="25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r>
      <w:tr w:rsidR="00000000">
        <w:tc>
          <w:tcPr>
            <w:tcW w:w="2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КНП</w:t>
            </w:r>
          </w:p>
        </w:tc>
        <w:tc>
          <w:tcPr>
            <w:tcW w:w="25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r>
      <w:tr w:rsidR="00000000">
        <w:tc>
          <w:tcPr>
            <w:tcW w:w="2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Особые условия</w:t>
            </w:r>
          </w:p>
        </w:tc>
        <w:tc>
          <w:tcPr>
            <w:tcW w:w="25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rPr>
                <w:rStyle w:val="s0"/>
              </w:rPr>
              <w:t> </w:t>
            </w:r>
          </w:p>
        </w:tc>
      </w:tr>
    </w:tbl>
    <w:p w:rsidR="00000000" w:rsidRDefault="00596FAF">
      <w:pPr>
        <w:pStyle w:val="a3"/>
      </w:pPr>
      <w:r>
        <w:rPr>
          <w:rStyle w:val="s0"/>
        </w:rPr>
        <w:t> </w:t>
      </w:r>
    </w:p>
    <w:p w:rsidR="00000000" w:rsidRDefault="00596FAF">
      <w:pPr>
        <w:pStyle w:val="a3"/>
      </w:pPr>
      <w:r>
        <w:t> </w:t>
      </w:r>
    </w:p>
    <w:tbl>
      <w:tblPr>
        <w:tblW w:w="0" w:type="auto"/>
        <w:tblCellMar>
          <w:left w:w="0" w:type="dxa"/>
          <w:right w:w="0" w:type="dxa"/>
        </w:tblCellMar>
        <w:tblLook w:val="04A0" w:firstRow="1" w:lastRow="0" w:firstColumn="1" w:lastColumn="0" w:noHBand="0" w:noVBand="1"/>
      </w:tblPr>
      <w:tblGrid>
        <w:gridCol w:w="4863"/>
        <w:gridCol w:w="4708"/>
      </w:tblGrid>
      <w:tr w:rsidR="00000000">
        <w:tc>
          <w:tcPr>
            <w:tcW w:w="5025" w:type="dxa"/>
            <w:tcMar>
              <w:top w:w="0" w:type="dxa"/>
              <w:left w:w="108" w:type="dxa"/>
              <w:bottom w:w="0" w:type="dxa"/>
              <w:right w:w="108" w:type="dxa"/>
            </w:tcMar>
            <w:hideMark/>
          </w:tcPr>
          <w:p w:rsidR="00000000" w:rsidRDefault="00596FAF">
            <w:pPr>
              <w:pStyle w:val="pji"/>
            </w:pPr>
            <w:r>
              <w:rPr>
                <w:spacing w:val="2"/>
              </w:rPr>
              <w:t>Подписи отправителя денег</w:t>
            </w:r>
          </w:p>
          <w:p w:rsidR="00000000" w:rsidRDefault="00596FAF">
            <w:pPr>
              <w:pStyle w:val="pji"/>
            </w:pPr>
            <w:r>
              <w:rPr>
                <w:spacing w:val="2"/>
              </w:rPr>
              <w:t>________________________________</w:t>
            </w:r>
          </w:p>
          <w:p w:rsidR="00000000" w:rsidRDefault="00596FAF">
            <w:pPr>
              <w:pStyle w:val="pji"/>
            </w:pPr>
            <w:r>
              <w:rPr>
                <w:spacing w:val="2"/>
              </w:rPr>
              <w:t>________________________________</w:t>
            </w:r>
          </w:p>
          <w:p w:rsidR="00000000" w:rsidRDefault="00596FAF">
            <w:pPr>
              <w:pStyle w:val="pji"/>
            </w:pPr>
            <w:r>
              <w:rPr>
                <w:spacing w:val="2"/>
              </w:rPr>
              <w:t>Ф.И.О руководителя _____________</w:t>
            </w:r>
          </w:p>
          <w:p w:rsidR="00000000" w:rsidRDefault="00596FAF">
            <w:pPr>
              <w:pStyle w:val="pji"/>
            </w:pPr>
            <w:r>
              <w:rPr>
                <w:spacing w:val="2"/>
              </w:rPr>
              <w:t>М.П. подпись ___________________</w:t>
            </w:r>
          </w:p>
        </w:tc>
        <w:tc>
          <w:tcPr>
            <w:tcW w:w="5220" w:type="dxa"/>
            <w:tcMar>
              <w:top w:w="0" w:type="dxa"/>
              <w:left w:w="108" w:type="dxa"/>
              <w:bottom w:w="0" w:type="dxa"/>
              <w:right w:w="108" w:type="dxa"/>
            </w:tcMar>
            <w:hideMark/>
          </w:tcPr>
          <w:p w:rsidR="00000000" w:rsidRDefault="00596FAF">
            <w:pPr>
              <w:pStyle w:val="pji"/>
            </w:pPr>
            <w:r>
              <w:rPr>
                <w:spacing w:val="2"/>
              </w:rPr>
              <w:t>Проведено банком-получателем</w:t>
            </w:r>
          </w:p>
          <w:p w:rsidR="00000000" w:rsidRDefault="00596FAF">
            <w:pPr>
              <w:pStyle w:val="pji"/>
            </w:pPr>
            <w:r>
              <w:rPr>
                <w:spacing w:val="2"/>
              </w:rPr>
              <w:t>«___» _________________ г.</w:t>
            </w:r>
          </w:p>
          <w:p w:rsidR="00000000" w:rsidRDefault="00596FAF">
            <w:pPr>
              <w:pStyle w:val="pji"/>
            </w:pPr>
            <w:r>
              <w:rPr>
                <w:spacing w:val="2"/>
              </w:rPr>
              <w:t>подписи ответственных</w:t>
            </w:r>
          </w:p>
          <w:p w:rsidR="00000000" w:rsidRDefault="00596FAF">
            <w:pPr>
              <w:pStyle w:val="pji"/>
            </w:pPr>
            <w:r>
              <w:rPr>
                <w:spacing w:val="2"/>
              </w:rPr>
              <w:t>исполнителей</w:t>
            </w:r>
          </w:p>
        </w:tc>
      </w:tr>
      <w:tr w:rsidR="00000000">
        <w:tc>
          <w:tcPr>
            <w:tcW w:w="10260" w:type="dxa"/>
            <w:gridSpan w:val="2"/>
            <w:tcMar>
              <w:top w:w="0" w:type="dxa"/>
              <w:left w:w="108" w:type="dxa"/>
              <w:bottom w:w="0" w:type="dxa"/>
              <w:right w:w="108" w:type="dxa"/>
            </w:tcMar>
            <w:hideMark/>
          </w:tcPr>
          <w:p w:rsidR="00000000" w:rsidRDefault="00596FAF">
            <w:pPr>
              <w:pStyle w:val="pji"/>
            </w:pPr>
            <w:r>
              <w:rPr>
                <w:spacing w:val="2"/>
              </w:rPr>
              <w:t>Ф.И.О гл. бухгалтер _____________ ________________________</w:t>
            </w:r>
          </w:p>
          <w:p w:rsidR="00000000" w:rsidRDefault="00596FAF">
            <w:pPr>
              <w:pStyle w:val="pji"/>
            </w:pPr>
            <w:r>
              <w:rPr>
                <w:spacing w:val="2"/>
              </w:rPr>
              <w:t>п</w:t>
            </w:r>
            <w:r>
              <w:rPr>
                <w:spacing w:val="2"/>
              </w:rPr>
              <w:t>одпись</w:t>
            </w:r>
          </w:p>
          <w:p w:rsidR="00000000" w:rsidRDefault="00596FAF">
            <w:pPr>
              <w:pStyle w:val="pji"/>
            </w:pPr>
            <w:r>
              <w:rPr>
                <w:spacing w:val="2"/>
              </w:rPr>
              <w:t>М.Ш.</w:t>
            </w:r>
          </w:p>
        </w:tc>
      </w:tr>
    </w:tbl>
    <w:p w:rsidR="00000000" w:rsidRDefault="00596FAF">
      <w:pPr>
        <w:pStyle w:val="pji"/>
      </w:pPr>
      <w:r>
        <w:rPr>
          <w:spacing w:val="2"/>
        </w:rPr>
        <w:t> </w:t>
      </w:r>
    </w:p>
    <w:p w:rsidR="00000000" w:rsidRDefault="00596FAF">
      <w:pPr>
        <w:pStyle w:val="pj"/>
      </w:pPr>
      <w:r>
        <w:rPr>
          <w:spacing w:val="2"/>
        </w:rPr>
        <w:t>*только для перевода российских рублей в Российскую Федерацию</w:t>
      </w:r>
    </w:p>
    <w:p w:rsidR="00000000" w:rsidRDefault="00596FAF">
      <w:pPr>
        <w:pStyle w:val="pj"/>
      </w:pPr>
      <w:r>
        <w:t> </w:t>
      </w:r>
    </w:p>
    <w:p w:rsidR="00000000" w:rsidRDefault="00596FAF">
      <w:pPr>
        <w:pStyle w:val="pji"/>
      </w:pPr>
      <w:bookmarkStart w:id="209" w:name="SUB75"/>
      <w:bookmarkEnd w:id="209"/>
      <w:r>
        <w:rPr>
          <w:rStyle w:val="s3"/>
        </w:rPr>
        <w:t xml:space="preserve">Приложение 75 изложено в редакции </w:t>
      </w:r>
      <w:hyperlink r:id="rId2231" w:anchor="sub_id=73" w:history="1">
        <w:r>
          <w:rPr>
            <w:rStyle w:val="a4"/>
            <w:i/>
            <w:iCs/>
          </w:rPr>
          <w:t>приказа</w:t>
        </w:r>
      </w:hyperlink>
      <w:r>
        <w:rPr>
          <w:rStyle w:val="s3"/>
        </w:rPr>
        <w:t xml:space="preserve"> </w:t>
      </w:r>
      <w:r>
        <w:rPr>
          <w:rStyle w:val="s3"/>
        </w:rPr>
        <w:t>Заместителя Премьер-Министра - Министра финансов РК от 12.04.22 г. № 397 (</w:t>
      </w:r>
      <w:hyperlink r:id="rId2232" w:anchor="sub_id=75" w:history="1">
        <w:r>
          <w:rPr>
            <w:rStyle w:val="a4"/>
            <w:i/>
            <w:iCs/>
          </w:rPr>
          <w:t>см. стар. ред.</w:t>
        </w:r>
      </w:hyperlink>
      <w:r>
        <w:rPr>
          <w:rStyle w:val="s3"/>
        </w:rPr>
        <w:t>)</w:t>
      </w:r>
    </w:p>
    <w:p w:rsidR="00000000" w:rsidRDefault="00596FAF">
      <w:pPr>
        <w:pStyle w:val="pr"/>
      </w:pPr>
      <w:r>
        <w:rPr>
          <w:rStyle w:val="s0"/>
        </w:rPr>
        <w:t>Приложение 75</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 бюджета</w:t>
      </w:r>
    </w:p>
    <w:p w:rsidR="00000000" w:rsidRDefault="00596FAF">
      <w:pPr>
        <w:pStyle w:val="pr"/>
      </w:pPr>
      <w:r>
        <w:rPr>
          <w:rStyle w:val="s0"/>
        </w:rPr>
        <w:t>и его кассово</w:t>
      </w:r>
      <w:r>
        <w:rPr>
          <w:rStyle w:val="s0"/>
        </w:rPr>
        <w:t>го обслуживания</w:t>
      </w:r>
    </w:p>
    <w:p w:rsidR="00000000" w:rsidRDefault="00596FAF">
      <w:pPr>
        <w:pStyle w:val="pc"/>
      </w:pPr>
      <w:r>
        <w:rPr>
          <w:spacing w:val="2"/>
        </w:rPr>
        <w:t> </w:t>
      </w:r>
    </w:p>
    <w:p w:rsidR="00000000" w:rsidRDefault="00596FAF">
      <w:pPr>
        <w:pStyle w:val="pc"/>
      </w:pPr>
      <w:r>
        <w:t> </w:t>
      </w:r>
    </w:p>
    <w:p w:rsidR="00000000" w:rsidRDefault="00596FAF">
      <w:pPr>
        <w:pStyle w:val="pr"/>
      </w:pPr>
      <w:r>
        <w:rPr>
          <w:spacing w:val="2"/>
        </w:rPr>
        <w:t>Форма</w:t>
      </w:r>
    </w:p>
    <w:p w:rsidR="00000000" w:rsidRDefault="00596FAF">
      <w:pPr>
        <w:pStyle w:val="pr"/>
      </w:pPr>
      <w:r>
        <w:rPr>
          <w:b/>
          <w:bCs/>
          <w:spacing w:val="2"/>
        </w:rPr>
        <w:t> </w:t>
      </w:r>
    </w:p>
    <w:p w:rsidR="00000000" w:rsidRDefault="00596FAF">
      <w:pPr>
        <w:pStyle w:val="pc"/>
      </w:pPr>
      <w:r>
        <w:rPr>
          <w:rStyle w:val="s1"/>
        </w:rPr>
        <w:t>Заявка на внесение изменений реквизитов получателя денег в иностранной валюте</w:t>
      </w:r>
    </w:p>
    <w:p w:rsidR="00000000" w:rsidRDefault="00596FAF">
      <w:pPr>
        <w:pStyle w:val="pc"/>
      </w:pPr>
      <w:r>
        <w:rPr>
          <w:rStyle w:val="s1"/>
        </w:rPr>
        <w:t> </w:t>
      </w:r>
    </w:p>
    <w:tbl>
      <w:tblPr>
        <w:tblW w:w="5000" w:type="pct"/>
        <w:tblCellMar>
          <w:left w:w="0" w:type="dxa"/>
          <w:right w:w="0" w:type="dxa"/>
        </w:tblCellMar>
        <w:tblLook w:val="04A0" w:firstRow="1" w:lastRow="0" w:firstColumn="1" w:lastColumn="0" w:noHBand="0" w:noVBand="1"/>
      </w:tblPr>
      <w:tblGrid>
        <w:gridCol w:w="540"/>
        <w:gridCol w:w="2621"/>
        <w:gridCol w:w="3047"/>
        <w:gridCol w:w="3363"/>
      </w:tblGrid>
      <w:tr w:rsidR="00000000">
        <w:tc>
          <w:tcPr>
            <w:tcW w:w="22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 п/п</w:t>
            </w:r>
          </w:p>
        </w:tc>
        <w:tc>
          <w:tcPr>
            <w:tcW w:w="13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Уникальный номер поставщика (получателя бюджетных средств)</w:t>
            </w:r>
          </w:p>
        </w:tc>
        <w:tc>
          <w:tcPr>
            <w:tcW w:w="16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Информация, загруженная в ИИСК (наименование, ИНН*, БИК, ИИК, КБе)</w:t>
            </w:r>
          </w:p>
        </w:tc>
        <w:tc>
          <w:tcPr>
            <w:tcW w:w="1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Информация, которую необходимо изменить (наименование, ИНН*, БИК, ИИК, КБе)</w:t>
            </w:r>
          </w:p>
        </w:tc>
      </w:tr>
      <w:tr w:rsidR="00000000">
        <w:tc>
          <w:tcPr>
            <w:tcW w:w="2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1</w:t>
            </w:r>
          </w:p>
        </w:tc>
        <w:tc>
          <w:tcPr>
            <w:tcW w:w="138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2</w:t>
            </w:r>
          </w:p>
        </w:tc>
        <w:tc>
          <w:tcPr>
            <w:tcW w:w="16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3</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4</w:t>
            </w:r>
          </w:p>
        </w:tc>
      </w:tr>
    </w:tbl>
    <w:p w:rsidR="00000000" w:rsidRDefault="00596FAF">
      <w:pPr>
        <w:pStyle w:val="pj"/>
      </w:pPr>
      <w:r>
        <w:rPr>
          <w:rStyle w:val="s0"/>
        </w:rPr>
        <w:t>Руководитель ГУ/ заемщика,</w:t>
      </w:r>
    </w:p>
    <w:p w:rsidR="00000000" w:rsidRDefault="00596FAF">
      <w:pPr>
        <w:pStyle w:val="pj"/>
      </w:pPr>
      <w:r>
        <w:rPr>
          <w:rStyle w:val="s0"/>
        </w:rPr>
        <w:t>привлекшего гарантированный</w:t>
      </w:r>
    </w:p>
    <w:p w:rsidR="00000000" w:rsidRDefault="00596FAF">
      <w:pPr>
        <w:pStyle w:val="pj"/>
      </w:pPr>
      <w:r>
        <w:rPr>
          <w:rStyle w:val="s0"/>
        </w:rPr>
        <w:t>государством заем _______ _____________________________________</w:t>
      </w:r>
    </w:p>
    <w:p w:rsidR="00000000" w:rsidRDefault="00596FAF">
      <w:pPr>
        <w:pStyle w:val="pj"/>
      </w:pPr>
      <w:r>
        <w:rPr>
          <w:rStyle w:val="s0"/>
        </w:rPr>
        <w:t>(подпись) (фамилия, имя, отчество (при его н</w:t>
      </w:r>
      <w:r>
        <w:rPr>
          <w:rStyle w:val="s0"/>
        </w:rPr>
        <w:t>аличии)</w:t>
      </w:r>
    </w:p>
    <w:p w:rsidR="00000000" w:rsidRDefault="00596FAF">
      <w:pPr>
        <w:pStyle w:val="pj"/>
      </w:pPr>
      <w:r>
        <w:rPr>
          <w:rStyle w:val="s0"/>
        </w:rPr>
        <w:t>Место печати</w:t>
      </w:r>
    </w:p>
    <w:p w:rsidR="00000000" w:rsidRDefault="00596FAF">
      <w:pPr>
        <w:pStyle w:val="pj"/>
      </w:pPr>
      <w:r>
        <w:rPr>
          <w:rStyle w:val="s0"/>
        </w:rPr>
        <w:t>Главный бухгалтер ГУ/ заемщика,</w:t>
      </w:r>
    </w:p>
    <w:p w:rsidR="00000000" w:rsidRDefault="00596FAF">
      <w:pPr>
        <w:pStyle w:val="pj"/>
      </w:pPr>
      <w:r>
        <w:rPr>
          <w:rStyle w:val="s0"/>
        </w:rPr>
        <w:t>привлекшего гарантированный</w:t>
      </w:r>
    </w:p>
    <w:p w:rsidR="00000000" w:rsidRDefault="00596FAF">
      <w:pPr>
        <w:pStyle w:val="pj"/>
      </w:pPr>
      <w:r>
        <w:rPr>
          <w:rStyle w:val="s0"/>
        </w:rPr>
        <w:t>государством заем ____________ __________________________________</w:t>
      </w:r>
    </w:p>
    <w:p w:rsidR="00000000" w:rsidRDefault="00596FAF">
      <w:pPr>
        <w:pStyle w:val="pj"/>
      </w:pPr>
      <w:r>
        <w:rPr>
          <w:rStyle w:val="s0"/>
        </w:rPr>
        <w:t>(подпись) (фамилия, имя, отчество (при его наличии)</w:t>
      </w:r>
    </w:p>
    <w:p w:rsidR="00000000" w:rsidRDefault="00596FAF">
      <w:pPr>
        <w:pStyle w:val="pj"/>
      </w:pPr>
      <w:r>
        <w:rPr>
          <w:rStyle w:val="s0"/>
        </w:rPr>
        <w:t>Примечание:</w:t>
      </w:r>
    </w:p>
    <w:p w:rsidR="00000000" w:rsidRDefault="00596FAF">
      <w:pPr>
        <w:pStyle w:val="pj"/>
      </w:pPr>
      <w:r>
        <w:rPr>
          <w:rStyle w:val="s0"/>
        </w:rPr>
        <w:t>*только для перевода российских рублей в Российскую Федерацию</w:t>
      </w:r>
    </w:p>
    <w:p w:rsidR="00000000" w:rsidRDefault="00596FAF">
      <w:pPr>
        <w:pStyle w:val="pj"/>
      </w:pPr>
      <w:r>
        <w:rPr>
          <w:rStyle w:val="s0"/>
        </w:rPr>
        <w:t>расшифровка аббревиатуры:</w:t>
      </w:r>
    </w:p>
    <w:p w:rsidR="00000000" w:rsidRDefault="00596FAF">
      <w:pPr>
        <w:pStyle w:val="pj"/>
      </w:pPr>
      <w:r>
        <w:rPr>
          <w:rStyle w:val="s0"/>
        </w:rPr>
        <w:t>ИНН – индивидуальный идентификационный номер;</w:t>
      </w:r>
    </w:p>
    <w:p w:rsidR="00000000" w:rsidRDefault="00596FAF">
      <w:pPr>
        <w:pStyle w:val="pj"/>
      </w:pPr>
      <w:r>
        <w:rPr>
          <w:rStyle w:val="s0"/>
        </w:rPr>
        <w:t>БИК – банковский идентификационный код;</w:t>
      </w:r>
    </w:p>
    <w:p w:rsidR="00000000" w:rsidRDefault="00596FAF">
      <w:pPr>
        <w:pStyle w:val="pj"/>
      </w:pPr>
      <w:r>
        <w:rPr>
          <w:rStyle w:val="s0"/>
        </w:rPr>
        <w:t>ИИК – индивидуальный идентификационный код;</w:t>
      </w:r>
    </w:p>
    <w:p w:rsidR="00000000" w:rsidRDefault="00596FAF">
      <w:pPr>
        <w:pStyle w:val="pj"/>
      </w:pPr>
      <w:r>
        <w:rPr>
          <w:rStyle w:val="s0"/>
        </w:rPr>
        <w:t xml:space="preserve">ИИСК – интегрированная информационная </w:t>
      </w:r>
      <w:r>
        <w:rPr>
          <w:rStyle w:val="s0"/>
        </w:rPr>
        <w:t>система Казначейства;</w:t>
      </w:r>
    </w:p>
    <w:p w:rsidR="00000000" w:rsidRDefault="00596FAF">
      <w:pPr>
        <w:pStyle w:val="pj"/>
      </w:pPr>
      <w:r>
        <w:rPr>
          <w:rStyle w:val="s0"/>
        </w:rPr>
        <w:t>КБе – код бенефициара;</w:t>
      </w:r>
    </w:p>
    <w:p w:rsidR="00000000" w:rsidRDefault="00596FAF">
      <w:pPr>
        <w:pStyle w:val="pj"/>
      </w:pPr>
      <w:r>
        <w:rPr>
          <w:rStyle w:val="s0"/>
        </w:rPr>
        <w:t>ГУ – государственное учреждение.</w:t>
      </w:r>
    </w:p>
    <w:p w:rsidR="00000000" w:rsidRDefault="00596FAF">
      <w:pPr>
        <w:pStyle w:val="pr"/>
      </w:pPr>
      <w:r>
        <w:rPr>
          <w:spacing w:val="2"/>
        </w:rPr>
        <w:t> </w:t>
      </w:r>
    </w:p>
    <w:p w:rsidR="00000000" w:rsidRDefault="00596FAF">
      <w:pPr>
        <w:pStyle w:val="pji"/>
      </w:pPr>
      <w:bookmarkStart w:id="210" w:name="SUB76"/>
      <w:bookmarkEnd w:id="210"/>
      <w:r>
        <w:rPr>
          <w:rStyle w:val="s3"/>
        </w:rPr>
        <w:t xml:space="preserve">Приложение 76 изложено в редакции </w:t>
      </w:r>
      <w:hyperlink r:id="rId2233" w:anchor="sub_id=101" w:history="1">
        <w:r>
          <w:rPr>
            <w:rStyle w:val="a4"/>
            <w:i/>
            <w:iCs/>
          </w:rPr>
          <w:t>приказа</w:t>
        </w:r>
      </w:hyperlink>
      <w:r>
        <w:rPr>
          <w:rStyle w:val="s3"/>
        </w:rPr>
        <w:t xml:space="preserve"> Министра финансов РК от 26.03.21 г. № 251 (</w:t>
      </w:r>
      <w:hyperlink r:id="rId2234" w:anchor="sub_id=76" w:history="1">
        <w:r>
          <w:rPr>
            <w:rStyle w:val="a4"/>
            <w:i/>
            <w:iCs/>
          </w:rPr>
          <w:t>см. стар. ред.</w:t>
        </w:r>
      </w:hyperlink>
      <w:r>
        <w:rPr>
          <w:rStyle w:val="s3"/>
        </w:rPr>
        <w:t>)</w:t>
      </w:r>
    </w:p>
    <w:p w:rsidR="00000000" w:rsidRDefault="00596FAF">
      <w:pPr>
        <w:pStyle w:val="pr"/>
      </w:pPr>
      <w:r>
        <w:t>Приложение 76</w:t>
      </w:r>
    </w:p>
    <w:p w:rsidR="00000000" w:rsidRDefault="00596FAF">
      <w:pPr>
        <w:pStyle w:val="pr"/>
      </w:pPr>
      <w:r>
        <w:t xml:space="preserve">к </w:t>
      </w:r>
      <w:hyperlink w:anchor="sub100" w:history="1">
        <w:r>
          <w:rPr>
            <w:rStyle w:val="a4"/>
          </w:rPr>
          <w:t>Правилам</w:t>
        </w:r>
      </w:hyperlink>
      <w:r>
        <w:rPr>
          <w:rStyle w:val="s0"/>
        </w:rPr>
        <w:t xml:space="preserve"> </w:t>
      </w:r>
      <w:r>
        <w:t>исполнения</w:t>
      </w:r>
    </w:p>
    <w:p w:rsidR="00000000" w:rsidRDefault="00596FAF">
      <w:pPr>
        <w:pStyle w:val="pr"/>
      </w:pPr>
      <w:r>
        <w:t>бюджета и его кассового</w:t>
      </w:r>
    </w:p>
    <w:p w:rsidR="00000000" w:rsidRDefault="00596FAF">
      <w:pPr>
        <w:pStyle w:val="pr"/>
      </w:pPr>
      <w:r>
        <w:t>обслуживания</w:t>
      </w:r>
    </w:p>
    <w:p w:rsidR="00000000" w:rsidRDefault="00596FAF">
      <w:pPr>
        <w:pStyle w:val="pr"/>
      </w:pPr>
      <w:r>
        <w:t> </w:t>
      </w:r>
    </w:p>
    <w:p w:rsidR="00000000" w:rsidRDefault="00596FAF">
      <w:pPr>
        <w:pStyle w:val="pr"/>
      </w:pPr>
      <w:r>
        <w:t>Форма</w:t>
      </w:r>
    </w:p>
    <w:p w:rsidR="00000000" w:rsidRDefault="00596FAF">
      <w:pPr>
        <w:pStyle w:val="pj"/>
      </w:pPr>
      <w:r>
        <w:t> </w:t>
      </w:r>
    </w:p>
    <w:p w:rsidR="00000000" w:rsidRDefault="00596FAF">
      <w:pPr>
        <w:pStyle w:val="pc"/>
      </w:pPr>
      <w:r>
        <w:t> </w:t>
      </w:r>
    </w:p>
    <w:p w:rsidR="00000000" w:rsidRDefault="00596FAF">
      <w:pPr>
        <w:pStyle w:val="pc"/>
      </w:pPr>
      <w:r>
        <w:rPr>
          <w:rStyle w:val="s1"/>
        </w:rPr>
        <w:t xml:space="preserve">Реестр заявок на регистрацию гражданско-правовой сделки </w:t>
      </w:r>
      <w:r>
        <w:rPr>
          <w:rStyle w:val="s1"/>
        </w:rPr>
        <w:t>государственного учреждения</w:t>
      </w:r>
    </w:p>
    <w:p w:rsidR="00000000" w:rsidRDefault="00596FAF">
      <w:pPr>
        <w:pStyle w:val="pj"/>
      </w:pPr>
      <w:r>
        <w:t> </w:t>
      </w:r>
    </w:p>
    <w:p w:rsidR="00000000" w:rsidRDefault="00596FAF">
      <w:pPr>
        <w:pStyle w:val="pj"/>
      </w:pPr>
      <w:r>
        <w:t>Дата представления: _______________________________________</w:t>
      </w:r>
    </w:p>
    <w:p w:rsidR="00000000" w:rsidRDefault="00596FAF">
      <w:pPr>
        <w:pStyle w:val="pj"/>
      </w:pPr>
      <w:r>
        <w:t>Код государственного учреждения: __________________________</w:t>
      </w:r>
    </w:p>
    <w:p w:rsidR="00000000" w:rsidRDefault="00596FAF">
      <w:pPr>
        <w:pStyle w:val="pj"/>
      </w:pPr>
      <w:r>
        <w:t>Наименование государственного учреждения: _________________</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660"/>
        <w:gridCol w:w="963"/>
        <w:gridCol w:w="777"/>
        <w:gridCol w:w="973"/>
        <w:gridCol w:w="4591"/>
        <w:gridCol w:w="1727"/>
      </w:tblGrid>
      <w:tr w:rsidR="00000000">
        <w:tc>
          <w:tcPr>
            <w:tcW w:w="401" w:type="pct"/>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 п/п</w:t>
            </w:r>
          </w:p>
        </w:tc>
        <w:tc>
          <w:tcPr>
            <w:tcW w:w="1146" w:type="pct"/>
            <w:gridSpan w:val="3"/>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Заявка</w:t>
            </w:r>
          </w:p>
        </w:tc>
        <w:tc>
          <w:tcPr>
            <w:tcW w:w="2724"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Номер и дата документа, представленного вместе с заявкой</w:t>
            </w:r>
          </w:p>
        </w:tc>
        <w:tc>
          <w:tcPr>
            <w:tcW w:w="729"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Примечание*</w:t>
            </w:r>
          </w:p>
        </w:tc>
      </w:tr>
      <w:tr w:rsidR="0000000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596FAF">
            <w:pPr>
              <w:rPr>
                <w:color w:val="000000"/>
              </w:rPr>
            </w:pPr>
          </w:p>
        </w:tc>
        <w:tc>
          <w:tcPr>
            <w:tcW w:w="40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номер</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дата</w:t>
            </w:r>
          </w:p>
        </w:tc>
        <w:tc>
          <w:tcPr>
            <w:tcW w:w="41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сумма</w:t>
            </w: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r>
      <w:tr w:rsidR="00000000">
        <w:tc>
          <w:tcPr>
            <w:tcW w:w="40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1</w:t>
            </w:r>
          </w:p>
        </w:tc>
        <w:tc>
          <w:tcPr>
            <w:tcW w:w="40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2</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3</w:t>
            </w:r>
          </w:p>
        </w:tc>
        <w:tc>
          <w:tcPr>
            <w:tcW w:w="41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4</w:t>
            </w:r>
          </w:p>
        </w:tc>
        <w:tc>
          <w:tcPr>
            <w:tcW w:w="272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5</w:t>
            </w:r>
          </w:p>
        </w:tc>
        <w:tc>
          <w:tcPr>
            <w:tcW w:w="72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6</w:t>
            </w:r>
          </w:p>
        </w:tc>
      </w:tr>
    </w:tbl>
    <w:p w:rsidR="00000000" w:rsidRDefault="00596FAF">
      <w:pPr>
        <w:pStyle w:val="pj"/>
      </w:pPr>
      <w:r>
        <w:t> </w:t>
      </w:r>
    </w:p>
    <w:p w:rsidR="00000000" w:rsidRDefault="00596FAF">
      <w:pPr>
        <w:pStyle w:val="pj"/>
      </w:pPr>
      <w:r>
        <w:t>Руководитель аппарата центрального</w:t>
      </w:r>
    </w:p>
    <w:p w:rsidR="00000000" w:rsidRDefault="00596FAF">
      <w:pPr>
        <w:pStyle w:val="pj"/>
      </w:pPr>
      <w:r>
        <w:t>исполнительного органа (должностное</w:t>
      </w:r>
    </w:p>
    <w:p w:rsidR="00000000" w:rsidRDefault="00596FAF">
      <w:pPr>
        <w:pStyle w:val="pj"/>
      </w:pPr>
      <w:r>
        <w:t>лицо, на которого в установленном</w:t>
      </w:r>
    </w:p>
    <w:p w:rsidR="00000000" w:rsidRDefault="00596FAF">
      <w:pPr>
        <w:pStyle w:val="pj"/>
      </w:pPr>
      <w:r>
        <w:t>порядке возложены полномочия</w:t>
      </w:r>
    </w:p>
    <w:p w:rsidR="00000000" w:rsidRDefault="00596FAF">
      <w:pPr>
        <w:pStyle w:val="pj"/>
      </w:pPr>
      <w:r>
        <w:t>руководителя аппарата центрального</w:t>
      </w:r>
    </w:p>
    <w:p w:rsidR="00000000" w:rsidRDefault="00596FAF">
      <w:pPr>
        <w:pStyle w:val="pj"/>
      </w:pPr>
      <w:r>
        <w:t>исполнительного органа), а в случаях</w:t>
      </w:r>
    </w:p>
    <w:p w:rsidR="00000000" w:rsidRDefault="00596FAF">
      <w:pPr>
        <w:pStyle w:val="pj"/>
      </w:pPr>
      <w:r>
        <w:t>отсутствия таковых - руководитель</w:t>
      </w:r>
    </w:p>
    <w:p w:rsidR="00000000" w:rsidRDefault="00596FAF">
      <w:pPr>
        <w:pStyle w:val="pj"/>
      </w:pPr>
      <w:r>
        <w:t>государственного учреждения</w:t>
      </w:r>
    </w:p>
    <w:p w:rsidR="00000000" w:rsidRDefault="00596FAF">
      <w:pPr>
        <w:pStyle w:val="pj"/>
      </w:pPr>
      <w:r>
        <w:t>______________ _____________</w:t>
      </w:r>
    </w:p>
    <w:p w:rsidR="00000000" w:rsidRDefault="00596FAF">
      <w:pPr>
        <w:pStyle w:val="pj"/>
      </w:pPr>
      <w:r>
        <w:t>(ФИО) (подпись)</w:t>
      </w:r>
    </w:p>
    <w:p w:rsidR="00000000" w:rsidRDefault="00596FAF">
      <w:pPr>
        <w:pStyle w:val="pj"/>
      </w:pPr>
      <w:r>
        <w:t>Место печати</w:t>
      </w:r>
    </w:p>
    <w:p w:rsidR="00000000" w:rsidRDefault="00596FAF">
      <w:pPr>
        <w:pStyle w:val="pj"/>
      </w:pPr>
      <w:r>
        <w:t>Главный бухгалтер государственного</w:t>
      </w:r>
    </w:p>
    <w:p w:rsidR="00000000" w:rsidRDefault="00596FAF">
      <w:pPr>
        <w:pStyle w:val="pj"/>
      </w:pPr>
      <w:r>
        <w:t>Учреждения</w:t>
      </w:r>
    </w:p>
    <w:p w:rsidR="00000000" w:rsidRDefault="00596FAF">
      <w:pPr>
        <w:pStyle w:val="pj"/>
      </w:pPr>
      <w:r>
        <w:t>______________ _____________</w:t>
      </w:r>
    </w:p>
    <w:p w:rsidR="00000000" w:rsidRDefault="00596FAF">
      <w:pPr>
        <w:pStyle w:val="pj"/>
      </w:pPr>
      <w:r>
        <w:t>(ФИО) (подпись)</w:t>
      </w:r>
    </w:p>
    <w:p w:rsidR="00000000" w:rsidRDefault="00596FAF">
      <w:pPr>
        <w:pStyle w:val="pj"/>
      </w:pPr>
      <w:r>
        <w:t> </w:t>
      </w:r>
    </w:p>
    <w:p w:rsidR="00000000" w:rsidRDefault="00596FAF">
      <w:pPr>
        <w:pStyle w:val="pj"/>
      </w:pPr>
      <w:r>
        <w:t>* - данное поле заполняется ответственным исполнителем территориального подразделения казначейства</w:t>
      </w:r>
    </w:p>
    <w:p w:rsidR="00000000" w:rsidRDefault="00596FAF">
      <w:pPr>
        <w:pStyle w:val="pj"/>
      </w:pPr>
      <w:r>
        <w:t> </w:t>
      </w:r>
    </w:p>
    <w:p w:rsidR="00000000" w:rsidRDefault="00596FAF">
      <w:pPr>
        <w:pStyle w:val="pji"/>
      </w:pPr>
      <w:bookmarkStart w:id="211" w:name="SUB77"/>
      <w:bookmarkEnd w:id="211"/>
      <w:r>
        <w:rPr>
          <w:rStyle w:val="s3"/>
        </w:rPr>
        <w:t xml:space="preserve">Приложение 77 изложено в редакции </w:t>
      </w:r>
      <w:hyperlink r:id="rId2235" w:anchor="sub_id=73" w:history="1">
        <w:r>
          <w:rPr>
            <w:rStyle w:val="a4"/>
            <w:i/>
            <w:iCs/>
          </w:rPr>
          <w:t>приказа</w:t>
        </w:r>
      </w:hyperlink>
      <w:r>
        <w:rPr>
          <w:rStyle w:val="s3"/>
        </w:rPr>
        <w:t xml:space="preserve"> Заместителя Премьер-Министра - Министра финансов РК от 12.04.22 г. № 397 (</w:t>
      </w:r>
      <w:hyperlink r:id="rId2236" w:anchor="sub_id=77" w:history="1">
        <w:r>
          <w:rPr>
            <w:rStyle w:val="a4"/>
            <w:i/>
            <w:iCs/>
          </w:rPr>
          <w:t>см. стар. ред.</w:t>
        </w:r>
      </w:hyperlink>
      <w:r>
        <w:rPr>
          <w:rStyle w:val="s3"/>
        </w:rPr>
        <w:t>)</w:t>
      </w:r>
    </w:p>
    <w:p w:rsidR="00000000" w:rsidRDefault="00596FAF">
      <w:pPr>
        <w:pStyle w:val="pr"/>
      </w:pPr>
      <w:r>
        <w:rPr>
          <w:rStyle w:val="s0"/>
        </w:rPr>
        <w:t>Приложение 77</w:t>
      </w:r>
    </w:p>
    <w:p w:rsidR="00000000" w:rsidRDefault="00596FAF">
      <w:pPr>
        <w:pStyle w:val="pr"/>
      </w:pPr>
      <w:r>
        <w:rPr>
          <w:rStyle w:val="s0"/>
        </w:rPr>
        <w:t xml:space="preserve">к </w:t>
      </w:r>
      <w:hyperlink w:anchor="sub100" w:history="1">
        <w:r>
          <w:rPr>
            <w:rStyle w:val="a4"/>
          </w:rPr>
          <w:t>Правилам</w:t>
        </w:r>
      </w:hyperlink>
      <w:r>
        <w:rPr>
          <w:rStyle w:val="s0"/>
        </w:rPr>
        <w:t xml:space="preserve"> </w:t>
      </w:r>
      <w:r>
        <w:rPr>
          <w:rStyle w:val="s0"/>
        </w:rPr>
        <w:t>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pr"/>
      </w:pPr>
      <w:r>
        <w:rPr>
          <w:spacing w:val="2"/>
        </w:rPr>
        <w:t> </w:t>
      </w:r>
    </w:p>
    <w:p w:rsidR="00000000" w:rsidRDefault="00596FAF">
      <w:pPr>
        <w:pStyle w:val="pr"/>
      </w:pPr>
      <w:r>
        <w:t> </w:t>
      </w:r>
    </w:p>
    <w:p w:rsidR="00000000" w:rsidRDefault="00596FAF">
      <w:pPr>
        <w:pStyle w:val="pr"/>
      </w:pPr>
      <w:r>
        <w:rPr>
          <w:rStyle w:val="s0"/>
        </w:rPr>
        <w:t>Форма</w:t>
      </w:r>
    </w:p>
    <w:p w:rsidR="00000000" w:rsidRDefault="00596FAF">
      <w:pPr>
        <w:pStyle w:val="pr"/>
      </w:pPr>
      <w:r>
        <w:rPr>
          <w:rStyle w:val="s0"/>
        </w:rPr>
        <w:t> </w:t>
      </w:r>
    </w:p>
    <w:p w:rsidR="00000000" w:rsidRDefault="00596FAF">
      <w:pPr>
        <w:pStyle w:val="pr"/>
      </w:pPr>
      <w:r>
        <w:rPr>
          <w:rStyle w:val="s0"/>
        </w:rPr>
        <w:t> </w:t>
      </w:r>
    </w:p>
    <w:p w:rsidR="00000000" w:rsidRDefault="00596FAF">
      <w:pPr>
        <w:pStyle w:val="pj"/>
      </w:pPr>
      <w:r>
        <w:rPr>
          <w:rStyle w:val="s0"/>
        </w:rPr>
        <w:t>_____________________ _________</w:t>
      </w:r>
    </w:p>
    <w:p w:rsidR="00000000" w:rsidRDefault="00596FAF">
      <w:pPr>
        <w:pStyle w:val="pj"/>
      </w:pPr>
      <w:r>
        <w:rPr>
          <w:rStyle w:val="s0"/>
        </w:rPr>
        <w:t>Код государственного | | Заявка № | |</w:t>
      </w:r>
    </w:p>
    <w:p w:rsidR="00000000" w:rsidRDefault="00596FAF">
      <w:pPr>
        <w:pStyle w:val="pj"/>
      </w:pPr>
      <w:r>
        <w:rPr>
          <w:rStyle w:val="s0"/>
        </w:rPr>
        <w:t>учреждения |___________________| |_______|</w:t>
      </w:r>
    </w:p>
    <w:p w:rsidR="00000000" w:rsidRDefault="00596FAF">
      <w:pPr>
        <w:pStyle w:val="pj"/>
      </w:pPr>
      <w:r>
        <w:rPr>
          <w:rStyle w:val="s0"/>
        </w:rPr>
        <w:t>Вид бюджета |___________________|</w:t>
      </w:r>
    </w:p>
    <w:p w:rsidR="00000000" w:rsidRDefault="00596FAF">
      <w:pPr>
        <w:pStyle w:val="pj"/>
      </w:pPr>
      <w:r>
        <w:rPr>
          <w:rStyle w:val="s0"/>
        </w:rPr>
        <w:t>Источник финансирования |___________________|</w:t>
      </w:r>
    </w:p>
    <w:p w:rsidR="00000000" w:rsidRDefault="00596FAF">
      <w:pPr>
        <w:pStyle w:val="pc"/>
      </w:pPr>
      <w:r>
        <w:rPr>
          <w:rStyle w:val="s1"/>
        </w:rPr>
        <w:t> </w:t>
      </w:r>
    </w:p>
    <w:p w:rsidR="00000000" w:rsidRDefault="00596FAF">
      <w:pPr>
        <w:pStyle w:val="pc"/>
      </w:pPr>
      <w:r>
        <w:rPr>
          <w:rStyle w:val="s1"/>
        </w:rPr>
        <w:t> </w:t>
      </w:r>
    </w:p>
    <w:p w:rsidR="00000000" w:rsidRDefault="00596FAF">
      <w:pPr>
        <w:pStyle w:val="pc"/>
      </w:pPr>
      <w:r>
        <w:rPr>
          <w:rStyle w:val="s1"/>
        </w:rPr>
        <w:t>Заявка на регистрацию гражданско-правовой сделки государственного учреждения</w:t>
      </w:r>
    </w:p>
    <w:p w:rsidR="00000000" w:rsidRDefault="00596FAF">
      <w:pPr>
        <w:pStyle w:val="pc"/>
      </w:pPr>
      <w:r>
        <w:rPr>
          <w:rStyle w:val="s1"/>
        </w:rPr>
        <w:t> </w:t>
      </w:r>
    </w:p>
    <w:p w:rsidR="00000000" w:rsidRDefault="00596FAF">
      <w:pPr>
        <w:pStyle w:val="pj"/>
      </w:pPr>
      <w:r>
        <w:rPr>
          <w:rStyle w:val="s0"/>
        </w:rPr>
        <w:t>дата «___»____________ __ года.</w:t>
      </w:r>
    </w:p>
    <w:p w:rsidR="00000000" w:rsidRDefault="00596FAF">
      <w:pPr>
        <w:pStyle w:val="pj"/>
      </w:pPr>
      <w:r>
        <w:rPr>
          <w:rStyle w:val="s0"/>
        </w:rPr>
        <w:t> </w:t>
      </w:r>
    </w:p>
    <w:tbl>
      <w:tblPr>
        <w:tblW w:w="5000" w:type="pct"/>
        <w:tblCellMar>
          <w:left w:w="0" w:type="dxa"/>
          <w:right w:w="0" w:type="dxa"/>
        </w:tblCellMar>
        <w:tblLook w:val="04A0" w:firstRow="1" w:lastRow="0" w:firstColumn="1" w:lastColumn="0" w:noHBand="0" w:noVBand="1"/>
      </w:tblPr>
      <w:tblGrid>
        <w:gridCol w:w="4536"/>
        <w:gridCol w:w="1989"/>
        <w:gridCol w:w="2139"/>
        <w:gridCol w:w="907"/>
      </w:tblGrid>
      <w:tr w:rsidR="00000000">
        <w:tc>
          <w:tcPr>
            <w:tcW w:w="15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Наименование государственного учреждения</w:t>
            </w:r>
          </w:p>
        </w:tc>
        <w:tc>
          <w:tcPr>
            <w:tcW w:w="19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Наименование, ИИН (БИН), ИИК получателя денег, наименование и БИК банка, получателя денег</w:t>
            </w:r>
          </w:p>
        </w:tc>
        <w:tc>
          <w:tcPr>
            <w:tcW w:w="11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Официальный курс обмена валют</w:t>
            </w:r>
          </w:p>
        </w:tc>
        <w:tc>
          <w:tcPr>
            <w:tcW w:w="2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Сумма</w:t>
            </w:r>
          </w:p>
        </w:tc>
      </w:tr>
      <w:tr w:rsidR="00000000">
        <w:tc>
          <w:tcPr>
            <w:tcW w:w="159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Описание расхода:</w:t>
            </w:r>
          </w:p>
        </w:tc>
        <w:tc>
          <w:tcPr>
            <w:tcW w:w="192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11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596FAF">
            <w:pPr>
              <w:rPr>
                <w:color w:val="000000"/>
              </w:rPr>
            </w:pPr>
          </w:p>
        </w:tc>
        <w:tc>
          <w:tcPr>
            <w:tcW w:w="192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11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r>
      <w:tr w:rsidR="00000000">
        <w:tc>
          <w:tcPr>
            <w:tcW w:w="159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Код бюджетной классификации расходов (код вида товаров)</w:t>
            </w:r>
          </w:p>
        </w:tc>
        <w:tc>
          <w:tcPr>
            <w:tcW w:w="192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11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596FAF">
            <w:pPr>
              <w:rPr>
                <w:color w:val="000000"/>
              </w:rPr>
            </w:pPr>
          </w:p>
        </w:tc>
        <w:tc>
          <w:tcPr>
            <w:tcW w:w="192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(Сумма прописью)</w:t>
            </w:r>
          </w:p>
        </w:tc>
        <w:tc>
          <w:tcPr>
            <w:tcW w:w="11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15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Подписи руководителей</w:t>
            </w:r>
          </w:p>
        </w:tc>
        <w:tc>
          <w:tcPr>
            <w:tcW w:w="19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документ-обоснование</w:t>
            </w:r>
          </w:p>
        </w:tc>
        <w:tc>
          <w:tcPr>
            <w:tcW w:w="118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размер авансовой (предварительной) оплаты (%)</w:t>
            </w:r>
          </w:p>
        </w:tc>
        <w:tc>
          <w:tcPr>
            <w:tcW w:w="29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сумма</w:t>
            </w:r>
          </w:p>
        </w:tc>
      </w:tr>
      <w:tr w:rsidR="00000000">
        <w:tc>
          <w:tcPr>
            <w:tcW w:w="15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Руководитель ГУ ___________</w:t>
            </w:r>
          </w:p>
          <w:p w:rsidR="00000000" w:rsidRDefault="00596FAF">
            <w:pPr>
              <w:pStyle w:val="pj"/>
              <w:spacing w:line="276" w:lineRule="auto"/>
              <w:ind w:firstLine="1869"/>
            </w:pPr>
            <w:r>
              <w:t>(должность)</w:t>
            </w:r>
          </w:p>
          <w:p w:rsidR="00000000" w:rsidRDefault="00596FAF">
            <w:pPr>
              <w:pStyle w:val="p"/>
              <w:spacing w:line="276" w:lineRule="auto"/>
            </w:pPr>
            <w:r>
              <w:t>____________________________________</w:t>
            </w:r>
          </w:p>
          <w:p w:rsidR="00000000" w:rsidRDefault="00596FAF">
            <w:pPr>
              <w:pStyle w:val="p"/>
              <w:spacing w:line="276" w:lineRule="auto"/>
            </w:pPr>
            <w:r>
              <w:t>(Подпись) (Инициалы имени и фамилия)</w:t>
            </w:r>
          </w:p>
          <w:p w:rsidR="00000000" w:rsidRDefault="00596FAF">
            <w:pPr>
              <w:pStyle w:val="p"/>
              <w:spacing w:line="276" w:lineRule="auto"/>
            </w:pPr>
            <w:r>
              <w:t>Место печати</w:t>
            </w: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r>
      <w:tr w:rsidR="00000000">
        <w:tc>
          <w:tcPr>
            <w:tcW w:w="159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Главный бухгалтер ГУ</w:t>
            </w:r>
          </w:p>
          <w:p w:rsidR="00000000" w:rsidRDefault="00596FAF">
            <w:pPr>
              <w:pStyle w:val="p"/>
              <w:spacing w:line="276" w:lineRule="auto"/>
            </w:pPr>
            <w:r>
              <w:t>____________________________________</w:t>
            </w:r>
          </w:p>
          <w:p w:rsidR="00000000" w:rsidRDefault="00596FAF">
            <w:pPr>
              <w:pStyle w:val="p"/>
              <w:spacing w:line="276" w:lineRule="auto"/>
            </w:pPr>
            <w:r>
              <w:t>(подпись) (Инициалы имени и фамилия)</w:t>
            </w:r>
          </w:p>
        </w:tc>
        <w:tc>
          <w:tcPr>
            <w:tcW w:w="192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11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596FAF">
            <w:pPr>
              <w:rPr>
                <w:color w:val="000000"/>
              </w:rPr>
            </w:pPr>
          </w:p>
        </w:tc>
        <w:tc>
          <w:tcPr>
            <w:tcW w:w="192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11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r>
    </w:tbl>
    <w:p w:rsidR="00000000" w:rsidRDefault="00596FAF">
      <w:pPr>
        <w:pStyle w:val="pj"/>
      </w:pPr>
      <w:r>
        <w:rPr>
          <w:rStyle w:val="s0"/>
        </w:rPr>
        <w:t> </w:t>
      </w:r>
    </w:p>
    <w:p w:rsidR="00000000" w:rsidRDefault="00596FAF">
      <w:pPr>
        <w:pStyle w:val="pj"/>
      </w:pPr>
      <w:r>
        <w:rPr>
          <w:rStyle w:val="s0"/>
        </w:rPr>
        <w:t>Примечание: расшифровка аббревиатуры:</w:t>
      </w:r>
    </w:p>
    <w:p w:rsidR="00000000" w:rsidRDefault="00596FAF">
      <w:pPr>
        <w:pStyle w:val="pj"/>
      </w:pPr>
      <w:r>
        <w:rPr>
          <w:rStyle w:val="s0"/>
        </w:rPr>
        <w:t>ИНН – индивидуальный идентификационный номер;</w:t>
      </w:r>
    </w:p>
    <w:p w:rsidR="00000000" w:rsidRDefault="00596FAF">
      <w:pPr>
        <w:pStyle w:val="pj"/>
      </w:pPr>
      <w:r>
        <w:rPr>
          <w:rStyle w:val="s0"/>
        </w:rPr>
        <w:t>БИН - банковский идентификационный номер;</w:t>
      </w:r>
    </w:p>
    <w:p w:rsidR="00000000" w:rsidRDefault="00596FAF">
      <w:pPr>
        <w:pStyle w:val="pj"/>
      </w:pPr>
      <w:r>
        <w:rPr>
          <w:rStyle w:val="s0"/>
        </w:rPr>
        <w:t>БИК – банковский идентификационный код;</w:t>
      </w:r>
    </w:p>
    <w:p w:rsidR="00000000" w:rsidRDefault="00596FAF">
      <w:pPr>
        <w:pStyle w:val="pj"/>
      </w:pPr>
      <w:r>
        <w:rPr>
          <w:rStyle w:val="s0"/>
        </w:rPr>
        <w:t>ИИК – индивидуальный идентификационный код;</w:t>
      </w:r>
    </w:p>
    <w:p w:rsidR="00000000" w:rsidRDefault="00596FAF">
      <w:pPr>
        <w:pStyle w:val="pj"/>
      </w:pPr>
      <w:r>
        <w:rPr>
          <w:rStyle w:val="s0"/>
        </w:rPr>
        <w:t>ГУ – государственное учреждение.</w:t>
      </w:r>
    </w:p>
    <w:p w:rsidR="00000000" w:rsidRDefault="00596FAF">
      <w:pPr>
        <w:pStyle w:val="a3"/>
      </w:pPr>
      <w:r>
        <w:rPr>
          <w:spacing w:val="2"/>
        </w:rPr>
        <w:t> </w:t>
      </w:r>
    </w:p>
    <w:p w:rsidR="00000000" w:rsidRDefault="00596FAF">
      <w:pPr>
        <w:pStyle w:val="pji"/>
      </w:pPr>
      <w:bookmarkStart w:id="212" w:name="SUB78"/>
      <w:bookmarkEnd w:id="212"/>
      <w:r>
        <w:rPr>
          <w:rStyle w:val="s3"/>
        </w:rPr>
        <w:t xml:space="preserve">Приложение 78 изложено в редакции </w:t>
      </w:r>
      <w:hyperlink r:id="rId2237" w:anchor="sub_id=73" w:history="1">
        <w:r>
          <w:rPr>
            <w:rStyle w:val="a4"/>
            <w:i/>
            <w:iCs/>
          </w:rPr>
          <w:t>приказа</w:t>
        </w:r>
      </w:hyperlink>
      <w:r>
        <w:rPr>
          <w:rStyle w:val="s3"/>
        </w:rPr>
        <w:t xml:space="preserve"> Заместителя Премьер-Министра - Министра финансов РК от </w:t>
      </w:r>
      <w:r>
        <w:rPr>
          <w:rStyle w:val="s3"/>
        </w:rPr>
        <w:t>12.04.22 г. № 397 (</w:t>
      </w:r>
      <w:hyperlink r:id="rId2238" w:anchor="sub_id=78" w:history="1">
        <w:r>
          <w:rPr>
            <w:rStyle w:val="a4"/>
            <w:i/>
            <w:iCs/>
          </w:rPr>
          <w:t>см. стар. ред.</w:t>
        </w:r>
      </w:hyperlink>
      <w:r>
        <w:rPr>
          <w:rStyle w:val="s3"/>
        </w:rPr>
        <w:t>)</w:t>
      </w:r>
    </w:p>
    <w:p w:rsidR="00000000" w:rsidRDefault="00596FAF">
      <w:pPr>
        <w:pStyle w:val="pr"/>
      </w:pPr>
      <w:r>
        <w:rPr>
          <w:rStyle w:val="s0"/>
        </w:rPr>
        <w:t>Приложение 78</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pr"/>
      </w:pPr>
      <w:r>
        <w:rPr>
          <w:spacing w:val="2"/>
        </w:rPr>
        <w:t> </w:t>
      </w:r>
    </w:p>
    <w:p w:rsidR="00000000" w:rsidRDefault="00596FAF">
      <w:pPr>
        <w:pStyle w:val="pr"/>
      </w:pPr>
      <w:r>
        <w:t> </w:t>
      </w:r>
    </w:p>
    <w:p w:rsidR="00000000" w:rsidRDefault="00596FAF">
      <w:pPr>
        <w:pStyle w:val="pr"/>
      </w:pPr>
      <w:r>
        <w:rPr>
          <w:rStyle w:val="s0"/>
        </w:rPr>
        <w:t>Форма</w:t>
      </w:r>
    </w:p>
    <w:p w:rsidR="00000000" w:rsidRDefault="00596FAF">
      <w:pPr>
        <w:pStyle w:val="pj"/>
      </w:pPr>
      <w:r>
        <w:rPr>
          <w:rStyle w:val="s0"/>
        </w:rPr>
        <w:t>______________ _________</w:t>
      </w:r>
    </w:p>
    <w:p w:rsidR="00000000" w:rsidRDefault="00596FAF">
      <w:pPr>
        <w:pStyle w:val="pj"/>
      </w:pPr>
      <w:r>
        <w:rPr>
          <w:rStyle w:val="s0"/>
        </w:rPr>
        <w:t>Код государственного учреждения |______________| Заявка № |_________|</w:t>
      </w:r>
    </w:p>
    <w:p w:rsidR="00000000" w:rsidRDefault="00596FAF">
      <w:pPr>
        <w:pStyle w:val="pj"/>
      </w:pPr>
      <w:r>
        <w:rPr>
          <w:rStyle w:val="s0"/>
        </w:rPr>
        <w:t>Вид бюджета |______________|</w:t>
      </w:r>
    </w:p>
    <w:p w:rsidR="00000000" w:rsidRDefault="00596FAF">
      <w:pPr>
        <w:pStyle w:val="pj"/>
      </w:pPr>
      <w:r>
        <w:rPr>
          <w:rStyle w:val="s0"/>
        </w:rPr>
        <w:t>Источник финансирования |______________|</w:t>
      </w:r>
    </w:p>
    <w:p w:rsidR="00000000" w:rsidRDefault="00596FAF">
      <w:pPr>
        <w:pStyle w:val="pj"/>
      </w:pPr>
      <w:r>
        <w:rPr>
          <w:rStyle w:val="s0"/>
        </w:rPr>
        <w:t> </w:t>
      </w:r>
    </w:p>
    <w:p w:rsidR="00000000" w:rsidRDefault="00596FAF">
      <w:pPr>
        <w:pStyle w:val="pj"/>
      </w:pPr>
      <w:r>
        <w:rPr>
          <w:rStyle w:val="s0"/>
        </w:rPr>
        <w:t> </w:t>
      </w:r>
    </w:p>
    <w:p w:rsidR="00000000" w:rsidRDefault="00596FAF">
      <w:pPr>
        <w:pStyle w:val="pc"/>
      </w:pPr>
      <w:r>
        <w:rPr>
          <w:rStyle w:val="s1"/>
        </w:rPr>
        <w:t>Заявка на регистрацию гражданско-правовой сделки государственного учреждения</w:t>
      </w:r>
    </w:p>
    <w:p w:rsidR="00000000" w:rsidRDefault="00596FAF">
      <w:pPr>
        <w:pStyle w:val="pc"/>
      </w:pPr>
      <w:r>
        <w:rPr>
          <w:rStyle w:val="s1"/>
        </w:rPr>
        <w:t> </w:t>
      </w:r>
    </w:p>
    <w:p w:rsidR="00000000" w:rsidRDefault="00596FAF">
      <w:pPr>
        <w:pStyle w:val="pj"/>
      </w:pPr>
      <w:r>
        <w:rPr>
          <w:rStyle w:val="s0"/>
        </w:rPr>
        <w:t>Дата «__» _______ __ года.</w:t>
      </w:r>
    </w:p>
    <w:p w:rsidR="00000000" w:rsidRDefault="00596FAF">
      <w:pPr>
        <w:pStyle w:val="pj"/>
      </w:pPr>
      <w:r>
        <w:rPr>
          <w:rStyle w:val="s0"/>
        </w:rPr>
        <w:t> </w:t>
      </w:r>
    </w:p>
    <w:tbl>
      <w:tblPr>
        <w:tblW w:w="5000" w:type="pct"/>
        <w:tblCellMar>
          <w:left w:w="0" w:type="dxa"/>
          <w:right w:w="0" w:type="dxa"/>
        </w:tblCellMar>
        <w:tblLook w:val="04A0" w:firstRow="1" w:lastRow="0" w:firstColumn="1" w:lastColumn="0" w:noHBand="0" w:noVBand="1"/>
      </w:tblPr>
      <w:tblGrid>
        <w:gridCol w:w="2477"/>
        <w:gridCol w:w="276"/>
        <w:gridCol w:w="3733"/>
        <w:gridCol w:w="2178"/>
        <w:gridCol w:w="907"/>
      </w:tblGrid>
      <w:tr w:rsidR="00000000">
        <w:tc>
          <w:tcPr>
            <w:tcW w:w="145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Наименование государственного учреждения</w:t>
            </w:r>
          </w:p>
        </w:tc>
        <w:tc>
          <w:tcPr>
            <w:tcW w:w="20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Наименование, ИИН (БИН), ИИК получателя денег, наименование и БИК банка, получателя денег</w:t>
            </w:r>
          </w:p>
        </w:tc>
        <w:tc>
          <w:tcPr>
            <w:tcW w:w="12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Официальный курс обмена валют</w:t>
            </w:r>
          </w:p>
        </w:tc>
        <w:tc>
          <w:tcPr>
            <w:tcW w:w="2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Сумма</w:t>
            </w:r>
          </w:p>
        </w:tc>
      </w:tr>
      <w:tr w:rsidR="00000000">
        <w:tc>
          <w:tcPr>
            <w:tcW w:w="145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Описание расхода:</w:t>
            </w:r>
          </w:p>
        </w:tc>
        <w:tc>
          <w:tcPr>
            <w:tcW w:w="20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12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596FAF">
            <w:pPr>
              <w:rPr>
                <w:color w:val="000000"/>
              </w:rPr>
            </w:pPr>
          </w:p>
        </w:tc>
        <w:tc>
          <w:tcPr>
            <w:tcW w:w="20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12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596FAF">
            <w:pPr>
              <w:rPr>
                <w:color w:val="000000"/>
              </w:rPr>
            </w:pPr>
          </w:p>
        </w:tc>
        <w:tc>
          <w:tcPr>
            <w:tcW w:w="20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12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13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Код бюджетной классификации расходов (код вида товаров)</w:t>
            </w:r>
          </w:p>
        </w:tc>
        <w:tc>
          <w:tcPr>
            <w:tcW w:w="7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20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12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325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(Сумма прописью)</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1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Подписи руководителей</w:t>
            </w:r>
          </w:p>
        </w:tc>
        <w:tc>
          <w:tcPr>
            <w:tcW w:w="20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документ-обоснование</w:t>
            </w:r>
          </w:p>
        </w:tc>
        <w:tc>
          <w:tcPr>
            <w:tcW w:w="122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размер авансовой (предварительной) оплаты (%)</w:t>
            </w:r>
          </w:p>
        </w:tc>
        <w:tc>
          <w:tcPr>
            <w:tcW w:w="29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сумма</w:t>
            </w:r>
          </w:p>
        </w:tc>
      </w:tr>
      <w:tr w:rsidR="00000000">
        <w:tc>
          <w:tcPr>
            <w:tcW w:w="1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Ф.И.О. (при его наличии) руководителя</w:t>
            </w: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r>
      <w:tr w:rsidR="00000000">
        <w:tc>
          <w:tcPr>
            <w:tcW w:w="145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Ф.И.О. (при его наличии) главного бухгалтера</w:t>
            </w:r>
          </w:p>
        </w:tc>
        <w:tc>
          <w:tcPr>
            <w:tcW w:w="20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12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596FAF">
            <w:pPr>
              <w:rPr>
                <w:color w:val="000000"/>
              </w:rPr>
            </w:pPr>
          </w:p>
        </w:tc>
        <w:tc>
          <w:tcPr>
            <w:tcW w:w="20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12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596FAF">
            <w:pPr>
              <w:rPr>
                <w:color w:val="000000"/>
              </w:rPr>
            </w:pPr>
          </w:p>
        </w:tc>
        <w:tc>
          <w:tcPr>
            <w:tcW w:w="20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12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bl>
    <w:p w:rsidR="00000000" w:rsidRDefault="00596FAF">
      <w:pPr>
        <w:pStyle w:val="pj"/>
      </w:pPr>
      <w:r>
        <w:rPr>
          <w:rStyle w:val="s0"/>
        </w:rPr>
        <w:t>Примечание: расшифровка аббревиатуры:</w:t>
      </w:r>
    </w:p>
    <w:p w:rsidR="00000000" w:rsidRDefault="00596FAF">
      <w:pPr>
        <w:pStyle w:val="pj"/>
      </w:pPr>
      <w:r>
        <w:rPr>
          <w:rStyle w:val="s0"/>
        </w:rPr>
        <w:t>Ф.И.О. – фамилия, имя, отчество;</w:t>
      </w:r>
    </w:p>
    <w:p w:rsidR="00000000" w:rsidRDefault="00596FAF">
      <w:pPr>
        <w:pStyle w:val="pj"/>
      </w:pPr>
      <w:r>
        <w:rPr>
          <w:rStyle w:val="s0"/>
        </w:rPr>
        <w:t>ИНН – индивидуальный идентификационный номер;</w:t>
      </w:r>
    </w:p>
    <w:p w:rsidR="00000000" w:rsidRDefault="00596FAF">
      <w:pPr>
        <w:pStyle w:val="pj"/>
      </w:pPr>
      <w:r>
        <w:rPr>
          <w:rStyle w:val="s0"/>
        </w:rPr>
        <w:t>БИН - банковский идентификационный номер;</w:t>
      </w:r>
    </w:p>
    <w:p w:rsidR="00000000" w:rsidRDefault="00596FAF">
      <w:pPr>
        <w:pStyle w:val="pj"/>
      </w:pPr>
      <w:r>
        <w:rPr>
          <w:rStyle w:val="s0"/>
        </w:rPr>
        <w:t>БИК – банковский идентификационный код;</w:t>
      </w:r>
    </w:p>
    <w:p w:rsidR="00000000" w:rsidRDefault="00596FAF">
      <w:pPr>
        <w:pStyle w:val="pj"/>
      </w:pPr>
      <w:r>
        <w:rPr>
          <w:rStyle w:val="s0"/>
        </w:rPr>
        <w:t>ИИК – индивидуальный идентификационный код.</w:t>
      </w:r>
    </w:p>
    <w:p w:rsidR="00000000" w:rsidRDefault="00596FAF">
      <w:pPr>
        <w:pStyle w:val="pr"/>
      </w:pPr>
      <w:r>
        <w:rPr>
          <w:spacing w:val="2"/>
        </w:rPr>
        <w:t> </w:t>
      </w:r>
    </w:p>
    <w:p w:rsidR="00000000" w:rsidRDefault="00596FAF">
      <w:pPr>
        <w:pStyle w:val="pr"/>
      </w:pPr>
      <w:bookmarkStart w:id="213" w:name="SUB79"/>
      <w:bookmarkEnd w:id="213"/>
      <w:r>
        <w:rPr>
          <w:rStyle w:val="s0"/>
        </w:rPr>
        <w:t>Приложение 79</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 бюджета</w:t>
      </w:r>
    </w:p>
    <w:p w:rsidR="00000000" w:rsidRDefault="00596FAF">
      <w:pPr>
        <w:pStyle w:val="pr"/>
      </w:pPr>
      <w:r>
        <w:rPr>
          <w:rStyle w:val="s0"/>
        </w:rPr>
        <w:t>и его кассового обслуживания</w:t>
      </w:r>
    </w:p>
    <w:p w:rsidR="00000000" w:rsidRDefault="00596FAF">
      <w:pPr>
        <w:pStyle w:val="pr"/>
      </w:pPr>
      <w:r>
        <w:rPr>
          <w:rStyle w:val="s0"/>
        </w:rPr>
        <w:t> </w:t>
      </w:r>
    </w:p>
    <w:p w:rsidR="00000000" w:rsidRDefault="00596FAF">
      <w:pPr>
        <w:pStyle w:val="pr"/>
      </w:pPr>
      <w:r>
        <w:t> </w:t>
      </w:r>
    </w:p>
    <w:p w:rsidR="00000000" w:rsidRDefault="00596FAF">
      <w:pPr>
        <w:pStyle w:val="pr"/>
      </w:pPr>
      <w:r>
        <w:rPr>
          <w:spacing w:val="2"/>
        </w:rPr>
        <w:t>Форма</w:t>
      </w:r>
    </w:p>
    <w:p w:rsidR="00000000" w:rsidRDefault="00596FAF">
      <w:pPr>
        <w:pStyle w:val="pr"/>
      </w:pPr>
      <w:r>
        <w:rPr>
          <w:spacing w:val="2"/>
        </w:rPr>
        <w:t> </w:t>
      </w:r>
    </w:p>
    <w:p w:rsidR="00000000" w:rsidRDefault="00596FAF">
      <w:pPr>
        <w:pStyle w:val="a3"/>
      </w:pPr>
      <w:r>
        <w:rPr>
          <w:spacing w:val="2"/>
        </w:rPr>
        <w:t xml:space="preserve">Код государственного учреждения |______________| Заявка </w:t>
      </w:r>
      <w:r>
        <w:rPr>
          <w:spacing w:val="2"/>
        </w:rPr>
        <w:t>№ |_________|</w:t>
      </w:r>
    </w:p>
    <w:p w:rsidR="00000000" w:rsidRDefault="00596FAF">
      <w:pPr>
        <w:pStyle w:val="a3"/>
      </w:pPr>
      <w:r>
        <w:rPr>
          <w:spacing w:val="2"/>
        </w:rPr>
        <w:t>Вид бюджета |______________|</w:t>
      </w:r>
    </w:p>
    <w:p w:rsidR="00000000" w:rsidRDefault="00596FAF">
      <w:pPr>
        <w:pStyle w:val="a3"/>
      </w:pPr>
      <w:r>
        <w:rPr>
          <w:spacing w:val="2"/>
        </w:rPr>
        <w:t>Источник финансирования |______________|</w:t>
      </w:r>
    </w:p>
    <w:p w:rsidR="00000000" w:rsidRDefault="00596FAF">
      <w:pPr>
        <w:pStyle w:val="pj"/>
      </w:pPr>
      <w:r>
        <w:rPr>
          <w:spacing w:val="2"/>
        </w:rPr>
        <w:t> </w:t>
      </w:r>
    </w:p>
    <w:p w:rsidR="00000000" w:rsidRDefault="00596FAF">
      <w:pPr>
        <w:pStyle w:val="pc"/>
      </w:pPr>
      <w:r>
        <w:t> </w:t>
      </w:r>
    </w:p>
    <w:p w:rsidR="00000000" w:rsidRDefault="00596FAF">
      <w:pPr>
        <w:pStyle w:val="pc"/>
      </w:pPr>
      <w:r>
        <w:rPr>
          <w:rStyle w:val="s1"/>
        </w:rPr>
        <w:t xml:space="preserve">ЗАЯВКА </w:t>
      </w:r>
      <w:r>
        <w:rPr>
          <w:b/>
          <w:bCs/>
        </w:rPr>
        <w:br/>
      </w:r>
      <w:r>
        <w:rPr>
          <w:rStyle w:val="s1"/>
        </w:rPr>
        <w:t xml:space="preserve">НА РЕГИСТРАЦИЮ ГРАЖДАНСКО-ПРАВОВОЙ СДЕЛКИ </w:t>
      </w:r>
      <w:r>
        <w:rPr>
          <w:b/>
          <w:bCs/>
        </w:rPr>
        <w:br/>
      </w:r>
      <w:r>
        <w:rPr>
          <w:rStyle w:val="s1"/>
        </w:rPr>
        <w:t xml:space="preserve">ГОСУДАРСТВЕННОГО УЧРЕЖДЕНИЯ </w:t>
      </w:r>
      <w:r>
        <w:rPr>
          <w:b/>
          <w:bCs/>
        </w:rPr>
        <w:br/>
      </w:r>
      <w:r>
        <w:rPr>
          <w:rStyle w:val="s1"/>
        </w:rPr>
        <w:t>Дата «___»____________ __ г.</w:t>
      </w:r>
    </w:p>
    <w:p w:rsidR="00000000" w:rsidRDefault="00596FAF">
      <w:pPr>
        <w:pStyle w:val="pji"/>
      </w:pPr>
      <w:r>
        <w:t> </w:t>
      </w:r>
    </w:p>
    <w:tbl>
      <w:tblPr>
        <w:tblW w:w="5000" w:type="pct"/>
        <w:tblCellMar>
          <w:left w:w="0" w:type="dxa"/>
          <w:right w:w="0" w:type="dxa"/>
        </w:tblCellMar>
        <w:tblLook w:val="04A0" w:firstRow="1" w:lastRow="0" w:firstColumn="1" w:lastColumn="0" w:noHBand="0" w:noVBand="1"/>
      </w:tblPr>
      <w:tblGrid>
        <w:gridCol w:w="2060"/>
        <w:gridCol w:w="1838"/>
        <w:gridCol w:w="521"/>
        <w:gridCol w:w="589"/>
        <w:gridCol w:w="1641"/>
        <w:gridCol w:w="710"/>
        <w:gridCol w:w="703"/>
        <w:gridCol w:w="1411"/>
      </w:tblGrid>
      <w:tr w:rsidR="00000000">
        <w:tc>
          <w:tcPr>
            <w:tcW w:w="1087" w:type="pct"/>
            <w:vMerge w:val="restart"/>
            <w:tcBorders>
              <w:top w:val="single" w:sz="8" w:space="0" w:color="auto"/>
              <w:left w:val="single" w:sz="8" w:space="0" w:color="auto"/>
              <w:bottom w:val="single" w:sz="8" w:space="0" w:color="auto"/>
              <w:right w:val="single" w:sz="8" w:space="0" w:color="auto"/>
            </w:tcBorders>
            <w:hideMark/>
          </w:tcPr>
          <w:p w:rsidR="00000000" w:rsidRDefault="00596FAF">
            <w:pPr>
              <w:pStyle w:val="pc"/>
            </w:pPr>
            <w:r>
              <w:t>Наименование государственного учреждения</w:t>
            </w:r>
          </w:p>
        </w:tc>
        <w:tc>
          <w:tcPr>
            <w:tcW w:w="970" w:type="pct"/>
            <w:vMerge w:val="restart"/>
            <w:tcBorders>
              <w:top w:val="single" w:sz="8" w:space="0" w:color="auto"/>
              <w:left w:val="nil"/>
              <w:bottom w:val="single" w:sz="8" w:space="0" w:color="auto"/>
              <w:right w:val="single" w:sz="8" w:space="0" w:color="auto"/>
            </w:tcBorders>
            <w:hideMark/>
          </w:tcPr>
          <w:p w:rsidR="00000000" w:rsidRDefault="00596FAF">
            <w:pPr>
              <w:pStyle w:val="pc"/>
            </w:pPr>
            <w:r>
              <w:t>Наименование, ИИН (БИН), ИИК получателя денег, наименование и БИК банка получателя денег</w:t>
            </w:r>
          </w:p>
        </w:tc>
        <w:tc>
          <w:tcPr>
            <w:tcW w:w="586" w:type="pct"/>
            <w:gridSpan w:val="2"/>
            <w:vMerge w:val="restart"/>
            <w:tcBorders>
              <w:top w:val="single" w:sz="8" w:space="0" w:color="auto"/>
              <w:left w:val="nil"/>
              <w:bottom w:val="single" w:sz="8" w:space="0" w:color="auto"/>
              <w:right w:val="single" w:sz="8" w:space="0" w:color="auto"/>
            </w:tcBorders>
            <w:hideMark/>
          </w:tcPr>
          <w:p w:rsidR="00000000" w:rsidRDefault="00596FAF">
            <w:pPr>
              <w:pStyle w:val="pc"/>
            </w:pPr>
            <w:r>
              <w:t>Общая сумма</w:t>
            </w:r>
          </w:p>
        </w:tc>
        <w:tc>
          <w:tcPr>
            <w:tcW w:w="86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Сумма текущего финансового года</w:t>
            </w:r>
          </w:p>
        </w:tc>
        <w:tc>
          <w:tcPr>
            <w:tcW w:w="149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Сумма базовых расходов</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gridSpan w:val="2"/>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7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второго года планового периода</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третьего года планового периода</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970" w:type="pct"/>
            <w:tcBorders>
              <w:top w:val="nil"/>
              <w:left w:val="nil"/>
              <w:bottom w:val="single" w:sz="8" w:space="0" w:color="auto"/>
              <w:right w:val="single" w:sz="8" w:space="0" w:color="auto"/>
            </w:tcBorders>
            <w:hideMark/>
          </w:tcPr>
          <w:p w:rsidR="00000000" w:rsidRDefault="00596FAF">
            <w:pPr>
              <w:pStyle w:val="a3"/>
            </w:pPr>
            <w:r>
              <w:t> </w:t>
            </w:r>
          </w:p>
        </w:tc>
        <w:tc>
          <w:tcPr>
            <w:tcW w:w="586" w:type="pct"/>
            <w:gridSpan w:val="2"/>
            <w:tcBorders>
              <w:top w:val="nil"/>
              <w:left w:val="nil"/>
              <w:bottom w:val="single" w:sz="8" w:space="0" w:color="auto"/>
              <w:right w:val="single" w:sz="8" w:space="0" w:color="auto"/>
            </w:tcBorders>
            <w:hideMark/>
          </w:tcPr>
          <w:p w:rsidR="00000000" w:rsidRDefault="00596FAF">
            <w:pPr>
              <w:pStyle w:val="a3"/>
            </w:pPr>
            <w:r>
              <w:t> </w:t>
            </w: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970" w:type="pct"/>
            <w:tcBorders>
              <w:top w:val="nil"/>
              <w:left w:val="nil"/>
              <w:bottom w:val="single" w:sz="8" w:space="0" w:color="auto"/>
              <w:right w:val="single" w:sz="8" w:space="0" w:color="auto"/>
            </w:tcBorders>
            <w:hideMark/>
          </w:tcPr>
          <w:p w:rsidR="00000000" w:rsidRDefault="00596FAF">
            <w:pPr>
              <w:pStyle w:val="a3"/>
            </w:pPr>
            <w:r>
              <w:t> </w:t>
            </w:r>
          </w:p>
        </w:tc>
        <w:tc>
          <w:tcPr>
            <w:tcW w:w="586" w:type="pct"/>
            <w:gridSpan w:val="2"/>
            <w:tcBorders>
              <w:top w:val="nil"/>
              <w:left w:val="nil"/>
              <w:bottom w:val="single" w:sz="8" w:space="0" w:color="auto"/>
              <w:right w:val="single" w:sz="8" w:space="0" w:color="auto"/>
            </w:tcBorders>
            <w:hideMark/>
          </w:tcPr>
          <w:p w:rsidR="00000000" w:rsidRDefault="00596FAF">
            <w:pPr>
              <w:pStyle w:val="a3"/>
            </w:pPr>
            <w:r>
              <w:t> </w:t>
            </w: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r w:rsidR="00000000">
        <w:tc>
          <w:tcPr>
            <w:tcW w:w="1087" w:type="pct"/>
            <w:vMerge w:val="restart"/>
            <w:tcBorders>
              <w:top w:val="nil"/>
              <w:left w:val="single" w:sz="8" w:space="0" w:color="auto"/>
              <w:bottom w:val="single" w:sz="8" w:space="0" w:color="auto"/>
              <w:right w:val="single" w:sz="8" w:space="0" w:color="auto"/>
            </w:tcBorders>
            <w:hideMark/>
          </w:tcPr>
          <w:p w:rsidR="00000000" w:rsidRDefault="00596FAF">
            <w:pPr>
              <w:pStyle w:val="pji"/>
            </w:pPr>
            <w:r>
              <w:t xml:space="preserve">Описание расхода: </w:t>
            </w:r>
          </w:p>
        </w:tc>
        <w:tc>
          <w:tcPr>
            <w:tcW w:w="970" w:type="pct"/>
            <w:tcBorders>
              <w:top w:val="nil"/>
              <w:left w:val="nil"/>
              <w:bottom w:val="single" w:sz="8" w:space="0" w:color="auto"/>
              <w:right w:val="single" w:sz="8" w:space="0" w:color="auto"/>
            </w:tcBorders>
            <w:hideMark/>
          </w:tcPr>
          <w:p w:rsidR="00000000" w:rsidRDefault="00596FAF">
            <w:pPr>
              <w:pStyle w:val="a3"/>
            </w:pPr>
            <w:r>
              <w:t> </w:t>
            </w:r>
          </w:p>
        </w:tc>
        <w:tc>
          <w:tcPr>
            <w:tcW w:w="586" w:type="pct"/>
            <w:gridSpan w:val="2"/>
            <w:tcBorders>
              <w:top w:val="nil"/>
              <w:left w:val="nil"/>
              <w:bottom w:val="single" w:sz="8" w:space="0" w:color="auto"/>
              <w:right w:val="single" w:sz="8" w:space="0" w:color="auto"/>
            </w:tcBorders>
            <w:hideMark/>
          </w:tcPr>
          <w:p w:rsidR="00000000" w:rsidRDefault="00596FAF">
            <w:pPr>
              <w:pStyle w:val="a3"/>
            </w:pPr>
            <w:r>
              <w:t> </w:t>
            </w: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596FAF">
            <w:pPr>
              <w:rPr>
                <w:color w:val="000000"/>
              </w:rPr>
            </w:pPr>
          </w:p>
        </w:tc>
        <w:tc>
          <w:tcPr>
            <w:tcW w:w="970" w:type="pct"/>
            <w:tcBorders>
              <w:top w:val="nil"/>
              <w:left w:val="nil"/>
              <w:bottom w:val="single" w:sz="8" w:space="0" w:color="auto"/>
              <w:right w:val="single" w:sz="8" w:space="0" w:color="auto"/>
            </w:tcBorders>
            <w:hideMark/>
          </w:tcPr>
          <w:p w:rsidR="00000000" w:rsidRDefault="00596FAF">
            <w:pPr>
              <w:pStyle w:val="a3"/>
            </w:pPr>
            <w:r>
              <w:t> </w:t>
            </w:r>
          </w:p>
        </w:tc>
        <w:tc>
          <w:tcPr>
            <w:tcW w:w="586" w:type="pct"/>
            <w:gridSpan w:val="2"/>
            <w:tcBorders>
              <w:top w:val="nil"/>
              <w:left w:val="nil"/>
              <w:bottom w:val="single" w:sz="8" w:space="0" w:color="auto"/>
              <w:right w:val="single" w:sz="8" w:space="0" w:color="auto"/>
            </w:tcBorders>
            <w:hideMark/>
          </w:tcPr>
          <w:p w:rsidR="00000000" w:rsidRDefault="00596FAF">
            <w:pPr>
              <w:pStyle w:val="a3"/>
            </w:pPr>
            <w:r>
              <w:t> </w:t>
            </w: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596FAF">
            <w:pPr>
              <w:rPr>
                <w:color w:val="000000"/>
              </w:rPr>
            </w:pPr>
          </w:p>
        </w:tc>
        <w:tc>
          <w:tcPr>
            <w:tcW w:w="970" w:type="pct"/>
            <w:tcBorders>
              <w:top w:val="nil"/>
              <w:left w:val="nil"/>
              <w:bottom w:val="single" w:sz="8" w:space="0" w:color="auto"/>
              <w:right w:val="single" w:sz="8" w:space="0" w:color="auto"/>
            </w:tcBorders>
            <w:hideMark/>
          </w:tcPr>
          <w:p w:rsidR="00000000" w:rsidRDefault="00596FAF">
            <w:pPr>
              <w:pStyle w:val="a3"/>
            </w:pPr>
            <w:r>
              <w:t> </w:t>
            </w:r>
          </w:p>
        </w:tc>
        <w:tc>
          <w:tcPr>
            <w:tcW w:w="586" w:type="pct"/>
            <w:gridSpan w:val="2"/>
            <w:tcBorders>
              <w:top w:val="nil"/>
              <w:left w:val="nil"/>
              <w:bottom w:val="single" w:sz="8" w:space="0" w:color="auto"/>
              <w:right w:val="single" w:sz="8" w:space="0" w:color="auto"/>
            </w:tcBorders>
            <w:hideMark/>
          </w:tcPr>
          <w:p w:rsidR="00000000" w:rsidRDefault="00596FAF">
            <w:pPr>
              <w:pStyle w:val="a3"/>
            </w:pPr>
            <w:r>
              <w:t> </w:t>
            </w: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r w:rsidR="00000000">
        <w:tc>
          <w:tcPr>
            <w:tcW w:w="1087" w:type="pct"/>
            <w:vMerge w:val="restart"/>
            <w:tcBorders>
              <w:top w:val="nil"/>
              <w:left w:val="single" w:sz="8" w:space="0" w:color="auto"/>
              <w:bottom w:val="single" w:sz="8" w:space="0" w:color="auto"/>
              <w:right w:val="single" w:sz="8" w:space="0" w:color="auto"/>
            </w:tcBorders>
            <w:hideMark/>
          </w:tcPr>
          <w:p w:rsidR="00000000" w:rsidRDefault="00596FAF">
            <w:pPr>
              <w:pStyle w:val="pji"/>
            </w:pPr>
            <w:r>
              <w:t xml:space="preserve">Код бюджетной классификации расходов (код вида товаров) </w:t>
            </w:r>
          </w:p>
        </w:tc>
        <w:tc>
          <w:tcPr>
            <w:tcW w:w="970" w:type="pct"/>
            <w:tcBorders>
              <w:top w:val="nil"/>
              <w:left w:val="nil"/>
              <w:bottom w:val="single" w:sz="8" w:space="0" w:color="auto"/>
              <w:right w:val="single" w:sz="8" w:space="0" w:color="auto"/>
            </w:tcBorders>
            <w:hideMark/>
          </w:tcPr>
          <w:p w:rsidR="00000000" w:rsidRDefault="00596FAF">
            <w:pPr>
              <w:pStyle w:val="a3"/>
            </w:pPr>
            <w:r>
              <w:t> </w:t>
            </w:r>
          </w:p>
        </w:tc>
        <w:tc>
          <w:tcPr>
            <w:tcW w:w="586" w:type="pct"/>
            <w:gridSpan w:val="2"/>
            <w:tcBorders>
              <w:top w:val="nil"/>
              <w:left w:val="nil"/>
              <w:bottom w:val="single" w:sz="8" w:space="0" w:color="auto"/>
              <w:right w:val="single" w:sz="8" w:space="0" w:color="auto"/>
            </w:tcBorders>
            <w:hideMark/>
          </w:tcPr>
          <w:p w:rsidR="00000000" w:rsidRDefault="00596FAF">
            <w:pPr>
              <w:pStyle w:val="a3"/>
            </w:pPr>
            <w:r>
              <w:t> </w:t>
            </w: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596FAF">
            <w:pPr>
              <w:rPr>
                <w:color w:val="000000"/>
              </w:rPr>
            </w:pPr>
          </w:p>
        </w:tc>
        <w:tc>
          <w:tcPr>
            <w:tcW w:w="3913"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t xml:space="preserve">(Сумма прописью) </w:t>
            </w:r>
          </w:p>
        </w:tc>
      </w:tr>
      <w:tr w:rsidR="00000000">
        <w:tc>
          <w:tcPr>
            <w:tcW w:w="10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ji"/>
            </w:pPr>
            <w:r>
              <w:t xml:space="preserve">Подписи руководителей </w:t>
            </w:r>
          </w:p>
        </w:tc>
        <w:tc>
          <w:tcPr>
            <w:tcW w:w="1245"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t xml:space="preserve">документ-обоснование </w:t>
            </w:r>
          </w:p>
        </w:tc>
        <w:tc>
          <w:tcPr>
            <w:tcW w:w="155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t xml:space="preserve">размер авансовой (предварительной) оплаты(%) </w:t>
            </w:r>
          </w:p>
        </w:tc>
        <w:tc>
          <w:tcPr>
            <w:tcW w:w="11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t xml:space="preserve">сумма </w:t>
            </w:r>
          </w:p>
        </w:tc>
      </w:tr>
      <w:tr w:rsidR="00000000">
        <w:tc>
          <w:tcPr>
            <w:tcW w:w="1087" w:type="pct"/>
            <w:tcBorders>
              <w:top w:val="nil"/>
              <w:left w:val="single" w:sz="8" w:space="0" w:color="auto"/>
              <w:bottom w:val="single" w:sz="8" w:space="0" w:color="auto"/>
              <w:right w:val="single" w:sz="8" w:space="0" w:color="auto"/>
            </w:tcBorders>
            <w:hideMark/>
          </w:tcPr>
          <w:p w:rsidR="00000000" w:rsidRDefault="00596FAF">
            <w:pPr>
              <w:pStyle w:val="pji"/>
            </w:pPr>
            <w:r>
              <w:t>Руководитель ГУ ______________</w:t>
            </w:r>
          </w:p>
          <w:p w:rsidR="00000000" w:rsidRDefault="00596FAF">
            <w:pPr>
              <w:pStyle w:val="pji"/>
            </w:pPr>
            <w:r>
              <w:t>(должность)</w:t>
            </w:r>
          </w:p>
          <w:p w:rsidR="00000000" w:rsidRDefault="00596FAF">
            <w:pPr>
              <w:pStyle w:val="pji"/>
            </w:pPr>
            <w:r>
              <w:t>_____________</w:t>
            </w:r>
          </w:p>
          <w:p w:rsidR="00000000" w:rsidRDefault="00596FAF">
            <w:pPr>
              <w:pStyle w:val="pji"/>
            </w:pPr>
            <w:r>
              <w:t>(Подпись)</w:t>
            </w:r>
          </w:p>
          <w:p w:rsidR="00000000" w:rsidRDefault="00596FAF">
            <w:pPr>
              <w:pStyle w:val="pji"/>
            </w:pPr>
            <w:r>
              <w:t>______________</w:t>
            </w:r>
          </w:p>
          <w:p w:rsidR="00000000" w:rsidRDefault="00596FAF">
            <w:pPr>
              <w:pStyle w:val="pji"/>
            </w:pPr>
            <w:r>
              <w:t>(Инициал имени и фамилия)</w:t>
            </w:r>
          </w:p>
          <w:p w:rsidR="00000000" w:rsidRDefault="00596FAF">
            <w:pPr>
              <w:pStyle w:val="pji"/>
            </w:pPr>
            <w:r>
              <w:t xml:space="preserve">М.П. </w:t>
            </w:r>
          </w:p>
        </w:tc>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596FAF">
            <w:pPr>
              <w:rPr>
                <w:color w:val="000000"/>
              </w:rPr>
            </w:pPr>
          </w:p>
        </w:tc>
        <w:tc>
          <w:tcPr>
            <w:tcW w:w="155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11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r w:rsidR="00000000">
        <w:tc>
          <w:tcPr>
            <w:tcW w:w="108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ji"/>
            </w:pPr>
            <w:r>
              <w:t>Главный бухгалтер</w:t>
            </w:r>
          </w:p>
          <w:p w:rsidR="00000000" w:rsidRDefault="00596FAF">
            <w:pPr>
              <w:pStyle w:val="pji"/>
            </w:pPr>
            <w:r>
              <w:t>ГУ ______________</w:t>
            </w:r>
          </w:p>
          <w:p w:rsidR="00000000" w:rsidRDefault="00596FAF">
            <w:pPr>
              <w:pStyle w:val="pji"/>
            </w:pPr>
            <w:r>
              <w:t>(Подпись)</w:t>
            </w:r>
          </w:p>
          <w:p w:rsidR="00000000" w:rsidRDefault="00596FAF">
            <w:pPr>
              <w:pStyle w:val="pji"/>
            </w:pPr>
            <w:r>
              <w:t>______________</w:t>
            </w:r>
          </w:p>
          <w:p w:rsidR="00000000" w:rsidRDefault="00596FAF">
            <w:pPr>
              <w:pStyle w:val="pji"/>
            </w:pPr>
            <w:r>
              <w:t>(Инициал имени и, фамилия)</w:t>
            </w:r>
          </w:p>
        </w:tc>
        <w:tc>
          <w:tcPr>
            <w:tcW w:w="12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155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11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596FAF">
            <w:pPr>
              <w:rPr>
                <w:color w:val="000000"/>
              </w:rPr>
            </w:pPr>
          </w:p>
        </w:tc>
        <w:tc>
          <w:tcPr>
            <w:tcW w:w="12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155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11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596FAF">
            <w:pPr>
              <w:rPr>
                <w:color w:val="000000"/>
              </w:rPr>
            </w:pPr>
          </w:p>
        </w:tc>
        <w:tc>
          <w:tcPr>
            <w:tcW w:w="12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155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11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596FAF">
            <w:pPr>
              <w:rPr>
                <w:color w:val="000000"/>
              </w:rPr>
            </w:pPr>
          </w:p>
        </w:tc>
        <w:tc>
          <w:tcPr>
            <w:tcW w:w="12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155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11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596FAF">
            <w:pPr>
              <w:rPr>
                <w:color w:val="000000"/>
              </w:rPr>
            </w:pPr>
          </w:p>
        </w:tc>
        <w:tc>
          <w:tcPr>
            <w:tcW w:w="12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155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11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r w:rsidR="00000000">
        <w:tc>
          <w:tcPr>
            <w:tcW w:w="2430" w:type="dxa"/>
            <w:vAlign w:val="center"/>
            <w:hideMark/>
          </w:tcPr>
          <w:p w:rsidR="00000000" w:rsidRDefault="00596FAF">
            <w:pPr>
              <w:pStyle w:val="a3"/>
            </w:pPr>
            <w:r>
              <w:t> </w:t>
            </w:r>
          </w:p>
        </w:tc>
        <w:tc>
          <w:tcPr>
            <w:tcW w:w="2175" w:type="dxa"/>
            <w:vAlign w:val="center"/>
            <w:hideMark/>
          </w:tcPr>
          <w:p w:rsidR="00000000" w:rsidRDefault="00596FAF">
            <w:pPr>
              <w:pStyle w:val="a3"/>
            </w:pPr>
            <w:r>
              <w:t> </w:t>
            </w:r>
          </w:p>
        </w:tc>
        <w:tc>
          <w:tcPr>
            <w:tcW w:w="615" w:type="dxa"/>
            <w:vAlign w:val="center"/>
            <w:hideMark/>
          </w:tcPr>
          <w:p w:rsidR="00000000" w:rsidRDefault="00596FAF">
            <w:pPr>
              <w:pStyle w:val="a3"/>
            </w:pPr>
            <w:r>
              <w:t> </w:t>
            </w:r>
          </w:p>
        </w:tc>
        <w:tc>
          <w:tcPr>
            <w:tcW w:w="690" w:type="dxa"/>
            <w:vAlign w:val="center"/>
            <w:hideMark/>
          </w:tcPr>
          <w:p w:rsidR="00000000" w:rsidRDefault="00596FAF">
            <w:pPr>
              <w:pStyle w:val="a3"/>
            </w:pPr>
            <w:r>
              <w:t> </w:t>
            </w:r>
          </w:p>
        </w:tc>
        <w:tc>
          <w:tcPr>
            <w:tcW w:w="1935" w:type="dxa"/>
            <w:vAlign w:val="center"/>
            <w:hideMark/>
          </w:tcPr>
          <w:p w:rsidR="00000000" w:rsidRDefault="00596FAF">
            <w:pPr>
              <w:pStyle w:val="a3"/>
            </w:pPr>
            <w:r>
              <w:t> </w:t>
            </w:r>
          </w:p>
        </w:tc>
        <w:tc>
          <w:tcPr>
            <w:tcW w:w="840" w:type="dxa"/>
            <w:vAlign w:val="center"/>
            <w:hideMark/>
          </w:tcPr>
          <w:p w:rsidR="00000000" w:rsidRDefault="00596FAF">
            <w:pPr>
              <w:pStyle w:val="a3"/>
            </w:pPr>
            <w:r>
              <w:t> </w:t>
            </w:r>
          </w:p>
        </w:tc>
        <w:tc>
          <w:tcPr>
            <w:tcW w:w="825" w:type="dxa"/>
            <w:vAlign w:val="center"/>
            <w:hideMark/>
          </w:tcPr>
          <w:p w:rsidR="00000000" w:rsidRDefault="00596FAF">
            <w:pPr>
              <w:pStyle w:val="a3"/>
            </w:pPr>
            <w:r>
              <w:t> </w:t>
            </w:r>
          </w:p>
        </w:tc>
        <w:tc>
          <w:tcPr>
            <w:tcW w:w="1665" w:type="dxa"/>
            <w:vAlign w:val="center"/>
            <w:hideMark/>
          </w:tcPr>
          <w:p w:rsidR="00000000" w:rsidRDefault="00596FAF">
            <w:pPr>
              <w:pStyle w:val="a3"/>
            </w:pPr>
            <w:r>
              <w:t> </w:t>
            </w:r>
          </w:p>
        </w:tc>
      </w:tr>
    </w:tbl>
    <w:p w:rsidR="00000000" w:rsidRDefault="00596FAF">
      <w:pPr>
        <w:pStyle w:val="pr"/>
      </w:pPr>
      <w:r>
        <w:rPr>
          <w:spacing w:val="2"/>
        </w:rPr>
        <w:t> </w:t>
      </w:r>
    </w:p>
    <w:p w:rsidR="00000000" w:rsidRDefault="00596FAF">
      <w:pPr>
        <w:pStyle w:val="pr"/>
      </w:pPr>
      <w:bookmarkStart w:id="214" w:name="SUB80"/>
      <w:bookmarkEnd w:id="214"/>
      <w:r>
        <w:rPr>
          <w:rStyle w:val="s0"/>
        </w:rPr>
        <w:t>Приложение 80</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 бюджета</w:t>
      </w:r>
    </w:p>
    <w:p w:rsidR="00000000" w:rsidRDefault="00596FAF">
      <w:pPr>
        <w:pStyle w:val="pr"/>
      </w:pPr>
      <w:r>
        <w:rPr>
          <w:rStyle w:val="s0"/>
        </w:rPr>
        <w:t>и его кассового обслуживания</w:t>
      </w:r>
    </w:p>
    <w:p w:rsidR="00000000" w:rsidRDefault="00596FAF">
      <w:pPr>
        <w:pStyle w:val="pr"/>
      </w:pPr>
      <w:r>
        <w:rPr>
          <w:spacing w:val="2"/>
        </w:rPr>
        <w:t> </w:t>
      </w:r>
    </w:p>
    <w:p w:rsidR="00000000" w:rsidRDefault="00596FAF">
      <w:pPr>
        <w:pStyle w:val="pr"/>
      </w:pPr>
      <w:r>
        <w:t> </w:t>
      </w:r>
    </w:p>
    <w:p w:rsidR="00000000" w:rsidRDefault="00596FAF">
      <w:pPr>
        <w:pStyle w:val="pr"/>
      </w:pPr>
      <w:r>
        <w:rPr>
          <w:spacing w:val="2"/>
        </w:rPr>
        <w:t>Форма</w:t>
      </w:r>
    </w:p>
    <w:p w:rsidR="00000000" w:rsidRDefault="00596FAF">
      <w:pPr>
        <w:pStyle w:val="pr"/>
      </w:pPr>
      <w:r>
        <w:rPr>
          <w:spacing w:val="2"/>
        </w:rPr>
        <w:t> </w:t>
      </w:r>
    </w:p>
    <w:p w:rsidR="00000000" w:rsidRDefault="00596FAF">
      <w:pPr>
        <w:pStyle w:val="a3"/>
      </w:pPr>
      <w:r>
        <w:rPr>
          <w:spacing w:val="2"/>
        </w:rPr>
        <w:t>Код государственного учреждения |______________| Заявка № |_________|</w:t>
      </w:r>
    </w:p>
    <w:p w:rsidR="00000000" w:rsidRDefault="00596FAF">
      <w:pPr>
        <w:pStyle w:val="a3"/>
      </w:pPr>
      <w:r>
        <w:rPr>
          <w:spacing w:val="2"/>
        </w:rPr>
        <w:t>Вид бюджета |______________|</w:t>
      </w:r>
    </w:p>
    <w:p w:rsidR="00000000" w:rsidRDefault="00596FAF">
      <w:pPr>
        <w:pStyle w:val="a3"/>
      </w:pPr>
      <w:r>
        <w:rPr>
          <w:spacing w:val="2"/>
        </w:rPr>
        <w:t>Источник финансирования |______________|</w:t>
      </w:r>
    </w:p>
    <w:p w:rsidR="00000000" w:rsidRDefault="00596FAF">
      <w:pPr>
        <w:pStyle w:val="pj"/>
      </w:pPr>
      <w:r>
        <w:rPr>
          <w:spacing w:val="2"/>
        </w:rPr>
        <w:t> </w:t>
      </w:r>
    </w:p>
    <w:p w:rsidR="00000000" w:rsidRDefault="00596FAF">
      <w:pPr>
        <w:pStyle w:val="pr"/>
      </w:pPr>
      <w:r>
        <w:t> </w:t>
      </w:r>
    </w:p>
    <w:p w:rsidR="00000000" w:rsidRDefault="00596FAF">
      <w:pPr>
        <w:pStyle w:val="pc"/>
      </w:pPr>
      <w:r>
        <w:rPr>
          <w:rStyle w:val="s1"/>
        </w:rPr>
        <w:t>ЗАЯВКА</w:t>
      </w:r>
      <w:r>
        <w:rPr>
          <w:b/>
          <w:bCs/>
        </w:rPr>
        <w:br/>
      </w:r>
      <w:r>
        <w:rPr>
          <w:rStyle w:val="s1"/>
        </w:rPr>
        <w:t>НА РЕГИ</w:t>
      </w:r>
      <w:r>
        <w:rPr>
          <w:rStyle w:val="s1"/>
        </w:rPr>
        <w:t>СТРАЦИЮ ГРАЖДАНСКО-ПРАВОВОЙ СДЕЛКИ</w:t>
      </w:r>
      <w:r>
        <w:rPr>
          <w:b/>
          <w:bCs/>
        </w:rPr>
        <w:br/>
      </w:r>
      <w:r>
        <w:rPr>
          <w:rStyle w:val="s1"/>
        </w:rPr>
        <w:t>ГОСУДАРСТВЕННОГО УЧРЕЖДЕНИЯ</w:t>
      </w:r>
      <w:r>
        <w:rPr>
          <w:b/>
          <w:bCs/>
        </w:rPr>
        <w:br/>
      </w:r>
      <w:r>
        <w:rPr>
          <w:rStyle w:val="s1"/>
        </w:rPr>
        <w:t>Дата «__» _______ __ г.</w:t>
      </w:r>
    </w:p>
    <w:p w:rsidR="00000000" w:rsidRDefault="00596FAF">
      <w:pPr>
        <w:pStyle w:val="pji"/>
      </w:pPr>
      <w:r>
        <w:t> </w:t>
      </w:r>
    </w:p>
    <w:tbl>
      <w:tblPr>
        <w:tblW w:w="5000" w:type="pct"/>
        <w:tblCellMar>
          <w:left w:w="0" w:type="dxa"/>
          <w:right w:w="0" w:type="dxa"/>
        </w:tblCellMar>
        <w:tblLook w:val="04A0" w:firstRow="1" w:lastRow="0" w:firstColumn="1" w:lastColumn="0" w:noHBand="0" w:noVBand="1"/>
      </w:tblPr>
      <w:tblGrid>
        <w:gridCol w:w="2080"/>
        <w:gridCol w:w="1857"/>
        <w:gridCol w:w="1122"/>
        <w:gridCol w:w="1658"/>
        <w:gridCol w:w="1426"/>
        <w:gridCol w:w="1428"/>
      </w:tblGrid>
      <w:tr w:rsidR="00000000">
        <w:tc>
          <w:tcPr>
            <w:tcW w:w="104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Наименование государственного учреждения</w:t>
            </w:r>
          </w:p>
        </w:tc>
        <w:tc>
          <w:tcPr>
            <w:tcW w:w="93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Наименование, ИИН (БИН), ИИК получателя денег, наименование и БИК банка получателя денег</w:t>
            </w:r>
          </w:p>
        </w:tc>
        <w:tc>
          <w:tcPr>
            <w:tcW w:w="56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Общая сумма</w:t>
            </w:r>
          </w:p>
        </w:tc>
        <w:tc>
          <w:tcPr>
            <w:tcW w:w="83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Сумма текущего финансового года</w:t>
            </w:r>
          </w:p>
        </w:tc>
        <w:tc>
          <w:tcPr>
            <w:tcW w:w="143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Сумма базовых расходов</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второго года планового периода</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третьего года планового периода</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 </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t>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t> </w:t>
            </w:r>
          </w:p>
        </w:tc>
      </w:tr>
      <w:tr w:rsidR="00000000">
        <w:tc>
          <w:tcPr>
            <w:tcW w:w="104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j"/>
            </w:pPr>
            <w:r>
              <w:t>Описание расхода:</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t>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t> </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596FAF">
            <w:pPr>
              <w:rPr>
                <w:color w:val="000000"/>
              </w:rPr>
            </w:pP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t>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t> </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596FAF">
            <w:pPr>
              <w:rPr>
                <w:color w:val="000000"/>
              </w:rPr>
            </w:pP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t>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t> </w:t>
            </w:r>
          </w:p>
        </w:tc>
      </w:tr>
      <w:tr w:rsidR="00000000">
        <w:tc>
          <w:tcPr>
            <w:tcW w:w="10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j"/>
            </w:pPr>
            <w:r>
              <w:t>Код бюджетной классификации расходов(код вида товаров)</w:t>
            </w:r>
          </w:p>
        </w:tc>
        <w:tc>
          <w:tcPr>
            <w:tcW w:w="3762"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
            </w:pPr>
            <w:r>
              <w:t>(Сумма прописью)</w:t>
            </w:r>
          </w:p>
        </w:tc>
      </w:tr>
      <w:tr w:rsidR="00000000">
        <w:tc>
          <w:tcPr>
            <w:tcW w:w="10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j"/>
            </w:pPr>
            <w:r>
              <w:t>Подписи руководителей</w:t>
            </w:r>
          </w:p>
        </w:tc>
        <w:tc>
          <w:tcPr>
            <w:tcW w:w="9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
            </w:pPr>
            <w:r>
              <w:t>Документ-обоснование</w:t>
            </w:r>
          </w:p>
        </w:tc>
        <w:tc>
          <w:tcPr>
            <w:tcW w:w="1396"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
            </w:pPr>
            <w:r>
              <w:t>размер авансовой (предварительной) оплаты (%)</w:t>
            </w:r>
          </w:p>
        </w:tc>
        <w:tc>
          <w:tcPr>
            <w:tcW w:w="1433"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
            </w:pPr>
            <w:r>
              <w:t>сумма</w:t>
            </w:r>
          </w:p>
        </w:tc>
      </w:tr>
      <w:tr w:rsidR="00000000">
        <w:tc>
          <w:tcPr>
            <w:tcW w:w="10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j"/>
            </w:pPr>
            <w:r>
              <w:t>Ф.И.О руководителя</w:t>
            </w: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gridSpan w:val="2"/>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gridSpan w:val="2"/>
            <w:vMerge/>
            <w:tcBorders>
              <w:top w:val="nil"/>
              <w:left w:val="nil"/>
              <w:bottom w:val="single" w:sz="8" w:space="0" w:color="auto"/>
              <w:right w:val="single" w:sz="8" w:space="0" w:color="auto"/>
            </w:tcBorders>
            <w:vAlign w:val="center"/>
            <w:hideMark/>
          </w:tcPr>
          <w:p w:rsidR="00000000" w:rsidRDefault="00596FAF">
            <w:pPr>
              <w:rPr>
                <w:color w:val="000000"/>
              </w:rPr>
            </w:pPr>
          </w:p>
        </w:tc>
      </w:tr>
      <w:tr w:rsidR="00000000">
        <w:tc>
          <w:tcPr>
            <w:tcW w:w="104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j"/>
            </w:pPr>
            <w:r>
              <w:t>Ф.И.О главного бухгалтера</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t>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t> </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596FAF">
            <w:pPr>
              <w:rPr>
                <w:color w:val="000000"/>
              </w:rPr>
            </w:pP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t>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t> </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596FAF">
            <w:pPr>
              <w:rPr>
                <w:color w:val="000000"/>
              </w:rPr>
            </w:pP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t>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ind w:firstLine="64"/>
            </w:pPr>
            <w:r>
              <w:t> </w:t>
            </w:r>
          </w:p>
        </w:tc>
      </w:tr>
    </w:tbl>
    <w:p w:rsidR="00000000" w:rsidRDefault="00596FAF">
      <w:pPr>
        <w:pStyle w:val="pr"/>
      </w:pPr>
      <w:r>
        <w:rPr>
          <w:spacing w:val="2"/>
        </w:rPr>
        <w:t> </w:t>
      </w:r>
    </w:p>
    <w:p w:rsidR="00000000" w:rsidRDefault="00596FAF">
      <w:pPr>
        <w:pStyle w:val="pr"/>
      </w:pPr>
      <w:bookmarkStart w:id="215" w:name="SUB81"/>
      <w:bookmarkEnd w:id="215"/>
      <w:r>
        <w:rPr>
          <w:rStyle w:val="s0"/>
        </w:rPr>
        <w:t>Приложение 81</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pr"/>
      </w:pPr>
      <w:r>
        <w:rPr>
          <w:spacing w:val="2"/>
        </w:rPr>
        <w:t> </w:t>
      </w:r>
    </w:p>
    <w:p w:rsidR="00000000" w:rsidRDefault="00596FAF">
      <w:pPr>
        <w:pStyle w:val="pr"/>
      </w:pPr>
      <w:r>
        <w:t> </w:t>
      </w:r>
    </w:p>
    <w:p w:rsidR="00000000" w:rsidRDefault="00596FAF">
      <w:pPr>
        <w:pStyle w:val="pr"/>
      </w:pPr>
      <w:r>
        <w:rPr>
          <w:spacing w:val="2"/>
        </w:rPr>
        <w:t>Форма</w:t>
      </w:r>
    </w:p>
    <w:p w:rsidR="00000000" w:rsidRDefault="00596FAF">
      <w:pPr>
        <w:pStyle w:val="pr"/>
      </w:pPr>
      <w:r>
        <w:rPr>
          <w:spacing w:val="2"/>
        </w:rPr>
        <w:t> </w:t>
      </w:r>
    </w:p>
    <w:p w:rsidR="00000000" w:rsidRDefault="00596FAF">
      <w:pPr>
        <w:pStyle w:val="pji"/>
      </w:pPr>
      <w:r>
        <w:rPr>
          <w:spacing w:val="2"/>
        </w:rPr>
        <w:t>________________________________________________</w:t>
      </w:r>
    </w:p>
    <w:p w:rsidR="00000000" w:rsidRDefault="00596FAF">
      <w:pPr>
        <w:pStyle w:val="pji"/>
      </w:pPr>
      <w:r>
        <w:rPr>
          <w:spacing w:val="2"/>
        </w:rPr>
        <w:t>(наименование государственного учреждения)</w:t>
      </w:r>
    </w:p>
    <w:p w:rsidR="00000000" w:rsidRDefault="00596FAF">
      <w:pPr>
        <w:pStyle w:val="pc"/>
      </w:pPr>
      <w:r>
        <w:t> </w:t>
      </w:r>
    </w:p>
    <w:p w:rsidR="00000000" w:rsidRDefault="00596FAF">
      <w:pPr>
        <w:pStyle w:val="pc"/>
      </w:pPr>
      <w:r>
        <w:t> </w:t>
      </w:r>
    </w:p>
    <w:p w:rsidR="00000000" w:rsidRDefault="00596FAF">
      <w:pPr>
        <w:pStyle w:val="pc"/>
      </w:pPr>
      <w:r>
        <w:rPr>
          <w:rStyle w:val="s1"/>
        </w:rPr>
        <w:t xml:space="preserve">Журнал </w:t>
      </w:r>
      <w:r>
        <w:rPr>
          <w:b/>
          <w:bCs/>
        </w:rPr>
        <w:br/>
      </w:r>
      <w:r>
        <w:rPr>
          <w:rStyle w:val="s1"/>
        </w:rPr>
        <w:t xml:space="preserve">регистрации заявок на регистрацию гражданско-правовой сделки </w:t>
      </w:r>
      <w:r>
        <w:rPr>
          <w:b/>
          <w:bCs/>
        </w:rPr>
        <w:br/>
      </w:r>
      <w:r>
        <w:rPr>
          <w:rStyle w:val="s1"/>
        </w:rPr>
        <w:t>государственного учреждения</w:t>
      </w:r>
    </w:p>
    <w:p w:rsidR="00000000" w:rsidRDefault="00596FAF">
      <w:pPr>
        <w:pStyle w:val="pc"/>
      </w:pPr>
      <w:r>
        <w:rPr>
          <w:rStyle w:val="s1"/>
        </w:rPr>
        <w:t> </w:t>
      </w:r>
    </w:p>
    <w:p w:rsidR="00000000" w:rsidRDefault="00596FAF">
      <w:pPr>
        <w:pStyle w:val="pj"/>
      </w:pPr>
      <w:r>
        <w:rPr>
          <w:spacing w:val="2"/>
        </w:rPr>
        <w:t>Начато ___________ г.</w:t>
      </w:r>
    </w:p>
    <w:p w:rsidR="00000000" w:rsidRDefault="00596FAF">
      <w:pPr>
        <w:pStyle w:val="a3"/>
      </w:pPr>
      <w:r>
        <w:rPr>
          <w:spacing w:val="2"/>
        </w:rPr>
        <w:t>Окончено _________ г.</w:t>
      </w:r>
    </w:p>
    <w:p w:rsidR="00000000" w:rsidRDefault="00596FAF">
      <w:pPr>
        <w:pStyle w:val="a3"/>
      </w:pPr>
      <w:r>
        <w:rPr>
          <w:spacing w:val="2"/>
        </w:rPr>
        <w:t>Срок хранения ___________</w:t>
      </w:r>
    </w:p>
    <w:p w:rsidR="00000000" w:rsidRDefault="00596FAF">
      <w:pPr>
        <w:pStyle w:val="a3"/>
      </w:pPr>
      <w:r>
        <w:rPr>
          <w:spacing w:val="2"/>
        </w:rPr>
        <w:t>№ __ дела по номенклатуре __________</w:t>
      </w:r>
    </w:p>
    <w:p w:rsidR="00000000" w:rsidRDefault="00596FAF">
      <w:pPr>
        <w:pStyle w:val="pj"/>
      </w:pPr>
      <w:r>
        <w:rPr>
          <w:spacing w:val="2"/>
        </w:rPr>
        <w:t>Пр</w:t>
      </w:r>
      <w:r>
        <w:rPr>
          <w:spacing w:val="2"/>
        </w:rPr>
        <w:t>одолжение</w:t>
      </w:r>
    </w:p>
    <w:p w:rsidR="00000000" w:rsidRDefault="00596FAF">
      <w:pPr>
        <w:pStyle w:val="pj"/>
      </w:pPr>
      <w:r>
        <w:rPr>
          <w:i/>
          <w:iCs/>
          <w:spacing w:val="2"/>
        </w:rPr>
        <w:t>По данному образцу печатать все листы журнала</w:t>
      </w:r>
    </w:p>
    <w:p w:rsidR="00000000" w:rsidRDefault="00596FAF">
      <w:pPr>
        <w:pStyle w:val="pji"/>
      </w:pPr>
      <w:r>
        <w:t> </w:t>
      </w:r>
    </w:p>
    <w:tbl>
      <w:tblPr>
        <w:tblW w:w="5000" w:type="pct"/>
        <w:tblCellMar>
          <w:left w:w="0" w:type="dxa"/>
          <w:right w:w="0" w:type="dxa"/>
        </w:tblCellMar>
        <w:tblLook w:val="04A0" w:firstRow="1" w:lastRow="0" w:firstColumn="1" w:lastColumn="0" w:noHBand="0" w:noVBand="1"/>
      </w:tblPr>
      <w:tblGrid>
        <w:gridCol w:w="817"/>
        <w:gridCol w:w="1719"/>
        <w:gridCol w:w="2207"/>
        <w:gridCol w:w="1390"/>
        <w:gridCol w:w="1164"/>
        <w:gridCol w:w="2274"/>
      </w:tblGrid>
      <w:tr w:rsidR="00000000">
        <w:tc>
          <w:tcPr>
            <w:tcW w:w="4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 п/п</w:t>
            </w:r>
          </w:p>
        </w:tc>
        <w:tc>
          <w:tcPr>
            <w:tcW w:w="7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Дата формирования заявки</w:t>
            </w:r>
          </w:p>
        </w:tc>
        <w:tc>
          <w:tcPr>
            <w:tcW w:w="11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Дата, номер договора между государственным учреждением и получателем денег</w:t>
            </w:r>
          </w:p>
        </w:tc>
        <w:tc>
          <w:tcPr>
            <w:tcW w:w="7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КБК расходов</w:t>
            </w:r>
          </w:p>
        </w:tc>
        <w:tc>
          <w:tcPr>
            <w:tcW w:w="6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Сумма</w:t>
            </w:r>
          </w:p>
        </w:tc>
        <w:tc>
          <w:tcPr>
            <w:tcW w:w="12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Ф.И.О. сотрудника государственного учреждения, сформировавшего заявку</w:t>
            </w:r>
          </w:p>
        </w:tc>
      </w:tr>
      <w:tr w:rsidR="00000000">
        <w:tc>
          <w:tcPr>
            <w:tcW w:w="4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1</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2</w:t>
            </w:r>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3</w:t>
            </w: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4</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5</w:t>
            </w:r>
          </w:p>
        </w:tc>
        <w:tc>
          <w:tcPr>
            <w:tcW w:w="12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6</w:t>
            </w:r>
          </w:p>
        </w:tc>
      </w:tr>
      <w:tr w:rsidR="00000000">
        <w:tc>
          <w:tcPr>
            <w:tcW w:w="4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 </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 </w:t>
            </w:r>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 </w:t>
            </w: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 </w:t>
            </w:r>
          </w:p>
        </w:tc>
        <w:tc>
          <w:tcPr>
            <w:tcW w:w="12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 </w:t>
            </w:r>
          </w:p>
        </w:tc>
      </w:tr>
      <w:tr w:rsidR="00000000">
        <w:tc>
          <w:tcPr>
            <w:tcW w:w="4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12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r w:rsidR="00000000">
        <w:tc>
          <w:tcPr>
            <w:tcW w:w="4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12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bl>
    <w:p w:rsidR="00000000" w:rsidRDefault="00596FAF">
      <w:pPr>
        <w:pStyle w:val="pr"/>
      </w:pPr>
      <w:r>
        <w:rPr>
          <w:spacing w:val="2"/>
        </w:rPr>
        <w:t> </w:t>
      </w:r>
    </w:p>
    <w:p w:rsidR="00000000" w:rsidRDefault="00596FAF">
      <w:pPr>
        <w:pStyle w:val="pr"/>
      </w:pPr>
      <w:bookmarkStart w:id="216" w:name="SUB82"/>
      <w:bookmarkEnd w:id="216"/>
      <w:r>
        <w:rPr>
          <w:rStyle w:val="s0"/>
        </w:rPr>
        <w:t>Приложение 82</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 бюджета</w:t>
      </w:r>
    </w:p>
    <w:p w:rsidR="00000000" w:rsidRDefault="00596FAF">
      <w:pPr>
        <w:pStyle w:val="pr"/>
      </w:pPr>
      <w:r>
        <w:rPr>
          <w:rStyle w:val="s0"/>
        </w:rPr>
        <w:t>и его кассового обслуживания</w:t>
      </w:r>
    </w:p>
    <w:p w:rsidR="00000000" w:rsidRDefault="00596FAF">
      <w:pPr>
        <w:pStyle w:val="pr"/>
      </w:pPr>
      <w:r>
        <w:rPr>
          <w:rStyle w:val="s0"/>
        </w:rPr>
        <w:t> </w:t>
      </w:r>
    </w:p>
    <w:p w:rsidR="00000000" w:rsidRDefault="00596FAF">
      <w:pPr>
        <w:pStyle w:val="pr"/>
      </w:pPr>
      <w:r>
        <w:t> </w:t>
      </w:r>
    </w:p>
    <w:p w:rsidR="00000000" w:rsidRDefault="00596FAF">
      <w:pPr>
        <w:pStyle w:val="pr"/>
      </w:pPr>
      <w:r>
        <w:rPr>
          <w:rStyle w:val="s0"/>
        </w:rPr>
        <w:t>Форма № 4-02</w:t>
      </w:r>
    </w:p>
    <w:p w:rsidR="00000000" w:rsidRDefault="00596FAF">
      <w:pPr>
        <w:pStyle w:val="pr"/>
      </w:pPr>
      <w:r>
        <w:rPr>
          <w:rStyle w:val="s0"/>
        </w:rPr>
        <w:t>Отчет произведен:</w:t>
      </w:r>
    </w:p>
    <w:p w:rsidR="00000000" w:rsidRDefault="00596FAF">
      <w:pPr>
        <w:pStyle w:val="pr"/>
      </w:pPr>
      <w:r>
        <w:rPr>
          <w:rStyle w:val="s0"/>
        </w:rPr>
        <w:t> </w:t>
      </w:r>
    </w:p>
    <w:p w:rsidR="00000000" w:rsidRDefault="00596FAF">
      <w:pPr>
        <w:pStyle w:val="pr"/>
      </w:pPr>
      <w:r>
        <w:rPr>
          <w:rStyle w:val="s0"/>
        </w:rPr>
        <w:t>Стр. 1 из №</w:t>
      </w:r>
    </w:p>
    <w:p w:rsidR="00000000" w:rsidRDefault="00596FAF">
      <w:pPr>
        <w:pStyle w:val="pc"/>
      </w:pPr>
      <w:r>
        <w:rPr>
          <w:b/>
          <w:bCs/>
          <w:spacing w:val="2"/>
        </w:rPr>
        <w:t> </w:t>
      </w:r>
    </w:p>
    <w:p w:rsidR="00000000" w:rsidRDefault="00596FAF">
      <w:pPr>
        <w:pStyle w:val="pc"/>
      </w:pPr>
      <w:r>
        <w:t> </w:t>
      </w:r>
    </w:p>
    <w:p w:rsidR="00000000" w:rsidRDefault="00596FAF">
      <w:pPr>
        <w:pStyle w:val="pc"/>
      </w:pPr>
      <w:r>
        <w:rPr>
          <w:rStyle w:val="s1"/>
        </w:rPr>
        <w:t>Уведомление</w:t>
      </w:r>
      <w:r>
        <w:rPr>
          <w:b/>
          <w:bCs/>
        </w:rPr>
        <w:br/>
      </w:r>
      <w:r>
        <w:rPr>
          <w:rStyle w:val="s1"/>
        </w:rPr>
        <w:t>о регистрации договоров</w:t>
      </w:r>
    </w:p>
    <w:p w:rsidR="00000000" w:rsidRDefault="00596FAF">
      <w:pPr>
        <w:pStyle w:val="pji"/>
      </w:pPr>
      <w:r>
        <w:t> </w:t>
      </w:r>
    </w:p>
    <w:tbl>
      <w:tblPr>
        <w:tblW w:w="5000" w:type="pct"/>
        <w:tblCellMar>
          <w:left w:w="0" w:type="dxa"/>
          <w:right w:w="0" w:type="dxa"/>
        </w:tblCellMar>
        <w:tblLook w:val="04A0" w:firstRow="1" w:lastRow="0" w:firstColumn="1" w:lastColumn="0" w:noHBand="0" w:noVBand="1"/>
      </w:tblPr>
      <w:tblGrid>
        <w:gridCol w:w="4334"/>
        <w:gridCol w:w="5237"/>
      </w:tblGrid>
      <w:tr w:rsidR="00000000">
        <w:tc>
          <w:tcPr>
            <w:tcW w:w="21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Заявка №</w:t>
            </w:r>
          </w:p>
        </w:tc>
        <w:tc>
          <w:tcPr>
            <w:tcW w:w="25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Дата регистрации обязательства: уведомление о регистрации гражданско-правовых сделок (обязательств) государственного учреждения №</w:t>
            </w:r>
          </w:p>
        </w:tc>
      </w:tr>
    </w:tbl>
    <w:p w:rsidR="00000000" w:rsidRDefault="00596FAF">
      <w:pPr>
        <w:pStyle w:val="pji"/>
      </w:pPr>
      <w:r>
        <w:rPr>
          <w:spacing w:val="2"/>
        </w:rPr>
        <w:t> </w:t>
      </w:r>
    </w:p>
    <w:p w:rsidR="00000000" w:rsidRDefault="00596FAF">
      <w:pPr>
        <w:pStyle w:val="pj"/>
      </w:pPr>
      <w:r>
        <w:rPr>
          <w:rStyle w:val="s0"/>
        </w:rPr>
        <w:t>Получатель денег _____________________________________________________</w:t>
      </w:r>
    </w:p>
    <w:p w:rsidR="00000000" w:rsidRDefault="00596FAF">
      <w:pPr>
        <w:pStyle w:val="pj"/>
      </w:pPr>
      <w:r>
        <w:rPr>
          <w:rStyle w:val="s0"/>
        </w:rPr>
        <w:t>ИИН/БИН _____________________________________________</w:t>
      </w:r>
      <w:r>
        <w:rPr>
          <w:rStyle w:val="s0"/>
        </w:rPr>
        <w:t>______________</w:t>
      </w:r>
    </w:p>
    <w:p w:rsidR="00000000" w:rsidRDefault="00596FAF">
      <w:pPr>
        <w:pStyle w:val="pj"/>
      </w:pPr>
      <w:r>
        <w:rPr>
          <w:rStyle w:val="s0"/>
        </w:rPr>
        <w:t>БИК________________________________________________________________</w:t>
      </w:r>
    </w:p>
    <w:p w:rsidR="00000000" w:rsidRDefault="00596FAF">
      <w:pPr>
        <w:pStyle w:val="pj"/>
      </w:pPr>
      <w:r>
        <w:rPr>
          <w:rStyle w:val="s0"/>
        </w:rPr>
        <w:t>ИИК________________________________________________________________</w:t>
      </w:r>
    </w:p>
    <w:p w:rsidR="00000000" w:rsidRDefault="00596FAF">
      <w:pPr>
        <w:pStyle w:val="pj"/>
      </w:pPr>
      <w:r>
        <w:rPr>
          <w:rStyle w:val="s0"/>
        </w:rPr>
        <w:t>Код получателя денег _________________________________________________</w:t>
      </w:r>
    </w:p>
    <w:p w:rsidR="00000000" w:rsidRDefault="00596FAF">
      <w:pPr>
        <w:pStyle w:val="pj"/>
      </w:pPr>
      <w:r>
        <w:rPr>
          <w:rStyle w:val="s0"/>
        </w:rPr>
        <w:t>Отделение___________________________________________________________</w:t>
      </w:r>
    </w:p>
    <w:p w:rsidR="00000000" w:rsidRDefault="00596FAF">
      <w:pPr>
        <w:pStyle w:val="pj"/>
      </w:pPr>
      <w:r>
        <w:rPr>
          <w:rStyle w:val="s0"/>
        </w:rPr>
        <w:t>Договор № ____ от ______ дополнительное соглашение № ____ от___________</w:t>
      </w:r>
    </w:p>
    <w:p w:rsidR="00000000" w:rsidRDefault="00596FAF">
      <w:pPr>
        <w:pStyle w:val="pji"/>
      </w:pPr>
      <w:r>
        <w:t> </w:t>
      </w:r>
    </w:p>
    <w:tbl>
      <w:tblPr>
        <w:tblW w:w="0" w:type="auto"/>
        <w:tblCellSpacing w:w="15" w:type="dxa"/>
        <w:tblCellMar>
          <w:left w:w="0" w:type="dxa"/>
          <w:right w:w="0" w:type="dxa"/>
        </w:tblCellMar>
        <w:tblLook w:val="04A0" w:firstRow="1" w:lastRow="0" w:firstColumn="1" w:lastColumn="0" w:noHBand="0" w:noVBand="1"/>
      </w:tblPr>
      <w:tblGrid>
        <w:gridCol w:w="4950"/>
        <w:gridCol w:w="4380"/>
      </w:tblGrid>
      <w:tr w:rsidR="00000000">
        <w:trPr>
          <w:tblCellSpacing w:w="15" w:type="dxa"/>
        </w:trPr>
        <w:tc>
          <w:tcPr>
            <w:tcW w:w="4905" w:type="dxa"/>
            <w:tcMar>
              <w:top w:w="15" w:type="dxa"/>
              <w:left w:w="15" w:type="dxa"/>
              <w:bottom w:w="15" w:type="dxa"/>
              <w:right w:w="15" w:type="dxa"/>
            </w:tcMar>
            <w:hideMark/>
          </w:tcPr>
          <w:p w:rsidR="00000000" w:rsidRDefault="00596FAF">
            <w:pPr>
              <w:pStyle w:val="pc"/>
            </w:pPr>
            <w:r>
              <w:rPr>
                <w:rStyle w:val="s0"/>
              </w:rPr>
              <w:t>Описание</w:t>
            </w:r>
          </w:p>
        </w:tc>
        <w:tc>
          <w:tcPr>
            <w:tcW w:w="4335" w:type="dxa"/>
            <w:tcMar>
              <w:top w:w="15" w:type="dxa"/>
              <w:left w:w="15" w:type="dxa"/>
              <w:bottom w:w="15" w:type="dxa"/>
              <w:right w:w="15" w:type="dxa"/>
            </w:tcMar>
            <w:hideMark/>
          </w:tcPr>
          <w:p w:rsidR="00000000" w:rsidRDefault="00596FAF">
            <w:pPr>
              <w:pStyle w:val="pc"/>
            </w:pPr>
            <w:r>
              <w:rPr>
                <w:rStyle w:val="s0"/>
              </w:rPr>
              <w:t>Сумма</w:t>
            </w:r>
          </w:p>
        </w:tc>
      </w:tr>
    </w:tbl>
    <w:p w:rsidR="00000000" w:rsidRDefault="00596FAF">
      <w:pPr>
        <w:pStyle w:val="pji"/>
      </w:pPr>
      <w:r>
        <w:rPr>
          <w:spacing w:val="2"/>
        </w:rPr>
        <w:t> </w:t>
      </w:r>
    </w:p>
    <w:p w:rsidR="00000000" w:rsidRDefault="00596FAF">
      <w:pPr>
        <w:pStyle w:val="pj"/>
      </w:pPr>
      <w:r>
        <w:rPr>
          <w:rStyle w:val="s0"/>
        </w:rPr>
        <w:t>Код, наименование государственного учреждения__________________________</w:t>
      </w:r>
    </w:p>
    <w:p w:rsidR="00000000" w:rsidRDefault="00596FAF">
      <w:pPr>
        <w:pStyle w:val="pj"/>
      </w:pPr>
      <w:r>
        <w:rPr>
          <w:rStyle w:val="s0"/>
        </w:rPr>
        <w:t>Код бюджетной класс</w:t>
      </w:r>
      <w:r>
        <w:rPr>
          <w:rStyle w:val="s0"/>
        </w:rPr>
        <w:t xml:space="preserve">ификации расходов </w:t>
      </w:r>
      <w:r>
        <w:t>_________________________________</w:t>
      </w:r>
    </w:p>
    <w:p w:rsidR="00000000" w:rsidRDefault="00596FAF">
      <w:pPr>
        <w:pStyle w:val="pji"/>
      </w:pPr>
      <w:r>
        <w:t> </w:t>
      </w:r>
    </w:p>
    <w:p w:rsidR="00000000" w:rsidRDefault="00596FAF">
      <w:pPr>
        <w:pStyle w:val="pji"/>
      </w:pPr>
      <w:r>
        <w:t> </w:t>
      </w:r>
    </w:p>
    <w:tbl>
      <w:tblPr>
        <w:tblW w:w="0" w:type="auto"/>
        <w:tblCellSpacing w:w="15" w:type="dxa"/>
        <w:tblCellMar>
          <w:left w:w="0" w:type="dxa"/>
          <w:right w:w="0" w:type="dxa"/>
        </w:tblCellMar>
        <w:tblLook w:val="04A0" w:firstRow="1" w:lastRow="0" w:firstColumn="1" w:lastColumn="0" w:noHBand="0" w:noVBand="1"/>
      </w:tblPr>
      <w:tblGrid>
        <w:gridCol w:w="4700"/>
        <w:gridCol w:w="4745"/>
      </w:tblGrid>
      <w:tr w:rsidR="00000000">
        <w:trPr>
          <w:tblCellSpacing w:w="15" w:type="dxa"/>
        </w:trPr>
        <w:tc>
          <w:tcPr>
            <w:tcW w:w="5130" w:type="dxa"/>
            <w:tcMar>
              <w:top w:w="15" w:type="dxa"/>
              <w:left w:w="15" w:type="dxa"/>
              <w:bottom w:w="15" w:type="dxa"/>
              <w:right w:w="15" w:type="dxa"/>
            </w:tcMar>
            <w:hideMark/>
          </w:tcPr>
          <w:p w:rsidR="00000000" w:rsidRDefault="00596FAF">
            <w:pPr>
              <w:pStyle w:val="pji"/>
            </w:pPr>
            <w:r>
              <w:rPr>
                <w:spacing w:val="2"/>
              </w:rPr>
              <w:t>Руководитель государственного</w:t>
            </w:r>
          </w:p>
          <w:p w:rsidR="00000000" w:rsidRDefault="00596FAF">
            <w:pPr>
              <w:pStyle w:val="pji"/>
            </w:pPr>
            <w:r>
              <w:rPr>
                <w:spacing w:val="2"/>
              </w:rPr>
              <w:t>учреждения ____________________</w:t>
            </w:r>
          </w:p>
          <w:p w:rsidR="00000000" w:rsidRDefault="00596FAF">
            <w:pPr>
              <w:pStyle w:val="pji"/>
            </w:pPr>
            <w:r>
              <w:rPr>
                <w:spacing w:val="2"/>
              </w:rPr>
              <w:t>(Ф.И.О., подпись)</w:t>
            </w:r>
          </w:p>
          <w:p w:rsidR="00000000" w:rsidRDefault="00596FAF">
            <w:pPr>
              <w:pStyle w:val="pji"/>
            </w:pPr>
            <w:r>
              <w:rPr>
                <w:spacing w:val="2"/>
              </w:rPr>
              <w:t>М.П</w:t>
            </w:r>
          </w:p>
          <w:p w:rsidR="00000000" w:rsidRDefault="00596FAF">
            <w:pPr>
              <w:pStyle w:val="pji"/>
            </w:pPr>
            <w:r>
              <w:rPr>
                <w:spacing w:val="2"/>
              </w:rPr>
              <w:t>Главный бухгалтер государственного</w:t>
            </w:r>
          </w:p>
          <w:p w:rsidR="00000000" w:rsidRDefault="00596FAF">
            <w:pPr>
              <w:pStyle w:val="pji"/>
            </w:pPr>
            <w:r>
              <w:rPr>
                <w:spacing w:val="2"/>
              </w:rPr>
              <w:t>учреждения _____________________</w:t>
            </w:r>
          </w:p>
          <w:p w:rsidR="00000000" w:rsidRDefault="00596FAF">
            <w:pPr>
              <w:pStyle w:val="pji"/>
            </w:pPr>
            <w:r>
              <w:rPr>
                <w:spacing w:val="2"/>
              </w:rPr>
              <w:t>(Ф.И.О., подпись)</w:t>
            </w:r>
          </w:p>
        </w:tc>
        <w:tc>
          <w:tcPr>
            <w:tcW w:w="5130" w:type="dxa"/>
            <w:tcMar>
              <w:top w:w="15" w:type="dxa"/>
              <w:left w:w="15" w:type="dxa"/>
              <w:bottom w:w="15" w:type="dxa"/>
              <w:right w:w="15" w:type="dxa"/>
            </w:tcMar>
            <w:hideMark/>
          </w:tcPr>
          <w:p w:rsidR="00000000" w:rsidRDefault="00596FAF">
            <w:pPr>
              <w:pStyle w:val="pji"/>
            </w:pPr>
            <w:r>
              <w:rPr>
                <w:spacing w:val="2"/>
              </w:rPr>
              <w:t>Руководитель получателя</w:t>
            </w:r>
          </w:p>
          <w:p w:rsidR="00000000" w:rsidRDefault="00596FAF">
            <w:pPr>
              <w:pStyle w:val="pji"/>
            </w:pPr>
            <w:r>
              <w:rPr>
                <w:spacing w:val="2"/>
              </w:rPr>
              <w:t>денег _____________________</w:t>
            </w:r>
          </w:p>
          <w:p w:rsidR="00000000" w:rsidRDefault="00596FAF">
            <w:pPr>
              <w:pStyle w:val="pji"/>
            </w:pPr>
            <w:r>
              <w:rPr>
                <w:spacing w:val="2"/>
              </w:rPr>
              <w:t>(Ф.И.О., подпись)</w:t>
            </w:r>
          </w:p>
          <w:p w:rsidR="00000000" w:rsidRDefault="00596FAF">
            <w:pPr>
              <w:pStyle w:val="pji"/>
            </w:pPr>
            <w:r>
              <w:rPr>
                <w:spacing w:val="2"/>
              </w:rPr>
              <w:t>М.П</w:t>
            </w:r>
          </w:p>
          <w:p w:rsidR="00000000" w:rsidRDefault="00596FAF">
            <w:pPr>
              <w:pStyle w:val="pji"/>
            </w:pPr>
            <w:r>
              <w:rPr>
                <w:spacing w:val="2"/>
              </w:rPr>
              <w:t>Главный бухгалтер получателя</w:t>
            </w:r>
          </w:p>
          <w:p w:rsidR="00000000" w:rsidRDefault="00596FAF">
            <w:pPr>
              <w:pStyle w:val="pji"/>
            </w:pPr>
            <w:r>
              <w:rPr>
                <w:spacing w:val="2"/>
              </w:rPr>
              <w:t>денег _______________________</w:t>
            </w:r>
          </w:p>
          <w:p w:rsidR="00000000" w:rsidRDefault="00596FAF">
            <w:pPr>
              <w:pStyle w:val="pji"/>
            </w:pPr>
            <w:r>
              <w:rPr>
                <w:spacing w:val="2"/>
              </w:rPr>
              <w:t>(Ф.И.О., подпись)</w:t>
            </w:r>
          </w:p>
        </w:tc>
      </w:tr>
    </w:tbl>
    <w:p w:rsidR="00000000" w:rsidRDefault="00596FAF">
      <w:pPr>
        <w:pStyle w:val="a3"/>
      </w:pPr>
      <w:r>
        <w:rPr>
          <w:rStyle w:val="s0"/>
        </w:rPr>
        <w:t> </w:t>
      </w:r>
    </w:p>
    <w:tbl>
      <w:tblPr>
        <w:tblW w:w="0" w:type="auto"/>
        <w:tblCellSpacing w:w="15" w:type="dxa"/>
        <w:tblCellMar>
          <w:left w:w="0" w:type="dxa"/>
          <w:right w:w="0" w:type="dxa"/>
        </w:tblCellMar>
        <w:tblLook w:val="04A0" w:firstRow="1" w:lastRow="0" w:firstColumn="1" w:lastColumn="0" w:noHBand="0" w:noVBand="1"/>
      </w:tblPr>
      <w:tblGrid>
        <w:gridCol w:w="6135"/>
      </w:tblGrid>
      <w:tr w:rsidR="00000000">
        <w:trPr>
          <w:tblCellSpacing w:w="15" w:type="dxa"/>
        </w:trPr>
        <w:tc>
          <w:tcPr>
            <w:tcW w:w="6075" w:type="dxa"/>
            <w:tcMar>
              <w:top w:w="15" w:type="dxa"/>
              <w:left w:w="15" w:type="dxa"/>
              <w:bottom w:w="15" w:type="dxa"/>
              <w:right w:w="15" w:type="dxa"/>
            </w:tcMar>
            <w:hideMark/>
          </w:tcPr>
          <w:p w:rsidR="00000000" w:rsidRDefault="00596FAF">
            <w:pPr>
              <w:pStyle w:val="pji"/>
            </w:pPr>
            <w:r>
              <w:rPr>
                <w:spacing w:val="2"/>
              </w:rPr>
              <w:t>ИНФОРМАЦИЯ О ПРЕДОПЛАТЕ</w:t>
            </w:r>
          </w:p>
        </w:tc>
      </w:tr>
      <w:tr w:rsidR="00000000">
        <w:trPr>
          <w:tblCellSpacing w:w="15" w:type="dxa"/>
        </w:trPr>
        <w:tc>
          <w:tcPr>
            <w:tcW w:w="6075" w:type="dxa"/>
            <w:tcMar>
              <w:top w:w="15" w:type="dxa"/>
              <w:left w:w="15" w:type="dxa"/>
              <w:bottom w:w="15" w:type="dxa"/>
              <w:right w:w="15" w:type="dxa"/>
            </w:tcMar>
            <w:hideMark/>
          </w:tcPr>
          <w:p w:rsidR="00000000" w:rsidRDefault="00596FAF">
            <w:pPr>
              <w:pStyle w:val="pji"/>
            </w:pPr>
            <w:r>
              <w:rPr>
                <w:spacing w:val="2"/>
              </w:rPr>
              <w:t>Общая сумма уведомления ХХ,ХХХ,ХХХ.ХХ</w:t>
            </w:r>
          </w:p>
          <w:p w:rsidR="00000000" w:rsidRDefault="00596FAF">
            <w:pPr>
              <w:pStyle w:val="pji"/>
            </w:pPr>
            <w:r>
              <w:rPr>
                <w:spacing w:val="2"/>
              </w:rPr>
              <w:t>Сумма предоплаты 0.00</w:t>
            </w:r>
          </w:p>
          <w:p w:rsidR="00000000" w:rsidRDefault="00596FAF">
            <w:pPr>
              <w:pStyle w:val="pji"/>
            </w:pPr>
            <w:r>
              <w:rPr>
                <w:spacing w:val="2"/>
              </w:rPr>
              <w:t>Баланс ХХ,ХХХ,ХХХ.ХХ</w:t>
            </w:r>
          </w:p>
          <w:p w:rsidR="00000000" w:rsidRDefault="00596FAF">
            <w:pPr>
              <w:pStyle w:val="pji"/>
            </w:pPr>
            <w:r>
              <w:rPr>
                <w:spacing w:val="2"/>
              </w:rPr>
              <w:t>(не более % от общей суммы уведомления)</w:t>
            </w:r>
          </w:p>
        </w:tc>
      </w:tr>
    </w:tbl>
    <w:p w:rsidR="00000000" w:rsidRDefault="00596FAF">
      <w:pPr>
        <w:pStyle w:val="a3"/>
      </w:pPr>
      <w:r>
        <w:rPr>
          <w:spacing w:val="2"/>
        </w:rPr>
        <w:t> </w:t>
      </w:r>
    </w:p>
    <w:p w:rsidR="00000000" w:rsidRDefault="00596FAF">
      <w:pPr>
        <w:pStyle w:val="a3"/>
      </w:pPr>
      <w:r>
        <w:t> </w:t>
      </w:r>
    </w:p>
    <w:p w:rsidR="00000000" w:rsidRDefault="00596FAF">
      <w:pPr>
        <w:pStyle w:val="a3"/>
      </w:pPr>
      <w:r>
        <w:rPr>
          <w:spacing w:val="2"/>
        </w:rPr>
        <w:t>Руководитель территориального</w:t>
      </w:r>
    </w:p>
    <w:p w:rsidR="00000000" w:rsidRDefault="00596FAF">
      <w:pPr>
        <w:pStyle w:val="a3"/>
      </w:pPr>
      <w:r>
        <w:rPr>
          <w:spacing w:val="2"/>
        </w:rPr>
        <w:t>подразделения казначейства ________________ ____________________</w:t>
      </w:r>
    </w:p>
    <w:p w:rsidR="00000000" w:rsidRDefault="00596FAF">
      <w:pPr>
        <w:pStyle w:val="a3"/>
      </w:pPr>
      <w:r>
        <w:rPr>
          <w:spacing w:val="2"/>
        </w:rPr>
        <w:t>(Ф.И.О. подпись)</w:t>
      </w:r>
    </w:p>
    <w:p w:rsidR="00000000" w:rsidRDefault="00596FAF">
      <w:pPr>
        <w:pStyle w:val="a3"/>
      </w:pPr>
      <w:r>
        <w:rPr>
          <w:spacing w:val="2"/>
        </w:rPr>
        <w:t>М.П.</w:t>
      </w:r>
    </w:p>
    <w:p w:rsidR="00000000" w:rsidRDefault="00596FAF">
      <w:pPr>
        <w:pStyle w:val="a3"/>
      </w:pPr>
      <w:r>
        <w:rPr>
          <w:spacing w:val="2"/>
        </w:rPr>
        <w:t>Ответственный исполнитель _________________ __________________</w:t>
      </w:r>
    </w:p>
    <w:p w:rsidR="00000000" w:rsidRDefault="00596FAF">
      <w:pPr>
        <w:pStyle w:val="a3"/>
      </w:pPr>
      <w:r>
        <w:rPr>
          <w:spacing w:val="2"/>
        </w:rPr>
        <w:t>(Ф.И.О. подпись)</w:t>
      </w:r>
    </w:p>
    <w:p w:rsidR="00000000" w:rsidRDefault="00596FAF">
      <w:pPr>
        <w:pStyle w:val="a3"/>
      </w:pPr>
      <w:r>
        <w:rPr>
          <w:spacing w:val="2"/>
        </w:rPr>
        <w:t>М.Ш.</w:t>
      </w:r>
    </w:p>
    <w:p w:rsidR="00000000" w:rsidRDefault="00596FAF">
      <w:pPr>
        <w:pStyle w:val="pr"/>
      </w:pPr>
      <w:r>
        <w:rPr>
          <w:rStyle w:val="s0"/>
        </w:rPr>
        <w:t> </w:t>
      </w:r>
    </w:p>
    <w:p w:rsidR="00000000" w:rsidRDefault="00596FAF">
      <w:pPr>
        <w:pStyle w:val="pr"/>
      </w:pPr>
      <w:bookmarkStart w:id="217" w:name="SUB83"/>
      <w:bookmarkEnd w:id="217"/>
      <w:r>
        <w:rPr>
          <w:rStyle w:val="s0"/>
        </w:rPr>
        <w:t>Приложение 83</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 бюджета</w:t>
      </w:r>
    </w:p>
    <w:p w:rsidR="00000000" w:rsidRDefault="00596FAF">
      <w:pPr>
        <w:pStyle w:val="pr"/>
      </w:pPr>
      <w:r>
        <w:rPr>
          <w:rStyle w:val="s0"/>
        </w:rPr>
        <w:t>и его кассового обслуживания</w:t>
      </w:r>
    </w:p>
    <w:p w:rsidR="00000000" w:rsidRDefault="00596FAF">
      <w:pPr>
        <w:pStyle w:val="pr"/>
      </w:pPr>
      <w:r>
        <w:rPr>
          <w:rStyle w:val="s0"/>
        </w:rPr>
        <w:t> </w:t>
      </w:r>
    </w:p>
    <w:p w:rsidR="00000000" w:rsidRDefault="00596FAF">
      <w:pPr>
        <w:pStyle w:val="pr"/>
      </w:pPr>
      <w:r>
        <w:t> </w:t>
      </w:r>
    </w:p>
    <w:p w:rsidR="00000000" w:rsidRDefault="00596FAF">
      <w:pPr>
        <w:pStyle w:val="pr"/>
      </w:pPr>
      <w:r>
        <w:rPr>
          <w:rStyle w:val="s0"/>
        </w:rPr>
        <w:t>Форма № 4-02</w:t>
      </w:r>
    </w:p>
    <w:p w:rsidR="00000000" w:rsidRDefault="00596FAF">
      <w:pPr>
        <w:pStyle w:val="pr"/>
      </w:pPr>
      <w:r>
        <w:rPr>
          <w:rStyle w:val="s0"/>
        </w:rPr>
        <w:t>Отчет произведен:</w:t>
      </w:r>
    </w:p>
    <w:p w:rsidR="00000000" w:rsidRDefault="00596FAF">
      <w:pPr>
        <w:pStyle w:val="pr"/>
      </w:pPr>
      <w:r>
        <w:rPr>
          <w:rStyle w:val="s0"/>
        </w:rPr>
        <w:t> </w:t>
      </w:r>
    </w:p>
    <w:p w:rsidR="00000000" w:rsidRDefault="00596FAF">
      <w:pPr>
        <w:pStyle w:val="pr"/>
      </w:pPr>
      <w:r>
        <w:rPr>
          <w:rStyle w:val="s0"/>
        </w:rPr>
        <w:t>Стр. 1 из №</w:t>
      </w:r>
    </w:p>
    <w:p w:rsidR="00000000" w:rsidRDefault="00596FAF">
      <w:pPr>
        <w:pStyle w:val="pc"/>
      </w:pPr>
      <w:r>
        <w:rPr>
          <w:b/>
          <w:bCs/>
          <w:spacing w:val="2"/>
        </w:rPr>
        <w:t> </w:t>
      </w:r>
    </w:p>
    <w:p w:rsidR="00000000" w:rsidRDefault="00596FAF">
      <w:pPr>
        <w:pStyle w:val="pc"/>
      </w:pPr>
      <w:r>
        <w:t> </w:t>
      </w:r>
    </w:p>
    <w:p w:rsidR="00000000" w:rsidRDefault="00596FAF">
      <w:pPr>
        <w:pStyle w:val="pc"/>
      </w:pPr>
      <w:r>
        <w:rPr>
          <w:rStyle w:val="s1"/>
        </w:rPr>
        <w:t>Уведомление</w:t>
      </w:r>
      <w:r>
        <w:rPr>
          <w:b/>
          <w:bCs/>
        </w:rPr>
        <w:br/>
      </w:r>
      <w:r>
        <w:rPr>
          <w:rStyle w:val="s1"/>
        </w:rPr>
        <w:t>о регистрации договоров</w:t>
      </w:r>
    </w:p>
    <w:p w:rsidR="00000000" w:rsidRDefault="00596FAF">
      <w:pPr>
        <w:pStyle w:val="pc"/>
      </w:pPr>
      <w:r>
        <w:t> </w:t>
      </w:r>
    </w:p>
    <w:tbl>
      <w:tblPr>
        <w:tblW w:w="5000" w:type="pct"/>
        <w:tblCellMar>
          <w:left w:w="0" w:type="dxa"/>
          <w:right w:w="0" w:type="dxa"/>
        </w:tblCellMar>
        <w:tblLook w:val="04A0" w:firstRow="1" w:lastRow="0" w:firstColumn="1" w:lastColumn="0" w:noHBand="0" w:noVBand="1"/>
      </w:tblPr>
      <w:tblGrid>
        <w:gridCol w:w="4290"/>
        <w:gridCol w:w="5281"/>
      </w:tblGrid>
      <w:tr w:rsidR="00000000">
        <w:tc>
          <w:tcPr>
            <w:tcW w:w="224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 Заявка №</w:t>
            </w:r>
          </w:p>
        </w:tc>
        <w:tc>
          <w:tcPr>
            <w:tcW w:w="27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Дата регистрации обязательства: уведомление о регистрации гражданско-правовых сделок (обязательств) государственного учреждения №</w:t>
            </w:r>
          </w:p>
        </w:tc>
      </w:tr>
    </w:tbl>
    <w:p w:rsidR="00000000" w:rsidRDefault="00596FAF">
      <w:pPr>
        <w:pStyle w:val="pji"/>
      </w:pPr>
      <w:r>
        <w:rPr>
          <w:spacing w:val="2"/>
        </w:rPr>
        <w:t> </w:t>
      </w:r>
    </w:p>
    <w:p w:rsidR="00000000" w:rsidRDefault="00596FAF">
      <w:pPr>
        <w:pStyle w:val="pj"/>
      </w:pPr>
      <w:r>
        <w:rPr>
          <w:rStyle w:val="s0"/>
        </w:rPr>
        <w:t>Получатель денег _____________________________________________________</w:t>
      </w:r>
    </w:p>
    <w:p w:rsidR="00000000" w:rsidRDefault="00596FAF">
      <w:pPr>
        <w:pStyle w:val="pj"/>
      </w:pPr>
      <w:r>
        <w:rPr>
          <w:rStyle w:val="s0"/>
        </w:rPr>
        <w:t>ИИН/БИН______________________________________________</w:t>
      </w:r>
      <w:r>
        <w:rPr>
          <w:rStyle w:val="s0"/>
        </w:rPr>
        <w:t>______________</w:t>
      </w:r>
    </w:p>
    <w:p w:rsidR="00000000" w:rsidRDefault="00596FAF">
      <w:pPr>
        <w:pStyle w:val="pj"/>
      </w:pPr>
      <w:r>
        <w:rPr>
          <w:rStyle w:val="s0"/>
        </w:rPr>
        <w:t>БИК ________________________________________________________________</w:t>
      </w:r>
    </w:p>
    <w:p w:rsidR="00000000" w:rsidRDefault="00596FAF">
      <w:pPr>
        <w:pStyle w:val="pj"/>
      </w:pPr>
      <w:r>
        <w:rPr>
          <w:rStyle w:val="s0"/>
        </w:rPr>
        <w:t>ИИК________________________________________________________________</w:t>
      </w:r>
    </w:p>
    <w:p w:rsidR="00000000" w:rsidRDefault="00596FAF">
      <w:pPr>
        <w:pStyle w:val="pj"/>
      </w:pPr>
      <w:r>
        <w:rPr>
          <w:rStyle w:val="s0"/>
        </w:rPr>
        <w:t>Код получателя денег _________________________________________________</w:t>
      </w:r>
    </w:p>
    <w:p w:rsidR="00000000" w:rsidRDefault="00596FAF">
      <w:pPr>
        <w:pStyle w:val="pj"/>
      </w:pPr>
      <w:r>
        <w:rPr>
          <w:rStyle w:val="s0"/>
        </w:rPr>
        <w:t>Отделение________________________</w:t>
      </w:r>
      <w:r>
        <w:rPr>
          <w:rStyle w:val="s0"/>
        </w:rPr>
        <w:t>___________________________________</w:t>
      </w:r>
    </w:p>
    <w:p w:rsidR="00000000" w:rsidRDefault="00596FAF">
      <w:pPr>
        <w:pStyle w:val="pj"/>
      </w:pPr>
      <w:r>
        <w:rPr>
          <w:rStyle w:val="s0"/>
        </w:rPr>
        <w:t>Договор № ____ от ______ дополнительное соглашение № ____ от___________</w:t>
      </w:r>
    </w:p>
    <w:p w:rsidR="00000000" w:rsidRDefault="00596FAF">
      <w:pPr>
        <w:pStyle w:val="pj"/>
      </w:pPr>
      <w:r>
        <w:t> </w:t>
      </w:r>
    </w:p>
    <w:tbl>
      <w:tblPr>
        <w:tblW w:w="0" w:type="auto"/>
        <w:tblCellSpacing w:w="15" w:type="dxa"/>
        <w:tblCellMar>
          <w:left w:w="0" w:type="dxa"/>
          <w:right w:w="0" w:type="dxa"/>
        </w:tblCellMar>
        <w:tblLook w:val="04A0" w:firstRow="1" w:lastRow="0" w:firstColumn="1" w:lastColumn="0" w:noHBand="0" w:noVBand="1"/>
      </w:tblPr>
      <w:tblGrid>
        <w:gridCol w:w="4950"/>
        <w:gridCol w:w="4380"/>
      </w:tblGrid>
      <w:tr w:rsidR="00000000">
        <w:trPr>
          <w:tblCellSpacing w:w="15" w:type="dxa"/>
        </w:trPr>
        <w:tc>
          <w:tcPr>
            <w:tcW w:w="4905" w:type="dxa"/>
            <w:tcMar>
              <w:top w:w="15" w:type="dxa"/>
              <w:left w:w="15" w:type="dxa"/>
              <w:bottom w:w="15" w:type="dxa"/>
              <w:right w:w="15" w:type="dxa"/>
            </w:tcMar>
            <w:hideMark/>
          </w:tcPr>
          <w:p w:rsidR="00000000" w:rsidRDefault="00596FAF">
            <w:pPr>
              <w:pStyle w:val="pji"/>
            </w:pPr>
            <w:r>
              <w:rPr>
                <w:spacing w:val="2"/>
              </w:rPr>
              <w:t>Описание</w:t>
            </w:r>
          </w:p>
        </w:tc>
        <w:tc>
          <w:tcPr>
            <w:tcW w:w="4335" w:type="dxa"/>
            <w:tcMar>
              <w:top w:w="15" w:type="dxa"/>
              <w:left w:w="15" w:type="dxa"/>
              <w:bottom w:w="15" w:type="dxa"/>
              <w:right w:w="15" w:type="dxa"/>
            </w:tcMar>
            <w:hideMark/>
          </w:tcPr>
          <w:p w:rsidR="00000000" w:rsidRDefault="00596FAF">
            <w:pPr>
              <w:pStyle w:val="pji"/>
            </w:pPr>
            <w:r>
              <w:rPr>
                <w:spacing w:val="2"/>
              </w:rPr>
              <w:t>Сумма</w:t>
            </w:r>
          </w:p>
        </w:tc>
      </w:tr>
    </w:tbl>
    <w:p w:rsidR="00000000" w:rsidRDefault="00596FAF">
      <w:pPr>
        <w:pStyle w:val="a3"/>
      </w:pPr>
      <w:r>
        <w:rPr>
          <w:spacing w:val="2"/>
        </w:rPr>
        <w:t> </w:t>
      </w:r>
    </w:p>
    <w:p w:rsidR="00000000" w:rsidRDefault="00596FAF">
      <w:pPr>
        <w:pStyle w:val="pj"/>
      </w:pPr>
      <w:r>
        <w:rPr>
          <w:rStyle w:val="s0"/>
        </w:rPr>
        <w:t>Код, наименование государственного учреждения _________________________</w:t>
      </w:r>
    </w:p>
    <w:p w:rsidR="00000000" w:rsidRDefault="00596FAF">
      <w:pPr>
        <w:pStyle w:val="pj"/>
      </w:pPr>
      <w:r>
        <w:rPr>
          <w:rStyle w:val="s0"/>
        </w:rPr>
        <w:t>Код бюджетной классификации расходов ________________________________</w:t>
      </w:r>
    </w:p>
    <w:p w:rsidR="00000000" w:rsidRDefault="00596FAF">
      <w:pPr>
        <w:pStyle w:val="pj"/>
      </w:pPr>
      <w:r>
        <w:rPr>
          <w:rStyle w:val="s0"/>
        </w:rPr>
        <w:t> </w:t>
      </w:r>
    </w:p>
    <w:p w:rsidR="00000000" w:rsidRDefault="00596FAF">
      <w:pPr>
        <w:pStyle w:val="a3"/>
      </w:pPr>
      <w:r>
        <w:t> </w:t>
      </w:r>
    </w:p>
    <w:p w:rsidR="00000000" w:rsidRDefault="00596FAF">
      <w:pPr>
        <w:pStyle w:val="a3"/>
      </w:pPr>
      <w:r>
        <w:rPr>
          <w:spacing w:val="2"/>
        </w:rPr>
        <w:t>Руководитель государственного учреждения _______________ __________</w:t>
      </w:r>
    </w:p>
    <w:p w:rsidR="00000000" w:rsidRDefault="00596FAF">
      <w:pPr>
        <w:pStyle w:val="a3"/>
      </w:pPr>
      <w:r>
        <w:rPr>
          <w:spacing w:val="2"/>
        </w:rPr>
        <w:t>(Ф.И.О., подпись)</w:t>
      </w:r>
    </w:p>
    <w:p w:rsidR="00000000" w:rsidRDefault="00596FAF">
      <w:pPr>
        <w:pStyle w:val="a3"/>
      </w:pPr>
      <w:r>
        <w:rPr>
          <w:spacing w:val="2"/>
        </w:rPr>
        <w:t>М.П</w:t>
      </w:r>
    </w:p>
    <w:p w:rsidR="00000000" w:rsidRDefault="00596FAF">
      <w:pPr>
        <w:pStyle w:val="a3"/>
      </w:pPr>
      <w:r>
        <w:rPr>
          <w:spacing w:val="2"/>
        </w:rPr>
        <w:t>Главный бухгалтер государственного учреждения ___________ _________</w:t>
      </w:r>
    </w:p>
    <w:p w:rsidR="00000000" w:rsidRDefault="00596FAF">
      <w:pPr>
        <w:pStyle w:val="a3"/>
      </w:pPr>
      <w:r>
        <w:rPr>
          <w:spacing w:val="2"/>
        </w:rPr>
        <w:t>(Ф.И.О., подпись)</w:t>
      </w:r>
    </w:p>
    <w:p w:rsidR="00000000" w:rsidRDefault="00596FAF">
      <w:pPr>
        <w:pStyle w:val="a3"/>
      </w:pPr>
      <w:r>
        <w:t> </w:t>
      </w:r>
    </w:p>
    <w:tbl>
      <w:tblPr>
        <w:tblW w:w="0" w:type="auto"/>
        <w:tblCellSpacing w:w="15" w:type="dxa"/>
        <w:tblCellMar>
          <w:left w:w="0" w:type="dxa"/>
          <w:right w:w="0" w:type="dxa"/>
        </w:tblCellMar>
        <w:tblLook w:val="04A0" w:firstRow="1" w:lastRow="0" w:firstColumn="1" w:lastColumn="0" w:noHBand="0" w:noVBand="1"/>
      </w:tblPr>
      <w:tblGrid>
        <w:gridCol w:w="6135"/>
      </w:tblGrid>
      <w:tr w:rsidR="00000000">
        <w:trPr>
          <w:tblCellSpacing w:w="15" w:type="dxa"/>
        </w:trPr>
        <w:tc>
          <w:tcPr>
            <w:tcW w:w="6075" w:type="dxa"/>
            <w:tcMar>
              <w:top w:w="15" w:type="dxa"/>
              <w:left w:w="15" w:type="dxa"/>
              <w:bottom w:w="15" w:type="dxa"/>
              <w:right w:w="15" w:type="dxa"/>
            </w:tcMar>
            <w:hideMark/>
          </w:tcPr>
          <w:p w:rsidR="00000000" w:rsidRDefault="00596FAF">
            <w:pPr>
              <w:pStyle w:val="a3"/>
            </w:pPr>
            <w:r>
              <w:rPr>
                <w:spacing w:val="2"/>
              </w:rPr>
              <w:t>И</w:t>
            </w:r>
            <w:r>
              <w:rPr>
                <w:spacing w:val="2"/>
              </w:rPr>
              <w:t>НФОРМАЦИЯ О ПРЕДОПЛАТЕ</w:t>
            </w:r>
          </w:p>
        </w:tc>
      </w:tr>
      <w:tr w:rsidR="00000000">
        <w:trPr>
          <w:tblCellSpacing w:w="15" w:type="dxa"/>
        </w:trPr>
        <w:tc>
          <w:tcPr>
            <w:tcW w:w="6075" w:type="dxa"/>
            <w:tcMar>
              <w:top w:w="15" w:type="dxa"/>
              <w:left w:w="15" w:type="dxa"/>
              <w:bottom w:w="15" w:type="dxa"/>
              <w:right w:w="15" w:type="dxa"/>
            </w:tcMar>
            <w:hideMark/>
          </w:tcPr>
          <w:p w:rsidR="00000000" w:rsidRDefault="00596FAF">
            <w:pPr>
              <w:pStyle w:val="a3"/>
            </w:pPr>
            <w:r>
              <w:rPr>
                <w:spacing w:val="2"/>
              </w:rPr>
              <w:t>Общая сумма уведомления ХХ,ХХХ,ХХХ.ХХ</w:t>
            </w:r>
          </w:p>
          <w:p w:rsidR="00000000" w:rsidRDefault="00596FAF">
            <w:pPr>
              <w:pStyle w:val="a3"/>
            </w:pPr>
            <w:r>
              <w:rPr>
                <w:spacing w:val="2"/>
              </w:rPr>
              <w:t>Сумма предоплаты 0.00</w:t>
            </w:r>
          </w:p>
          <w:p w:rsidR="00000000" w:rsidRDefault="00596FAF">
            <w:pPr>
              <w:pStyle w:val="a3"/>
            </w:pPr>
            <w:r>
              <w:rPr>
                <w:spacing w:val="2"/>
              </w:rPr>
              <w:t>Баланс ХХ,ХХХ,ХХХ.ХХ</w:t>
            </w:r>
          </w:p>
          <w:p w:rsidR="00000000" w:rsidRDefault="00596FAF">
            <w:pPr>
              <w:pStyle w:val="a3"/>
            </w:pPr>
            <w:r>
              <w:rPr>
                <w:spacing w:val="2"/>
              </w:rPr>
              <w:t>(не более % от общей суммы уведомления)</w:t>
            </w:r>
          </w:p>
        </w:tc>
      </w:tr>
    </w:tbl>
    <w:p w:rsidR="00000000" w:rsidRDefault="00596FAF">
      <w:pPr>
        <w:pStyle w:val="a3"/>
      </w:pPr>
      <w:r>
        <w:rPr>
          <w:rStyle w:val="s0"/>
        </w:rPr>
        <w:t> </w:t>
      </w:r>
    </w:p>
    <w:tbl>
      <w:tblPr>
        <w:tblW w:w="5000" w:type="pct"/>
        <w:tblCellMar>
          <w:left w:w="0" w:type="dxa"/>
          <w:right w:w="0" w:type="dxa"/>
        </w:tblCellMar>
        <w:tblLook w:val="04A0" w:firstRow="1" w:lastRow="0" w:firstColumn="1" w:lastColumn="0" w:noHBand="0" w:noVBand="1"/>
      </w:tblPr>
      <w:tblGrid>
        <w:gridCol w:w="850"/>
        <w:gridCol w:w="912"/>
        <w:gridCol w:w="1496"/>
        <w:gridCol w:w="1073"/>
        <w:gridCol w:w="1496"/>
        <w:gridCol w:w="1877"/>
        <w:gridCol w:w="1867"/>
      </w:tblGrid>
      <w:tr w:rsidR="00000000">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Информация о выплате</w:t>
            </w:r>
          </w:p>
        </w:tc>
      </w:tr>
      <w:tr w:rsidR="00000000">
        <w:tc>
          <w:tcPr>
            <w:tcW w:w="4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 счета</w:t>
            </w:r>
          </w:p>
          <w:p w:rsidR="00000000" w:rsidRDefault="00596FAF">
            <w:pPr>
              <w:pStyle w:val="pc"/>
            </w:pPr>
            <w:r>
              <w:t>к оплате</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Дата</w:t>
            </w:r>
          </w:p>
          <w:p w:rsidR="00000000" w:rsidRDefault="00596FAF">
            <w:pPr>
              <w:pStyle w:val="pc"/>
            </w:pPr>
            <w:r>
              <w:t>платежа</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 платежа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Сумма</w:t>
            </w:r>
          </w:p>
          <w:p w:rsidR="00000000" w:rsidRDefault="00596FAF">
            <w:pPr>
              <w:pStyle w:val="pc"/>
            </w:pPr>
            <w:r>
              <w:t>платежа</w:t>
            </w:r>
          </w:p>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Назначение</w:t>
            </w:r>
          </w:p>
          <w:p w:rsidR="00000000" w:rsidRDefault="00596FAF">
            <w:pPr>
              <w:pStyle w:val="pc"/>
            </w:pPr>
            <w:r>
              <w:t>платежа</w:t>
            </w:r>
          </w:p>
        </w:tc>
        <w:tc>
          <w:tcPr>
            <w:tcW w:w="12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Остаток</w:t>
            </w:r>
          </w:p>
          <w:p w:rsidR="00000000" w:rsidRDefault="00596FAF">
            <w:pPr>
              <w:pStyle w:val="pc"/>
            </w:pPr>
            <w:r>
              <w:t>невыполненных</w:t>
            </w:r>
          </w:p>
          <w:p w:rsidR="00000000" w:rsidRDefault="00596FAF">
            <w:pPr>
              <w:pStyle w:val="pc"/>
            </w:pPr>
            <w:r>
              <w:t>обязательств</w:t>
            </w:r>
          </w:p>
        </w:tc>
      </w:tr>
    </w:tbl>
    <w:p w:rsidR="00000000" w:rsidRDefault="00596FAF">
      <w:pPr>
        <w:pStyle w:val="pc"/>
      </w:pPr>
      <w:r>
        <w:t> </w:t>
      </w:r>
    </w:p>
    <w:p w:rsidR="00000000" w:rsidRDefault="00596FAF">
      <w:pPr>
        <w:pStyle w:val="a3"/>
      </w:pPr>
      <w:r>
        <w:rPr>
          <w:spacing w:val="2"/>
        </w:rPr>
        <w:t>Ответственный исполнитель ______________________________ __________</w:t>
      </w:r>
    </w:p>
    <w:p w:rsidR="00000000" w:rsidRDefault="00596FAF">
      <w:pPr>
        <w:pStyle w:val="a3"/>
      </w:pPr>
      <w:r>
        <w:rPr>
          <w:spacing w:val="2"/>
        </w:rPr>
        <w:t xml:space="preserve">(Ф.И.О., подпись) </w:t>
      </w:r>
    </w:p>
    <w:tbl>
      <w:tblPr>
        <w:tblW w:w="0" w:type="auto"/>
        <w:tblCellSpacing w:w="15" w:type="dxa"/>
        <w:tblCellMar>
          <w:left w:w="0" w:type="dxa"/>
          <w:right w:w="0" w:type="dxa"/>
        </w:tblCellMar>
        <w:tblLook w:val="04A0" w:firstRow="1" w:lastRow="0" w:firstColumn="1" w:lastColumn="0" w:noHBand="0" w:noVBand="1"/>
      </w:tblPr>
      <w:tblGrid>
        <w:gridCol w:w="3705"/>
      </w:tblGrid>
      <w:tr w:rsidR="00000000">
        <w:trPr>
          <w:tblCellSpacing w:w="15" w:type="dxa"/>
        </w:trPr>
        <w:tc>
          <w:tcPr>
            <w:tcW w:w="3645" w:type="dxa"/>
            <w:tcMar>
              <w:top w:w="15" w:type="dxa"/>
              <w:left w:w="15" w:type="dxa"/>
              <w:bottom w:w="15" w:type="dxa"/>
              <w:right w:w="15" w:type="dxa"/>
            </w:tcMar>
            <w:hideMark/>
          </w:tcPr>
          <w:p w:rsidR="00000000" w:rsidRDefault="00596FAF">
            <w:pPr>
              <w:pStyle w:val="a3"/>
            </w:pPr>
            <w:r>
              <w:rPr>
                <w:spacing w:val="2"/>
              </w:rPr>
              <w:t>М.Ш.</w:t>
            </w:r>
          </w:p>
          <w:p w:rsidR="00000000" w:rsidRDefault="00596FAF">
            <w:pPr>
              <w:pStyle w:val="a3"/>
            </w:pPr>
            <w:r>
              <w:rPr>
                <w:spacing w:val="2"/>
              </w:rPr>
              <w:t>Отметка о закрытии</w:t>
            </w:r>
          </w:p>
          <w:p w:rsidR="00000000" w:rsidRDefault="00596FAF">
            <w:pPr>
              <w:pStyle w:val="a3"/>
            </w:pPr>
            <w:r>
              <w:rPr>
                <w:spacing w:val="2"/>
              </w:rPr>
              <w:t>уведомления</w:t>
            </w:r>
          </w:p>
          <w:p w:rsidR="00000000" w:rsidRDefault="00596FAF">
            <w:pPr>
              <w:pStyle w:val="a3"/>
            </w:pPr>
            <w:r>
              <w:rPr>
                <w:spacing w:val="2"/>
              </w:rPr>
              <w:t>______________________</w:t>
            </w:r>
          </w:p>
          <w:p w:rsidR="00000000" w:rsidRDefault="00596FAF">
            <w:pPr>
              <w:pStyle w:val="a3"/>
            </w:pPr>
            <w:r>
              <w:rPr>
                <w:spacing w:val="2"/>
              </w:rPr>
              <w:t>дата закрытия</w:t>
            </w:r>
          </w:p>
          <w:p w:rsidR="00000000" w:rsidRDefault="00596FAF">
            <w:pPr>
              <w:pStyle w:val="a3"/>
            </w:pPr>
            <w:r>
              <w:rPr>
                <w:spacing w:val="2"/>
              </w:rPr>
              <w:t>уведомления</w:t>
            </w:r>
          </w:p>
        </w:tc>
      </w:tr>
    </w:tbl>
    <w:p w:rsidR="00000000" w:rsidRDefault="00596FAF">
      <w:pPr>
        <w:pStyle w:val="pr"/>
      </w:pPr>
      <w:r>
        <w:rPr>
          <w:spacing w:val="2"/>
        </w:rPr>
        <w:t> </w:t>
      </w:r>
    </w:p>
    <w:p w:rsidR="00000000" w:rsidRDefault="00596FAF">
      <w:pPr>
        <w:pStyle w:val="pji"/>
      </w:pPr>
      <w:bookmarkStart w:id="218" w:name="SUB84"/>
      <w:bookmarkEnd w:id="218"/>
      <w:r>
        <w:rPr>
          <w:rStyle w:val="s3"/>
        </w:rPr>
        <w:t xml:space="preserve">Приложение 84 изложено в редакции </w:t>
      </w:r>
      <w:hyperlink r:id="rId2239" w:anchor="sub_id=84" w:history="1">
        <w:r>
          <w:rPr>
            <w:rStyle w:val="a4"/>
            <w:i/>
            <w:iCs/>
          </w:rPr>
          <w:t>приказа</w:t>
        </w:r>
      </w:hyperlink>
      <w:r>
        <w:rPr>
          <w:rStyle w:val="s3"/>
        </w:rPr>
        <w:t xml:space="preserve"> Министра финансов РК от 08.06.20 г. № 576 (</w:t>
      </w:r>
      <w:hyperlink r:id="rId2240" w:anchor="sub_id=84" w:history="1">
        <w:r>
          <w:rPr>
            <w:rStyle w:val="a4"/>
            <w:i/>
            <w:iCs/>
          </w:rPr>
          <w:t>см. стар. р</w:t>
        </w:r>
        <w:r>
          <w:rPr>
            <w:rStyle w:val="a4"/>
            <w:i/>
            <w:iCs/>
          </w:rPr>
          <w:t>ед.</w:t>
        </w:r>
      </w:hyperlink>
      <w:r>
        <w:rPr>
          <w:rStyle w:val="s3"/>
        </w:rPr>
        <w:t>)</w:t>
      </w:r>
    </w:p>
    <w:p w:rsidR="00000000" w:rsidRDefault="00596FAF">
      <w:pPr>
        <w:pStyle w:val="pr"/>
      </w:pPr>
      <w:r>
        <w:rPr>
          <w:spacing w:val="2"/>
        </w:rPr>
        <w:t>Приложение 84</w:t>
      </w:r>
    </w:p>
    <w:p w:rsidR="00000000" w:rsidRDefault="00596FAF">
      <w:pPr>
        <w:pStyle w:val="pr"/>
      </w:pPr>
      <w:r>
        <w:rPr>
          <w:spacing w:val="2"/>
        </w:rPr>
        <w:t xml:space="preserve">к </w:t>
      </w:r>
      <w:hyperlink w:anchor="sub100" w:history="1">
        <w:r>
          <w:rPr>
            <w:rStyle w:val="a4"/>
            <w:spacing w:val="2"/>
          </w:rPr>
          <w:t>Правилам</w:t>
        </w:r>
      </w:hyperlink>
      <w:r>
        <w:rPr>
          <w:spacing w:val="2"/>
        </w:rPr>
        <w:t xml:space="preserve"> исполнения</w:t>
      </w:r>
    </w:p>
    <w:p w:rsidR="00000000" w:rsidRDefault="00596FAF">
      <w:pPr>
        <w:pStyle w:val="pr"/>
      </w:pPr>
      <w:r>
        <w:rPr>
          <w:spacing w:val="2"/>
        </w:rPr>
        <w:t>бюджета и его кассового</w:t>
      </w:r>
    </w:p>
    <w:p w:rsidR="00000000" w:rsidRDefault="00596FAF">
      <w:pPr>
        <w:pStyle w:val="pr"/>
      </w:pPr>
      <w:r>
        <w:rPr>
          <w:spacing w:val="2"/>
        </w:rPr>
        <w:t>обслуживания</w:t>
      </w:r>
    </w:p>
    <w:p w:rsidR="00000000" w:rsidRDefault="00596FAF">
      <w:pPr>
        <w:pStyle w:val="pr"/>
      </w:pPr>
      <w:r>
        <w:t> </w:t>
      </w:r>
    </w:p>
    <w:p w:rsidR="00000000" w:rsidRDefault="00596FAF">
      <w:pPr>
        <w:pStyle w:val="pr"/>
      </w:pPr>
      <w:r>
        <w:t> </w:t>
      </w:r>
    </w:p>
    <w:p w:rsidR="00000000" w:rsidRDefault="00596FAF">
      <w:pPr>
        <w:pStyle w:val="pr"/>
      </w:pPr>
      <w:r>
        <w:t>Форма 4-09</w:t>
      </w:r>
    </w:p>
    <w:p w:rsidR="00000000" w:rsidRDefault="00596FAF">
      <w:pPr>
        <w:pStyle w:val="pr"/>
      </w:pPr>
      <w:r>
        <w:t> </w:t>
      </w:r>
    </w:p>
    <w:p w:rsidR="00000000" w:rsidRDefault="00596FAF">
      <w:pPr>
        <w:pStyle w:val="pj"/>
      </w:pPr>
      <w:r>
        <w:rPr>
          <w:rStyle w:val="s0"/>
        </w:rPr>
        <w:t>Отчет произведен:</w:t>
      </w:r>
    </w:p>
    <w:p w:rsidR="00000000" w:rsidRDefault="00596FAF">
      <w:pPr>
        <w:pStyle w:val="pj"/>
      </w:pPr>
      <w:r>
        <w:rPr>
          <w:rStyle w:val="s0"/>
        </w:rPr>
        <w:t>Дата - Время</w:t>
      </w:r>
    </w:p>
    <w:p w:rsidR="00000000" w:rsidRDefault="00596FAF">
      <w:pPr>
        <w:pStyle w:val="pj"/>
      </w:pPr>
      <w:r>
        <w:rPr>
          <w:rStyle w:val="s0"/>
        </w:rPr>
        <w:t>Страница 1 из №</w:t>
      </w:r>
    </w:p>
    <w:p w:rsidR="00000000" w:rsidRDefault="00596FAF">
      <w:pPr>
        <w:pStyle w:val="pj"/>
      </w:pPr>
      <w:r>
        <w:rPr>
          <w:rStyle w:val="s0"/>
        </w:rPr>
        <w:t> </w:t>
      </w:r>
    </w:p>
    <w:p w:rsidR="00000000" w:rsidRDefault="00596FAF">
      <w:pPr>
        <w:pStyle w:val="pc"/>
      </w:pPr>
      <w:r>
        <w:rPr>
          <w:rStyle w:val="s1"/>
        </w:rPr>
        <w:t>Детали периодических обязательств</w:t>
      </w:r>
    </w:p>
    <w:p w:rsidR="00000000" w:rsidRDefault="00596FAF">
      <w:pPr>
        <w:pStyle w:val="pj"/>
      </w:pPr>
      <w:r>
        <w:rPr>
          <w:rStyle w:val="s0"/>
        </w:rPr>
        <w:t> </w:t>
      </w:r>
    </w:p>
    <w:p w:rsidR="00000000" w:rsidRDefault="00596FAF">
      <w:pPr>
        <w:pStyle w:val="pj"/>
      </w:pPr>
      <w:r>
        <w:rPr>
          <w:rStyle w:val="s0"/>
        </w:rPr>
        <w:t>Период:____________________________</w:t>
      </w:r>
    </w:p>
    <w:p w:rsidR="00000000" w:rsidRDefault="00596FAF">
      <w:pPr>
        <w:pStyle w:val="pj"/>
      </w:pPr>
      <w:r>
        <w:rPr>
          <w:rStyle w:val="s0"/>
        </w:rPr>
        <w:t>Ед. измерения:______________________</w:t>
      </w:r>
    </w:p>
    <w:p w:rsidR="00000000" w:rsidRDefault="00596FAF">
      <w:pPr>
        <w:pStyle w:val="pj"/>
      </w:pPr>
      <w:r>
        <w:rPr>
          <w:rStyle w:val="s0"/>
        </w:rPr>
        <w:t>Фонд: _____________________________</w:t>
      </w:r>
    </w:p>
    <w:p w:rsidR="00000000" w:rsidRDefault="00596FAF">
      <w:pPr>
        <w:pStyle w:val="pj"/>
      </w:pPr>
      <w:r>
        <w:rPr>
          <w:rStyle w:val="s0"/>
        </w:rPr>
        <w:t>Месторасположение: ________________</w:t>
      </w:r>
    </w:p>
    <w:p w:rsidR="00000000" w:rsidRDefault="00596FAF">
      <w:pPr>
        <w:pStyle w:val="pj"/>
      </w:pPr>
      <w:r>
        <w:rPr>
          <w:rStyle w:val="s0"/>
        </w:rPr>
        <w:t>Государственное учреждение:_________</w:t>
      </w:r>
    </w:p>
    <w:p w:rsidR="00000000" w:rsidRDefault="00596FAF">
      <w:pPr>
        <w:pStyle w:val="pj"/>
      </w:pPr>
      <w:r>
        <w:rPr>
          <w:rStyle w:val="s0"/>
        </w:rPr>
        <w:t>Администратор бюджетной программы /</w:t>
      </w:r>
    </w:p>
    <w:p w:rsidR="00000000" w:rsidRDefault="00596FAF">
      <w:pPr>
        <w:pStyle w:val="pj"/>
      </w:pPr>
      <w:r>
        <w:rPr>
          <w:rStyle w:val="s0"/>
        </w:rPr>
        <w:t>подпрограммы:_____________________</w:t>
      </w:r>
    </w:p>
    <w:p w:rsidR="00000000" w:rsidRDefault="00596FAF">
      <w:pPr>
        <w:pStyle w:val="pj"/>
      </w:pPr>
      <w:r>
        <w:rPr>
          <w:rStyle w:val="s0"/>
        </w:rPr>
        <w:t>Специфика:________________________</w:t>
      </w:r>
    </w:p>
    <w:p w:rsidR="00000000" w:rsidRDefault="00596FAF">
      <w:pPr>
        <w:pStyle w:val="pj"/>
        <w:ind w:firstLine="709"/>
      </w:pPr>
      <w:r>
        <w:t> </w:t>
      </w:r>
    </w:p>
    <w:tbl>
      <w:tblPr>
        <w:tblW w:w="5000" w:type="pct"/>
        <w:tblCellMar>
          <w:left w:w="0" w:type="dxa"/>
          <w:right w:w="0" w:type="dxa"/>
        </w:tblCellMar>
        <w:tblLook w:val="04A0" w:firstRow="1" w:lastRow="0" w:firstColumn="1" w:lastColumn="0" w:noHBand="0" w:noVBand="1"/>
      </w:tblPr>
      <w:tblGrid>
        <w:gridCol w:w="698"/>
        <w:gridCol w:w="887"/>
        <w:gridCol w:w="1426"/>
        <w:gridCol w:w="1373"/>
        <w:gridCol w:w="1715"/>
        <w:gridCol w:w="1544"/>
        <w:gridCol w:w="1417"/>
        <w:gridCol w:w="1642"/>
        <w:gridCol w:w="903"/>
        <w:gridCol w:w="1055"/>
        <w:gridCol w:w="1794"/>
        <w:gridCol w:w="1642"/>
      </w:tblGrid>
      <w:tr w:rsidR="00000000">
        <w:tc>
          <w:tcPr>
            <w:tcW w:w="19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Дата</w:t>
            </w:r>
          </w:p>
        </w:tc>
        <w:tc>
          <w:tcPr>
            <w:tcW w:w="2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заявки</w:t>
            </w:r>
          </w:p>
        </w:tc>
        <w:tc>
          <w:tcPr>
            <w:tcW w:w="4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Номер и дата договора/ дополни тельного соглашения</w:t>
            </w:r>
          </w:p>
        </w:tc>
        <w:tc>
          <w:tcPr>
            <w:tcW w:w="5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ИИН (БИН) получателя денег</w:t>
            </w:r>
          </w:p>
        </w:tc>
        <w:tc>
          <w:tcPr>
            <w:tcW w:w="5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Наименование получателя денег</w:t>
            </w:r>
          </w:p>
        </w:tc>
        <w:tc>
          <w:tcPr>
            <w:tcW w:w="3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уведомления</w:t>
            </w:r>
          </w:p>
        </w:tc>
        <w:tc>
          <w:tcPr>
            <w:tcW w:w="2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Назначение</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Сумма обязательства</w:t>
            </w:r>
          </w:p>
        </w:tc>
        <w:tc>
          <w:tcPr>
            <w:tcW w:w="3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счета к оплате</w:t>
            </w:r>
          </w:p>
        </w:tc>
        <w:tc>
          <w:tcPr>
            <w:tcW w:w="2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Дата платежа</w:t>
            </w:r>
          </w:p>
        </w:tc>
        <w:tc>
          <w:tcPr>
            <w:tcW w:w="7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Оплата по выполненным обязательствам</w:t>
            </w:r>
          </w:p>
        </w:tc>
        <w:tc>
          <w:tcPr>
            <w:tcW w:w="4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Остаток обязательства</w:t>
            </w:r>
          </w:p>
        </w:tc>
      </w:tr>
      <w:tr w:rsidR="00000000">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1</w:t>
            </w: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2</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3</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4</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5</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6</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7</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8</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9</w:t>
            </w: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10</w:t>
            </w: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11</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12</w:t>
            </w:r>
          </w:p>
        </w:tc>
      </w:tr>
      <w:tr w:rsidR="00000000">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Итого:</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bl>
    <w:p w:rsidR="00000000" w:rsidRDefault="00596FAF">
      <w:pPr>
        <w:pStyle w:val="pj"/>
      </w:pPr>
      <w:r>
        <w:rPr>
          <w:rStyle w:val="s0"/>
        </w:rPr>
        <w:t> </w:t>
      </w:r>
    </w:p>
    <w:p w:rsidR="00000000" w:rsidRDefault="00596FAF">
      <w:pPr>
        <w:pStyle w:val="pj"/>
      </w:pPr>
      <w:r>
        <w:rPr>
          <w:rStyle w:val="s0"/>
        </w:rPr>
        <w:t>Ответственный исполнитель ____________</w:t>
      </w:r>
    </w:p>
    <w:p w:rsidR="00000000" w:rsidRDefault="00596FAF">
      <w:pPr>
        <w:pStyle w:val="pj"/>
      </w:pPr>
      <w:r>
        <w:rPr>
          <w:rStyle w:val="s0"/>
        </w:rPr>
        <w:t>(подпись)</w:t>
      </w:r>
    </w:p>
    <w:p w:rsidR="00000000" w:rsidRDefault="00596FAF">
      <w:pPr>
        <w:pStyle w:val="pj"/>
      </w:pPr>
      <w:r>
        <w:rPr>
          <w:rStyle w:val="s0"/>
        </w:rPr>
        <w:t>Место печати</w:t>
      </w:r>
    </w:p>
    <w:p w:rsidR="00000000" w:rsidRDefault="00596FAF">
      <w:pPr>
        <w:pStyle w:val="pj"/>
      </w:pPr>
      <w:r>
        <w:rPr>
          <w:rStyle w:val="s0"/>
        </w:rPr>
        <w:t>Примечание: расшифровка аббревиатур:</w:t>
      </w:r>
    </w:p>
    <w:p w:rsidR="00000000" w:rsidRDefault="00596FAF">
      <w:pPr>
        <w:pStyle w:val="pj"/>
      </w:pPr>
      <w:r>
        <w:rPr>
          <w:rStyle w:val="s0"/>
        </w:rPr>
        <w:t>ИИН - индивидуальный идентификационный номер;</w:t>
      </w:r>
    </w:p>
    <w:p w:rsidR="00000000" w:rsidRDefault="00596FAF">
      <w:pPr>
        <w:pStyle w:val="pj"/>
      </w:pPr>
      <w:r>
        <w:rPr>
          <w:rStyle w:val="s0"/>
        </w:rPr>
        <w:t>БИН - бизнес-идентификационный номер</w:t>
      </w:r>
    </w:p>
    <w:p w:rsidR="00000000" w:rsidRDefault="00596FAF">
      <w:pPr>
        <w:pStyle w:val="a3"/>
      </w:pPr>
      <w:r>
        <w:t> </w:t>
      </w:r>
    </w:p>
    <w:p w:rsidR="00000000" w:rsidRDefault="00596FAF">
      <w:pPr>
        <w:pStyle w:val="pr"/>
      </w:pPr>
      <w:r>
        <w:rPr>
          <w:spacing w:val="2"/>
        </w:rPr>
        <w:t>Приложение 85</w:t>
      </w:r>
    </w:p>
    <w:p w:rsidR="00000000" w:rsidRDefault="00596FAF">
      <w:pPr>
        <w:pStyle w:val="pr"/>
      </w:pPr>
      <w:r>
        <w:rPr>
          <w:spacing w:val="2"/>
        </w:rPr>
        <w:t xml:space="preserve">к </w:t>
      </w:r>
      <w:hyperlink w:anchor="sub100" w:history="1">
        <w:r>
          <w:rPr>
            <w:rStyle w:val="a4"/>
            <w:spacing w:val="2"/>
          </w:rPr>
          <w:t>Правилам</w:t>
        </w:r>
      </w:hyperlink>
      <w:r>
        <w:rPr>
          <w:spacing w:val="2"/>
        </w:rPr>
        <w:t xml:space="preserve"> исполнения</w:t>
      </w:r>
    </w:p>
    <w:p w:rsidR="00000000" w:rsidRDefault="00596FAF">
      <w:pPr>
        <w:pStyle w:val="pr"/>
      </w:pPr>
      <w:r>
        <w:rPr>
          <w:spacing w:val="2"/>
        </w:rPr>
        <w:t>бюджета и его кассового</w:t>
      </w:r>
    </w:p>
    <w:p w:rsidR="00000000" w:rsidRDefault="00596FAF">
      <w:pPr>
        <w:pStyle w:val="pr"/>
      </w:pPr>
      <w:r>
        <w:rPr>
          <w:spacing w:val="2"/>
        </w:rPr>
        <w:t>обслуживания</w:t>
      </w:r>
    </w:p>
    <w:p w:rsidR="00000000" w:rsidRDefault="00596FAF">
      <w:pPr>
        <w:pStyle w:val="pr"/>
      </w:pPr>
      <w:r>
        <w:t> </w:t>
      </w:r>
    </w:p>
    <w:p w:rsidR="00000000" w:rsidRDefault="00596FAF">
      <w:pPr>
        <w:pStyle w:val="pr"/>
      </w:pPr>
      <w:r>
        <w:t> </w:t>
      </w:r>
    </w:p>
    <w:p w:rsidR="00000000" w:rsidRDefault="00596FAF">
      <w:pPr>
        <w:pStyle w:val="pr"/>
        <w:spacing w:after="240"/>
      </w:pPr>
      <w:r>
        <w:rPr>
          <w:spacing w:val="2"/>
        </w:rPr>
        <w:t>Форма 4-12</w:t>
      </w:r>
    </w:p>
    <w:p w:rsidR="00000000" w:rsidRDefault="00596FAF">
      <w:pPr>
        <w:pStyle w:val="pr"/>
      </w:pPr>
      <w:r>
        <w:rPr>
          <w:spacing w:val="2"/>
        </w:rPr>
        <w:t>Отчет произведен:</w:t>
      </w:r>
    </w:p>
    <w:p w:rsidR="00000000" w:rsidRDefault="00596FAF">
      <w:pPr>
        <w:pStyle w:val="pr"/>
      </w:pPr>
      <w:r>
        <w:rPr>
          <w:spacing w:val="2"/>
        </w:rPr>
        <w:t>Дата - Время</w:t>
      </w:r>
    </w:p>
    <w:p w:rsidR="00000000" w:rsidRDefault="00596FAF">
      <w:pPr>
        <w:pStyle w:val="pr"/>
      </w:pPr>
      <w:r>
        <w:rPr>
          <w:spacing w:val="2"/>
        </w:rPr>
        <w:t>Страница X из №</w:t>
      </w:r>
    </w:p>
    <w:p w:rsidR="00000000" w:rsidRDefault="00596FAF">
      <w:pPr>
        <w:pStyle w:val="pji"/>
      </w:pPr>
      <w:r>
        <w:t> </w:t>
      </w:r>
    </w:p>
    <w:p w:rsidR="00000000" w:rsidRDefault="00596FAF">
      <w:pPr>
        <w:pStyle w:val="pc"/>
      </w:pPr>
      <w:r>
        <w:t> </w:t>
      </w:r>
    </w:p>
    <w:p w:rsidR="00000000" w:rsidRDefault="00596FAF">
      <w:pPr>
        <w:pStyle w:val="pc"/>
      </w:pPr>
      <w:r>
        <w:rPr>
          <w:b/>
          <w:bCs/>
          <w:spacing w:val="2"/>
        </w:rPr>
        <w:t>ДЕТ</w:t>
      </w:r>
      <w:r>
        <w:rPr>
          <w:b/>
          <w:bCs/>
          <w:spacing w:val="2"/>
        </w:rPr>
        <w:t>АЛИ НЕВЫПОЛНЕННЫХ ОБЯЗАТЕЛЬСТВ</w:t>
      </w:r>
    </w:p>
    <w:p w:rsidR="00000000" w:rsidRDefault="00596FAF">
      <w:pPr>
        <w:pStyle w:val="a3"/>
      </w:pPr>
      <w:r>
        <w:rPr>
          <w:spacing w:val="2"/>
        </w:rPr>
        <w:t> </w:t>
      </w:r>
    </w:p>
    <w:p w:rsidR="00000000" w:rsidRDefault="00596FAF">
      <w:pPr>
        <w:pStyle w:val="pj"/>
      </w:pPr>
      <w:r>
        <w:rPr>
          <w:rStyle w:val="s0"/>
        </w:rPr>
        <w:t>Регион __________________________________________________________________________________</w:t>
      </w:r>
    </w:p>
    <w:p w:rsidR="00000000" w:rsidRDefault="00596FAF">
      <w:pPr>
        <w:pStyle w:val="pj"/>
      </w:pPr>
      <w:r>
        <w:rPr>
          <w:rStyle w:val="s0"/>
        </w:rPr>
        <w:t>Вид бюджета _____________________________________________________________________________</w:t>
      </w:r>
    </w:p>
    <w:p w:rsidR="00000000" w:rsidRDefault="00596FAF">
      <w:pPr>
        <w:pStyle w:val="pj"/>
      </w:pPr>
      <w:r>
        <w:rPr>
          <w:spacing w:val="2"/>
        </w:rPr>
        <w:t>Администратор программ __________________________________________________________________</w:t>
      </w:r>
    </w:p>
    <w:p w:rsidR="00000000" w:rsidRDefault="00596FAF">
      <w:pPr>
        <w:pStyle w:val="pj"/>
      </w:pPr>
      <w:r>
        <w:rPr>
          <w:rStyle w:val="s0"/>
        </w:rPr>
        <w:t>Наименование государственного учреждения__________________________________________________</w:t>
      </w:r>
    </w:p>
    <w:p w:rsidR="00000000" w:rsidRDefault="00596FAF">
      <w:pPr>
        <w:pStyle w:val="pj"/>
      </w:pPr>
      <w:r>
        <w:rPr>
          <w:rStyle w:val="s0"/>
        </w:rPr>
        <w:t>Источник финансирования ___________________________________________________</w:t>
      </w:r>
      <w:r>
        <w:rPr>
          <w:rStyle w:val="s0"/>
        </w:rPr>
        <w:t>______________</w:t>
      </w:r>
    </w:p>
    <w:p w:rsidR="00000000" w:rsidRDefault="00596FAF">
      <w:pPr>
        <w:pStyle w:val="pj"/>
      </w:pPr>
      <w:r>
        <w:rPr>
          <w:rStyle w:val="s0"/>
        </w:rPr>
        <w:t>Период __________________________________________________________________________________</w:t>
      </w:r>
    </w:p>
    <w:p w:rsidR="00000000" w:rsidRDefault="00596FAF">
      <w:pPr>
        <w:pStyle w:val="pj"/>
      </w:pPr>
      <w:r>
        <w:rPr>
          <w:spacing w:val="2"/>
        </w:rPr>
        <w:t>Единица измерения: тенге</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1793"/>
        <w:gridCol w:w="887"/>
        <w:gridCol w:w="907"/>
        <w:gridCol w:w="1544"/>
        <w:gridCol w:w="1417"/>
        <w:gridCol w:w="1544"/>
        <w:gridCol w:w="903"/>
        <w:gridCol w:w="907"/>
        <w:gridCol w:w="1055"/>
        <w:gridCol w:w="1055"/>
        <w:gridCol w:w="1055"/>
      </w:tblGrid>
      <w:tr w:rsidR="00000000">
        <w:tc>
          <w:tcPr>
            <w:tcW w:w="6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Код</w:t>
            </w:r>
          </w:p>
          <w:p w:rsidR="00000000" w:rsidRDefault="00596FAF">
            <w:pPr>
              <w:pStyle w:val="pc"/>
            </w:pPr>
            <w:r>
              <w:rPr>
                <w:rStyle w:val="s0"/>
              </w:rPr>
              <w:t>бюджетной</w:t>
            </w:r>
          </w:p>
          <w:p w:rsidR="00000000" w:rsidRDefault="00596FAF">
            <w:pPr>
              <w:pStyle w:val="pc"/>
            </w:pPr>
            <w:r>
              <w:rPr>
                <w:rStyle w:val="s0"/>
              </w:rPr>
              <w:t>классификации</w:t>
            </w:r>
          </w:p>
        </w:tc>
        <w:tc>
          <w:tcPr>
            <w:tcW w:w="3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w:t>
            </w:r>
          </w:p>
          <w:p w:rsidR="00000000" w:rsidRDefault="00596FAF">
            <w:pPr>
              <w:pStyle w:val="pc"/>
            </w:pPr>
            <w:r>
              <w:rPr>
                <w:rStyle w:val="s0"/>
              </w:rPr>
              <w:t>заявки</w:t>
            </w:r>
          </w:p>
        </w:tc>
        <w:tc>
          <w:tcPr>
            <w:tcW w:w="3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Сумма</w:t>
            </w:r>
          </w:p>
          <w:p w:rsidR="00000000" w:rsidRDefault="00596FAF">
            <w:pPr>
              <w:pStyle w:val="pc"/>
            </w:pPr>
            <w:r>
              <w:rPr>
                <w:rStyle w:val="s0"/>
              </w:rPr>
              <w:t>заявки</w:t>
            </w:r>
          </w:p>
        </w:tc>
        <w:tc>
          <w:tcPr>
            <w:tcW w:w="5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w:t>
            </w:r>
          </w:p>
          <w:p w:rsidR="00000000" w:rsidRDefault="00596FAF">
            <w:pPr>
              <w:pStyle w:val="pc"/>
            </w:pPr>
            <w:r>
              <w:rPr>
                <w:rStyle w:val="s0"/>
              </w:rPr>
              <w:t>уведомления</w:t>
            </w:r>
          </w:p>
        </w:tc>
        <w:tc>
          <w:tcPr>
            <w:tcW w:w="5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Назначение</w:t>
            </w:r>
          </w:p>
        </w:tc>
        <w:tc>
          <w:tcPr>
            <w:tcW w:w="5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Сумма</w:t>
            </w:r>
          </w:p>
          <w:p w:rsidR="00000000" w:rsidRDefault="00596FAF">
            <w:pPr>
              <w:pStyle w:val="pc"/>
            </w:pPr>
            <w:r>
              <w:rPr>
                <w:rStyle w:val="s0"/>
              </w:rPr>
              <w:t>уведомления</w:t>
            </w:r>
          </w:p>
        </w:tc>
        <w:tc>
          <w:tcPr>
            <w:tcW w:w="3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w:t>
            </w:r>
          </w:p>
          <w:p w:rsidR="00000000" w:rsidRDefault="00596FAF">
            <w:pPr>
              <w:pStyle w:val="pc"/>
            </w:pPr>
            <w:r>
              <w:rPr>
                <w:rStyle w:val="s0"/>
              </w:rPr>
              <w:t>счета к</w:t>
            </w:r>
          </w:p>
          <w:p w:rsidR="00000000" w:rsidRDefault="00596FAF">
            <w:pPr>
              <w:pStyle w:val="pc"/>
            </w:pPr>
            <w:r>
              <w:rPr>
                <w:rStyle w:val="s0"/>
              </w:rPr>
              <w:t>оплате</w:t>
            </w:r>
          </w:p>
        </w:tc>
        <w:tc>
          <w:tcPr>
            <w:tcW w:w="3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Сумма</w:t>
            </w:r>
          </w:p>
          <w:p w:rsidR="00000000" w:rsidRDefault="00596FAF">
            <w:pPr>
              <w:pStyle w:val="pc"/>
            </w:pPr>
            <w:r>
              <w:rPr>
                <w:rStyle w:val="s0"/>
              </w:rPr>
              <w:t>по счету</w:t>
            </w:r>
          </w:p>
          <w:p w:rsidR="00000000" w:rsidRDefault="00596FAF">
            <w:pPr>
              <w:pStyle w:val="pc"/>
            </w:pPr>
            <w:r>
              <w:rPr>
                <w:rStyle w:val="s0"/>
              </w:rPr>
              <w:t>к оплате</w:t>
            </w:r>
          </w:p>
        </w:tc>
        <w:tc>
          <w:tcPr>
            <w:tcW w:w="3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w:t>
            </w:r>
          </w:p>
          <w:p w:rsidR="00000000" w:rsidRDefault="00596FAF">
            <w:pPr>
              <w:pStyle w:val="pc"/>
            </w:pPr>
            <w:r>
              <w:rPr>
                <w:rStyle w:val="s0"/>
              </w:rPr>
              <w:t>платежа</w:t>
            </w:r>
          </w:p>
        </w:tc>
        <w:tc>
          <w:tcPr>
            <w:tcW w:w="3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Дата</w:t>
            </w:r>
          </w:p>
          <w:p w:rsidR="00000000" w:rsidRDefault="00596FAF">
            <w:pPr>
              <w:pStyle w:val="pc"/>
            </w:pPr>
            <w:r>
              <w:rPr>
                <w:rStyle w:val="s0"/>
              </w:rPr>
              <w:t>платежа</w:t>
            </w:r>
          </w:p>
        </w:tc>
        <w:tc>
          <w:tcPr>
            <w:tcW w:w="3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Сумма</w:t>
            </w:r>
          </w:p>
          <w:p w:rsidR="00000000" w:rsidRDefault="00596FAF">
            <w:pPr>
              <w:pStyle w:val="pc"/>
            </w:pPr>
            <w:r>
              <w:rPr>
                <w:rStyle w:val="s0"/>
              </w:rPr>
              <w:t>платежа</w:t>
            </w:r>
          </w:p>
        </w:tc>
      </w:tr>
      <w:tr w:rsidR="00000000">
        <w:tc>
          <w:tcPr>
            <w:tcW w:w="6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1</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2</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3</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4</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5</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б</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7</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8</w:t>
            </w: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9</w:t>
            </w: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10</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11</w:t>
            </w:r>
          </w:p>
        </w:tc>
      </w:tr>
      <w:tr w:rsidR="00000000">
        <w:tc>
          <w:tcPr>
            <w:tcW w:w="6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bl>
    <w:p w:rsidR="00000000" w:rsidRDefault="00596FAF">
      <w:pPr>
        <w:pStyle w:val="a3"/>
      </w:pPr>
      <w:r>
        <w:rPr>
          <w:spacing w:val="2"/>
        </w:rPr>
        <w:t> </w:t>
      </w:r>
    </w:p>
    <w:p w:rsidR="00000000" w:rsidRDefault="00596FAF">
      <w:pPr>
        <w:pStyle w:val="a3"/>
      </w:pPr>
      <w:r>
        <w:rPr>
          <w:spacing w:val="2"/>
        </w:rPr>
        <w:t>Итого* Невыполненные обязательства</w:t>
      </w:r>
    </w:p>
    <w:p w:rsidR="00000000" w:rsidRDefault="00596FAF">
      <w:pPr>
        <w:pStyle w:val="a3"/>
      </w:pPr>
      <w:r>
        <w:rPr>
          <w:spacing w:val="2"/>
        </w:rPr>
        <w:t>Итого Счета-фактуры</w:t>
      </w:r>
    </w:p>
    <w:p w:rsidR="00000000" w:rsidRDefault="00596FAF">
      <w:pPr>
        <w:pStyle w:val="a3"/>
      </w:pPr>
      <w:r>
        <w:rPr>
          <w:spacing w:val="2"/>
        </w:rPr>
        <w:t>Итого Неоплаченные счета-фактуры</w:t>
      </w:r>
    </w:p>
    <w:p w:rsidR="00000000" w:rsidRDefault="00596FAF">
      <w:pPr>
        <w:pStyle w:val="a3"/>
      </w:pPr>
      <w:r>
        <w:rPr>
          <w:spacing w:val="2"/>
        </w:rPr>
        <w:t>Итого Платежи</w:t>
      </w:r>
    </w:p>
    <w:p w:rsidR="00000000" w:rsidRDefault="00596FAF">
      <w:pPr>
        <w:pStyle w:val="a3"/>
      </w:pPr>
      <w:r>
        <w:rPr>
          <w:spacing w:val="2"/>
        </w:rPr>
        <w:t>-------------------------------------------------------------------</w:t>
      </w:r>
    </w:p>
    <w:p w:rsidR="00000000" w:rsidRDefault="00596FAF">
      <w:pPr>
        <w:pStyle w:val="a3"/>
      </w:pPr>
      <w:r>
        <w:rPr>
          <w:spacing w:val="2"/>
        </w:rPr>
        <w:t>Всего** Принятые обязательства</w:t>
      </w:r>
    </w:p>
    <w:p w:rsidR="00000000" w:rsidRDefault="00596FAF">
      <w:pPr>
        <w:pStyle w:val="a3"/>
      </w:pPr>
      <w:r>
        <w:rPr>
          <w:spacing w:val="2"/>
        </w:rPr>
        <w:t>Всего Невыполненные обязательства</w:t>
      </w:r>
    </w:p>
    <w:p w:rsidR="00000000" w:rsidRDefault="00596FAF">
      <w:pPr>
        <w:pStyle w:val="a3"/>
      </w:pPr>
      <w:r>
        <w:rPr>
          <w:spacing w:val="2"/>
        </w:rPr>
        <w:t>Всего Счета-фактуры</w:t>
      </w:r>
    </w:p>
    <w:p w:rsidR="00000000" w:rsidRDefault="00596FAF">
      <w:pPr>
        <w:pStyle w:val="a3"/>
      </w:pPr>
      <w:r>
        <w:rPr>
          <w:spacing w:val="2"/>
        </w:rPr>
        <w:t>Всего Неоплаченные счета-фактуры</w:t>
      </w:r>
    </w:p>
    <w:p w:rsidR="00000000" w:rsidRDefault="00596FAF">
      <w:pPr>
        <w:pStyle w:val="a3"/>
      </w:pPr>
      <w:r>
        <w:rPr>
          <w:spacing w:val="2"/>
        </w:rPr>
        <w:t>Всего Платежи</w:t>
      </w:r>
    </w:p>
    <w:p w:rsidR="00000000" w:rsidRDefault="00596FAF">
      <w:pPr>
        <w:pStyle w:val="a3"/>
      </w:pPr>
      <w:r>
        <w:rPr>
          <w:spacing w:val="2"/>
        </w:rPr>
        <w:t>-------------------------------------------------------------------</w:t>
      </w:r>
    </w:p>
    <w:p w:rsidR="00000000" w:rsidRDefault="00596FAF">
      <w:pPr>
        <w:pStyle w:val="a3"/>
      </w:pPr>
      <w:r>
        <w:rPr>
          <w:spacing w:val="2"/>
        </w:rPr>
        <w:t>Всего***Принятые обязательства</w:t>
      </w:r>
    </w:p>
    <w:p w:rsidR="00000000" w:rsidRDefault="00596FAF">
      <w:pPr>
        <w:pStyle w:val="a3"/>
      </w:pPr>
      <w:r>
        <w:rPr>
          <w:spacing w:val="2"/>
        </w:rPr>
        <w:t>Всего Невыполненные обязательства</w:t>
      </w:r>
    </w:p>
    <w:p w:rsidR="00000000" w:rsidRDefault="00596FAF">
      <w:pPr>
        <w:pStyle w:val="a3"/>
      </w:pPr>
      <w:r>
        <w:rPr>
          <w:spacing w:val="2"/>
        </w:rPr>
        <w:t>Всего Счета-фактуры</w:t>
      </w:r>
    </w:p>
    <w:p w:rsidR="00000000" w:rsidRDefault="00596FAF">
      <w:pPr>
        <w:pStyle w:val="a3"/>
      </w:pPr>
      <w:r>
        <w:rPr>
          <w:spacing w:val="2"/>
        </w:rPr>
        <w:t>Всего Неоплаченные счета-фактуры</w:t>
      </w:r>
    </w:p>
    <w:p w:rsidR="00000000" w:rsidRDefault="00596FAF">
      <w:pPr>
        <w:pStyle w:val="a3"/>
      </w:pPr>
      <w:r>
        <w:rPr>
          <w:spacing w:val="2"/>
        </w:rPr>
        <w:t>Всего Платежи</w:t>
      </w:r>
    </w:p>
    <w:p w:rsidR="00000000" w:rsidRDefault="00596FAF">
      <w:pPr>
        <w:pStyle w:val="a3"/>
      </w:pPr>
      <w:r>
        <w:rPr>
          <w:spacing w:val="2"/>
        </w:rPr>
        <w:t>--------------------------------------------------------</w:t>
      </w:r>
      <w:r>
        <w:rPr>
          <w:spacing w:val="2"/>
        </w:rPr>
        <w:t>-----------</w:t>
      </w:r>
    </w:p>
    <w:p w:rsidR="00000000" w:rsidRDefault="00596FAF">
      <w:pPr>
        <w:pStyle w:val="a3"/>
      </w:pPr>
      <w:r>
        <w:rPr>
          <w:spacing w:val="2"/>
        </w:rPr>
        <w:t>Примечание:</w:t>
      </w:r>
    </w:p>
    <w:p w:rsidR="00000000" w:rsidRDefault="00596FAF">
      <w:pPr>
        <w:pStyle w:val="a3"/>
      </w:pPr>
      <w:r>
        <w:rPr>
          <w:spacing w:val="2"/>
        </w:rPr>
        <w:t>* - по уведомлению</w:t>
      </w:r>
    </w:p>
    <w:p w:rsidR="00000000" w:rsidRDefault="00596FAF">
      <w:pPr>
        <w:pStyle w:val="a3"/>
      </w:pPr>
      <w:r>
        <w:rPr>
          <w:spacing w:val="2"/>
        </w:rPr>
        <w:t>** - по КБК</w:t>
      </w:r>
    </w:p>
    <w:p w:rsidR="00000000" w:rsidRDefault="00596FAF">
      <w:pPr>
        <w:pStyle w:val="a3"/>
      </w:pPr>
      <w:r>
        <w:rPr>
          <w:spacing w:val="2"/>
        </w:rPr>
        <w:t>*** - по ГУ</w:t>
      </w:r>
    </w:p>
    <w:p w:rsidR="00000000" w:rsidRDefault="00596FAF">
      <w:pPr>
        <w:pStyle w:val="a3"/>
      </w:pPr>
      <w:r>
        <w:t> </w:t>
      </w:r>
    </w:p>
    <w:p w:rsidR="00000000" w:rsidRDefault="00596FAF">
      <w:pPr>
        <w:pStyle w:val="pr"/>
      </w:pPr>
      <w:bookmarkStart w:id="219" w:name="SUB86"/>
      <w:bookmarkEnd w:id="219"/>
      <w:r>
        <w:rPr>
          <w:spacing w:val="2"/>
        </w:rPr>
        <w:t>Приложение 86</w:t>
      </w:r>
    </w:p>
    <w:p w:rsidR="00000000" w:rsidRDefault="00596FAF">
      <w:pPr>
        <w:pStyle w:val="pr"/>
      </w:pPr>
      <w:r>
        <w:rPr>
          <w:spacing w:val="2"/>
        </w:rPr>
        <w:t xml:space="preserve">к </w:t>
      </w:r>
      <w:hyperlink w:anchor="sub100" w:history="1">
        <w:r>
          <w:rPr>
            <w:rStyle w:val="a4"/>
            <w:spacing w:val="2"/>
          </w:rPr>
          <w:t>Правилам</w:t>
        </w:r>
      </w:hyperlink>
      <w:r>
        <w:rPr>
          <w:spacing w:val="2"/>
        </w:rPr>
        <w:t xml:space="preserve"> исполнения</w:t>
      </w:r>
    </w:p>
    <w:p w:rsidR="00000000" w:rsidRDefault="00596FAF">
      <w:pPr>
        <w:pStyle w:val="pr"/>
      </w:pPr>
      <w:r>
        <w:rPr>
          <w:spacing w:val="2"/>
        </w:rPr>
        <w:t>бюджета и его кассового</w:t>
      </w:r>
    </w:p>
    <w:p w:rsidR="00000000" w:rsidRDefault="00596FAF">
      <w:pPr>
        <w:pStyle w:val="pr"/>
      </w:pPr>
      <w:r>
        <w:rPr>
          <w:spacing w:val="2"/>
        </w:rPr>
        <w:t>обслуживания</w:t>
      </w:r>
    </w:p>
    <w:p w:rsidR="00000000" w:rsidRDefault="00596FAF">
      <w:pPr>
        <w:pStyle w:val="pji"/>
      </w:pPr>
      <w:r>
        <w:t> </w:t>
      </w:r>
    </w:p>
    <w:p w:rsidR="00000000" w:rsidRDefault="00596FAF">
      <w:pPr>
        <w:pStyle w:val="pji"/>
      </w:pPr>
      <w:r>
        <w:t> </w:t>
      </w:r>
    </w:p>
    <w:p w:rsidR="00000000" w:rsidRDefault="00596FAF">
      <w:pPr>
        <w:pStyle w:val="pr"/>
        <w:spacing w:after="240"/>
      </w:pPr>
      <w:r>
        <w:rPr>
          <w:spacing w:val="2"/>
        </w:rPr>
        <w:t>Форма 0_07</w:t>
      </w:r>
    </w:p>
    <w:p w:rsidR="00000000" w:rsidRDefault="00596FAF">
      <w:pPr>
        <w:pStyle w:val="pr"/>
      </w:pPr>
      <w:r>
        <w:rPr>
          <w:spacing w:val="2"/>
        </w:rPr>
        <w:t>Отчет произведен: дд.мм.гггг чч:мм:сс</w:t>
      </w:r>
    </w:p>
    <w:p w:rsidR="00000000" w:rsidRDefault="00596FAF">
      <w:pPr>
        <w:pStyle w:val="pji"/>
      </w:pPr>
      <w:r>
        <w:rPr>
          <w:b/>
          <w:bCs/>
          <w:spacing w:val="2"/>
        </w:rPr>
        <w:t> </w:t>
      </w:r>
    </w:p>
    <w:p w:rsidR="00000000" w:rsidRDefault="00596FAF">
      <w:pPr>
        <w:pStyle w:val="pc"/>
      </w:pPr>
      <w:r>
        <w:rPr>
          <w:rStyle w:val="s1"/>
        </w:rPr>
        <w:t>Отчет по свободным остаткам государственного учреждения</w:t>
      </w:r>
      <w:r>
        <w:rPr>
          <w:b/>
          <w:bCs/>
        </w:rPr>
        <w:br/>
      </w:r>
      <w:r>
        <w:rPr>
          <w:rStyle w:val="s1"/>
        </w:rPr>
        <w:t>по бюджету</w:t>
      </w:r>
    </w:p>
    <w:p w:rsidR="00000000" w:rsidRDefault="00596FAF">
      <w:pPr>
        <w:pStyle w:val="pj"/>
      </w:pPr>
      <w:r>
        <w:rPr>
          <w:rStyle w:val="s0"/>
        </w:rPr>
        <w:t>Бюджет:</w:t>
      </w:r>
    </w:p>
    <w:p w:rsidR="00000000" w:rsidRDefault="00596FAF">
      <w:pPr>
        <w:pStyle w:val="pj"/>
      </w:pPr>
      <w:r>
        <w:rPr>
          <w:rStyle w:val="s0"/>
        </w:rPr>
        <w:t>Период:</w:t>
      </w:r>
    </w:p>
    <w:p w:rsidR="00000000" w:rsidRDefault="00596FAF">
      <w:pPr>
        <w:pStyle w:val="pj"/>
      </w:pPr>
      <w:r>
        <w:rPr>
          <w:rStyle w:val="s0"/>
        </w:rPr>
        <w:t>Адм/Пр/Подпр:</w:t>
      </w:r>
    </w:p>
    <w:p w:rsidR="00000000" w:rsidRDefault="00596FAF">
      <w:pPr>
        <w:pStyle w:val="pj"/>
      </w:pPr>
      <w:r>
        <w:rPr>
          <w:rStyle w:val="s0"/>
        </w:rPr>
        <w:t>Специфика:</w:t>
      </w:r>
    </w:p>
    <w:p w:rsidR="00000000" w:rsidRDefault="00596FAF">
      <w:pPr>
        <w:pStyle w:val="pji"/>
      </w:pPr>
      <w:r>
        <w:t> </w:t>
      </w:r>
    </w:p>
    <w:tbl>
      <w:tblPr>
        <w:tblW w:w="0" w:type="auto"/>
        <w:tblCellMar>
          <w:left w:w="0" w:type="dxa"/>
          <w:right w:w="0" w:type="dxa"/>
        </w:tblCellMar>
        <w:tblLook w:val="04A0" w:firstRow="1" w:lastRow="0" w:firstColumn="1" w:lastColumn="0" w:noHBand="0" w:noVBand="1"/>
      </w:tblPr>
      <w:tblGrid>
        <w:gridCol w:w="1418"/>
        <w:gridCol w:w="1827"/>
        <w:gridCol w:w="2475"/>
        <w:gridCol w:w="1034"/>
        <w:gridCol w:w="2793"/>
      </w:tblGrid>
      <w:tr w:rsidR="00000000">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Счет</w:t>
            </w:r>
          </w:p>
        </w:tc>
        <w:tc>
          <w:tcPr>
            <w:tcW w:w="18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Бюджет</w:t>
            </w:r>
          </w:p>
        </w:tc>
        <w:tc>
          <w:tcPr>
            <w:tcW w:w="24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Резервирование</w:t>
            </w:r>
          </w:p>
        </w:tc>
        <w:tc>
          <w:tcPr>
            <w:tcW w:w="10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Факт</w:t>
            </w:r>
          </w:p>
        </w:tc>
        <w:tc>
          <w:tcPr>
            <w:tcW w:w="27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Свободные остатки</w:t>
            </w:r>
          </w:p>
        </w:tc>
      </w:tr>
      <w:tr w:rsidR="00000000">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182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1034"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2793"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bl>
    <w:p w:rsidR="00000000" w:rsidRDefault="00596FAF">
      <w:pPr>
        <w:pStyle w:val="a3"/>
      </w:pPr>
      <w:r>
        <w:rPr>
          <w:spacing w:val="2"/>
        </w:rPr>
        <w:t> </w:t>
      </w:r>
    </w:p>
    <w:p w:rsidR="00000000" w:rsidRDefault="00596FAF">
      <w:pPr>
        <w:pStyle w:val="pr"/>
      </w:pPr>
      <w:bookmarkStart w:id="220" w:name="SUB87"/>
      <w:bookmarkEnd w:id="220"/>
      <w:r>
        <w:rPr>
          <w:spacing w:val="2"/>
        </w:rPr>
        <w:t>Приложение 87</w:t>
      </w:r>
    </w:p>
    <w:p w:rsidR="00000000" w:rsidRDefault="00596FAF">
      <w:pPr>
        <w:pStyle w:val="pr"/>
      </w:pPr>
      <w:r>
        <w:rPr>
          <w:spacing w:val="2"/>
        </w:rPr>
        <w:t xml:space="preserve">к </w:t>
      </w:r>
      <w:hyperlink w:anchor="sub100" w:history="1">
        <w:r>
          <w:rPr>
            <w:rStyle w:val="a4"/>
            <w:spacing w:val="2"/>
          </w:rPr>
          <w:t>Правилам</w:t>
        </w:r>
      </w:hyperlink>
      <w:r>
        <w:rPr>
          <w:spacing w:val="2"/>
        </w:rPr>
        <w:t xml:space="preserve"> </w:t>
      </w:r>
      <w:r>
        <w:rPr>
          <w:spacing w:val="2"/>
        </w:rPr>
        <w:t>исполнения</w:t>
      </w:r>
    </w:p>
    <w:p w:rsidR="00000000" w:rsidRDefault="00596FAF">
      <w:pPr>
        <w:pStyle w:val="pr"/>
      </w:pPr>
      <w:r>
        <w:rPr>
          <w:spacing w:val="2"/>
        </w:rPr>
        <w:t>бюджета и его кассового</w:t>
      </w:r>
    </w:p>
    <w:p w:rsidR="00000000" w:rsidRDefault="00596FAF">
      <w:pPr>
        <w:pStyle w:val="pr"/>
      </w:pPr>
      <w:r>
        <w:rPr>
          <w:spacing w:val="2"/>
        </w:rPr>
        <w:t>обслуживания</w:t>
      </w:r>
    </w:p>
    <w:p w:rsidR="00000000" w:rsidRDefault="00596FAF">
      <w:pPr>
        <w:pStyle w:val="pr"/>
      </w:pPr>
      <w:r>
        <w:t> </w:t>
      </w:r>
    </w:p>
    <w:p w:rsidR="00000000" w:rsidRDefault="00596FAF">
      <w:pPr>
        <w:pStyle w:val="pr"/>
      </w:pPr>
      <w:r>
        <w:t> </w:t>
      </w:r>
    </w:p>
    <w:p w:rsidR="00000000" w:rsidRDefault="00596FAF">
      <w:pPr>
        <w:pStyle w:val="pr"/>
      </w:pPr>
      <w:r>
        <w:rPr>
          <w:spacing w:val="2"/>
        </w:rPr>
        <w:t>Форма</w:t>
      </w:r>
    </w:p>
    <w:p w:rsidR="00000000" w:rsidRDefault="00596FAF">
      <w:pPr>
        <w:pStyle w:val="pr"/>
      </w:pPr>
      <w:r>
        <w:rPr>
          <w:spacing w:val="2"/>
        </w:rPr>
        <w:t> </w:t>
      </w:r>
    </w:p>
    <w:p w:rsidR="00000000" w:rsidRDefault="00596FAF">
      <w:pPr>
        <w:pStyle w:val="pji"/>
      </w:pPr>
      <w:r>
        <w:rPr>
          <w:spacing w:val="2"/>
        </w:rPr>
        <w:t>____________________________________________________</w:t>
      </w:r>
    </w:p>
    <w:p w:rsidR="00000000" w:rsidRDefault="00596FAF">
      <w:pPr>
        <w:pStyle w:val="pji"/>
      </w:pPr>
      <w:r>
        <w:rPr>
          <w:spacing w:val="2"/>
        </w:rPr>
        <w:t>(наименование и код государственного учреждения)</w:t>
      </w:r>
    </w:p>
    <w:p w:rsidR="00000000" w:rsidRDefault="00596FAF">
      <w:pPr>
        <w:pStyle w:val="pc"/>
      </w:pPr>
      <w:r>
        <w:t> </w:t>
      </w:r>
    </w:p>
    <w:p w:rsidR="00000000" w:rsidRDefault="00596FAF">
      <w:pPr>
        <w:pStyle w:val="pc"/>
      </w:pPr>
      <w:r>
        <w:t> </w:t>
      </w:r>
    </w:p>
    <w:p w:rsidR="00000000" w:rsidRDefault="00596FAF">
      <w:pPr>
        <w:pStyle w:val="pc"/>
      </w:pPr>
      <w:r>
        <w:rPr>
          <w:rStyle w:val="s1"/>
        </w:rPr>
        <w:t xml:space="preserve">Журнал </w:t>
      </w:r>
      <w:r>
        <w:rPr>
          <w:b/>
          <w:bCs/>
        </w:rPr>
        <w:br/>
      </w:r>
      <w:r>
        <w:rPr>
          <w:rStyle w:val="s1"/>
        </w:rPr>
        <w:t>регистрации счетов к оплате</w:t>
      </w:r>
    </w:p>
    <w:p w:rsidR="00000000" w:rsidRDefault="00596FAF">
      <w:pPr>
        <w:pStyle w:val="a3"/>
      </w:pPr>
      <w:r>
        <w:t> </w:t>
      </w:r>
    </w:p>
    <w:p w:rsidR="00000000" w:rsidRDefault="00596FAF">
      <w:pPr>
        <w:pStyle w:val="a3"/>
      </w:pPr>
      <w:r>
        <w:rPr>
          <w:spacing w:val="2"/>
        </w:rPr>
        <w:t>Начато _______________ г.</w:t>
      </w:r>
    </w:p>
    <w:p w:rsidR="00000000" w:rsidRDefault="00596FAF">
      <w:pPr>
        <w:pStyle w:val="a3"/>
      </w:pPr>
      <w:r>
        <w:rPr>
          <w:spacing w:val="2"/>
        </w:rPr>
        <w:t>Окончено __________ г.</w:t>
      </w:r>
    </w:p>
    <w:p w:rsidR="00000000" w:rsidRDefault="00596FAF">
      <w:pPr>
        <w:pStyle w:val="a3"/>
      </w:pPr>
      <w:r>
        <w:t> </w:t>
      </w:r>
    </w:p>
    <w:p w:rsidR="00000000" w:rsidRDefault="00596FAF">
      <w:pPr>
        <w:pStyle w:val="a3"/>
      </w:pPr>
      <w:r>
        <w:rPr>
          <w:spacing w:val="2"/>
        </w:rPr>
        <w:t>Срок хранения ____________________</w:t>
      </w:r>
    </w:p>
    <w:p w:rsidR="00000000" w:rsidRDefault="00596FAF">
      <w:pPr>
        <w:pStyle w:val="a3"/>
      </w:pPr>
      <w:r>
        <w:rPr>
          <w:spacing w:val="2"/>
        </w:rPr>
        <w:t>№ дела по номенклатуре ___________________</w:t>
      </w:r>
    </w:p>
    <w:p w:rsidR="00000000" w:rsidRDefault="00596FAF">
      <w:pPr>
        <w:pStyle w:val="a3"/>
      </w:pPr>
      <w:r>
        <w:rPr>
          <w:i/>
          <w:iCs/>
          <w:spacing w:val="2"/>
        </w:rPr>
        <w:t>Продолжение</w:t>
      </w:r>
    </w:p>
    <w:p w:rsidR="00000000" w:rsidRDefault="00596FAF">
      <w:pPr>
        <w:pStyle w:val="a3"/>
      </w:pPr>
      <w:r>
        <w:rPr>
          <w:i/>
          <w:iCs/>
          <w:spacing w:val="2"/>
        </w:rPr>
        <w:t>По данному образцу печатать все листы журнала</w:t>
      </w:r>
    </w:p>
    <w:p w:rsidR="00000000" w:rsidRDefault="00596FAF">
      <w:pPr>
        <w:pStyle w:val="a3"/>
      </w:pPr>
      <w:r>
        <w:t> </w:t>
      </w:r>
    </w:p>
    <w:tbl>
      <w:tblPr>
        <w:tblW w:w="5000" w:type="pct"/>
        <w:tblCellMar>
          <w:left w:w="0" w:type="dxa"/>
          <w:right w:w="0" w:type="dxa"/>
        </w:tblCellMar>
        <w:tblLook w:val="04A0" w:firstRow="1" w:lastRow="0" w:firstColumn="1" w:lastColumn="0" w:noHBand="0" w:noVBand="1"/>
      </w:tblPr>
      <w:tblGrid>
        <w:gridCol w:w="540"/>
        <w:gridCol w:w="1493"/>
        <w:gridCol w:w="2496"/>
        <w:gridCol w:w="1926"/>
        <w:gridCol w:w="1145"/>
        <w:gridCol w:w="907"/>
        <w:gridCol w:w="1417"/>
        <w:gridCol w:w="2082"/>
      </w:tblGrid>
      <w:tr w:rsidR="00000000">
        <w:tc>
          <w:tcPr>
            <w:tcW w:w="3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п/п</w:t>
            </w:r>
          </w:p>
        </w:tc>
        <w:tc>
          <w:tcPr>
            <w:tcW w:w="6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Дата регистрации счета к оплате</w:t>
            </w:r>
          </w:p>
        </w:tc>
        <w:tc>
          <w:tcPr>
            <w:tcW w:w="8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Основание для формирования счета к оплате(наименование, дата, номер приложенного первичного документа)</w:t>
            </w:r>
          </w:p>
        </w:tc>
        <w:tc>
          <w:tcPr>
            <w:tcW w:w="8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Источник финансирования (за счет каких средств осуществляется платеж)</w:t>
            </w:r>
          </w:p>
        </w:tc>
        <w:tc>
          <w:tcPr>
            <w:tcW w:w="5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КБК расходов</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Сумма</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Получатель денег</w:t>
            </w:r>
          </w:p>
        </w:tc>
        <w:tc>
          <w:tcPr>
            <w:tcW w:w="8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Ф.И.О. сотрудника ГУ, сформировавшего</w:t>
            </w:r>
            <w:r>
              <w:rPr>
                <w:rStyle w:val="s0"/>
              </w:rPr>
              <w:t xml:space="preserve"> счет к оплате</w:t>
            </w:r>
          </w:p>
        </w:tc>
      </w:tr>
      <w:tr w:rsidR="00000000">
        <w:tc>
          <w:tcPr>
            <w:tcW w:w="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1</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2</w:t>
            </w: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3</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4</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5</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7</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8</w:t>
            </w:r>
          </w:p>
        </w:tc>
      </w:tr>
      <w:tr w:rsidR="00000000">
        <w:tc>
          <w:tcPr>
            <w:tcW w:w="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bl>
    <w:p w:rsidR="00000000" w:rsidRDefault="00596FAF">
      <w:pPr>
        <w:pStyle w:val="pr"/>
      </w:pPr>
      <w:r>
        <w:rPr>
          <w:spacing w:val="2"/>
        </w:rPr>
        <w:t> </w:t>
      </w:r>
    </w:p>
    <w:p w:rsidR="00000000" w:rsidRDefault="00596FAF">
      <w:pPr>
        <w:pStyle w:val="pr"/>
      </w:pPr>
      <w:bookmarkStart w:id="221" w:name="SUB88"/>
      <w:bookmarkEnd w:id="221"/>
      <w:r>
        <w:rPr>
          <w:spacing w:val="2"/>
        </w:rPr>
        <w:t>Приложение 88</w:t>
      </w:r>
    </w:p>
    <w:p w:rsidR="00000000" w:rsidRDefault="00596FAF">
      <w:pPr>
        <w:pStyle w:val="pr"/>
      </w:pPr>
      <w:r>
        <w:rPr>
          <w:spacing w:val="2"/>
        </w:rPr>
        <w:t xml:space="preserve">к </w:t>
      </w:r>
      <w:hyperlink w:anchor="sub100" w:history="1">
        <w:r>
          <w:rPr>
            <w:rStyle w:val="a4"/>
            <w:spacing w:val="2"/>
          </w:rPr>
          <w:t>Правилам</w:t>
        </w:r>
      </w:hyperlink>
      <w:r>
        <w:rPr>
          <w:spacing w:val="2"/>
        </w:rPr>
        <w:t xml:space="preserve"> исполнения бюджета</w:t>
      </w:r>
    </w:p>
    <w:p w:rsidR="00000000" w:rsidRDefault="00596FAF">
      <w:pPr>
        <w:pStyle w:val="pr"/>
      </w:pPr>
      <w:r>
        <w:rPr>
          <w:spacing w:val="2"/>
        </w:rPr>
        <w:t>и его кассового обслуживания</w:t>
      </w:r>
    </w:p>
    <w:p w:rsidR="00000000" w:rsidRDefault="00596FAF">
      <w:pPr>
        <w:pStyle w:val="pr"/>
      </w:pPr>
      <w:r>
        <w:t> </w:t>
      </w:r>
    </w:p>
    <w:p w:rsidR="00000000" w:rsidRDefault="00596FAF">
      <w:pPr>
        <w:pStyle w:val="pr"/>
      </w:pPr>
      <w:r>
        <w:t> </w:t>
      </w:r>
    </w:p>
    <w:p w:rsidR="00000000" w:rsidRDefault="00596FAF">
      <w:pPr>
        <w:pStyle w:val="pr"/>
      </w:pPr>
      <w:r>
        <w:rPr>
          <w:spacing w:val="2"/>
        </w:rPr>
        <w:t>Форма</w:t>
      </w:r>
    </w:p>
    <w:p w:rsidR="00000000" w:rsidRDefault="00596FAF">
      <w:pPr>
        <w:pStyle w:val="pr"/>
      </w:pPr>
      <w:r>
        <w:t> </w:t>
      </w:r>
    </w:p>
    <w:tbl>
      <w:tblPr>
        <w:tblW w:w="0" w:type="auto"/>
        <w:tblCellSpacing w:w="15" w:type="dxa"/>
        <w:tblCellMar>
          <w:left w:w="0" w:type="dxa"/>
          <w:right w:w="0" w:type="dxa"/>
        </w:tblCellMar>
        <w:tblLook w:val="04A0" w:firstRow="1" w:lastRow="0" w:firstColumn="1" w:lastColumn="0" w:noHBand="0" w:noVBand="1"/>
      </w:tblPr>
      <w:tblGrid>
        <w:gridCol w:w="4845"/>
      </w:tblGrid>
      <w:tr w:rsidR="00000000">
        <w:trPr>
          <w:tblCellSpacing w:w="15" w:type="dxa"/>
        </w:trPr>
        <w:tc>
          <w:tcPr>
            <w:tcW w:w="4785" w:type="dxa"/>
            <w:tcMar>
              <w:top w:w="15" w:type="dxa"/>
              <w:left w:w="15" w:type="dxa"/>
              <w:bottom w:w="15" w:type="dxa"/>
              <w:right w:w="15" w:type="dxa"/>
            </w:tcMar>
            <w:hideMark/>
          </w:tcPr>
          <w:p w:rsidR="00000000" w:rsidRDefault="00596FAF">
            <w:pPr>
              <w:pStyle w:val="a3"/>
            </w:pPr>
            <w:r>
              <w:rPr>
                <w:spacing w:val="2"/>
              </w:rPr>
              <w:t>Поступило в территориальное</w:t>
            </w:r>
          </w:p>
          <w:p w:rsidR="00000000" w:rsidRDefault="00596FAF">
            <w:pPr>
              <w:pStyle w:val="a3"/>
            </w:pPr>
            <w:r>
              <w:rPr>
                <w:spacing w:val="2"/>
              </w:rPr>
              <w:t>подразделение казначейства</w:t>
            </w:r>
          </w:p>
          <w:p w:rsidR="00000000" w:rsidRDefault="00596FAF">
            <w:pPr>
              <w:pStyle w:val="a3"/>
            </w:pPr>
            <w:r>
              <w:rPr>
                <w:spacing w:val="2"/>
              </w:rPr>
              <w:t>«___»_______________ г.</w:t>
            </w:r>
          </w:p>
          <w:p w:rsidR="00000000" w:rsidRDefault="00596FAF">
            <w:pPr>
              <w:pStyle w:val="a3"/>
            </w:pPr>
            <w:r>
              <w:rPr>
                <w:spacing w:val="2"/>
              </w:rPr>
              <w:t>ответственный исполнитель:</w:t>
            </w:r>
          </w:p>
          <w:p w:rsidR="00000000" w:rsidRDefault="00596FAF">
            <w:pPr>
              <w:pStyle w:val="a3"/>
            </w:pPr>
            <w:r>
              <w:rPr>
                <w:spacing w:val="2"/>
              </w:rPr>
              <w:t>М.Ш</w:t>
            </w:r>
          </w:p>
        </w:tc>
      </w:tr>
    </w:tbl>
    <w:p w:rsidR="00000000" w:rsidRDefault="00596FAF">
      <w:pPr>
        <w:pStyle w:val="pc"/>
      </w:pPr>
      <w:r>
        <w:rPr>
          <w:rStyle w:val="s1"/>
        </w:rPr>
        <w:t>Счет к оплате № _______</w:t>
      </w:r>
    </w:p>
    <w:p w:rsidR="00000000" w:rsidRDefault="00596FAF">
      <w:pPr>
        <w:pStyle w:val="pc"/>
      </w:pPr>
      <w:r>
        <w:rPr>
          <w:spacing w:val="2"/>
        </w:rPr>
        <w:t>Дата «___»________________ __ г.</w:t>
      </w:r>
    </w:p>
    <w:p w:rsidR="00000000" w:rsidRDefault="00596FAF">
      <w:pPr>
        <w:pStyle w:val="pji"/>
      </w:pPr>
      <w:r>
        <w:t> </w:t>
      </w:r>
    </w:p>
    <w:tbl>
      <w:tblPr>
        <w:tblW w:w="5000" w:type="pct"/>
        <w:tblCellMar>
          <w:left w:w="0" w:type="dxa"/>
          <w:right w:w="0" w:type="dxa"/>
        </w:tblCellMar>
        <w:tblLook w:val="04A0" w:firstRow="1" w:lastRow="0" w:firstColumn="1" w:lastColumn="0" w:noHBand="0" w:noVBand="1"/>
      </w:tblPr>
      <w:tblGrid>
        <w:gridCol w:w="2464"/>
        <w:gridCol w:w="616"/>
        <w:gridCol w:w="1072"/>
        <w:gridCol w:w="720"/>
        <w:gridCol w:w="2115"/>
        <w:gridCol w:w="708"/>
        <w:gridCol w:w="1122"/>
        <w:gridCol w:w="754"/>
      </w:tblGrid>
      <w:tr w:rsidR="00000000">
        <w:tc>
          <w:tcPr>
            <w:tcW w:w="2545"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Государственное учреждение </w:t>
            </w:r>
          </w:p>
        </w:tc>
        <w:tc>
          <w:tcPr>
            <w:tcW w:w="2455"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Получатель денег</w:t>
            </w:r>
          </w:p>
        </w:tc>
      </w:tr>
      <w:tr w:rsidR="00000000">
        <w:tc>
          <w:tcPr>
            <w:tcW w:w="1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Код ГУ</w:t>
            </w:r>
          </w:p>
        </w:tc>
        <w:tc>
          <w:tcPr>
            <w:tcW w:w="3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КОд</w:t>
            </w:r>
          </w:p>
        </w:tc>
        <w:tc>
          <w:tcPr>
            <w:tcW w:w="3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КБе</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1287" w:type="pct"/>
            <w:tcBorders>
              <w:top w:val="nil"/>
              <w:left w:val="single" w:sz="8" w:space="0" w:color="auto"/>
              <w:bottom w:val="single" w:sz="8" w:space="0" w:color="auto"/>
              <w:right w:val="single" w:sz="8" w:space="0" w:color="auto"/>
            </w:tcBorders>
            <w:hideMark/>
          </w:tcPr>
          <w:p w:rsidR="00000000" w:rsidRDefault="00596FAF">
            <w:pPr>
              <w:pStyle w:val="a3"/>
            </w:pPr>
            <w:r>
              <w:rPr>
                <w:rStyle w:val="s0"/>
              </w:rPr>
              <w:t xml:space="preserve">Наименование </w:t>
            </w:r>
          </w:p>
        </w:tc>
        <w:tc>
          <w:tcPr>
            <w:tcW w:w="1258" w:type="pct"/>
            <w:gridSpan w:val="3"/>
            <w:tcBorders>
              <w:top w:val="nil"/>
              <w:left w:val="nil"/>
              <w:bottom w:val="single" w:sz="8" w:space="0" w:color="auto"/>
              <w:right w:val="single" w:sz="8" w:space="0" w:color="auto"/>
            </w:tcBorders>
            <w:hideMark/>
          </w:tcPr>
          <w:p w:rsidR="00000000" w:rsidRDefault="00596FAF">
            <w:pPr>
              <w:pStyle w:val="a3"/>
            </w:pPr>
            <w:r>
              <w:rPr>
                <w:rStyle w:val="s0"/>
              </w:rPr>
              <w:t> </w:t>
            </w: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Наименование</w:t>
            </w:r>
          </w:p>
        </w:tc>
        <w:tc>
          <w:tcPr>
            <w:tcW w:w="13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1287" w:type="pct"/>
            <w:tcBorders>
              <w:top w:val="nil"/>
              <w:left w:val="single" w:sz="8" w:space="0" w:color="auto"/>
              <w:bottom w:val="single" w:sz="8" w:space="0" w:color="auto"/>
              <w:right w:val="single" w:sz="8" w:space="0" w:color="auto"/>
            </w:tcBorders>
            <w:hideMark/>
          </w:tcPr>
          <w:p w:rsidR="00000000" w:rsidRDefault="00596FAF">
            <w:pPr>
              <w:pStyle w:val="a3"/>
            </w:pPr>
            <w:r>
              <w:rPr>
                <w:rStyle w:val="s0"/>
              </w:rPr>
              <w:t>БИН</w:t>
            </w:r>
          </w:p>
        </w:tc>
        <w:tc>
          <w:tcPr>
            <w:tcW w:w="1258" w:type="pct"/>
            <w:gridSpan w:val="3"/>
            <w:tcBorders>
              <w:top w:val="nil"/>
              <w:left w:val="nil"/>
              <w:bottom w:val="single" w:sz="8" w:space="0" w:color="auto"/>
              <w:right w:val="single" w:sz="8" w:space="0" w:color="auto"/>
            </w:tcBorders>
            <w:hideMark/>
          </w:tcPr>
          <w:p w:rsidR="00000000" w:rsidRDefault="00596FAF">
            <w:pPr>
              <w:pStyle w:val="a3"/>
            </w:pPr>
            <w:r>
              <w:rPr>
                <w:rStyle w:val="s0"/>
              </w:rPr>
              <w:t> </w:t>
            </w: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ИИН/БИН</w:t>
            </w:r>
          </w:p>
        </w:tc>
        <w:tc>
          <w:tcPr>
            <w:tcW w:w="13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1287" w:type="pct"/>
            <w:tcBorders>
              <w:top w:val="nil"/>
              <w:left w:val="single" w:sz="8" w:space="0" w:color="auto"/>
              <w:bottom w:val="single" w:sz="8" w:space="0" w:color="auto"/>
              <w:right w:val="single" w:sz="8" w:space="0" w:color="auto"/>
            </w:tcBorders>
            <w:hideMark/>
          </w:tcPr>
          <w:p w:rsidR="00000000" w:rsidRDefault="00596FAF">
            <w:pPr>
              <w:pStyle w:val="a3"/>
            </w:pPr>
            <w:r>
              <w:rPr>
                <w:rStyle w:val="s0"/>
              </w:rPr>
              <w:t>Территориальное</w:t>
            </w:r>
          </w:p>
          <w:p w:rsidR="00000000" w:rsidRDefault="00596FAF">
            <w:pPr>
              <w:pStyle w:val="a3"/>
            </w:pPr>
            <w:r>
              <w:rPr>
                <w:rStyle w:val="s0"/>
              </w:rPr>
              <w:t>подразделение</w:t>
            </w:r>
          </w:p>
          <w:p w:rsidR="00000000" w:rsidRDefault="00596FAF">
            <w:pPr>
              <w:pStyle w:val="a3"/>
            </w:pPr>
            <w:r>
              <w:rPr>
                <w:rStyle w:val="s0"/>
              </w:rPr>
              <w:t>казначейства</w:t>
            </w:r>
          </w:p>
        </w:tc>
        <w:tc>
          <w:tcPr>
            <w:tcW w:w="1258" w:type="pct"/>
            <w:gridSpan w:val="3"/>
            <w:tcBorders>
              <w:top w:val="nil"/>
              <w:left w:val="nil"/>
              <w:bottom w:val="single" w:sz="8" w:space="0" w:color="auto"/>
              <w:right w:val="single" w:sz="8" w:space="0" w:color="auto"/>
            </w:tcBorders>
            <w:hideMark/>
          </w:tcPr>
          <w:p w:rsidR="00000000" w:rsidRDefault="00596FAF">
            <w:pPr>
              <w:pStyle w:val="a3"/>
            </w:pPr>
            <w:r>
              <w:rPr>
                <w:rStyle w:val="s0"/>
              </w:rPr>
              <w:t> </w:t>
            </w:r>
          </w:p>
        </w:tc>
        <w:tc>
          <w:tcPr>
            <w:tcW w:w="110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Банк</w:t>
            </w:r>
          </w:p>
        </w:tc>
        <w:tc>
          <w:tcPr>
            <w:tcW w:w="135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1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БИК</w:t>
            </w:r>
          </w:p>
        </w:tc>
        <w:tc>
          <w:tcPr>
            <w:tcW w:w="125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gridSpan w:val="3"/>
            <w:vMerge/>
            <w:tcBorders>
              <w:top w:val="nil"/>
              <w:left w:val="nil"/>
              <w:bottom w:val="single" w:sz="8" w:space="0" w:color="auto"/>
              <w:right w:val="single" w:sz="8" w:space="0" w:color="auto"/>
            </w:tcBorders>
            <w:vAlign w:val="center"/>
            <w:hideMark/>
          </w:tcPr>
          <w:p w:rsidR="00000000" w:rsidRDefault="00596FAF">
            <w:pPr>
              <w:rPr>
                <w:color w:val="000000"/>
              </w:rPr>
            </w:pPr>
          </w:p>
        </w:tc>
      </w:tr>
      <w:tr w:rsidR="00000000">
        <w:tc>
          <w:tcPr>
            <w:tcW w:w="1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ИИК</w:t>
            </w:r>
          </w:p>
        </w:tc>
        <w:tc>
          <w:tcPr>
            <w:tcW w:w="125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gridSpan w:val="3"/>
            <w:vMerge/>
            <w:tcBorders>
              <w:top w:val="nil"/>
              <w:left w:val="nil"/>
              <w:bottom w:val="single" w:sz="8" w:space="0" w:color="auto"/>
              <w:right w:val="single" w:sz="8" w:space="0" w:color="auto"/>
            </w:tcBorders>
            <w:vAlign w:val="center"/>
            <w:hideMark/>
          </w:tcPr>
          <w:p w:rsidR="00000000" w:rsidRDefault="00596FAF">
            <w:pPr>
              <w:rPr>
                <w:color w:val="000000"/>
              </w:rPr>
            </w:pPr>
          </w:p>
        </w:tc>
      </w:tr>
      <w:tr w:rsidR="00000000">
        <w:tc>
          <w:tcPr>
            <w:tcW w:w="1287" w:type="pct"/>
            <w:tcBorders>
              <w:top w:val="nil"/>
              <w:left w:val="single" w:sz="8" w:space="0" w:color="auto"/>
              <w:bottom w:val="single" w:sz="8" w:space="0" w:color="auto"/>
              <w:right w:val="single" w:sz="8" w:space="0" w:color="auto"/>
            </w:tcBorders>
            <w:hideMark/>
          </w:tcPr>
          <w:p w:rsidR="00000000" w:rsidRDefault="00596FAF">
            <w:pPr>
              <w:pStyle w:val="a3"/>
            </w:pPr>
            <w:r>
              <w:rPr>
                <w:rStyle w:val="s0"/>
              </w:rPr>
              <w:t>Источник</w:t>
            </w:r>
          </w:p>
          <w:p w:rsidR="00000000" w:rsidRDefault="00596FAF">
            <w:pPr>
              <w:pStyle w:val="a3"/>
            </w:pPr>
            <w:r>
              <w:rPr>
                <w:rStyle w:val="s0"/>
              </w:rPr>
              <w:t>финансирования</w:t>
            </w:r>
          </w:p>
        </w:tc>
        <w:tc>
          <w:tcPr>
            <w:tcW w:w="1258" w:type="pct"/>
            <w:gridSpan w:val="3"/>
            <w:tcBorders>
              <w:top w:val="nil"/>
              <w:left w:val="nil"/>
              <w:bottom w:val="single" w:sz="8" w:space="0" w:color="auto"/>
              <w:right w:val="single" w:sz="8" w:space="0" w:color="auto"/>
            </w:tcBorders>
            <w:hideMark/>
          </w:tcPr>
          <w:p w:rsidR="00000000" w:rsidRDefault="00596FAF">
            <w:pPr>
              <w:pStyle w:val="a3"/>
            </w:pPr>
            <w:r>
              <w:rPr>
                <w:rStyle w:val="s0"/>
              </w:rPr>
              <w:t> </w:t>
            </w: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БИК</w:t>
            </w:r>
          </w:p>
        </w:tc>
        <w:tc>
          <w:tcPr>
            <w:tcW w:w="13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1287" w:type="pct"/>
            <w:tcBorders>
              <w:top w:val="nil"/>
              <w:left w:val="single" w:sz="8" w:space="0" w:color="auto"/>
              <w:bottom w:val="single" w:sz="8" w:space="0" w:color="auto"/>
              <w:right w:val="single" w:sz="8" w:space="0" w:color="auto"/>
            </w:tcBorders>
            <w:hideMark/>
          </w:tcPr>
          <w:p w:rsidR="00000000" w:rsidRDefault="00596FAF">
            <w:pPr>
              <w:pStyle w:val="a3"/>
            </w:pPr>
            <w:r>
              <w:rPr>
                <w:rStyle w:val="s0"/>
              </w:rPr>
              <w:t>Вид бюджета</w:t>
            </w:r>
          </w:p>
        </w:tc>
        <w:tc>
          <w:tcPr>
            <w:tcW w:w="1258" w:type="pct"/>
            <w:gridSpan w:val="3"/>
            <w:tcBorders>
              <w:top w:val="nil"/>
              <w:left w:val="nil"/>
              <w:bottom w:val="single" w:sz="8" w:space="0" w:color="auto"/>
              <w:right w:val="single" w:sz="8" w:space="0" w:color="auto"/>
            </w:tcBorders>
            <w:hideMark/>
          </w:tcPr>
          <w:p w:rsidR="00000000" w:rsidRDefault="00596FAF">
            <w:pPr>
              <w:pStyle w:val="a3"/>
            </w:pPr>
            <w:r>
              <w:rPr>
                <w:rStyle w:val="s0"/>
              </w:rPr>
              <w:t> </w:t>
            </w:r>
          </w:p>
        </w:tc>
        <w:tc>
          <w:tcPr>
            <w:tcW w:w="110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ИИК</w:t>
            </w:r>
          </w:p>
        </w:tc>
        <w:tc>
          <w:tcPr>
            <w:tcW w:w="135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1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КБК расходов</w:t>
            </w:r>
          </w:p>
        </w:tc>
        <w:tc>
          <w:tcPr>
            <w:tcW w:w="125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gridSpan w:val="3"/>
            <w:vMerge/>
            <w:tcBorders>
              <w:top w:val="nil"/>
              <w:left w:val="nil"/>
              <w:bottom w:val="single" w:sz="8" w:space="0" w:color="auto"/>
              <w:right w:val="single" w:sz="8" w:space="0" w:color="auto"/>
            </w:tcBorders>
            <w:vAlign w:val="center"/>
            <w:hideMark/>
          </w:tcPr>
          <w:p w:rsidR="00000000" w:rsidRDefault="00596FAF">
            <w:pPr>
              <w:rPr>
                <w:color w:val="000000"/>
              </w:rPr>
            </w:pPr>
          </w:p>
        </w:tc>
      </w:tr>
      <w:tr w:rsidR="00000000">
        <w:tc>
          <w:tcPr>
            <w:tcW w:w="1287" w:type="pct"/>
            <w:tcBorders>
              <w:top w:val="nil"/>
              <w:left w:val="single" w:sz="8" w:space="0" w:color="auto"/>
              <w:bottom w:val="single" w:sz="8" w:space="0" w:color="auto"/>
              <w:right w:val="single" w:sz="8" w:space="0" w:color="auto"/>
            </w:tcBorders>
            <w:hideMark/>
          </w:tcPr>
          <w:p w:rsidR="00000000" w:rsidRDefault="00596FAF">
            <w:pPr>
              <w:pStyle w:val="a3"/>
            </w:pPr>
            <w:r>
              <w:rPr>
                <w:rStyle w:val="s0"/>
              </w:rPr>
              <w:t>Код товаров</w:t>
            </w:r>
          </w:p>
          <w:p w:rsidR="00000000" w:rsidRDefault="00596FAF">
            <w:pPr>
              <w:pStyle w:val="a3"/>
            </w:pPr>
            <w:r>
              <w:rPr>
                <w:rStyle w:val="s0"/>
              </w:rPr>
              <w:t>(работ, услуг)</w:t>
            </w:r>
          </w:p>
        </w:tc>
        <w:tc>
          <w:tcPr>
            <w:tcW w:w="1258" w:type="pct"/>
            <w:gridSpan w:val="3"/>
            <w:tcBorders>
              <w:top w:val="nil"/>
              <w:left w:val="nil"/>
              <w:bottom w:val="single" w:sz="8" w:space="0" w:color="auto"/>
              <w:right w:val="single" w:sz="8" w:space="0" w:color="auto"/>
            </w:tcBorders>
            <w:hideMark/>
          </w:tcPr>
          <w:p w:rsidR="00000000" w:rsidRDefault="00596FAF">
            <w:pPr>
              <w:pStyle w:val="a3"/>
            </w:pPr>
            <w:r>
              <w:rPr>
                <w:rStyle w:val="s0"/>
              </w:rPr>
              <w:t> </w:t>
            </w: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КБК</w:t>
            </w:r>
          </w:p>
          <w:p w:rsidR="00000000" w:rsidRDefault="00596FAF">
            <w:pPr>
              <w:pStyle w:val="a3"/>
            </w:pPr>
            <w:r>
              <w:rPr>
                <w:rStyle w:val="s0"/>
              </w:rPr>
              <w:t>поступлений</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КНП</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Статус платежа</w:t>
            </w:r>
          </w:p>
        </w:tc>
      </w:tr>
      <w:tr w:rsidR="00000000">
        <w:tc>
          <w:tcPr>
            <w:tcW w:w="2880" w:type="dxa"/>
            <w:vAlign w:val="center"/>
            <w:hideMark/>
          </w:tcPr>
          <w:p w:rsidR="00000000" w:rsidRDefault="00596FAF">
            <w:pPr>
              <w:pStyle w:val="a3"/>
            </w:pPr>
            <w:r>
              <w:t> </w:t>
            </w:r>
          </w:p>
        </w:tc>
        <w:tc>
          <w:tcPr>
            <w:tcW w:w="720" w:type="dxa"/>
            <w:vAlign w:val="center"/>
            <w:hideMark/>
          </w:tcPr>
          <w:p w:rsidR="00000000" w:rsidRDefault="00596FAF">
            <w:pPr>
              <w:pStyle w:val="a3"/>
            </w:pPr>
            <w:r>
              <w:t> </w:t>
            </w:r>
          </w:p>
        </w:tc>
        <w:tc>
          <w:tcPr>
            <w:tcW w:w="1260" w:type="dxa"/>
            <w:vAlign w:val="center"/>
            <w:hideMark/>
          </w:tcPr>
          <w:p w:rsidR="00000000" w:rsidRDefault="00596FAF">
            <w:pPr>
              <w:pStyle w:val="a3"/>
            </w:pPr>
            <w:r>
              <w:t> </w:t>
            </w:r>
          </w:p>
        </w:tc>
        <w:tc>
          <w:tcPr>
            <w:tcW w:w="840" w:type="dxa"/>
            <w:vAlign w:val="center"/>
            <w:hideMark/>
          </w:tcPr>
          <w:p w:rsidR="00000000" w:rsidRDefault="00596FAF">
            <w:pPr>
              <w:pStyle w:val="a3"/>
            </w:pPr>
            <w:r>
              <w:t> </w:t>
            </w:r>
          </w:p>
        </w:tc>
        <w:tc>
          <w:tcPr>
            <w:tcW w:w="2475" w:type="dxa"/>
            <w:vAlign w:val="center"/>
            <w:hideMark/>
          </w:tcPr>
          <w:p w:rsidR="00000000" w:rsidRDefault="00596FAF">
            <w:pPr>
              <w:pStyle w:val="a3"/>
            </w:pPr>
            <w:r>
              <w:t> </w:t>
            </w:r>
          </w:p>
        </w:tc>
        <w:tc>
          <w:tcPr>
            <w:tcW w:w="825" w:type="dxa"/>
            <w:vAlign w:val="center"/>
            <w:hideMark/>
          </w:tcPr>
          <w:p w:rsidR="00000000" w:rsidRDefault="00596FAF">
            <w:pPr>
              <w:pStyle w:val="a3"/>
            </w:pPr>
            <w:r>
              <w:t> </w:t>
            </w:r>
          </w:p>
        </w:tc>
        <w:tc>
          <w:tcPr>
            <w:tcW w:w="1320" w:type="dxa"/>
            <w:vAlign w:val="center"/>
            <w:hideMark/>
          </w:tcPr>
          <w:p w:rsidR="00000000" w:rsidRDefault="00596FAF">
            <w:pPr>
              <w:pStyle w:val="a3"/>
            </w:pPr>
            <w:r>
              <w:t> </w:t>
            </w:r>
          </w:p>
        </w:tc>
        <w:tc>
          <w:tcPr>
            <w:tcW w:w="885" w:type="dxa"/>
            <w:vAlign w:val="center"/>
            <w:hideMark/>
          </w:tcPr>
          <w:p w:rsidR="00000000" w:rsidRDefault="00596FAF">
            <w:pPr>
              <w:pStyle w:val="a3"/>
            </w:pPr>
            <w:r>
              <w:t> </w:t>
            </w:r>
          </w:p>
        </w:tc>
      </w:tr>
    </w:tbl>
    <w:p w:rsidR="00000000" w:rsidRDefault="00596FAF">
      <w:pPr>
        <w:pStyle w:val="a3"/>
      </w:pPr>
      <w:r>
        <w:rPr>
          <w:rStyle w:val="s0"/>
        </w:rPr>
        <w:t> </w:t>
      </w:r>
    </w:p>
    <w:tbl>
      <w:tblPr>
        <w:tblW w:w="5000" w:type="pct"/>
        <w:tblCellMar>
          <w:left w:w="0" w:type="dxa"/>
          <w:right w:w="0" w:type="dxa"/>
        </w:tblCellMar>
        <w:tblLook w:val="04A0" w:firstRow="1" w:lastRow="0" w:firstColumn="1" w:lastColumn="0" w:noHBand="0" w:noVBand="1"/>
      </w:tblPr>
      <w:tblGrid>
        <w:gridCol w:w="6120"/>
        <w:gridCol w:w="3451"/>
      </w:tblGrid>
      <w:tr w:rsidR="00000000">
        <w:tc>
          <w:tcPr>
            <w:tcW w:w="31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Назначение платежа </w:t>
            </w:r>
          </w:p>
        </w:tc>
        <w:tc>
          <w:tcPr>
            <w:tcW w:w="18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Сумма</w:t>
            </w:r>
          </w:p>
        </w:tc>
      </w:tr>
      <w:tr w:rsidR="00000000">
        <w:tc>
          <w:tcPr>
            <w:tcW w:w="3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80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3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80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3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80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3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80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Сумма прописью: </w:t>
            </w:r>
          </w:p>
        </w:tc>
      </w:tr>
    </w:tbl>
    <w:p w:rsidR="00000000" w:rsidRDefault="00596FAF">
      <w:pPr>
        <w:pStyle w:val="a3"/>
      </w:pPr>
      <w:r>
        <w:rPr>
          <w:rStyle w:val="s0"/>
        </w:rPr>
        <w:t> </w:t>
      </w:r>
    </w:p>
    <w:p w:rsidR="00000000" w:rsidRDefault="00596FAF">
      <w:pPr>
        <w:pStyle w:val="a3"/>
      </w:pPr>
      <w:r>
        <w:t> </w:t>
      </w:r>
    </w:p>
    <w:tbl>
      <w:tblPr>
        <w:tblW w:w="0" w:type="auto"/>
        <w:tblCellMar>
          <w:left w:w="0" w:type="dxa"/>
          <w:right w:w="0" w:type="dxa"/>
        </w:tblCellMar>
        <w:tblLook w:val="04A0" w:firstRow="1" w:lastRow="0" w:firstColumn="1" w:lastColumn="0" w:noHBand="0" w:noVBand="1"/>
      </w:tblPr>
      <w:tblGrid>
        <w:gridCol w:w="835"/>
        <w:gridCol w:w="4351"/>
        <w:gridCol w:w="4385"/>
      </w:tblGrid>
      <w:tr w:rsidR="00000000">
        <w:trPr>
          <w:trHeight w:val="2040"/>
        </w:trPr>
        <w:tc>
          <w:tcPr>
            <w:tcW w:w="870" w:type="dxa"/>
            <w:tcMar>
              <w:top w:w="0" w:type="dxa"/>
              <w:left w:w="108" w:type="dxa"/>
              <w:bottom w:w="0" w:type="dxa"/>
              <w:right w:w="108" w:type="dxa"/>
            </w:tcMar>
            <w:hideMark/>
          </w:tcPr>
          <w:p w:rsidR="00000000" w:rsidRDefault="00596FAF">
            <w:pPr>
              <w:pStyle w:val="pji"/>
            </w:pPr>
            <w:r>
              <w:rPr>
                <w:spacing w:val="2"/>
              </w:rPr>
              <w:t>М.П</w:t>
            </w:r>
          </w:p>
        </w:tc>
        <w:tc>
          <w:tcPr>
            <w:tcW w:w="4500" w:type="dxa"/>
            <w:tcMar>
              <w:top w:w="0" w:type="dxa"/>
              <w:left w:w="108" w:type="dxa"/>
              <w:bottom w:w="0" w:type="dxa"/>
              <w:right w:w="108" w:type="dxa"/>
            </w:tcMar>
            <w:hideMark/>
          </w:tcPr>
          <w:p w:rsidR="00000000" w:rsidRDefault="00596FAF">
            <w:pPr>
              <w:pStyle w:val="a3"/>
            </w:pPr>
            <w:r>
              <w:rPr>
                <w:spacing w:val="2"/>
              </w:rPr>
              <w:t>Ф.И.О. руководителя</w:t>
            </w:r>
          </w:p>
          <w:p w:rsidR="00000000" w:rsidRDefault="00596FAF">
            <w:pPr>
              <w:pStyle w:val="a3"/>
            </w:pPr>
            <w:r>
              <w:rPr>
                <w:spacing w:val="2"/>
              </w:rPr>
              <w:t>Подпись</w:t>
            </w:r>
          </w:p>
          <w:p w:rsidR="00000000" w:rsidRDefault="00596FAF">
            <w:pPr>
              <w:pStyle w:val="a3"/>
            </w:pPr>
            <w:r>
              <w:rPr>
                <w:spacing w:val="2"/>
              </w:rPr>
              <w:t>____________________________</w:t>
            </w:r>
          </w:p>
          <w:p w:rsidR="00000000" w:rsidRDefault="00596FAF">
            <w:pPr>
              <w:pStyle w:val="a3"/>
            </w:pPr>
            <w:r>
              <w:rPr>
                <w:spacing w:val="2"/>
              </w:rPr>
              <w:t>Ф.И.О. главного бухгалтера</w:t>
            </w:r>
          </w:p>
          <w:p w:rsidR="00000000" w:rsidRDefault="00596FAF">
            <w:pPr>
              <w:pStyle w:val="a3"/>
            </w:pPr>
            <w:r>
              <w:rPr>
                <w:spacing w:val="2"/>
              </w:rPr>
              <w:t>Подпись</w:t>
            </w:r>
          </w:p>
        </w:tc>
        <w:tc>
          <w:tcPr>
            <w:tcW w:w="4845" w:type="dxa"/>
            <w:tcMar>
              <w:top w:w="0" w:type="dxa"/>
              <w:left w:w="108" w:type="dxa"/>
              <w:bottom w:w="0" w:type="dxa"/>
              <w:right w:w="108" w:type="dxa"/>
            </w:tcMar>
            <w:hideMark/>
          </w:tcPr>
          <w:p w:rsidR="00000000" w:rsidRDefault="00596FAF">
            <w:pPr>
              <w:pStyle w:val="a3"/>
            </w:pPr>
            <w:r>
              <w:rPr>
                <w:spacing w:val="2"/>
              </w:rPr>
              <w:t>Проведено территориальным</w:t>
            </w:r>
          </w:p>
          <w:p w:rsidR="00000000" w:rsidRDefault="00596FAF">
            <w:pPr>
              <w:pStyle w:val="a3"/>
            </w:pPr>
            <w:r>
              <w:rPr>
                <w:spacing w:val="2"/>
              </w:rPr>
              <w:t>подразделением казначейства</w:t>
            </w:r>
          </w:p>
          <w:p w:rsidR="00000000" w:rsidRDefault="00596FAF">
            <w:pPr>
              <w:pStyle w:val="a3"/>
            </w:pPr>
            <w:r>
              <w:rPr>
                <w:spacing w:val="2"/>
              </w:rPr>
              <w:t>«___»___________ __ г.</w:t>
            </w:r>
          </w:p>
          <w:p w:rsidR="00000000" w:rsidRDefault="00596FAF">
            <w:pPr>
              <w:pStyle w:val="a3"/>
            </w:pPr>
            <w:r>
              <w:rPr>
                <w:spacing w:val="2"/>
              </w:rPr>
              <w:t>ответственный исполнитель</w:t>
            </w:r>
          </w:p>
          <w:p w:rsidR="00000000" w:rsidRDefault="00596FAF">
            <w:pPr>
              <w:pStyle w:val="a3"/>
            </w:pPr>
            <w:r>
              <w:rPr>
                <w:spacing w:val="2"/>
              </w:rPr>
              <w:t>М.Ш.</w:t>
            </w:r>
          </w:p>
        </w:tc>
      </w:tr>
    </w:tbl>
    <w:p w:rsidR="00000000" w:rsidRDefault="00596FAF">
      <w:pPr>
        <w:pStyle w:val="a3"/>
      </w:pPr>
      <w:r>
        <w:rPr>
          <w:spacing w:val="2"/>
        </w:rPr>
        <w:t> </w:t>
      </w:r>
    </w:p>
    <w:p w:rsidR="00000000" w:rsidRDefault="00596FAF">
      <w:pPr>
        <w:pStyle w:val="pr"/>
      </w:pPr>
      <w:r>
        <w:t> </w:t>
      </w:r>
    </w:p>
    <w:p w:rsidR="00000000" w:rsidRDefault="00596FAF">
      <w:pPr>
        <w:pStyle w:val="pji"/>
      </w:pPr>
      <w:bookmarkStart w:id="222" w:name="SUB89"/>
      <w:bookmarkEnd w:id="222"/>
      <w:r>
        <w:rPr>
          <w:rStyle w:val="s3"/>
        </w:rPr>
        <w:t xml:space="preserve">Приложение 89 изложено в редакции </w:t>
      </w:r>
      <w:hyperlink r:id="rId2241" w:anchor="sub_id=3500" w:history="1">
        <w:r>
          <w:rPr>
            <w:rStyle w:val="a4"/>
            <w:i/>
            <w:iCs/>
          </w:rPr>
          <w:t>приказа</w:t>
        </w:r>
      </w:hyperlink>
      <w:r>
        <w:rPr>
          <w:rStyle w:val="s3"/>
        </w:rPr>
        <w:t xml:space="preserve"> Министра финансов РК от 26.03.15 г. № 202 (</w:t>
      </w:r>
      <w:hyperlink r:id="rId2242" w:anchor="sub_id=89" w:history="1">
        <w:r>
          <w:rPr>
            <w:rStyle w:val="a4"/>
            <w:i/>
            <w:iCs/>
          </w:rPr>
          <w:t>см. стар.</w:t>
        </w:r>
        <w:r>
          <w:rPr>
            <w:rStyle w:val="a4"/>
            <w:i/>
            <w:iCs/>
          </w:rPr>
          <w:t xml:space="preserve"> ред.</w:t>
        </w:r>
      </w:hyperlink>
      <w:r>
        <w:rPr>
          <w:rStyle w:val="s3"/>
        </w:rPr>
        <w:t xml:space="preserve">); </w:t>
      </w:r>
      <w:hyperlink r:id="rId2243" w:anchor="sub_id=44" w:history="1">
        <w:r>
          <w:rPr>
            <w:rStyle w:val="a4"/>
            <w:i/>
            <w:iCs/>
          </w:rPr>
          <w:t>приказа</w:t>
        </w:r>
      </w:hyperlink>
      <w:r>
        <w:rPr>
          <w:rStyle w:val="s3"/>
        </w:rPr>
        <w:t xml:space="preserve"> Министра финансов РК от 23.02.18 г. № 269 (</w:t>
      </w:r>
      <w:hyperlink r:id="rId2244" w:anchor="sub_id=89" w:history="1">
        <w:r>
          <w:rPr>
            <w:rStyle w:val="a4"/>
            <w:i/>
            <w:iCs/>
          </w:rPr>
          <w:t>см. стар. ред.</w:t>
        </w:r>
      </w:hyperlink>
      <w:r>
        <w:rPr>
          <w:rStyle w:val="s3"/>
        </w:rPr>
        <w:t xml:space="preserve">); </w:t>
      </w:r>
      <w:hyperlink r:id="rId2245" w:anchor="sub_id=89" w:history="1">
        <w:r>
          <w:rPr>
            <w:rStyle w:val="a4"/>
            <w:i/>
            <w:iCs/>
          </w:rPr>
          <w:t>приказа</w:t>
        </w:r>
      </w:hyperlink>
      <w:r>
        <w:rPr>
          <w:rStyle w:val="s3"/>
        </w:rPr>
        <w:t xml:space="preserve"> Министра финансов РК от 30.11.18 г. № 1046 (</w:t>
      </w:r>
      <w:hyperlink r:id="rId2246" w:anchor="sub_id=89" w:history="1">
        <w:r>
          <w:rPr>
            <w:rStyle w:val="a4"/>
            <w:i/>
            <w:iCs/>
          </w:rPr>
          <w:t>см. стар. ред.</w:t>
        </w:r>
      </w:hyperlink>
      <w:r>
        <w:rPr>
          <w:rStyle w:val="s3"/>
        </w:rPr>
        <w:t xml:space="preserve">); </w:t>
      </w:r>
      <w:hyperlink r:id="rId2247" w:anchor="sub_id=89" w:history="1">
        <w:r>
          <w:rPr>
            <w:rStyle w:val="a4"/>
            <w:i/>
            <w:iCs/>
          </w:rPr>
          <w:t>приказа</w:t>
        </w:r>
      </w:hyperlink>
      <w:r>
        <w:rPr>
          <w:rStyle w:val="s3"/>
        </w:rPr>
        <w:t xml:space="preserve"> и.о. Министра финансов РК от 07.11.19 г. № 1235 (</w:t>
      </w:r>
      <w:hyperlink r:id="rId2248" w:anchor="sub_id=89" w:history="1">
        <w:r>
          <w:rPr>
            <w:rStyle w:val="a4"/>
            <w:i/>
            <w:iCs/>
          </w:rPr>
          <w:t>см. стар. ред.</w:t>
        </w:r>
      </w:hyperlink>
      <w:r>
        <w:rPr>
          <w:rStyle w:val="s3"/>
        </w:rPr>
        <w:t>)</w:t>
      </w:r>
    </w:p>
    <w:p w:rsidR="00000000" w:rsidRDefault="00596FAF">
      <w:pPr>
        <w:pStyle w:val="pr"/>
      </w:pPr>
      <w:r>
        <w:rPr>
          <w:rStyle w:val="s0"/>
        </w:rPr>
        <w:t>Приложение 89</w:t>
      </w:r>
    </w:p>
    <w:p w:rsidR="00000000" w:rsidRDefault="00596FAF">
      <w:pPr>
        <w:pStyle w:val="pr"/>
      </w:pPr>
      <w:r>
        <w:rPr>
          <w:rStyle w:val="s0"/>
        </w:rPr>
        <w:t xml:space="preserve">к </w:t>
      </w:r>
      <w:hyperlink w:anchor="sub100" w:history="1">
        <w:r>
          <w:rPr>
            <w:rStyle w:val="a4"/>
            <w:spacing w:val="2"/>
          </w:rPr>
          <w:t>Правилам</w:t>
        </w:r>
      </w:hyperlink>
      <w:r>
        <w:rPr>
          <w:spacing w:val="2"/>
        </w:rPr>
        <w:t xml:space="preserve"> </w:t>
      </w:r>
      <w:r>
        <w:rPr>
          <w:rStyle w:val="s0"/>
        </w:rPr>
        <w:t>исполнения</w:t>
      </w:r>
    </w:p>
    <w:p w:rsidR="00000000" w:rsidRDefault="00596FAF">
      <w:pPr>
        <w:pStyle w:val="pr"/>
      </w:pPr>
      <w:r>
        <w:rPr>
          <w:rStyle w:val="s0"/>
        </w:rPr>
        <w:t>бюдже</w:t>
      </w:r>
      <w:r>
        <w:rPr>
          <w:rStyle w:val="s0"/>
        </w:rPr>
        <w:t>та и его кассового</w:t>
      </w:r>
    </w:p>
    <w:p w:rsidR="00000000" w:rsidRDefault="00596FAF">
      <w:pPr>
        <w:pStyle w:val="pr"/>
      </w:pPr>
      <w:r>
        <w:rPr>
          <w:rStyle w:val="s0"/>
        </w:rPr>
        <w:t>обслуживания</w:t>
      </w:r>
    </w:p>
    <w:p w:rsidR="00000000" w:rsidRDefault="00596FAF">
      <w:pPr>
        <w:pStyle w:val="pc"/>
      </w:pPr>
      <w:r>
        <w:rPr>
          <w:rStyle w:val="s0"/>
        </w:rPr>
        <w:t> </w:t>
      </w:r>
    </w:p>
    <w:p w:rsidR="00000000" w:rsidRDefault="00596FAF">
      <w:pPr>
        <w:pStyle w:val="pc"/>
      </w:pPr>
      <w:r>
        <w:rPr>
          <w:rStyle w:val="s0"/>
        </w:rPr>
        <w:t>Счет к оплате № ______</w:t>
      </w:r>
    </w:p>
    <w:p w:rsidR="00000000" w:rsidRDefault="00596FAF">
      <w:pPr>
        <w:pStyle w:val="pc"/>
      </w:pPr>
      <w:r>
        <w:rPr>
          <w:rStyle w:val="s0"/>
        </w:rPr>
        <w:t>Дата «___» __________ ___ год</w:t>
      </w:r>
    </w:p>
    <w:p w:rsidR="00000000" w:rsidRDefault="00596FAF">
      <w:pPr>
        <w:pStyle w:val="pc"/>
      </w:pPr>
      <w:r>
        <w:t> </w:t>
      </w:r>
    </w:p>
    <w:tbl>
      <w:tblPr>
        <w:tblW w:w="15300" w:type="dxa"/>
        <w:tblCellMar>
          <w:left w:w="0" w:type="dxa"/>
          <w:right w:w="0" w:type="dxa"/>
        </w:tblCellMar>
        <w:tblLook w:val="04A0" w:firstRow="1" w:lastRow="0" w:firstColumn="1" w:lastColumn="0" w:noHBand="0" w:noVBand="1"/>
      </w:tblPr>
      <w:tblGrid>
        <w:gridCol w:w="6777"/>
        <w:gridCol w:w="1729"/>
        <w:gridCol w:w="4745"/>
        <w:gridCol w:w="2049"/>
      </w:tblGrid>
      <w:tr w:rsidR="00000000">
        <w:tc>
          <w:tcPr>
            <w:tcW w:w="0" w:type="auto"/>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Государственное учреждение</w:t>
            </w:r>
          </w:p>
        </w:tc>
        <w:tc>
          <w:tcPr>
            <w:tcW w:w="0" w:type="auto"/>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Получатель денег</w:t>
            </w:r>
          </w:p>
        </w:tc>
      </w:tr>
      <w:tr w:rsidR="00000000">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Код ГУ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КОд</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|КБе|</w:t>
            </w:r>
          </w:p>
        </w:tc>
      </w:tr>
      <w:tr w:rsidR="00000000">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Наименование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Наименование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БИН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ИИН/БИН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ТПК</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0" w:type="auto"/>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Банк</w:t>
            </w:r>
          </w:p>
        </w:tc>
        <w:tc>
          <w:tcPr>
            <w:tcW w:w="0" w:type="auto"/>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БИК</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0" w:type="auto"/>
            <w:vMerge/>
            <w:tcBorders>
              <w:top w:val="nil"/>
              <w:left w:val="nil"/>
              <w:bottom w:val="single" w:sz="8" w:space="0" w:color="000000"/>
              <w:right w:val="single" w:sz="8" w:space="0" w:color="000000"/>
            </w:tcBorders>
            <w:vAlign w:val="center"/>
            <w:hideMark/>
          </w:tcPr>
          <w:p w:rsidR="00000000" w:rsidRDefault="00596FAF">
            <w:pPr>
              <w:rPr>
                <w:color w:val="000000"/>
              </w:rPr>
            </w:pPr>
          </w:p>
        </w:tc>
        <w:tc>
          <w:tcPr>
            <w:tcW w:w="0" w:type="auto"/>
            <w:vMerge/>
            <w:tcBorders>
              <w:top w:val="nil"/>
              <w:left w:val="nil"/>
              <w:bottom w:val="single" w:sz="8" w:space="0" w:color="000000"/>
              <w:right w:val="single" w:sz="8" w:space="0" w:color="000000"/>
            </w:tcBorders>
            <w:vAlign w:val="center"/>
            <w:hideMark/>
          </w:tcPr>
          <w:p w:rsidR="00000000" w:rsidRDefault="00596FAF">
            <w:pPr>
              <w:rPr>
                <w:rFonts w:eastAsia="Times New Roman"/>
              </w:rPr>
            </w:pPr>
          </w:p>
        </w:tc>
      </w:tr>
      <w:tr w:rsidR="00000000">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ИИК</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0" w:type="auto"/>
            <w:vMerge/>
            <w:tcBorders>
              <w:top w:val="nil"/>
              <w:left w:val="nil"/>
              <w:bottom w:val="single" w:sz="8" w:space="0" w:color="000000"/>
              <w:right w:val="single" w:sz="8" w:space="0" w:color="000000"/>
            </w:tcBorders>
            <w:vAlign w:val="center"/>
            <w:hideMark/>
          </w:tcPr>
          <w:p w:rsidR="00000000" w:rsidRDefault="00596FAF">
            <w:pPr>
              <w:rPr>
                <w:color w:val="000000"/>
              </w:rPr>
            </w:pPr>
          </w:p>
        </w:tc>
        <w:tc>
          <w:tcPr>
            <w:tcW w:w="0" w:type="auto"/>
            <w:vMerge/>
            <w:tcBorders>
              <w:top w:val="nil"/>
              <w:left w:val="nil"/>
              <w:bottom w:val="single" w:sz="8" w:space="0" w:color="000000"/>
              <w:right w:val="single" w:sz="8" w:space="0" w:color="000000"/>
            </w:tcBorders>
            <w:vAlign w:val="center"/>
            <w:hideMark/>
          </w:tcPr>
          <w:p w:rsidR="00000000" w:rsidRDefault="00596FAF">
            <w:pPr>
              <w:rPr>
                <w:rFonts w:eastAsia="Times New Roman"/>
              </w:rPr>
            </w:pPr>
          </w:p>
        </w:tc>
      </w:tr>
      <w:tr w:rsidR="00000000">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Источник финансирования</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БИК</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Вид бюджета</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0" w:type="auto"/>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ИИК</w:t>
            </w:r>
          </w:p>
        </w:tc>
        <w:tc>
          <w:tcPr>
            <w:tcW w:w="0" w:type="auto"/>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КБК расходов</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0" w:type="auto"/>
            <w:vMerge/>
            <w:tcBorders>
              <w:top w:val="nil"/>
              <w:left w:val="nil"/>
              <w:bottom w:val="single" w:sz="8" w:space="0" w:color="000000"/>
              <w:right w:val="single" w:sz="8" w:space="0" w:color="000000"/>
            </w:tcBorders>
            <w:vAlign w:val="center"/>
            <w:hideMark/>
          </w:tcPr>
          <w:p w:rsidR="00000000" w:rsidRDefault="00596FAF">
            <w:pPr>
              <w:rPr>
                <w:color w:val="000000"/>
              </w:rPr>
            </w:pPr>
          </w:p>
        </w:tc>
        <w:tc>
          <w:tcPr>
            <w:tcW w:w="0" w:type="auto"/>
            <w:vMerge/>
            <w:tcBorders>
              <w:top w:val="nil"/>
              <w:left w:val="nil"/>
              <w:bottom w:val="single" w:sz="8" w:space="0" w:color="000000"/>
              <w:right w:val="single" w:sz="8" w:space="0" w:color="000000"/>
            </w:tcBorders>
            <w:vAlign w:val="center"/>
            <w:hideMark/>
          </w:tcPr>
          <w:p w:rsidR="00000000" w:rsidRDefault="00596FAF">
            <w:pPr>
              <w:rPr>
                <w:rFonts w:eastAsia="Times New Roman"/>
              </w:rPr>
            </w:pPr>
          </w:p>
        </w:tc>
      </w:tr>
      <w:tr w:rsidR="00000000">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Код товаров</w:t>
            </w:r>
          </w:p>
          <w:p w:rsidR="00000000" w:rsidRDefault="00596FAF">
            <w:pPr>
              <w:pStyle w:val="a3"/>
            </w:pPr>
            <w:r>
              <w:t>(работ, услуг)</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КБК поступлений</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|КНП|</w:t>
            </w:r>
          </w:p>
        </w:tc>
      </w:tr>
      <w:tr w:rsidR="00000000">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Статус платежа</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0" w:type="auto"/>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Назначение платежа</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Сумма</w:t>
            </w:r>
          </w:p>
        </w:tc>
      </w:tr>
      <w:tr w:rsidR="00000000">
        <w:tc>
          <w:tcPr>
            <w:tcW w:w="0" w:type="auto"/>
            <w:gridSpan w:val="4"/>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Сумма прописью:</w:t>
            </w:r>
          </w:p>
        </w:tc>
      </w:tr>
    </w:tbl>
    <w:p w:rsidR="00000000" w:rsidRDefault="00596FAF">
      <w:pPr>
        <w:pStyle w:val="pj"/>
      </w:pPr>
      <w:r>
        <w:rPr>
          <w:rStyle w:val="s0"/>
        </w:rPr>
        <w:t> </w:t>
      </w:r>
    </w:p>
    <w:p w:rsidR="00000000" w:rsidRDefault="00596FAF">
      <w:pPr>
        <w:pStyle w:val="pj"/>
      </w:pPr>
      <w:r>
        <w:rPr>
          <w:rStyle w:val="s0"/>
        </w:rPr>
        <w:t>Фамилия, имя, отчество (при его наличии) руководителя __________________________</w:t>
      </w:r>
    </w:p>
    <w:p w:rsidR="00000000" w:rsidRDefault="00596FAF">
      <w:pPr>
        <w:pStyle w:val="pj"/>
      </w:pPr>
      <w:r>
        <w:rPr>
          <w:rStyle w:val="s0"/>
        </w:rPr>
        <w:t>Фамилия, имя, отчество (при его наличии) главного бухгалтера</w:t>
      </w:r>
    </w:p>
    <w:p w:rsidR="00000000" w:rsidRDefault="00596FAF">
      <w:pPr>
        <w:pStyle w:val="pj"/>
      </w:pPr>
      <w:r>
        <w:rPr>
          <w:rStyle w:val="s0"/>
        </w:rPr>
        <w:t>______________________________________________________________</w:t>
      </w:r>
    </w:p>
    <w:p w:rsidR="00000000" w:rsidRDefault="00596FAF">
      <w:pPr>
        <w:pStyle w:val="pj"/>
      </w:pPr>
      <w:r>
        <w:rPr>
          <w:rStyle w:val="s0"/>
        </w:rPr>
        <w:t xml:space="preserve">Тип (1-обычный, 2- пенсионные (обязательные и профессиональные) взносы с приложением, 3-Перечисление заработной платы и дивидендов, 4-социальные отчисления, 5-отчисления на обязательное социальное медицинское страхование); согласование с уведомлением (ЗП) </w:t>
      </w:r>
      <w:r>
        <w:rPr>
          <w:rStyle w:val="s0"/>
        </w:rPr>
        <w:t>№_ на основании электронной счет-фактуры (ЭСФ) №___.</w:t>
      </w:r>
    </w:p>
    <w:p w:rsidR="00000000" w:rsidRDefault="00596FAF">
      <w:pPr>
        <w:pStyle w:val="pj"/>
      </w:pPr>
      <w:r>
        <w:rPr>
          <w:rStyle w:val="s0"/>
        </w:rPr>
        <w:t> </w:t>
      </w:r>
    </w:p>
    <w:p w:rsidR="00000000" w:rsidRDefault="00596FAF">
      <w:pPr>
        <w:pStyle w:val="pr"/>
      </w:pPr>
      <w:bookmarkStart w:id="223" w:name="SUB90"/>
      <w:bookmarkEnd w:id="223"/>
      <w:r>
        <w:rPr>
          <w:rStyle w:val="s0"/>
        </w:rPr>
        <w:t>Приложение 90</w:t>
      </w:r>
    </w:p>
    <w:p w:rsidR="00000000" w:rsidRDefault="00596FAF">
      <w:pPr>
        <w:pStyle w:val="pr"/>
      </w:pPr>
      <w:r>
        <w:rPr>
          <w:rStyle w:val="s0"/>
        </w:rPr>
        <w:t xml:space="preserve">к </w:t>
      </w:r>
      <w:hyperlink w:anchor="sub100" w:history="1">
        <w:r>
          <w:rPr>
            <w:rStyle w:val="a4"/>
            <w:spacing w:val="2"/>
          </w:rPr>
          <w:t>Правилам</w:t>
        </w:r>
      </w:hyperlink>
      <w:r>
        <w:rPr>
          <w:spacing w:val="2"/>
        </w:rPr>
        <w:t xml:space="preserve"> </w:t>
      </w:r>
      <w:r>
        <w:rPr>
          <w:rStyle w:val="s0"/>
        </w:rPr>
        <w:t>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pr"/>
      </w:pPr>
      <w:r>
        <w:rPr>
          <w:spacing w:val="2"/>
        </w:rPr>
        <w:t> </w:t>
      </w:r>
    </w:p>
    <w:p w:rsidR="00000000" w:rsidRDefault="00596FAF">
      <w:pPr>
        <w:pStyle w:val="pr"/>
      </w:pPr>
      <w:r>
        <w:t> </w:t>
      </w:r>
    </w:p>
    <w:p w:rsidR="00000000" w:rsidRDefault="00596FAF">
      <w:pPr>
        <w:pStyle w:val="pr"/>
      </w:pPr>
      <w:r>
        <w:rPr>
          <w:rStyle w:val="s0"/>
        </w:rPr>
        <w:t>Форма</w:t>
      </w:r>
    </w:p>
    <w:p w:rsidR="00000000" w:rsidRDefault="00596FAF">
      <w:pPr>
        <w:pStyle w:val="pji"/>
      </w:pPr>
      <w:r>
        <w:t> </w:t>
      </w:r>
    </w:p>
    <w:p w:rsidR="00000000" w:rsidRDefault="00596FAF">
      <w:pPr>
        <w:pStyle w:val="pc"/>
      </w:pPr>
      <w:r>
        <w:rPr>
          <w:rStyle w:val="s1"/>
        </w:rPr>
        <w:t>Реестр счетов к оплате</w:t>
      </w:r>
    </w:p>
    <w:p w:rsidR="00000000" w:rsidRDefault="00596FAF">
      <w:pPr>
        <w:pStyle w:val="pc"/>
      </w:pPr>
      <w:r>
        <w:rPr>
          <w:rStyle w:val="s1"/>
        </w:rPr>
        <w:t> </w:t>
      </w:r>
    </w:p>
    <w:p w:rsidR="00000000" w:rsidRDefault="00596FAF">
      <w:pPr>
        <w:pStyle w:val="pj"/>
      </w:pPr>
      <w:r>
        <w:rPr>
          <w:rStyle w:val="s0"/>
        </w:rPr>
        <w:t>Дата представления: __________________________________________________________________________</w:t>
      </w:r>
    </w:p>
    <w:p w:rsidR="00000000" w:rsidRDefault="00596FAF">
      <w:pPr>
        <w:pStyle w:val="pj"/>
      </w:pPr>
      <w:r>
        <w:rPr>
          <w:rStyle w:val="s0"/>
        </w:rPr>
        <w:t>Код государственного учреждения:______________________________________________________________</w:t>
      </w:r>
    </w:p>
    <w:p w:rsidR="00000000" w:rsidRDefault="00596FAF">
      <w:pPr>
        <w:pStyle w:val="pj"/>
      </w:pPr>
      <w:r>
        <w:rPr>
          <w:rStyle w:val="s0"/>
        </w:rPr>
        <w:t>Наименование государственного учреждения:_________________________</w:t>
      </w:r>
      <w:r>
        <w:rPr>
          <w:rStyle w:val="s0"/>
        </w:rPr>
        <w:t>____________________________</w:t>
      </w:r>
    </w:p>
    <w:p w:rsidR="00000000" w:rsidRDefault="00596FAF">
      <w:pPr>
        <w:pStyle w:val="a3"/>
      </w:pPr>
      <w:r>
        <w:t> </w:t>
      </w:r>
    </w:p>
    <w:tbl>
      <w:tblPr>
        <w:tblW w:w="5000" w:type="pct"/>
        <w:tblCellMar>
          <w:left w:w="0" w:type="dxa"/>
          <w:right w:w="0" w:type="dxa"/>
        </w:tblCellMar>
        <w:tblLook w:val="04A0" w:firstRow="1" w:lastRow="0" w:firstColumn="1" w:lastColumn="0" w:noHBand="0" w:noVBand="1"/>
      </w:tblPr>
      <w:tblGrid>
        <w:gridCol w:w="940"/>
        <w:gridCol w:w="1242"/>
        <w:gridCol w:w="1057"/>
        <w:gridCol w:w="1817"/>
        <w:gridCol w:w="1202"/>
        <w:gridCol w:w="1307"/>
        <w:gridCol w:w="2006"/>
      </w:tblGrid>
      <w:tr w:rsidR="00000000">
        <w:tc>
          <w:tcPr>
            <w:tcW w:w="49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п/п</w:t>
            </w:r>
          </w:p>
        </w:tc>
        <w:tc>
          <w:tcPr>
            <w:tcW w:w="3461"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Счет к оплате</w:t>
            </w:r>
          </w:p>
        </w:tc>
        <w:tc>
          <w:tcPr>
            <w:tcW w:w="104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Примечание*</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номер</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дата</w:t>
            </w:r>
          </w:p>
        </w:tc>
        <w:tc>
          <w:tcPr>
            <w:tcW w:w="9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Назначение платежа</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КБК расходов</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Сумма</w:t>
            </w: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r>
      <w:tr w:rsidR="00000000">
        <w:tc>
          <w:tcPr>
            <w:tcW w:w="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1</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2</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3</w:t>
            </w:r>
          </w:p>
        </w:tc>
        <w:tc>
          <w:tcPr>
            <w:tcW w:w="9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4</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5</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6</w:t>
            </w:r>
          </w:p>
        </w:tc>
        <w:tc>
          <w:tcPr>
            <w:tcW w:w="10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7</w:t>
            </w:r>
          </w:p>
        </w:tc>
      </w:tr>
      <w:tr w:rsidR="00000000">
        <w:tc>
          <w:tcPr>
            <w:tcW w:w="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9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c>
          <w:tcPr>
            <w:tcW w:w="10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w:t>
            </w:r>
          </w:p>
        </w:tc>
      </w:tr>
      <w:tr w:rsidR="00000000">
        <w:tc>
          <w:tcPr>
            <w:tcW w:w="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9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0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9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0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9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0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bl>
    <w:p w:rsidR="00000000" w:rsidRDefault="00596FAF">
      <w:pPr>
        <w:pStyle w:val="a3"/>
      </w:pPr>
      <w:r>
        <w:rPr>
          <w:spacing w:val="2"/>
        </w:rPr>
        <w:t> </w:t>
      </w:r>
    </w:p>
    <w:p w:rsidR="00000000" w:rsidRDefault="00596FAF">
      <w:pPr>
        <w:pStyle w:val="a3"/>
      </w:pPr>
      <w:r>
        <w:t> </w:t>
      </w:r>
    </w:p>
    <w:p w:rsidR="00000000" w:rsidRDefault="00596FAF">
      <w:pPr>
        <w:pStyle w:val="a3"/>
      </w:pPr>
      <w:r>
        <w:rPr>
          <w:spacing w:val="2"/>
        </w:rPr>
        <w:t>Руководитель государственного учреждения ____________ _____________</w:t>
      </w:r>
    </w:p>
    <w:p w:rsidR="00000000" w:rsidRDefault="00596FAF">
      <w:pPr>
        <w:pStyle w:val="a3"/>
      </w:pPr>
      <w:r>
        <w:rPr>
          <w:spacing w:val="2"/>
        </w:rPr>
        <w:t>(подпись) (Ф.И.О.)</w:t>
      </w:r>
    </w:p>
    <w:p w:rsidR="00000000" w:rsidRDefault="00596FAF">
      <w:pPr>
        <w:pStyle w:val="a3"/>
      </w:pPr>
      <w:r>
        <w:rPr>
          <w:spacing w:val="2"/>
        </w:rPr>
        <w:t>Главный бухгалтер государственного учреждения __________ __________</w:t>
      </w:r>
    </w:p>
    <w:p w:rsidR="00000000" w:rsidRDefault="00596FAF">
      <w:pPr>
        <w:pStyle w:val="a3"/>
      </w:pPr>
      <w:r>
        <w:rPr>
          <w:spacing w:val="2"/>
        </w:rPr>
        <w:t>(подпись) (Ф.И.О.)</w:t>
      </w:r>
    </w:p>
    <w:p w:rsidR="00000000" w:rsidRDefault="00596FAF">
      <w:pPr>
        <w:pStyle w:val="a3"/>
      </w:pPr>
      <w:r>
        <w:rPr>
          <w:spacing w:val="2"/>
        </w:rPr>
        <w:t>М.П.</w:t>
      </w:r>
    </w:p>
    <w:p w:rsidR="00000000" w:rsidRDefault="00596FAF">
      <w:pPr>
        <w:pStyle w:val="a3"/>
      </w:pPr>
      <w:r>
        <w:t> </w:t>
      </w:r>
    </w:p>
    <w:p w:rsidR="00000000" w:rsidRDefault="00596FAF">
      <w:pPr>
        <w:pStyle w:val="pj"/>
      </w:pPr>
      <w:r>
        <w:rPr>
          <w:spacing w:val="2"/>
        </w:rPr>
        <w:t>*- данное поле заполняется ответственным исполнителем территориального подразделения казначейства</w:t>
      </w:r>
    </w:p>
    <w:p w:rsidR="00000000" w:rsidRDefault="00596FAF">
      <w:pPr>
        <w:pStyle w:val="pr"/>
      </w:pPr>
      <w:r>
        <w:t> </w:t>
      </w:r>
    </w:p>
    <w:p w:rsidR="00000000" w:rsidRDefault="00596FAF">
      <w:pPr>
        <w:pStyle w:val="pji"/>
      </w:pPr>
      <w:bookmarkStart w:id="224" w:name="SUB91"/>
      <w:bookmarkEnd w:id="224"/>
      <w:r>
        <w:rPr>
          <w:rStyle w:val="s3"/>
        </w:rPr>
        <w:t xml:space="preserve">Приложение 91 изложено в редакции </w:t>
      </w:r>
      <w:hyperlink r:id="rId2249" w:anchor="sub_id=73" w:history="1">
        <w:r>
          <w:rPr>
            <w:rStyle w:val="a4"/>
            <w:i/>
            <w:iCs/>
          </w:rPr>
          <w:t>приказа</w:t>
        </w:r>
      </w:hyperlink>
      <w:r>
        <w:rPr>
          <w:rStyle w:val="s3"/>
        </w:rPr>
        <w:t xml:space="preserve"> </w:t>
      </w:r>
      <w:r>
        <w:rPr>
          <w:rStyle w:val="s3"/>
        </w:rPr>
        <w:t>Заместителя Премьер-Министра - Министра финансов РК от 12.04.22 г. № 397 (</w:t>
      </w:r>
      <w:hyperlink r:id="rId2250" w:anchor="sub_id=91" w:history="1">
        <w:r>
          <w:rPr>
            <w:rStyle w:val="a4"/>
            <w:i/>
            <w:iCs/>
          </w:rPr>
          <w:t>см. стар. ред.</w:t>
        </w:r>
      </w:hyperlink>
      <w:r>
        <w:rPr>
          <w:rStyle w:val="s3"/>
        </w:rPr>
        <w:t>)</w:t>
      </w:r>
    </w:p>
    <w:p w:rsidR="00000000" w:rsidRDefault="00596FAF">
      <w:pPr>
        <w:pStyle w:val="pr"/>
      </w:pPr>
      <w:r>
        <w:rPr>
          <w:rStyle w:val="s0"/>
        </w:rPr>
        <w:t>Приложение 91</w:t>
      </w:r>
    </w:p>
    <w:p w:rsidR="00000000" w:rsidRDefault="00596FAF">
      <w:pPr>
        <w:pStyle w:val="pr"/>
      </w:pPr>
      <w:r>
        <w:rPr>
          <w:rStyle w:val="s0"/>
        </w:rPr>
        <w:t xml:space="preserve">к </w:t>
      </w:r>
      <w:hyperlink w:anchor="sub100" w:history="1">
        <w:r>
          <w:rPr>
            <w:rStyle w:val="a4"/>
            <w:spacing w:val="2"/>
          </w:rPr>
          <w:t>Правилам</w:t>
        </w:r>
      </w:hyperlink>
      <w:r>
        <w:rPr>
          <w:spacing w:val="2"/>
        </w:rPr>
        <w:t xml:space="preserve"> </w:t>
      </w:r>
      <w:r>
        <w:rPr>
          <w:rStyle w:val="s0"/>
        </w:rPr>
        <w:t>исполнения бюджета</w:t>
      </w:r>
    </w:p>
    <w:p w:rsidR="00000000" w:rsidRDefault="00596FAF">
      <w:pPr>
        <w:pStyle w:val="pr"/>
      </w:pPr>
      <w:r>
        <w:rPr>
          <w:rStyle w:val="s0"/>
        </w:rPr>
        <w:t>и его кассово</w:t>
      </w:r>
      <w:r>
        <w:rPr>
          <w:rStyle w:val="s0"/>
        </w:rPr>
        <w:t>го обслуживания</w:t>
      </w:r>
    </w:p>
    <w:p w:rsidR="00000000" w:rsidRDefault="00596FAF">
      <w:pPr>
        <w:pStyle w:val="pr"/>
      </w:pPr>
      <w:r>
        <w:rPr>
          <w:rStyle w:val="s0"/>
        </w:rPr>
        <w:t> </w:t>
      </w:r>
    </w:p>
    <w:p w:rsidR="00000000" w:rsidRDefault="00596FAF">
      <w:pPr>
        <w:pStyle w:val="pr"/>
      </w:pPr>
      <w:r>
        <w:t> </w:t>
      </w:r>
    </w:p>
    <w:p w:rsidR="00000000" w:rsidRDefault="00596FAF">
      <w:pPr>
        <w:pStyle w:val="pr"/>
      </w:pPr>
      <w:r>
        <w:rPr>
          <w:rStyle w:val="s0"/>
        </w:rPr>
        <w:t>Форма 5-15</w:t>
      </w:r>
    </w:p>
    <w:p w:rsidR="00000000" w:rsidRDefault="00596FAF">
      <w:pPr>
        <w:pStyle w:val="pr"/>
      </w:pPr>
      <w:r>
        <w:rPr>
          <w:rStyle w:val="s0"/>
        </w:rPr>
        <w:t>Отчет произведен ____</w:t>
      </w:r>
    </w:p>
    <w:p w:rsidR="00000000" w:rsidRDefault="00596FAF">
      <w:pPr>
        <w:pStyle w:val="pr"/>
      </w:pPr>
      <w:r>
        <w:rPr>
          <w:rStyle w:val="s0"/>
        </w:rPr>
        <w:t>Страница X из _________</w:t>
      </w:r>
    </w:p>
    <w:p w:rsidR="00000000" w:rsidRDefault="00596FAF">
      <w:pPr>
        <w:pStyle w:val="pr"/>
      </w:pPr>
      <w:r>
        <w:rPr>
          <w:rStyle w:val="s0"/>
        </w:rPr>
        <w:t> </w:t>
      </w:r>
    </w:p>
    <w:p w:rsidR="00000000" w:rsidRDefault="00596FAF">
      <w:pPr>
        <w:pStyle w:val="pc"/>
      </w:pPr>
      <w:r>
        <w:rPr>
          <w:rStyle w:val="s1"/>
        </w:rPr>
        <w:t>Ежедневная выписка по проведенным платежам государственного учреждения/субъекта квазигосударственного сектора, оператора финансовой и (или) нефинансовой поддержки,заемщика,привлекшего гарантированный государством заем</w:t>
      </w:r>
    </w:p>
    <w:p w:rsidR="00000000" w:rsidRDefault="00596FAF">
      <w:pPr>
        <w:pStyle w:val="pc"/>
      </w:pPr>
      <w:r>
        <w:rPr>
          <w:rStyle w:val="s1"/>
        </w:rPr>
        <w:t> </w:t>
      </w:r>
    </w:p>
    <w:p w:rsidR="00000000" w:rsidRDefault="00596FAF">
      <w:pPr>
        <w:pStyle w:val="pj"/>
      </w:pPr>
      <w:r>
        <w:rPr>
          <w:rStyle w:val="s0"/>
        </w:rPr>
        <w:t>Регион: ____________________________</w:t>
      </w:r>
      <w:r>
        <w:rPr>
          <w:rStyle w:val="s0"/>
        </w:rPr>
        <w:t>_______________________________________________</w:t>
      </w:r>
    </w:p>
    <w:p w:rsidR="00000000" w:rsidRDefault="00596FAF">
      <w:pPr>
        <w:pStyle w:val="pj"/>
      </w:pPr>
      <w:r>
        <w:rPr>
          <w:rStyle w:val="s0"/>
        </w:rPr>
        <w:t>Вид бюджета: ______________________________________________________________________</w:t>
      </w:r>
    </w:p>
    <w:p w:rsidR="00000000" w:rsidRDefault="00596FAF">
      <w:pPr>
        <w:pStyle w:val="pj"/>
      </w:pPr>
      <w:r>
        <w:rPr>
          <w:rStyle w:val="s0"/>
        </w:rPr>
        <w:t>Источник финансирования: __________________________________________________________</w:t>
      </w:r>
    </w:p>
    <w:p w:rsidR="00000000" w:rsidRDefault="00596FAF">
      <w:pPr>
        <w:pStyle w:val="pj"/>
      </w:pPr>
      <w:r>
        <w:rPr>
          <w:rStyle w:val="s0"/>
        </w:rPr>
        <w:t>Код госучреждения / СКС/ оператора финан</w:t>
      </w:r>
      <w:r>
        <w:rPr>
          <w:rStyle w:val="s0"/>
        </w:rPr>
        <w:t xml:space="preserve">совой и (или) нефинансовой поддержки/ заемщика, </w:t>
      </w:r>
    </w:p>
    <w:p w:rsidR="00000000" w:rsidRDefault="00596FAF">
      <w:pPr>
        <w:pStyle w:val="pj"/>
      </w:pPr>
      <w:r>
        <w:rPr>
          <w:rStyle w:val="s0"/>
        </w:rPr>
        <w:t>привлекшего гарантированный государством заем: ______________________________________</w:t>
      </w:r>
    </w:p>
    <w:p w:rsidR="00000000" w:rsidRDefault="00596FAF">
      <w:pPr>
        <w:pStyle w:val="pj"/>
      </w:pPr>
      <w:r>
        <w:rPr>
          <w:rStyle w:val="s0"/>
        </w:rPr>
        <w:t>Наименование госучреждения / СКС/ оператора финансовой</w:t>
      </w:r>
    </w:p>
    <w:p w:rsidR="00000000" w:rsidRDefault="00596FAF">
      <w:pPr>
        <w:pStyle w:val="pj"/>
      </w:pPr>
      <w:r>
        <w:rPr>
          <w:rStyle w:val="s0"/>
        </w:rPr>
        <w:t>и (или) нефинансовой поддержки/ заемщика, привлекшего гарантирован</w:t>
      </w:r>
      <w:r>
        <w:rPr>
          <w:rStyle w:val="s0"/>
        </w:rPr>
        <w:t>ный</w:t>
      </w:r>
    </w:p>
    <w:p w:rsidR="00000000" w:rsidRDefault="00596FAF">
      <w:pPr>
        <w:pStyle w:val="pj"/>
      </w:pPr>
      <w:r>
        <w:rPr>
          <w:rStyle w:val="s0"/>
        </w:rPr>
        <w:t>государством заем: _________________________________________________________________</w:t>
      </w:r>
    </w:p>
    <w:p w:rsidR="00000000" w:rsidRDefault="00596FAF">
      <w:pPr>
        <w:pStyle w:val="pj"/>
      </w:pPr>
      <w:r>
        <w:rPr>
          <w:rStyle w:val="s0"/>
        </w:rPr>
        <w:t>Специфика: _______________________________________________________________________</w:t>
      </w:r>
    </w:p>
    <w:p w:rsidR="00000000" w:rsidRDefault="00596FAF">
      <w:pPr>
        <w:pStyle w:val="pj"/>
      </w:pPr>
      <w:r>
        <w:rPr>
          <w:rStyle w:val="s0"/>
        </w:rPr>
        <w:t>Период: __________________________________________________________________________</w:t>
      </w:r>
    </w:p>
    <w:p w:rsidR="00000000" w:rsidRDefault="00596FAF">
      <w:pPr>
        <w:pStyle w:val="pj"/>
      </w:pPr>
      <w:r>
        <w:rPr>
          <w:rStyle w:val="s0"/>
        </w:rPr>
        <w:t>Е</w:t>
      </w:r>
      <w:r>
        <w:rPr>
          <w:rStyle w:val="s0"/>
        </w:rPr>
        <w:t>диница измерения: _______________________________________________________________</w:t>
      </w:r>
    </w:p>
    <w:p w:rsidR="00000000" w:rsidRDefault="00596FAF">
      <w:pPr>
        <w:pStyle w:val="pj"/>
      </w:pPr>
      <w:r>
        <w:rPr>
          <w:rStyle w:val="s0"/>
        </w:rPr>
        <w:t> </w:t>
      </w:r>
    </w:p>
    <w:tbl>
      <w:tblPr>
        <w:tblW w:w="5000" w:type="pct"/>
        <w:tblCellMar>
          <w:left w:w="0" w:type="dxa"/>
          <w:right w:w="0" w:type="dxa"/>
        </w:tblCellMar>
        <w:tblLook w:val="04A0" w:firstRow="1" w:lastRow="0" w:firstColumn="1" w:lastColumn="0" w:noHBand="0" w:noVBand="1"/>
      </w:tblPr>
      <w:tblGrid>
        <w:gridCol w:w="540"/>
        <w:gridCol w:w="1055"/>
        <w:gridCol w:w="1055"/>
        <w:gridCol w:w="907"/>
        <w:gridCol w:w="1594"/>
        <w:gridCol w:w="1415"/>
        <w:gridCol w:w="1802"/>
        <w:gridCol w:w="1288"/>
        <w:gridCol w:w="1670"/>
        <w:gridCol w:w="797"/>
        <w:gridCol w:w="762"/>
      </w:tblGrid>
      <w:tr w:rsidR="00000000">
        <w:tc>
          <w:tcPr>
            <w:tcW w:w="20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 п/п</w:t>
            </w:r>
          </w:p>
        </w:tc>
        <w:tc>
          <w:tcPr>
            <w:tcW w:w="36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 платежа</w:t>
            </w:r>
          </w:p>
        </w:tc>
        <w:tc>
          <w:tcPr>
            <w:tcW w:w="39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Дата платежа</w:t>
            </w:r>
          </w:p>
        </w:tc>
        <w:tc>
          <w:tcPr>
            <w:tcW w:w="29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Сумма</w:t>
            </w:r>
          </w:p>
        </w:tc>
        <w:tc>
          <w:tcPr>
            <w:tcW w:w="54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 Уведомления</w:t>
            </w:r>
          </w:p>
        </w:tc>
        <w:tc>
          <w:tcPr>
            <w:tcW w:w="71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 счета к оплате/ платежного поручения</w:t>
            </w:r>
          </w:p>
        </w:tc>
        <w:tc>
          <w:tcPr>
            <w:tcW w:w="91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Учреждение/ Программа Подпрограмма/ Специфика</w:t>
            </w:r>
          </w:p>
        </w:tc>
        <w:tc>
          <w:tcPr>
            <w:tcW w:w="1568"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Детали получателя</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ИИН/БИН</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наименование</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БИК банка</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ИИК счета</w:t>
            </w:r>
          </w:p>
        </w:tc>
      </w:tr>
      <w:tr w:rsidR="00000000">
        <w:tc>
          <w:tcPr>
            <w:tcW w:w="2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71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2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71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2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71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2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71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2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71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2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71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2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71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2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71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961"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ВСЕГО</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3743"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bl>
    <w:p w:rsidR="00000000" w:rsidRDefault="00596FAF">
      <w:pPr>
        <w:pStyle w:val="pj"/>
      </w:pPr>
      <w:r>
        <w:rPr>
          <w:rStyle w:val="s0"/>
        </w:rPr>
        <w:t>Ответственный исполнитель __________________________</w:t>
      </w:r>
    </w:p>
    <w:p w:rsidR="00000000" w:rsidRDefault="00596FAF">
      <w:pPr>
        <w:pStyle w:val="pj"/>
      </w:pPr>
      <w:r>
        <w:rPr>
          <w:rStyle w:val="s0"/>
        </w:rPr>
        <w:t>(подпись)</w:t>
      </w:r>
    </w:p>
    <w:p w:rsidR="00000000" w:rsidRDefault="00596FAF">
      <w:pPr>
        <w:pStyle w:val="pj"/>
      </w:pPr>
      <w:r>
        <w:rPr>
          <w:rStyle w:val="s0"/>
        </w:rPr>
        <w:t>Место штампа</w:t>
      </w:r>
    </w:p>
    <w:p w:rsidR="00000000" w:rsidRDefault="00596FAF">
      <w:pPr>
        <w:pStyle w:val="pj"/>
      </w:pPr>
      <w:r>
        <w:rPr>
          <w:rStyle w:val="s0"/>
        </w:rPr>
        <w:t>Примечание: расшифровка аббревиатуры:</w:t>
      </w:r>
    </w:p>
    <w:p w:rsidR="00000000" w:rsidRDefault="00596FAF">
      <w:pPr>
        <w:pStyle w:val="pj"/>
      </w:pPr>
      <w:r>
        <w:rPr>
          <w:rStyle w:val="s0"/>
        </w:rPr>
        <w:t>ИНН – индивидуальный идентификационный номер;</w:t>
      </w:r>
    </w:p>
    <w:p w:rsidR="00000000" w:rsidRDefault="00596FAF">
      <w:pPr>
        <w:pStyle w:val="pj"/>
      </w:pPr>
      <w:r>
        <w:rPr>
          <w:rStyle w:val="s0"/>
        </w:rPr>
        <w:t>БИН – банковский идентификационный номер;</w:t>
      </w:r>
    </w:p>
    <w:p w:rsidR="00000000" w:rsidRDefault="00596FAF">
      <w:pPr>
        <w:pStyle w:val="pj"/>
      </w:pPr>
      <w:r>
        <w:rPr>
          <w:rStyle w:val="s0"/>
        </w:rPr>
        <w:t>БИК – банковский идентификационный код;</w:t>
      </w:r>
    </w:p>
    <w:p w:rsidR="00000000" w:rsidRDefault="00596FAF">
      <w:pPr>
        <w:pStyle w:val="pj"/>
      </w:pPr>
      <w:r>
        <w:rPr>
          <w:rStyle w:val="s0"/>
        </w:rPr>
        <w:t>ИИК – индивидуальный идентификационный код;</w:t>
      </w:r>
    </w:p>
    <w:p w:rsidR="00000000" w:rsidRDefault="00596FAF">
      <w:pPr>
        <w:pStyle w:val="pj"/>
      </w:pPr>
      <w:r>
        <w:rPr>
          <w:rStyle w:val="s0"/>
        </w:rPr>
        <w:t>СКС – субъекты квазигосударственного сектора.</w:t>
      </w:r>
    </w:p>
    <w:p w:rsidR="00000000" w:rsidRDefault="00596FAF">
      <w:pPr>
        <w:pStyle w:val="a3"/>
      </w:pPr>
      <w:r>
        <w:t> </w:t>
      </w:r>
    </w:p>
    <w:p w:rsidR="00000000" w:rsidRDefault="00596FAF">
      <w:pPr>
        <w:pStyle w:val="pj"/>
      </w:pPr>
      <w:r>
        <w:rPr>
          <w:rStyle w:val="s0"/>
        </w:rPr>
        <w:t xml:space="preserve">Приложение 92. Исключено в соответствии с </w:t>
      </w:r>
      <w:hyperlink r:id="rId2251" w:anchor="sub_id=92" w:history="1">
        <w:r>
          <w:rPr>
            <w:rStyle w:val="a4"/>
          </w:rPr>
          <w:t>пр</w:t>
        </w:r>
        <w:r>
          <w:rPr>
            <w:rStyle w:val="a4"/>
          </w:rPr>
          <w:t>иказом</w:t>
        </w:r>
      </w:hyperlink>
      <w:r>
        <w:rPr>
          <w:rStyle w:val="s0"/>
        </w:rPr>
        <w:t xml:space="preserve"> Министра финансов РК от 09.10.15 г. № 509 </w:t>
      </w:r>
      <w:r>
        <w:rPr>
          <w:rStyle w:val="s3"/>
        </w:rPr>
        <w:t>(</w:t>
      </w:r>
      <w:hyperlink r:id="rId2252" w:anchor="sub_id=92" w:history="1">
        <w:r>
          <w:rPr>
            <w:rStyle w:val="a4"/>
            <w:i/>
            <w:iCs/>
          </w:rPr>
          <w:t>см. стар. ред.</w:t>
        </w:r>
      </w:hyperlink>
      <w:r>
        <w:rPr>
          <w:rStyle w:val="s3"/>
        </w:rPr>
        <w:t>)</w:t>
      </w:r>
    </w:p>
    <w:p w:rsidR="00000000" w:rsidRDefault="00596FAF">
      <w:pPr>
        <w:pStyle w:val="pj"/>
      </w:pPr>
      <w:r>
        <w:t> </w:t>
      </w:r>
    </w:p>
    <w:p w:rsidR="00000000" w:rsidRDefault="00596FAF">
      <w:pPr>
        <w:pStyle w:val="pj"/>
      </w:pPr>
      <w:r>
        <w:rPr>
          <w:rStyle w:val="s0"/>
        </w:rPr>
        <w:t xml:space="preserve">Приложение 93. Исключено в соответствии с </w:t>
      </w:r>
      <w:hyperlink r:id="rId2253" w:anchor="sub_id=92" w:history="1">
        <w:r>
          <w:rPr>
            <w:rStyle w:val="a4"/>
          </w:rPr>
          <w:t>приказом</w:t>
        </w:r>
      </w:hyperlink>
      <w:r>
        <w:rPr>
          <w:rStyle w:val="s0"/>
        </w:rPr>
        <w:t xml:space="preserve"> Министра финансов РК от 09.10.15 г. № 509 </w:t>
      </w:r>
      <w:r>
        <w:rPr>
          <w:rStyle w:val="s3"/>
        </w:rPr>
        <w:t>(</w:t>
      </w:r>
      <w:hyperlink r:id="rId2254" w:anchor="sub_id=93" w:history="1">
        <w:r>
          <w:rPr>
            <w:rStyle w:val="a4"/>
            <w:i/>
            <w:iCs/>
          </w:rPr>
          <w:t>см. стар. ред.</w:t>
        </w:r>
      </w:hyperlink>
      <w:r>
        <w:rPr>
          <w:rStyle w:val="s3"/>
        </w:rPr>
        <w:t>)</w:t>
      </w:r>
    </w:p>
    <w:p w:rsidR="00000000" w:rsidRDefault="00596FAF">
      <w:pPr>
        <w:pStyle w:val="pr"/>
      </w:pPr>
      <w:r>
        <w:rPr>
          <w:rStyle w:val="s0"/>
        </w:rPr>
        <w:t> </w:t>
      </w:r>
    </w:p>
    <w:p w:rsidR="00000000" w:rsidRDefault="00596FAF">
      <w:pPr>
        <w:pStyle w:val="pj"/>
      </w:pPr>
      <w:r>
        <w:rPr>
          <w:rStyle w:val="s0"/>
        </w:rPr>
        <w:t>Приложение 94. Исключено в</w:t>
      </w:r>
      <w:r>
        <w:rPr>
          <w:rStyle w:val="s0"/>
        </w:rPr>
        <w:t xml:space="preserve"> соответствии с </w:t>
      </w:r>
      <w:hyperlink r:id="rId2255" w:anchor="sub_id=92" w:history="1">
        <w:r>
          <w:rPr>
            <w:rStyle w:val="a4"/>
          </w:rPr>
          <w:t>приказом</w:t>
        </w:r>
      </w:hyperlink>
      <w:r>
        <w:rPr>
          <w:rStyle w:val="s0"/>
        </w:rPr>
        <w:t xml:space="preserve"> Министра финансов РК от 09.10.15 г. № 509 </w:t>
      </w:r>
      <w:r>
        <w:rPr>
          <w:rStyle w:val="s3"/>
        </w:rPr>
        <w:t>(</w:t>
      </w:r>
      <w:hyperlink r:id="rId2256" w:anchor="sub_id=94" w:history="1">
        <w:r>
          <w:rPr>
            <w:rStyle w:val="a4"/>
            <w:i/>
            <w:iCs/>
          </w:rPr>
          <w:t>см. стар. ред.</w:t>
        </w:r>
      </w:hyperlink>
      <w:r>
        <w:rPr>
          <w:rStyle w:val="s3"/>
        </w:rPr>
        <w:t>)</w:t>
      </w:r>
    </w:p>
    <w:p w:rsidR="00000000" w:rsidRDefault="00596FAF">
      <w:pPr>
        <w:pStyle w:val="pj"/>
      </w:pPr>
      <w:r>
        <w:t> </w:t>
      </w:r>
    </w:p>
    <w:p w:rsidR="00000000" w:rsidRDefault="00596FAF">
      <w:pPr>
        <w:pStyle w:val="pji"/>
      </w:pPr>
      <w:bookmarkStart w:id="225" w:name="SUB95"/>
      <w:bookmarkEnd w:id="225"/>
      <w:r>
        <w:rPr>
          <w:rStyle w:val="s3"/>
        </w:rPr>
        <w:t>Приложение</w:t>
      </w:r>
      <w:r>
        <w:rPr>
          <w:rStyle w:val="s3"/>
        </w:rPr>
        <w:t xml:space="preserve"> 95 изложено в редакции </w:t>
      </w:r>
      <w:hyperlink r:id="rId2257" w:anchor="sub_id=67" w:history="1">
        <w:r>
          <w:rPr>
            <w:rStyle w:val="a4"/>
            <w:i/>
            <w:iCs/>
          </w:rPr>
          <w:t>приказа</w:t>
        </w:r>
      </w:hyperlink>
      <w:r>
        <w:rPr>
          <w:rStyle w:val="s3"/>
        </w:rPr>
        <w:t xml:space="preserve"> Министра финансов РК от 26.02.16 г. № 87 (</w:t>
      </w:r>
      <w:hyperlink r:id="rId2258" w:anchor="sub_id=95" w:history="1">
        <w:r>
          <w:rPr>
            <w:rStyle w:val="a4"/>
            <w:i/>
            <w:iCs/>
          </w:rPr>
          <w:t>см. стар. ред.</w:t>
        </w:r>
      </w:hyperlink>
      <w:r>
        <w:rPr>
          <w:rStyle w:val="s3"/>
        </w:rPr>
        <w:t xml:space="preserve">); </w:t>
      </w:r>
      <w:hyperlink r:id="rId2259" w:anchor="sub_id=43" w:history="1">
        <w:r>
          <w:rPr>
            <w:rStyle w:val="a4"/>
            <w:i/>
            <w:iCs/>
          </w:rPr>
          <w:t>приказа</w:t>
        </w:r>
      </w:hyperlink>
      <w:r>
        <w:rPr>
          <w:rStyle w:val="s3"/>
        </w:rPr>
        <w:t xml:space="preserve"> Министра финансов РК от 12.07.17 г. № 431 (</w:t>
      </w:r>
      <w:hyperlink r:id="rId2260" w:anchor="sub_id=95" w:history="1">
        <w:r>
          <w:rPr>
            <w:rStyle w:val="a4"/>
            <w:i/>
            <w:iCs/>
          </w:rPr>
          <w:t>см. стар. ред.</w:t>
        </w:r>
      </w:hyperlink>
      <w:r>
        <w:rPr>
          <w:rStyle w:val="s3"/>
        </w:rPr>
        <w:t>)</w:t>
      </w:r>
    </w:p>
    <w:p w:rsidR="00000000" w:rsidRDefault="00596FAF">
      <w:pPr>
        <w:pStyle w:val="pr"/>
      </w:pPr>
      <w:r>
        <w:rPr>
          <w:rStyle w:val="s0"/>
        </w:rPr>
        <w:t>Приложение 95</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pr"/>
      </w:pPr>
      <w:r>
        <w:rPr>
          <w:rStyle w:val="s0"/>
        </w:rPr>
        <w:t> </w:t>
      </w:r>
    </w:p>
    <w:p w:rsidR="00000000" w:rsidRDefault="00596FAF">
      <w:pPr>
        <w:pStyle w:val="pr"/>
      </w:pPr>
      <w:r>
        <w:rPr>
          <w:rStyle w:val="s0"/>
        </w:rPr>
        <w:t>Форма 5-15 А</w:t>
      </w:r>
    </w:p>
    <w:p w:rsidR="00000000" w:rsidRDefault="00596FAF">
      <w:pPr>
        <w:pStyle w:val="pr"/>
      </w:pPr>
      <w:r>
        <w:rPr>
          <w:rStyle w:val="s0"/>
        </w:rPr>
        <w:t> </w:t>
      </w:r>
    </w:p>
    <w:p w:rsidR="00000000" w:rsidRDefault="00596FAF">
      <w:pPr>
        <w:pStyle w:val="pr"/>
      </w:pPr>
      <w:r>
        <w:t> </w:t>
      </w:r>
    </w:p>
    <w:p w:rsidR="00000000" w:rsidRDefault="00596FAF">
      <w:pPr>
        <w:pStyle w:val="pj"/>
      </w:pPr>
      <w:r>
        <w:rPr>
          <w:rStyle w:val="s0"/>
        </w:rPr>
        <w:t>Отчет произведен _______</w:t>
      </w:r>
    </w:p>
    <w:p w:rsidR="00000000" w:rsidRDefault="00596FAF">
      <w:pPr>
        <w:pStyle w:val="pj"/>
      </w:pPr>
      <w:r>
        <w:rPr>
          <w:rStyle w:val="s0"/>
        </w:rPr>
        <w:t>Страница ____ из _______</w:t>
      </w:r>
    </w:p>
    <w:p w:rsidR="00000000" w:rsidRDefault="00596FAF">
      <w:pPr>
        <w:pStyle w:val="pj"/>
      </w:pPr>
      <w:r>
        <w:rPr>
          <w:rStyle w:val="s0"/>
        </w:rPr>
        <w:t> </w:t>
      </w:r>
    </w:p>
    <w:p w:rsidR="00000000" w:rsidRDefault="00596FAF">
      <w:pPr>
        <w:pStyle w:val="pj"/>
      </w:pPr>
      <w:r>
        <w:t> </w:t>
      </w:r>
    </w:p>
    <w:p w:rsidR="00000000" w:rsidRDefault="00596FAF">
      <w:pPr>
        <w:pStyle w:val="pc"/>
      </w:pPr>
      <w:r>
        <w:rPr>
          <w:rStyle w:val="s1"/>
        </w:rPr>
        <w:t>Выписка, по проведенным платежам на соответствующие счета получателей денег</w:t>
      </w:r>
    </w:p>
    <w:p w:rsidR="00000000" w:rsidRDefault="00596FAF">
      <w:pPr>
        <w:pStyle w:val="pj"/>
      </w:pPr>
      <w:r>
        <w:rPr>
          <w:rStyle w:val="s0"/>
        </w:rPr>
        <w:t> </w:t>
      </w:r>
    </w:p>
    <w:p w:rsidR="00000000" w:rsidRDefault="00596FAF">
      <w:pPr>
        <w:pStyle w:val="pj"/>
      </w:pPr>
      <w:r>
        <w:rPr>
          <w:rStyle w:val="s0"/>
        </w:rPr>
        <w:t>Регион: __________________________________</w:t>
      </w:r>
    </w:p>
    <w:p w:rsidR="00000000" w:rsidRDefault="00596FAF">
      <w:pPr>
        <w:pStyle w:val="pj"/>
      </w:pPr>
      <w:r>
        <w:rPr>
          <w:rStyle w:val="s0"/>
        </w:rPr>
        <w:t>Вид бюджета: _____________________________</w:t>
      </w:r>
    </w:p>
    <w:p w:rsidR="00000000" w:rsidRDefault="00596FAF">
      <w:pPr>
        <w:pStyle w:val="pj"/>
      </w:pPr>
      <w:r>
        <w:rPr>
          <w:rStyle w:val="s0"/>
        </w:rPr>
        <w:t>Источник финансирования: _________________</w:t>
      </w:r>
    </w:p>
    <w:p w:rsidR="00000000" w:rsidRDefault="00596FAF">
      <w:pPr>
        <w:pStyle w:val="pj"/>
      </w:pPr>
      <w:r>
        <w:rPr>
          <w:rStyle w:val="s0"/>
        </w:rPr>
        <w:t>Госучреждение/СКС:_______________________</w:t>
      </w:r>
    </w:p>
    <w:p w:rsidR="00000000" w:rsidRDefault="00596FAF">
      <w:pPr>
        <w:pStyle w:val="pj"/>
      </w:pPr>
      <w:r>
        <w:rPr>
          <w:rStyle w:val="s0"/>
        </w:rPr>
        <w:t>Тип платежа: _____________________________</w:t>
      </w:r>
    </w:p>
    <w:p w:rsidR="00000000" w:rsidRDefault="00596FAF">
      <w:pPr>
        <w:pStyle w:val="pj"/>
      </w:pPr>
      <w:r>
        <w:rPr>
          <w:rStyle w:val="s0"/>
        </w:rPr>
        <w:t>Период: __________________________________</w:t>
      </w:r>
    </w:p>
    <w:p w:rsidR="00000000" w:rsidRDefault="00596FAF">
      <w:pPr>
        <w:pStyle w:val="pj"/>
      </w:pPr>
      <w:r>
        <w:rPr>
          <w:rStyle w:val="s0"/>
        </w:rPr>
        <w:t>Единица измерения: _______________________</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557"/>
        <w:gridCol w:w="1187"/>
        <w:gridCol w:w="672"/>
        <w:gridCol w:w="2121"/>
        <w:gridCol w:w="758"/>
        <w:gridCol w:w="3344"/>
        <w:gridCol w:w="932"/>
      </w:tblGrid>
      <w:tr w:rsidR="00000000">
        <w:tc>
          <w:tcPr>
            <w:tcW w:w="29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w:t>
            </w:r>
          </w:p>
          <w:p w:rsidR="00000000" w:rsidRDefault="00596FAF">
            <w:pPr>
              <w:pStyle w:val="pc"/>
            </w:pPr>
            <w:r>
              <w:t>п/п</w:t>
            </w:r>
          </w:p>
        </w:tc>
        <w:tc>
          <w:tcPr>
            <w:tcW w:w="6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Фамилия</w:t>
            </w:r>
          </w:p>
        </w:tc>
        <w:tc>
          <w:tcPr>
            <w:tcW w:w="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Имя</w:t>
            </w:r>
          </w:p>
        </w:tc>
        <w:tc>
          <w:tcPr>
            <w:tcW w:w="11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Отчество</w:t>
            </w:r>
          </w:p>
          <w:p w:rsidR="00000000" w:rsidRDefault="00596FAF">
            <w:pPr>
              <w:pStyle w:val="pc"/>
            </w:pPr>
            <w:r>
              <w:t>(при его наличии)</w:t>
            </w:r>
          </w:p>
        </w:tc>
        <w:tc>
          <w:tcPr>
            <w:tcW w:w="3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ИИН</w:t>
            </w:r>
          </w:p>
        </w:tc>
        <w:tc>
          <w:tcPr>
            <w:tcW w:w="17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 карт счета/ текущего счета</w:t>
            </w:r>
          </w:p>
        </w:tc>
        <w:tc>
          <w:tcPr>
            <w:tcW w:w="4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Сумма</w:t>
            </w:r>
          </w:p>
        </w:tc>
      </w:tr>
      <w:tr w:rsidR="00000000">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1</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2</w:t>
            </w: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3</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4</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5</w:t>
            </w:r>
          </w:p>
        </w:tc>
        <w:tc>
          <w:tcPr>
            <w:tcW w:w="17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6</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7</w:t>
            </w:r>
          </w:p>
        </w:tc>
      </w:tr>
      <w:tr w:rsidR="00000000">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17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17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17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4512"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Сумма</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4512"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4512"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ВСЕГО</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bl>
    <w:p w:rsidR="00000000" w:rsidRDefault="00596FAF">
      <w:pPr>
        <w:pStyle w:val="pj"/>
      </w:pPr>
      <w:r>
        <w:rPr>
          <w:rStyle w:val="s0"/>
        </w:rPr>
        <w:t> </w:t>
      </w:r>
    </w:p>
    <w:p w:rsidR="00000000" w:rsidRDefault="00596FAF">
      <w:pPr>
        <w:pStyle w:val="pj"/>
      </w:pPr>
      <w:r>
        <w:rPr>
          <w:rStyle w:val="s0"/>
        </w:rPr>
        <w:t>Ответственный исполнитель ________________________</w:t>
      </w:r>
    </w:p>
    <w:p w:rsidR="00000000" w:rsidRDefault="00596FAF">
      <w:pPr>
        <w:pStyle w:val="pj"/>
      </w:pPr>
      <w:r>
        <w:rPr>
          <w:rStyle w:val="s0"/>
        </w:rPr>
        <w:t>(подпись)</w:t>
      </w:r>
    </w:p>
    <w:p w:rsidR="00000000" w:rsidRDefault="00596FAF">
      <w:pPr>
        <w:pStyle w:val="pj"/>
      </w:pPr>
      <w:r>
        <w:rPr>
          <w:rStyle w:val="s0"/>
        </w:rPr>
        <w:t>М.Ш.</w:t>
      </w:r>
    </w:p>
    <w:p w:rsidR="00000000" w:rsidRDefault="00596FAF">
      <w:pPr>
        <w:pStyle w:val="pj"/>
      </w:pPr>
      <w:r>
        <w:rPr>
          <w:rStyle w:val="s0"/>
        </w:rPr>
        <w:t> </w:t>
      </w:r>
    </w:p>
    <w:p w:rsidR="00000000" w:rsidRDefault="00596FAF">
      <w:pPr>
        <w:pStyle w:val="pji"/>
      </w:pPr>
      <w:bookmarkStart w:id="226" w:name="SUB96"/>
      <w:bookmarkEnd w:id="226"/>
      <w:r>
        <w:rPr>
          <w:rStyle w:val="s3"/>
        </w:rPr>
        <w:t xml:space="preserve">Приложение 96 изложено в редакции </w:t>
      </w:r>
      <w:hyperlink r:id="rId2261" w:anchor="sub_id=43" w:history="1">
        <w:r>
          <w:rPr>
            <w:rStyle w:val="a4"/>
            <w:i/>
            <w:iCs/>
          </w:rPr>
          <w:t>приказа</w:t>
        </w:r>
      </w:hyperlink>
      <w:r>
        <w:rPr>
          <w:rStyle w:val="s3"/>
        </w:rPr>
        <w:t xml:space="preserve"> Министра финансов РК от 12.07.17 г. № 431 (</w:t>
      </w:r>
      <w:hyperlink r:id="rId2262" w:anchor="sub_id=96" w:history="1">
        <w:r>
          <w:rPr>
            <w:rStyle w:val="a4"/>
            <w:i/>
            <w:iCs/>
          </w:rPr>
          <w:t>см. стар. ред.</w:t>
        </w:r>
      </w:hyperlink>
      <w:r>
        <w:rPr>
          <w:rStyle w:val="s3"/>
        </w:rPr>
        <w:t>)</w:t>
      </w:r>
    </w:p>
    <w:p w:rsidR="00000000" w:rsidRDefault="00596FAF">
      <w:pPr>
        <w:pStyle w:val="pr"/>
      </w:pPr>
      <w:r>
        <w:rPr>
          <w:rStyle w:val="s0"/>
        </w:rPr>
        <w:t>Приложение 96</w:t>
      </w:r>
    </w:p>
    <w:p w:rsidR="00000000" w:rsidRDefault="00596FAF">
      <w:pPr>
        <w:pStyle w:val="pr"/>
      </w:pPr>
      <w:r>
        <w:rPr>
          <w:rStyle w:val="s0"/>
        </w:rPr>
        <w:t xml:space="preserve">к </w:t>
      </w:r>
      <w:hyperlink w:anchor="sub100" w:history="1">
        <w:r>
          <w:rPr>
            <w:rStyle w:val="a4"/>
            <w:spacing w:val="2"/>
          </w:rPr>
          <w:t>Правилам</w:t>
        </w:r>
      </w:hyperlink>
      <w:r>
        <w:rPr>
          <w:spacing w:val="2"/>
        </w:rPr>
        <w:t xml:space="preserve"> </w:t>
      </w:r>
      <w:r>
        <w:rPr>
          <w:rStyle w:val="s0"/>
        </w:rPr>
        <w:t>исполнения бюджета и</w:t>
      </w:r>
    </w:p>
    <w:p w:rsidR="00000000" w:rsidRDefault="00596FAF">
      <w:pPr>
        <w:pStyle w:val="pr"/>
      </w:pPr>
      <w:r>
        <w:rPr>
          <w:rStyle w:val="s0"/>
        </w:rPr>
        <w:t>его кассового обслуживания</w:t>
      </w:r>
    </w:p>
    <w:p w:rsidR="00000000" w:rsidRDefault="00596FAF">
      <w:pPr>
        <w:pStyle w:val="pr"/>
      </w:pPr>
      <w:r>
        <w:rPr>
          <w:spacing w:val="2"/>
        </w:rPr>
        <w:t> </w:t>
      </w:r>
    </w:p>
    <w:p w:rsidR="00000000" w:rsidRDefault="00596FAF">
      <w:pPr>
        <w:pStyle w:val="pr"/>
      </w:pPr>
      <w:r>
        <w:rPr>
          <w:rStyle w:val="s0"/>
        </w:rPr>
        <w:t>Форма 5-56</w:t>
      </w:r>
    </w:p>
    <w:p w:rsidR="00000000" w:rsidRDefault="00596FAF">
      <w:pPr>
        <w:pStyle w:val="pj"/>
      </w:pPr>
      <w:r>
        <w:rPr>
          <w:rStyle w:val="s0"/>
        </w:rPr>
        <w:t> </w:t>
      </w:r>
    </w:p>
    <w:p w:rsidR="00000000" w:rsidRDefault="00596FAF">
      <w:pPr>
        <w:pStyle w:val="pj"/>
      </w:pPr>
      <w:r>
        <w:t> </w:t>
      </w:r>
    </w:p>
    <w:p w:rsidR="00000000" w:rsidRDefault="00596FAF">
      <w:pPr>
        <w:pStyle w:val="pc"/>
      </w:pPr>
      <w:r>
        <w:rPr>
          <w:rStyle w:val="s1"/>
        </w:rPr>
        <w:t>Отчет по возвратам платежей по заработной плате и другим денежным выплатам</w:t>
      </w:r>
    </w:p>
    <w:p w:rsidR="00000000" w:rsidRDefault="00596FAF">
      <w:pPr>
        <w:pStyle w:val="pj"/>
      </w:pPr>
      <w:r>
        <w:rPr>
          <w:rStyle w:val="s0"/>
        </w:rPr>
        <w:t> </w:t>
      </w:r>
    </w:p>
    <w:p w:rsidR="00000000" w:rsidRDefault="00596FAF">
      <w:pPr>
        <w:pStyle w:val="pj"/>
      </w:pPr>
      <w:r>
        <w:rPr>
          <w:rStyle w:val="s0"/>
        </w:rPr>
        <w:t>Отчет сформирован: хх.хх.хххх</w:t>
      </w:r>
    </w:p>
    <w:p w:rsidR="00000000" w:rsidRDefault="00596FAF">
      <w:pPr>
        <w:pStyle w:val="pj"/>
      </w:pPr>
      <w:r>
        <w:rPr>
          <w:rStyle w:val="s0"/>
        </w:rPr>
        <w:t>Код гос. учреждения ______________</w:t>
      </w:r>
    </w:p>
    <w:p w:rsidR="00000000" w:rsidRDefault="00596FAF">
      <w:pPr>
        <w:pStyle w:val="pj"/>
      </w:pPr>
      <w:r>
        <w:rPr>
          <w:rStyle w:val="s0"/>
        </w:rPr>
        <w:t>Наименование гос. учреждения __________________</w:t>
      </w:r>
    </w:p>
    <w:p w:rsidR="00000000" w:rsidRDefault="00596FAF">
      <w:pPr>
        <w:pStyle w:val="pj"/>
      </w:pPr>
      <w:r>
        <w:rPr>
          <w:rStyle w:val="s0"/>
        </w:rPr>
        <w:t>Дата возврата _______________</w:t>
      </w:r>
    </w:p>
    <w:p w:rsidR="00000000" w:rsidRDefault="00596FAF">
      <w:pPr>
        <w:pStyle w:val="pj"/>
      </w:pPr>
      <w:r>
        <w:rPr>
          <w:rStyle w:val="s0"/>
        </w:rPr>
        <w:t>Страница х из х</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1190"/>
        <w:gridCol w:w="674"/>
        <w:gridCol w:w="3174"/>
        <w:gridCol w:w="3595"/>
        <w:gridCol w:w="938"/>
      </w:tblGrid>
      <w:tr w:rsidR="00000000">
        <w:tc>
          <w:tcPr>
            <w:tcW w:w="6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Фамилия</w:t>
            </w:r>
          </w:p>
        </w:tc>
        <w:tc>
          <w:tcPr>
            <w:tcW w:w="3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Имя</w:t>
            </w:r>
          </w:p>
        </w:tc>
        <w:tc>
          <w:tcPr>
            <w:tcW w:w="16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Отчество (при его наличии)</w:t>
            </w:r>
          </w:p>
        </w:tc>
        <w:tc>
          <w:tcPr>
            <w:tcW w:w="18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 карточки или лицевого счета</w:t>
            </w:r>
          </w:p>
        </w:tc>
        <w:tc>
          <w:tcPr>
            <w:tcW w:w="4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Сумма</w:t>
            </w:r>
          </w:p>
        </w:tc>
      </w:tr>
    </w:tbl>
    <w:p w:rsidR="00000000" w:rsidRDefault="00596FAF">
      <w:pPr>
        <w:pStyle w:val="pj"/>
      </w:pPr>
      <w:r>
        <w:rPr>
          <w:rStyle w:val="s0"/>
        </w:rPr>
        <w:t> </w:t>
      </w:r>
    </w:p>
    <w:p w:rsidR="00000000" w:rsidRDefault="00596FAF">
      <w:pPr>
        <w:pStyle w:val="pj"/>
      </w:pPr>
      <w:r>
        <w:rPr>
          <w:rStyle w:val="s0"/>
        </w:rPr>
        <w:t>Итого</w:t>
      </w:r>
    </w:p>
    <w:p w:rsidR="00000000" w:rsidRDefault="00596FAF">
      <w:pPr>
        <w:pStyle w:val="a3"/>
      </w:pPr>
      <w:r>
        <w:t> </w:t>
      </w:r>
    </w:p>
    <w:p w:rsidR="00000000" w:rsidRDefault="00596FAF">
      <w:pPr>
        <w:pStyle w:val="pji"/>
      </w:pPr>
      <w:bookmarkStart w:id="227" w:name="SUB97"/>
      <w:bookmarkEnd w:id="227"/>
      <w:r>
        <w:rPr>
          <w:rStyle w:val="s3"/>
        </w:rPr>
        <w:t xml:space="preserve">Приложение 97 изложено в редакции </w:t>
      </w:r>
      <w:hyperlink r:id="rId2263" w:anchor="sub_id=43" w:history="1">
        <w:r>
          <w:rPr>
            <w:rStyle w:val="a4"/>
            <w:i/>
            <w:iCs/>
          </w:rPr>
          <w:t>приказа</w:t>
        </w:r>
      </w:hyperlink>
      <w:r>
        <w:rPr>
          <w:rStyle w:val="s3"/>
        </w:rPr>
        <w:t xml:space="preserve"> Министра финансов РК от 12.07.17 г. № 431 (</w:t>
      </w:r>
      <w:hyperlink r:id="rId2264" w:anchor="sub_id=97" w:history="1">
        <w:r>
          <w:rPr>
            <w:rStyle w:val="a4"/>
            <w:i/>
            <w:iCs/>
          </w:rPr>
          <w:t>см. стар. ред.</w:t>
        </w:r>
      </w:hyperlink>
      <w:r>
        <w:rPr>
          <w:rStyle w:val="s3"/>
        </w:rPr>
        <w:t>)</w:t>
      </w:r>
    </w:p>
    <w:p w:rsidR="00000000" w:rsidRDefault="00596FAF">
      <w:pPr>
        <w:pStyle w:val="pr"/>
      </w:pPr>
      <w:r>
        <w:rPr>
          <w:rStyle w:val="s0"/>
        </w:rPr>
        <w:t>Приложение 97</w:t>
      </w:r>
    </w:p>
    <w:p w:rsidR="00000000" w:rsidRDefault="00596FAF">
      <w:pPr>
        <w:pStyle w:val="pr"/>
      </w:pPr>
      <w:r>
        <w:rPr>
          <w:rStyle w:val="s0"/>
        </w:rPr>
        <w:t xml:space="preserve">к </w:t>
      </w:r>
      <w:hyperlink w:anchor="sub100" w:history="1">
        <w:r>
          <w:rPr>
            <w:rStyle w:val="a4"/>
            <w:spacing w:val="2"/>
          </w:rPr>
          <w:t>Правилам</w:t>
        </w:r>
      </w:hyperlink>
      <w:r>
        <w:rPr>
          <w:spacing w:val="2"/>
        </w:rPr>
        <w:t xml:space="preserve"> </w:t>
      </w:r>
      <w:r>
        <w:rPr>
          <w:rStyle w:val="s0"/>
        </w:rPr>
        <w:t>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pr"/>
      </w:pPr>
      <w:r>
        <w:rPr>
          <w:spacing w:val="2"/>
        </w:rPr>
        <w:t> </w:t>
      </w:r>
    </w:p>
    <w:p w:rsidR="00000000" w:rsidRDefault="00596FAF">
      <w:pPr>
        <w:pStyle w:val="pr"/>
      </w:pPr>
      <w:r>
        <w:rPr>
          <w:rStyle w:val="s0"/>
        </w:rPr>
        <w:t>Форма 5-57</w:t>
      </w:r>
    </w:p>
    <w:p w:rsidR="00000000" w:rsidRDefault="00596FAF">
      <w:pPr>
        <w:pStyle w:val="pj"/>
      </w:pPr>
      <w:r>
        <w:rPr>
          <w:rStyle w:val="s0"/>
        </w:rPr>
        <w:t> </w:t>
      </w:r>
    </w:p>
    <w:p w:rsidR="00000000" w:rsidRDefault="00596FAF">
      <w:pPr>
        <w:pStyle w:val="pj"/>
      </w:pPr>
      <w:r>
        <w:t> </w:t>
      </w:r>
    </w:p>
    <w:p w:rsidR="00000000" w:rsidRDefault="00596FAF">
      <w:pPr>
        <w:pStyle w:val="pc"/>
      </w:pPr>
      <w:r>
        <w:rPr>
          <w:rStyle w:val="s1"/>
        </w:rPr>
        <w:t>Отчет по возвратам пенсионных и социальных платежей, отчислений и</w:t>
      </w:r>
      <w:r>
        <w:rPr>
          <w:rStyle w:val="s1"/>
        </w:rPr>
        <w:br/>
        <w:t>(или) взносов на обязательное социальное медицинское страхование</w:t>
      </w:r>
    </w:p>
    <w:p w:rsidR="00000000" w:rsidRDefault="00596FAF">
      <w:pPr>
        <w:pStyle w:val="pj"/>
      </w:pPr>
      <w:r>
        <w:rPr>
          <w:rStyle w:val="s0"/>
        </w:rPr>
        <w:t> </w:t>
      </w:r>
    </w:p>
    <w:p w:rsidR="00000000" w:rsidRDefault="00596FAF">
      <w:pPr>
        <w:pStyle w:val="pj"/>
      </w:pPr>
      <w:r>
        <w:rPr>
          <w:rStyle w:val="s0"/>
        </w:rPr>
        <w:t>Отчет сформирован хх.хх.хххх</w:t>
      </w:r>
    </w:p>
    <w:p w:rsidR="00000000" w:rsidRDefault="00596FAF">
      <w:pPr>
        <w:pStyle w:val="pj"/>
      </w:pPr>
      <w:r>
        <w:rPr>
          <w:rStyle w:val="s0"/>
        </w:rPr>
        <w:t>Стр. х из х</w:t>
      </w:r>
    </w:p>
    <w:p w:rsidR="00000000" w:rsidRDefault="00596FAF">
      <w:pPr>
        <w:pStyle w:val="pj"/>
      </w:pPr>
      <w:r>
        <w:rPr>
          <w:rStyle w:val="s0"/>
        </w:rPr>
        <w:t>Код гос. учреждения/ СКС ___________________________</w:t>
      </w:r>
    </w:p>
    <w:p w:rsidR="00000000" w:rsidRDefault="00596FAF">
      <w:pPr>
        <w:pStyle w:val="pj"/>
      </w:pPr>
      <w:r>
        <w:rPr>
          <w:rStyle w:val="s0"/>
        </w:rPr>
        <w:t>Наименование гос. учреждения/</w:t>
      </w:r>
      <w:r>
        <w:rPr>
          <w:rStyle w:val="s0"/>
        </w:rPr>
        <w:t xml:space="preserve"> СКС __________________</w:t>
      </w:r>
    </w:p>
    <w:p w:rsidR="00000000" w:rsidRDefault="00596FAF">
      <w:pPr>
        <w:pStyle w:val="pj"/>
      </w:pPr>
      <w:r>
        <w:rPr>
          <w:rStyle w:val="s0"/>
        </w:rPr>
        <w:t>Дата возврата ______________________________________</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1278"/>
        <w:gridCol w:w="723"/>
        <w:gridCol w:w="3403"/>
        <w:gridCol w:w="815"/>
        <w:gridCol w:w="2347"/>
        <w:gridCol w:w="1005"/>
      </w:tblGrid>
      <w:tr w:rsidR="00000000">
        <w:tc>
          <w:tcPr>
            <w:tcW w:w="6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Фамилия</w:t>
            </w:r>
          </w:p>
        </w:tc>
        <w:tc>
          <w:tcPr>
            <w:tcW w:w="3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Имя</w:t>
            </w:r>
          </w:p>
        </w:tc>
        <w:tc>
          <w:tcPr>
            <w:tcW w:w="17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Отчество (при его наличии)</w:t>
            </w:r>
          </w:p>
        </w:tc>
        <w:tc>
          <w:tcPr>
            <w:tcW w:w="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ИИН</w:t>
            </w:r>
          </w:p>
        </w:tc>
        <w:tc>
          <w:tcPr>
            <w:tcW w:w="12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Причины возврата</w:t>
            </w:r>
          </w:p>
        </w:tc>
        <w:tc>
          <w:tcPr>
            <w:tcW w:w="5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Сумма</w:t>
            </w:r>
          </w:p>
        </w:tc>
      </w:tr>
    </w:tbl>
    <w:p w:rsidR="00000000" w:rsidRDefault="00596FAF">
      <w:pPr>
        <w:pStyle w:val="pj"/>
      </w:pPr>
      <w:r>
        <w:rPr>
          <w:rStyle w:val="s0"/>
        </w:rPr>
        <w:t> </w:t>
      </w:r>
    </w:p>
    <w:p w:rsidR="00000000" w:rsidRDefault="00596FAF">
      <w:pPr>
        <w:pStyle w:val="pj"/>
      </w:pPr>
      <w:r>
        <w:rPr>
          <w:rStyle w:val="s0"/>
        </w:rPr>
        <w:t>Итого</w:t>
      </w:r>
    </w:p>
    <w:p w:rsidR="00000000" w:rsidRDefault="00596FAF">
      <w:pPr>
        <w:pStyle w:val="pj"/>
      </w:pPr>
      <w:r>
        <w:rPr>
          <w:rStyle w:val="s0"/>
        </w:rPr>
        <w:t>Ответственный исполнитель ______________________</w:t>
      </w:r>
    </w:p>
    <w:p w:rsidR="00000000" w:rsidRDefault="00596FAF">
      <w:pPr>
        <w:pStyle w:val="pj"/>
      </w:pPr>
      <w:r>
        <w:rPr>
          <w:rStyle w:val="s0"/>
        </w:rPr>
        <w:t>(подпись)</w:t>
      </w:r>
    </w:p>
    <w:p w:rsidR="00000000" w:rsidRDefault="00596FAF">
      <w:pPr>
        <w:pStyle w:val="pr"/>
      </w:pPr>
      <w:r>
        <w:t> </w:t>
      </w:r>
    </w:p>
    <w:p w:rsidR="00000000" w:rsidRDefault="00596FAF">
      <w:pPr>
        <w:pStyle w:val="pji"/>
      </w:pPr>
      <w:bookmarkStart w:id="228" w:name="SUB98"/>
      <w:bookmarkEnd w:id="228"/>
      <w:r>
        <w:rPr>
          <w:rStyle w:val="s3"/>
        </w:rPr>
        <w:t xml:space="preserve">Приложение 98 изложено в редакции </w:t>
      </w:r>
      <w:hyperlink r:id="rId2265" w:anchor="sub_id=21" w:history="1">
        <w:r>
          <w:rPr>
            <w:rStyle w:val="a4"/>
            <w:i/>
            <w:iCs/>
          </w:rPr>
          <w:t>приказа</w:t>
        </w:r>
      </w:hyperlink>
      <w:r>
        <w:rPr>
          <w:rStyle w:val="s3"/>
        </w:rPr>
        <w:t xml:space="preserve"> Министра финансов РК от 09.10.15 г. № 509 (</w:t>
      </w:r>
      <w:hyperlink r:id="rId2266" w:anchor="sub_id=98" w:history="1">
        <w:r>
          <w:rPr>
            <w:rStyle w:val="a4"/>
            <w:i/>
            <w:iCs/>
          </w:rPr>
          <w:t>см. стар. р</w:t>
        </w:r>
        <w:r>
          <w:rPr>
            <w:rStyle w:val="a4"/>
            <w:i/>
            <w:iCs/>
          </w:rPr>
          <w:t>ед.</w:t>
        </w:r>
      </w:hyperlink>
      <w:r>
        <w:rPr>
          <w:rStyle w:val="s3"/>
        </w:rPr>
        <w:t xml:space="preserve">); </w:t>
      </w:r>
      <w:hyperlink r:id="rId2267" w:anchor="sub_id=67" w:history="1">
        <w:r>
          <w:rPr>
            <w:rStyle w:val="a4"/>
            <w:i/>
            <w:iCs/>
          </w:rPr>
          <w:t>приказа</w:t>
        </w:r>
      </w:hyperlink>
      <w:r>
        <w:rPr>
          <w:rStyle w:val="s3"/>
        </w:rPr>
        <w:t xml:space="preserve"> Министра финансов РК от 26.02.16 г. № 87 (</w:t>
      </w:r>
      <w:hyperlink r:id="rId2268" w:anchor="sub_id=98" w:history="1">
        <w:r>
          <w:rPr>
            <w:rStyle w:val="a4"/>
            <w:i/>
            <w:iCs/>
          </w:rPr>
          <w:t>см. стар. ред.</w:t>
        </w:r>
      </w:hyperlink>
      <w:r>
        <w:rPr>
          <w:rStyle w:val="s3"/>
        </w:rPr>
        <w:t xml:space="preserve">); </w:t>
      </w:r>
      <w:hyperlink r:id="rId2269" w:anchor="sub_id=56" w:history="1">
        <w:r>
          <w:rPr>
            <w:rStyle w:val="a4"/>
            <w:i/>
            <w:iCs/>
          </w:rPr>
          <w:t>приказа</w:t>
        </w:r>
      </w:hyperlink>
      <w:r>
        <w:rPr>
          <w:rStyle w:val="s3"/>
        </w:rPr>
        <w:t xml:space="preserve"> Первого заместителя Премьер-Министра РК - Министра финансов РК от 30.05.19 г. № 517 (</w:t>
      </w:r>
      <w:hyperlink r:id="rId2270" w:anchor="sub_id=98" w:history="1">
        <w:r>
          <w:rPr>
            <w:rStyle w:val="a4"/>
            <w:i/>
            <w:iCs/>
          </w:rPr>
          <w:t>см.</w:t>
        </w:r>
        <w:r>
          <w:rPr>
            <w:rStyle w:val="a4"/>
            <w:i/>
            <w:iCs/>
          </w:rPr>
          <w:t xml:space="preserve"> стар. ред.</w:t>
        </w:r>
      </w:hyperlink>
      <w:r>
        <w:rPr>
          <w:rStyle w:val="s3"/>
        </w:rPr>
        <w:t>)</w:t>
      </w:r>
    </w:p>
    <w:p w:rsidR="00000000" w:rsidRDefault="00596FAF">
      <w:pPr>
        <w:pStyle w:val="pr"/>
      </w:pPr>
      <w:r>
        <w:rPr>
          <w:rStyle w:val="s0"/>
        </w:rPr>
        <w:t>Приложение 98</w:t>
      </w:r>
    </w:p>
    <w:p w:rsidR="00000000" w:rsidRDefault="00596FAF">
      <w:pPr>
        <w:pStyle w:val="pr"/>
      </w:pPr>
      <w:r>
        <w:rPr>
          <w:rStyle w:val="s0"/>
        </w:rPr>
        <w:t xml:space="preserve">к </w:t>
      </w:r>
      <w:hyperlink w:anchor="sub100" w:history="1">
        <w:r>
          <w:rPr>
            <w:rStyle w:val="a4"/>
            <w:spacing w:val="2"/>
          </w:rPr>
          <w:t>Правилам</w:t>
        </w:r>
      </w:hyperlink>
      <w:r>
        <w:rPr>
          <w:spacing w:val="2"/>
        </w:rPr>
        <w:t xml:space="preserve"> </w:t>
      </w:r>
      <w:r>
        <w:rPr>
          <w:rStyle w:val="s0"/>
        </w:rPr>
        <w:t>исполнения бюджета и</w:t>
      </w:r>
    </w:p>
    <w:p w:rsidR="00000000" w:rsidRDefault="00596FAF">
      <w:pPr>
        <w:pStyle w:val="pr"/>
      </w:pPr>
      <w:r>
        <w:rPr>
          <w:rStyle w:val="s0"/>
        </w:rPr>
        <w:t>его кассового обслуживания</w:t>
      </w:r>
    </w:p>
    <w:p w:rsidR="00000000" w:rsidRDefault="00596FAF">
      <w:pPr>
        <w:pStyle w:val="pr"/>
      </w:pPr>
      <w:r>
        <w:rPr>
          <w:rStyle w:val="s0"/>
        </w:rPr>
        <w:t> </w:t>
      </w:r>
    </w:p>
    <w:p w:rsidR="00000000" w:rsidRDefault="00596FAF">
      <w:pPr>
        <w:pStyle w:val="pr"/>
      </w:pPr>
      <w:r>
        <w:rPr>
          <w:rStyle w:val="s0"/>
        </w:rPr>
        <w:t>Форма</w:t>
      </w:r>
    </w:p>
    <w:p w:rsidR="00000000" w:rsidRDefault="00596FAF">
      <w:pPr>
        <w:pStyle w:val="pc"/>
      </w:pPr>
      <w:r>
        <w:rPr>
          <w:rStyle w:val="s1"/>
        </w:rPr>
        <w:t> </w:t>
      </w:r>
    </w:p>
    <w:p w:rsidR="00000000" w:rsidRDefault="00596FAF">
      <w:pPr>
        <w:pStyle w:val="pc"/>
      </w:pPr>
      <w:r>
        <w:rPr>
          <w:rStyle w:val="s1"/>
        </w:rPr>
        <w:t>Заявка на снятие средств софинансирования</w:t>
      </w:r>
    </w:p>
    <w:p w:rsidR="00000000" w:rsidRDefault="00596FAF">
      <w:pPr>
        <w:pStyle w:val="pc"/>
      </w:pPr>
      <w:r>
        <w:rPr>
          <w:rStyle w:val="s1"/>
        </w:rPr>
        <w:t> </w:t>
      </w:r>
    </w:p>
    <w:p w:rsidR="00000000" w:rsidRDefault="00596FAF">
      <w:pPr>
        <w:pStyle w:val="pj"/>
      </w:pPr>
      <w:r>
        <w:rPr>
          <w:rStyle w:val="s0"/>
        </w:rPr>
        <w:t>1. Номер счета ___________________________________________</w:t>
      </w:r>
    </w:p>
    <w:p w:rsidR="00000000" w:rsidRDefault="00596FAF">
      <w:pPr>
        <w:pStyle w:val="pj"/>
      </w:pPr>
      <w:r>
        <w:rPr>
          <w:rStyle w:val="s0"/>
        </w:rPr>
        <w:t>Департамент казначейства гор</w:t>
      </w:r>
      <w:r>
        <w:rPr>
          <w:rStyle w:val="s0"/>
        </w:rPr>
        <w:t>ода Нур-Султан</w:t>
      </w:r>
    </w:p>
    <w:p w:rsidR="00000000" w:rsidRDefault="00596FAF">
      <w:pPr>
        <w:pStyle w:val="pj"/>
      </w:pPr>
      <w:r>
        <w:rPr>
          <w:rStyle w:val="s0"/>
        </w:rPr>
        <w:t>2. Номер заявки __________________________________________</w:t>
      </w:r>
    </w:p>
    <w:p w:rsidR="00000000" w:rsidRDefault="00596FAF">
      <w:pPr>
        <w:pStyle w:val="pj"/>
      </w:pPr>
      <w:r>
        <w:rPr>
          <w:rStyle w:val="s0"/>
        </w:rPr>
        <w:t>3. Просим выплатить______________________________________</w:t>
      </w:r>
    </w:p>
    <w:p w:rsidR="00000000" w:rsidRDefault="00596FAF">
      <w:pPr>
        <w:pStyle w:val="pj"/>
      </w:pPr>
      <w:r>
        <w:rPr>
          <w:rStyle w:val="s0"/>
        </w:rPr>
        <w:t>(вид валюты) (сумма, подлежащая выплате, цифрами и прописью)</w:t>
      </w:r>
    </w:p>
    <w:p w:rsidR="00000000" w:rsidRDefault="00596FAF">
      <w:pPr>
        <w:pStyle w:val="pj"/>
      </w:pPr>
      <w:r>
        <w:rPr>
          <w:rStyle w:val="s0"/>
        </w:rPr>
        <w:t>Обращаемся с просьбой о снятии средств софинансирования и насто</w:t>
      </w:r>
      <w:r>
        <w:rPr>
          <w:rStyle w:val="s0"/>
        </w:rPr>
        <w:t>ящим</w:t>
      </w:r>
    </w:p>
    <w:p w:rsidR="00000000" w:rsidRDefault="00596FAF">
      <w:pPr>
        <w:pStyle w:val="pj"/>
      </w:pPr>
      <w:r>
        <w:rPr>
          <w:rStyle w:val="s0"/>
        </w:rPr>
        <w:t>подтверждаем свое согласие со следующим:</w:t>
      </w:r>
    </w:p>
    <w:p w:rsidR="00000000" w:rsidRDefault="00596FAF">
      <w:pPr>
        <w:pStyle w:val="pj"/>
      </w:pPr>
      <w:r>
        <w:rPr>
          <w:rStyle w:val="s0"/>
        </w:rPr>
        <w:t>А. Товары и услуги, охватываемые настоящей заявкой, закуплены или</w:t>
      </w:r>
    </w:p>
    <w:p w:rsidR="00000000" w:rsidRDefault="00596FAF">
      <w:pPr>
        <w:pStyle w:val="pj"/>
      </w:pPr>
      <w:r>
        <w:rPr>
          <w:rStyle w:val="s0"/>
        </w:rPr>
        <w:t>закупаются в соответствии с условиями договора о займе (связанном</w:t>
      </w:r>
    </w:p>
    <w:p w:rsidR="00000000" w:rsidRDefault="00596FAF">
      <w:pPr>
        <w:pStyle w:val="pj"/>
      </w:pPr>
      <w:r>
        <w:rPr>
          <w:rStyle w:val="s0"/>
        </w:rPr>
        <w:t>гранте).</w:t>
      </w:r>
    </w:p>
    <w:p w:rsidR="00000000" w:rsidRDefault="00596FAF">
      <w:pPr>
        <w:pStyle w:val="pj"/>
      </w:pPr>
      <w:r>
        <w:rPr>
          <w:rStyle w:val="s0"/>
        </w:rPr>
        <w:t>Б. Расходы произведены или производятся в настоящее время лишь в</w:t>
      </w:r>
    </w:p>
    <w:p w:rsidR="00000000" w:rsidRDefault="00596FAF">
      <w:pPr>
        <w:pStyle w:val="pj"/>
      </w:pPr>
      <w:r>
        <w:rPr>
          <w:rStyle w:val="s0"/>
        </w:rPr>
        <w:t>связ</w:t>
      </w:r>
      <w:r>
        <w:rPr>
          <w:rStyle w:val="s0"/>
        </w:rPr>
        <w:t>и с товарами или услугами, оговоренными в контрактах или другими</w:t>
      </w:r>
    </w:p>
    <w:p w:rsidR="00000000" w:rsidRDefault="00596FAF">
      <w:pPr>
        <w:pStyle w:val="pj"/>
      </w:pPr>
      <w:r>
        <w:rPr>
          <w:rStyle w:val="s0"/>
        </w:rPr>
        <w:t>документами.</w:t>
      </w:r>
    </w:p>
    <w:p w:rsidR="00000000" w:rsidRDefault="00596FAF">
      <w:pPr>
        <w:pStyle w:val="pj"/>
      </w:pPr>
      <w:r>
        <w:rPr>
          <w:rStyle w:val="s0"/>
        </w:rPr>
        <w:t>_______________________________________________________________</w:t>
      </w:r>
    </w:p>
    <w:p w:rsidR="00000000" w:rsidRDefault="00596FAF">
      <w:pPr>
        <w:pStyle w:val="pj"/>
      </w:pPr>
      <w:r>
        <w:t> </w:t>
      </w:r>
    </w:p>
    <w:tbl>
      <w:tblPr>
        <w:tblW w:w="15300" w:type="dxa"/>
        <w:tblCellMar>
          <w:left w:w="0" w:type="dxa"/>
          <w:right w:w="0" w:type="dxa"/>
        </w:tblCellMar>
        <w:tblLook w:val="04A0" w:firstRow="1" w:lastRow="0" w:firstColumn="1" w:lastColumn="0" w:noHBand="0" w:noVBand="1"/>
      </w:tblPr>
      <w:tblGrid>
        <w:gridCol w:w="9783"/>
        <w:gridCol w:w="5517"/>
      </w:tblGrid>
      <w:tr w:rsidR="00000000">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Описание расходов</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Платежные инструкции</w:t>
            </w:r>
          </w:p>
        </w:tc>
      </w:tr>
      <w:tr w:rsidR="00000000">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4. Наименование и адрес подрядчика/поставщика</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8. Наименование и адрес получателя платежа</w:t>
            </w:r>
          </w:p>
        </w:tc>
      </w:tr>
      <w:tr w:rsidR="00000000">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5. Реквизиты поставки:</w:t>
            </w:r>
          </w:p>
          <w:p w:rsidR="00000000" w:rsidRDefault="00596FAF">
            <w:pPr>
              <w:pStyle w:val="a3"/>
            </w:pPr>
            <w:r>
              <w:t>1) номер и дата договора (контракта) или заказа на поставку (или другие ссылки на контрактный документ)</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9. Наименование и реквизиты банка получателя средств и номер счета</w:t>
            </w:r>
          </w:p>
        </w:tc>
      </w:tr>
      <w:tr w:rsidR="00000000">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2) номер и дата уведомления о регистрации договора (дополнительного соглашения) (заполнить в отношении гражданско-правовых сделок, зарегистрированных в территориальном подразделении казначейства)</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10. Наименование и реквизиты банка-корреспондента получател</w:t>
            </w:r>
            <w:r>
              <w:t>я платежа</w:t>
            </w:r>
          </w:p>
        </w:tc>
      </w:tr>
      <w:tr w:rsidR="00000000">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3) краткое описание товаров, работ и услуг</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11. Специальные платежные инструкции информация о счете-фактуре</w:t>
            </w:r>
          </w:p>
        </w:tc>
      </w:tr>
      <w:tr w:rsidR="00000000">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4) валюта и общая стоимость договора (контракта)</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12. _____________________________</w:t>
            </w:r>
          </w:p>
          <w:p w:rsidR="00000000" w:rsidRDefault="00596FAF">
            <w:pPr>
              <w:pStyle w:val="a3"/>
            </w:pPr>
            <w:r>
              <w:t>(подпись уполномоченного лица, уполномоченного</w:t>
            </w:r>
            <w:r>
              <w:t xml:space="preserve"> органа по исполнению бюджета)</w:t>
            </w:r>
          </w:p>
        </w:tc>
      </w:tr>
      <w:tr w:rsidR="00000000">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5) общая сумма счетов-фактур, включенных в заявку (за вычетом удержаний и прочих вычетов)</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6. Спецификация средств, принятых к снятию</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13. ____________________________</w:t>
            </w:r>
          </w:p>
          <w:p w:rsidR="00000000" w:rsidRDefault="00596FAF">
            <w:pPr>
              <w:pStyle w:val="a3"/>
            </w:pPr>
            <w:r>
              <w:t>(дата подписания и оттиск штампа ответственного исполнителя)</w:t>
            </w:r>
          </w:p>
        </w:tc>
      </w:tr>
      <w:tr w:rsidR="00000000">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7. ______________________________</w:t>
            </w:r>
          </w:p>
          <w:p w:rsidR="00000000" w:rsidRDefault="00596FAF">
            <w:pPr>
              <w:pStyle w:val="a3"/>
            </w:pPr>
            <w:r>
              <w:t>Место печати (должность, фамилия, имя, отчество (при его наличии), и подпись уполномоченного представителя администратора бюджетной программы/ государственно</w:t>
            </w:r>
            <w:r>
              <w:t>го учреждения)</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bl>
    <w:p w:rsidR="00000000" w:rsidRDefault="00596FAF">
      <w:pPr>
        <w:pStyle w:val="pr"/>
      </w:pPr>
      <w:r>
        <w:rPr>
          <w:rStyle w:val="s0"/>
        </w:rPr>
        <w:t> </w:t>
      </w:r>
    </w:p>
    <w:p w:rsidR="00000000" w:rsidRDefault="00596FAF">
      <w:pPr>
        <w:pStyle w:val="pc"/>
      </w:pPr>
      <w:r>
        <w:t> </w:t>
      </w:r>
    </w:p>
    <w:p w:rsidR="00000000" w:rsidRDefault="00596FAF">
      <w:pPr>
        <w:pStyle w:val="pji"/>
      </w:pPr>
      <w:bookmarkStart w:id="229" w:name="SUB99"/>
      <w:bookmarkEnd w:id="229"/>
      <w:r>
        <w:rPr>
          <w:rStyle w:val="s3"/>
        </w:rPr>
        <w:t xml:space="preserve">Приложение 99 изложено в редакции </w:t>
      </w:r>
      <w:hyperlink r:id="rId2271" w:anchor="sub_id=101" w:history="1">
        <w:r>
          <w:rPr>
            <w:rStyle w:val="a4"/>
            <w:i/>
            <w:iCs/>
          </w:rPr>
          <w:t>приказа</w:t>
        </w:r>
      </w:hyperlink>
      <w:r>
        <w:rPr>
          <w:rStyle w:val="s3"/>
        </w:rPr>
        <w:t xml:space="preserve"> Министра финансов РК от 26.03.21 г. № 251 (</w:t>
      </w:r>
      <w:hyperlink r:id="rId2272" w:anchor="sub_id=99" w:history="1">
        <w:r>
          <w:rPr>
            <w:rStyle w:val="a4"/>
            <w:i/>
            <w:iCs/>
          </w:rPr>
          <w:t>см. стар. ред.</w:t>
        </w:r>
      </w:hyperlink>
      <w:r>
        <w:rPr>
          <w:rStyle w:val="s3"/>
        </w:rPr>
        <w:t>)</w:t>
      </w:r>
    </w:p>
    <w:p w:rsidR="00000000" w:rsidRDefault="00596FAF">
      <w:pPr>
        <w:pStyle w:val="pr"/>
      </w:pPr>
      <w:r>
        <w:t>Приложение 99</w:t>
      </w:r>
    </w:p>
    <w:p w:rsidR="00000000" w:rsidRDefault="00596FAF">
      <w:pPr>
        <w:pStyle w:val="pr"/>
      </w:pPr>
      <w:r>
        <w:t xml:space="preserve">к </w:t>
      </w:r>
      <w:hyperlink w:anchor="sub100" w:history="1">
        <w:r>
          <w:rPr>
            <w:rStyle w:val="a4"/>
            <w:spacing w:val="2"/>
          </w:rPr>
          <w:t>Правилам</w:t>
        </w:r>
      </w:hyperlink>
      <w:r>
        <w:rPr>
          <w:spacing w:val="2"/>
        </w:rPr>
        <w:t xml:space="preserve"> </w:t>
      </w:r>
      <w:r>
        <w:t>исполнения</w:t>
      </w:r>
    </w:p>
    <w:p w:rsidR="00000000" w:rsidRDefault="00596FAF">
      <w:pPr>
        <w:pStyle w:val="pr"/>
      </w:pPr>
      <w:r>
        <w:t>бюджета и его кассового</w:t>
      </w:r>
    </w:p>
    <w:p w:rsidR="00000000" w:rsidRDefault="00596FAF">
      <w:pPr>
        <w:pStyle w:val="pr"/>
      </w:pPr>
      <w:r>
        <w:t>обслуживания</w:t>
      </w:r>
    </w:p>
    <w:p w:rsidR="00000000" w:rsidRDefault="00596FAF">
      <w:pPr>
        <w:pStyle w:val="pr"/>
      </w:pPr>
      <w:r>
        <w:t> </w:t>
      </w:r>
    </w:p>
    <w:p w:rsidR="00000000" w:rsidRDefault="00596FAF">
      <w:pPr>
        <w:pStyle w:val="pr"/>
      </w:pPr>
      <w:r>
        <w:t>Форма</w:t>
      </w:r>
    </w:p>
    <w:p w:rsidR="00000000" w:rsidRDefault="00596FAF">
      <w:pPr>
        <w:pStyle w:val="pr"/>
      </w:pPr>
      <w:r>
        <w:t> </w:t>
      </w:r>
    </w:p>
    <w:p w:rsidR="00000000" w:rsidRDefault="00596FAF">
      <w:pPr>
        <w:pStyle w:val="pr"/>
      </w:pPr>
      <w:r>
        <w:t>Администратор бюджетных программ</w:t>
      </w:r>
    </w:p>
    <w:p w:rsidR="00000000" w:rsidRDefault="00596FAF">
      <w:pPr>
        <w:pStyle w:val="pr"/>
      </w:pPr>
      <w:r>
        <w:t>Наименование бюджетной программы</w:t>
      </w:r>
    </w:p>
    <w:p w:rsidR="00000000" w:rsidRDefault="00596FAF">
      <w:pPr>
        <w:pStyle w:val="pj"/>
      </w:pPr>
      <w:r>
        <w:t> </w:t>
      </w:r>
    </w:p>
    <w:p w:rsidR="00000000" w:rsidRDefault="00596FAF">
      <w:pPr>
        <w:pStyle w:val="pc"/>
      </w:pPr>
      <w:r>
        <w:t> </w:t>
      </w:r>
    </w:p>
    <w:p w:rsidR="00000000" w:rsidRDefault="00596FAF">
      <w:pPr>
        <w:pStyle w:val="pc"/>
      </w:pPr>
      <w:r>
        <w:rPr>
          <w:rStyle w:val="s1"/>
        </w:rPr>
        <w:t>Информация</w:t>
      </w:r>
      <w:r>
        <w:rPr>
          <w:rStyle w:val="s1"/>
        </w:rPr>
        <w:br/>
      </w:r>
      <w:r>
        <w:rPr>
          <w:rStyle w:val="s1"/>
        </w:rPr>
        <w:t>по реализации бюджетных инвестиций посредством увеличения</w:t>
      </w:r>
      <w:r>
        <w:rPr>
          <w:rStyle w:val="s1"/>
        </w:rPr>
        <w:br/>
        <w:t>уставных капиталов юридических лиц с участием государства</w:t>
      </w:r>
      <w:r>
        <w:rPr>
          <w:rStyle w:val="s1"/>
        </w:rPr>
        <w:br/>
        <w:t>в уставном капитале в ____ году</w:t>
      </w:r>
    </w:p>
    <w:p w:rsidR="00000000" w:rsidRDefault="00596FAF">
      <w:pPr>
        <w:pStyle w:val="pc"/>
      </w:pPr>
      <w:r>
        <w:t> </w:t>
      </w:r>
    </w:p>
    <w:tbl>
      <w:tblPr>
        <w:tblW w:w="5000" w:type="pct"/>
        <w:tblCellMar>
          <w:left w:w="0" w:type="dxa"/>
          <w:right w:w="0" w:type="dxa"/>
        </w:tblCellMar>
        <w:tblLook w:val="04A0" w:firstRow="1" w:lastRow="0" w:firstColumn="1" w:lastColumn="0" w:noHBand="0" w:noVBand="1"/>
      </w:tblPr>
      <w:tblGrid>
        <w:gridCol w:w="565"/>
        <w:gridCol w:w="2068"/>
        <w:gridCol w:w="2142"/>
        <w:gridCol w:w="1504"/>
        <w:gridCol w:w="1504"/>
        <w:gridCol w:w="2244"/>
        <w:gridCol w:w="2125"/>
      </w:tblGrid>
      <w:tr w:rsidR="00000000">
        <w:tc>
          <w:tcPr>
            <w:tcW w:w="185" w:type="pct"/>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w:t>
            </w:r>
          </w:p>
        </w:tc>
        <w:tc>
          <w:tcPr>
            <w:tcW w:w="760"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Наименование инвестиционных проектов</w:t>
            </w:r>
          </w:p>
        </w:tc>
        <w:tc>
          <w:tcPr>
            <w:tcW w:w="4055" w:type="pct"/>
            <w:gridSpan w:val="5"/>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В том числе:</w:t>
            </w:r>
          </w:p>
        </w:tc>
      </w:tr>
      <w:tr w:rsidR="0000000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596FAF">
            <w:pPr>
              <w:rPr>
                <w:color w:val="000000"/>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c>
          <w:tcPr>
            <w:tcW w:w="95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Дата одобрения проекта уполномоченным органом в соответствии с уставными документами</w:t>
            </w:r>
          </w:p>
        </w:tc>
        <w:tc>
          <w:tcPr>
            <w:tcW w:w="54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Место реализации проекта</w:t>
            </w:r>
          </w:p>
        </w:tc>
        <w:tc>
          <w:tcPr>
            <w:tcW w:w="53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Срок реализации проекта</w:t>
            </w:r>
          </w:p>
        </w:tc>
        <w:tc>
          <w:tcPr>
            <w:tcW w:w="111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Наименование ответственного исполнителя и соисполнителей (дочерние организации, аффилиированные юридические лица и т.д.</w:t>
            </w:r>
            <w:r>
              <w:t>)</w:t>
            </w:r>
          </w:p>
        </w:tc>
        <w:tc>
          <w:tcPr>
            <w:tcW w:w="90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Наименование мероприятий, реализуемых в рамках инвестиционного проекта</w:t>
            </w:r>
          </w:p>
        </w:tc>
      </w:tr>
      <w:tr w:rsidR="00000000">
        <w:tc>
          <w:tcPr>
            <w:tcW w:w="1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1</w:t>
            </w:r>
          </w:p>
        </w:tc>
        <w:tc>
          <w:tcPr>
            <w:tcW w:w="76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2</w:t>
            </w:r>
          </w:p>
        </w:tc>
        <w:tc>
          <w:tcPr>
            <w:tcW w:w="95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3</w:t>
            </w:r>
          </w:p>
        </w:tc>
        <w:tc>
          <w:tcPr>
            <w:tcW w:w="54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4</w:t>
            </w:r>
          </w:p>
        </w:tc>
        <w:tc>
          <w:tcPr>
            <w:tcW w:w="53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5</w:t>
            </w:r>
          </w:p>
        </w:tc>
        <w:tc>
          <w:tcPr>
            <w:tcW w:w="111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6</w:t>
            </w:r>
          </w:p>
        </w:tc>
        <w:tc>
          <w:tcPr>
            <w:tcW w:w="90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7</w:t>
            </w:r>
          </w:p>
        </w:tc>
      </w:tr>
    </w:tbl>
    <w:p w:rsidR="00000000" w:rsidRDefault="00596FAF">
      <w:pPr>
        <w:pStyle w:val="pj"/>
      </w:pPr>
      <w:r>
        <w:rPr>
          <w:i/>
          <w:iCs/>
          <w:bdr w:val="none" w:sz="0" w:space="0" w:color="auto" w:frame="1"/>
        </w:rPr>
        <w:t> </w:t>
      </w:r>
    </w:p>
    <w:p w:rsidR="00000000" w:rsidRDefault="00596FAF">
      <w:pPr>
        <w:pStyle w:val="pj"/>
      </w:pPr>
      <w:r>
        <w:rPr>
          <w:i/>
          <w:iCs/>
          <w:bdr w:val="none" w:sz="0" w:space="0" w:color="auto" w:frame="1"/>
        </w:rPr>
        <w:t>продолжение таблицы</w:t>
      </w:r>
    </w:p>
    <w:tbl>
      <w:tblPr>
        <w:tblW w:w="5000" w:type="pct"/>
        <w:tblCellMar>
          <w:left w:w="0" w:type="dxa"/>
          <w:right w:w="0" w:type="dxa"/>
        </w:tblCellMar>
        <w:tblLook w:val="04A0" w:firstRow="1" w:lastRow="0" w:firstColumn="1" w:lastColumn="0" w:noHBand="0" w:noVBand="1"/>
      </w:tblPr>
      <w:tblGrid>
        <w:gridCol w:w="2635"/>
        <w:gridCol w:w="841"/>
        <w:gridCol w:w="843"/>
        <w:gridCol w:w="1063"/>
        <w:gridCol w:w="1062"/>
        <w:gridCol w:w="820"/>
        <w:gridCol w:w="820"/>
        <w:gridCol w:w="1607"/>
      </w:tblGrid>
      <w:tr w:rsidR="00000000">
        <w:tc>
          <w:tcPr>
            <w:tcW w:w="2390" w:type="pct"/>
            <w:gridSpan w:val="3"/>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В том числе:</w:t>
            </w:r>
          </w:p>
        </w:tc>
        <w:tc>
          <w:tcPr>
            <w:tcW w:w="1296" w:type="pct"/>
            <w:gridSpan w:val="2"/>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Сумма для реализации мероприятий в рамках инвестиционного проекта, всего, тысяч тенге</w:t>
            </w:r>
          </w:p>
        </w:tc>
        <w:tc>
          <w:tcPr>
            <w:tcW w:w="789"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из него:</w:t>
            </w:r>
          </w:p>
        </w:tc>
        <w:tc>
          <w:tcPr>
            <w:tcW w:w="525"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Примечание</w:t>
            </w:r>
          </w:p>
        </w:tc>
      </w:tr>
      <w:tr w:rsidR="00000000">
        <w:tc>
          <w:tcPr>
            <w:tcW w:w="1697"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Источники финансирования мероприятий, реализуемых в рамках инвестиционного проекта (собственные средства, бюджетные инвестиции)</w:t>
            </w:r>
          </w:p>
        </w:tc>
        <w:tc>
          <w:tcPr>
            <w:tcW w:w="69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Срок реализации мероприятий</w:t>
            </w:r>
          </w:p>
        </w:tc>
        <w:tc>
          <w:tcPr>
            <w:tcW w:w="0" w:type="auto"/>
            <w:gridSpan w:val="2"/>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c>
          <w:tcPr>
            <w:tcW w:w="789"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за счет бюджетных инвестиций тысяч тенге</w:t>
            </w: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r>
      <w:tr w:rsidR="00000000">
        <w:tc>
          <w:tcPr>
            <w:tcW w:w="0" w:type="auto"/>
            <w:vMerge/>
            <w:tcBorders>
              <w:top w:val="nil"/>
              <w:left w:val="single" w:sz="8" w:space="0" w:color="000000"/>
              <w:bottom w:val="single" w:sz="8" w:space="0" w:color="000000"/>
              <w:right w:val="single" w:sz="8" w:space="0" w:color="000000"/>
            </w:tcBorders>
            <w:vAlign w:val="center"/>
            <w:hideMark/>
          </w:tcPr>
          <w:p w:rsidR="00000000" w:rsidRDefault="00596FAF">
            <w:pPr>
              <w:rPr>
                <w:color w:val="000000"/>
              </w:rPr>
            </w:pPr>
          </w:p>
        </w:tc>
        <w:tc>
          <w:tcPr>
            <w:tcW w:w="34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план</w:t>
            </w:r>
          </w:p>
        </w:tc>
        <w:tc>
          <w:tcPr>
            <w:tcW w:w="34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факт</w:t>
            </w:r>
          </w:p>
        </w:tc>
        <w:tc>
          <w:tcPr>
            <w:tcW w:w="64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план</w:t>
            </w:r>
          </w:p>
        </w:tc>
        <w:tc>
          <w:tcPr>
            <w:tcW w:w="64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факт</w:t>
            </w:r>
          </w:p>
        </w:tc>
        <w:tc>
          <w:tcPr>
            <w:tcW w:w="39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план</w:t>
            </w:r>
          </w:p>
        </w:tc>
        <w:tc>
          <w:tcPr>
            <w:tcW w:w="39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факт</w:t>
            </w: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r>
      <w:tr w:rsidR="00000000">
        <w:tc>
          <w:tcPr>
            <w:tcW w:w="16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8</w:t>
            </w:r>
          </w:p>
        </w:tc>
        <w:tc>
          <w:tcPr>
            <w:tcW w:w="34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9</w:t>
            </w:r>
          </w:p>
        </w:tc>
        <w:tc>
          <w:tcPr>
            <w:tcW w:w="34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10</w:t>
            </w:r>
          </w:p>
        </w:tc>
        <w:tc>
          <w:tcPr>
            <w:tcW w:w="64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11</w:t>
            </w:r>
          </w:p>
        </w:tc>
        <w:tc>
          <w:tcPr>
            <w:tcW w:w="64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12</w:t>
            </w:r>
          </w:p>
        </w:tc>
        <w:tc>
          <w:tcPr>
            <w:tcW w:w="39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13</w:t>
            </w:r>
          </w:p>
        </w:tc>
        <w:tc>
          <w:tcPr>
            <w:tcW w:w="39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14</w:t>
            </w:r>
          </w:p>
        </w:tc>
        <w:tc>
          <w:tcPr>
            <w:tcW w:w="52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15</w:t>
            </w:r>
          </w:p>
        </w:tc>
      </w:tr>
    </w:tbl>
    <w:p w:rsidR="00000000" w:rsidRDefault="00596FAF">
      <w:pPr>
        <w:pStyle w:val="pj"/>
      </w:pPr>
      <w:r>
        <w:t> </w:t>
      </w:r>
    </w:p>
    <w:p w:rsidR="00000000" w:rsidRDefault="00596FAF">
      <w:pPr>
        <w:pStyle w:val="pj"/>
      </w:pPr>
      <w:r>
        <w:t>Руководитель аппарата центрального исполнительного органа</w:t>
      </w:r>
    </w:p>
    <w:p w:rsidR="00000000" w:rsidRDefault="00596FAF">
      <w:pPr>
        <w:pStyle w:val="pj"/>
      </w:pPr>
      <w:r>
        <w:t>(должностное лицо, на которого в установленном порядке</w:t>
      </w:r>
    </w:p>
    <w:p w:rsidR="00000000" w:rsidRDefault="00596FAF">
      <w:pPr>
        <w:pStyle w:val="pj"/>
      </w:pPr>
      <w:r>
        <w:t>возложены полномочия руководителя аппарата центрального</w:t>
      </w:r>
    </w:p>
    <w:p w:rsidR="00000000" w:rsidRDefault="00596FAF">
      <w:pPr>
        <w:pStyle w:val="pj"/>
      </w:pPr>
      <w:r>
        <w:t>исполнительного органа)/руководитель государственного</w:t>
      </w:r>
    </w:p>
    <w:p w:rsidR="00000000" w:rsidRDefault="00596FAF">
      <w:pPr>
        <w:pStyle w:val="pj"/>
      </w:pPr>
      <w:r>
        <w:t>учреждения ___________ _____________________</w:t>
      </w:r>
    </w:p>
    <w:p w:rsidR="00000000" w:rsidRDefault="00596FAF">
      <w:pPr>
        <w:pStyle w:val="pj"/>
      </w:pPr>
      <w:r>
        <w:t>(подпись) (расшифровка подписи)</w:t>
      </w:r>
    </w:p>
    <w:p w:rsidR="00000000" w:rsidRDefault="00596FAF">
      <w:pPr>
        <w:pStyle w:val="pj"/>
      </w:pPr>
      <w:r>
        <w:t>Место печати</w:t>
      </w:r>
    </w:p>
    <w:p w:rsidR="00000000" w:rsidRDefault="00596FAF">
      <w:pPr>
        <w:pStyle w:val="pj"/>
      </w:pPr>
      <w:r>
        <w:t> </w:t>
      </w:r>
    </w:p>
    <w:p w:rsidR="00000000" w:rsidRDefault="00596FAF">
      <w:pPr>
        <w:pStyle w:val="pji"/>
      </w:pPr>
      <w:bookmarkStart w:id="230" w:name="SUB9901"/>
      <w:bookmarkEnd w:id="230"/>
      <w:r>
        <w:rPr>
          <w:rStyle w:val="s3"/>
        </w:rPr>
        <w:t xml:space="preserve">Правила дополнены приложением 99-1 в соответствии с </w:t>
      </w:r>
      <w:hyperlink r:id="rId2273" w:anchor="sub_id=991" w:history="1">
        <w:r>
          <w:rPr>
            <w:rStyle w:val="a4"/>
            <w:i/>
            <w:iCs/>
          </w:rPr>
          <w:t>приказом</w:t>
        </w:r>
      </w:hyperlink>
      <w:r>
        <w:rPr>
          <w:rStyle w:val="s3"/>
        </w:rPr>
        <w:t xml:space="preserve"> Министра финансов РК от 24.11.15 г. № 586; изложено в редакции </w:t>
      </w:r>
      <w:hyperlink r:id="rId2274" w:anchor="sub_id=192" w:history="1">
        <w:r>
          <w:rPr>
            <w:rStyle w:val="a4"/>
            <w:i/>
            <w:iCs/>
          </w:rPr>
          <w:t>приказа</w:t>
        </w:r>
      </w:hyperlink>
      <w:r>
        <w:rPr>
          <w:rStyle w:val="s3"/>
        </w:rPr>
        <w:t xml:space="preserve"> Министра финан</w:t>
      </w:r>
      <w:r>
        <w:rPr>
          <w:rStyle w:val="s3"/>
        </w:rPr>
        <w:t>сов РК от 11.11.16 г. № 597 (</w:t>
      </w:r>
      <w:hyperlink r:id="rId2275" w:anchor="sub_id=9901" w:history="1">
        <w:r>
          <w:rPr>
            <w:rStyle w:val="a4"/>
            <w:i/>
            <w:iCs/>
          </w:rPr>
          <w:t>см. стар. ред.</w:t>
        </w:r>
      </w:hyperlink>
      <w:r>
        <w:rPr>
          <w:rStyle w:val="s3"/>
        </w:rPr>
        <w:t xml:space="preserve">); </w:t>
      </w:r>
      <w:hyperlink r:id="rId2276" w:anchor="sub_id=43" w:history="1">
        <w:r>
          <w:rPr>
            <w:rStyle w:val="a4"/>
            <w:i/>
            <w:iCs/>
          </w:rPr>
          <w:t>приказа</w:t>
        </w:r>
      </w:hyperlink>
      <w:r>
        <w:rPr>
          <w:rStyle w:val="s3"/>
        </w:rPr>
        <w:t xml:space="preserve"> </w:t>
      </w:r>
      <w:r>
        <w:rPr>
          <w:rStyle w:val="s3"/>
        </w:rPr>
        <w:t>Министра финансов РК от 12.07.17 г. № 431 (</w:t>
      </w:r>
      <w:hyperlink r:id="rId2277" w:anchor="sub_id=9901" w:history="1">
        <w:r>
          <w:rPr>
            <w:rStyle w:val="a4"/>
            <w:i/>
            <w:iCs/>
          </w:rPr>
          <w:t>см. стар. ред.</w:t>
        </w:r>
      </w:hyperlink>
      <w:r>
        <w:rPr>
          <w:rStyle w:val="s3"/>
        </w:rPr>
        <w:t xml:space="preserve">); </w:t>
      </w:r>
      <w:hyperlink r:id="rId2278" w:anchor="sub_id=89" w:history="1">
        <w:r>
          <w:rPr>
            <w:rStyle w:val="a4"/>
            <w:i/>
            <w:iCs/>
          </w:rPr>
          <w:t>приказа</w:t>
        </w:r>
      </w:hyperlink>
      <w:r>
        <w:rPr>
          <w:rStyle w:val="s3"/>
        </w:rPr>
        <w:t xml:space="preserve"> Министра финансов РК от 30</w:t>
      </w:r>
      <w:r>
        <w:rPr>
          <w:rStyle w:val="s3"/>
        </w:rPr>
        <w:t>.11.18 г. № 1046 (</w:t>
      </w:r>
      <w:hyperlink r:id="rId2279" w:anchor="sub_id=9901" w:history="1">
        <w:r>
          <w:rPr>
            <w:rStyle w:val="a4"/>
            <w:i/>
            <w:iCs/>
          </w:rPr>
          <w:t>см. стар. ред.</w:t>
        </w:r>
      </w:hyperlink>
      <w:r>
        <w:rPr>
          <w:rStyle w:val="s3"/>
        </w:rPr>
        <w:t>)</w:t>
      </w:r>
    </w:p>
    <w:p w:rsidR="00000000" w:rsidRDefault="00596FAF">
      <w:pPr>
        <w:pStyle w:val="pr"/>
      </w:pPr>
      <w:r>
        <w:t>Приложение 99-1</w:t>
      </w:r>
    </w:p>
    <w:p w:rsidR="00000000" w:rsidRDefault="00596FAF">
      <w:pPr>
        <w:pStyle w:val="pr"/>
      </w:pPr>
      <w:r>
        <w:t xml:space="preserve">к </w:t>
      </w:r>
      <w:hyperlink w:anchor="sub100" w:history="1">
        <w:r>
          <w:rPr>
            <w:rStyle w:val="a4"/>
          </w:rPr>
          <w:t>Правилам</w:t>
        </w:r>
      </w:hyperlink>
      <w:r>
        <w:t xml:space="preserve"> исполнения бюджета</w:t>
      </w:r>
    </w:p>
    <w:p w:rsidR="00000000" w:rsidRDefault="00596FAF">
      <w:pPr>
        <w:pStyle w:val="pr"/>
      </w:pPr>
      <w:r>
        <w:t>и его кассового обслуживания</w:t>
      </w:r>
    </w:p>
    <w:p w:rsidR="00000000" w:rsidRDefault="00596FAF">
      <w:pPr>
        <w:pStyle w:val="a3"/>
      </w:pPr>
      <w:r>
        <w:t> </w:t>
      </w:r>
    </w:p>
    <w:p w:rsidR="00000000" w:rsidRDefault="00596FAF">
      <w:pPr>
        <w:pStyle w:val="pc"/>
      </w:pPr>
      <w:r>
        <w:t> </w:t>
      </w:r>
    </w:p>
    <w:p w:rsidR="00000000" w:rsidRDefault="00596FAF">
      <w:pPr>
        <w:pStyle w:val="pc"/>
      </w:pPr>
      <w:r>
        <w:rPr>
          <w:rStyle w:val="s1"/>
        </w:rPr>
        <w:t xml:space="preserve">Перечень специфик экономической </w:t>
      </w:r>
      <w:r>
        <w:rPr>
          <w:rStyle w:val="s1"/>
        </w:rPr>
        <w:t>классификации расходов и затрат, по которым допускается осуществление расчетов с применением корпоративной платежной карточки</w:t>
      </w:r>
    </w:p>
    <w:p w:rsidR="00000000" w:rsidRDefault="00596FAF">
      <w:pPr>
        <w:pStyle w:val="pc"/>
      </w:pPr>
      <w:r>
        <w:t> </w:t>
      </w:r>
    </w:p>
    <w:tbl>
      <w:tblPr>
        <w:tblW w:w="5000" w:type="pct"/>
        <w:tblCellMar>
          <w:left w:w="0" w:type="dxa"/>
          <w:right w:w="0" w:type="dxa"/>
        </w:tblCellMar>
        <w:tblLook w:val="04A0" w:firstRow="1" w:lastRow="0" w:firstColumn="1" w:lastColumn="0" w:noHBand="0" w:noVBand="1"/>
      </w:tblPr>
      <w:tblGrid>
        <w:gridCol w:w="1392"/>
        <w:gridCol w:w="936"/>
        <w:gridCol w:w="1308"/>
        <w:gridCol w:w="1495"/>
        <w:gridCol w:w="2246"/>
        <w:gridCol w:w="2624"/>
      </w:tblGrid>
      <w:tr w:rsidR="00000000">
        <w:tc>
          <w:tcPr>
            <w:tcW w:w="45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Категория</w:t>
            </w:r>
          </w:p>
        </w:tc>
        <w:tc>
          <w:tcPr>
            <w:tcW w:w="30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Класс</w:t>
            </w:r>
          </w:p>
        </w:tc>
        <w:tc>
          <w:tcPr>
            <w:tcW w:w="42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Подкласс</w:t>
            </w:r>
          </w:p>
        </w:tc>
        <w:tc>
          <w:tcPr>
            <w:tcW w:w="48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Специфика</w:t>
            </w:r>
          </w:p>
        </w:tc>
        <w:tc>
          <w:tcPr>
            <w:tcW w:w="105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Наименование специфик</w:t>
            </w:r>
          </w:p>
        </w:tc>
        <w:tc>
          <w:tcPr>
            <w:tcW w:w="226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Перечень затрат</w:t>
            </w:r>
          </w:p>
        </w:tc>
      </w:tr>
      <w:tr w:rsidR="00000000">
        <w:tc>
          <w:tcPr>
            <w:tcW w:w="45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1</w:t>
            </w:r>
          </w:p>
        </w:tc>
        <w:tc>
          <w:tcPr>
            <w:tcW w:w="3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2</w:t>
            </w:r>
          </w:p>
        </w:tc>
        <w:tc>
          <w:tcPr>
            <w:tcW w:w="42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3</w:t>
            </w:r>
          </w:p>
        </w:tc>
        <w:tc>
          <w:tcPr>
            <w:tcW w:w="48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4</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5</w:t>
            </w:r>
          </w:p>
        </w:tc>
        <w:tc>
          <w:tcPr>
            <w:tcW w:w="226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6</w:t>
            </w:r>
          </w:p>
        </w:tc>
      </w:tr>
      <w:tr w:rsidR="00000000">
        <w:tc>
          <w:tcPr>
            <w:tcW w:w="45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1</w:t>
            </w:r>
          </w:p>
        </w:tc>
        <w:tc>
          <w:tcPr>
            <w:tcW w:w="3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2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8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26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45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1</w:t>
            </w:r>
          </w:p>
        </w:tc>
        <w:tc>
          <w:tcPr>
            <w:tcW w:w="42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8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26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45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2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110</w:t>
            </w:r>
          </w:p>
        </w:tc>
        <w:tc>
          <w:tcPr>
            <w:tcW w:w="48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Заработная плата</w:t>
            </w:r>
          </w:p>
        </w:tc>
        <w:tc>
          <w:tcPr>
            <w:tcW w:w="226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45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2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8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111</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Оплата труда</w:t>
            </w:r>
          </w:p>
        </w:tc>
        <w:tc>
          <w:tcPr>
            <w:tcW w:w="226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Должностной оклад военнослужащим</w:t>
            </w:r>
          </w:p>
        </w:tc>
      </w:tr>
      <w:tr w:rsidR="00000000">
        <w:tc>
          <w:tcPr>
            <w:tcW w:w="45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2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8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113</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Компенсационные выплаты</w:t>
            </w:r>
          </w:p>
        </w:tc>
        <w:tc>
          <w:tcPr>
            <w:tcW w:w="226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Единовременное пособие военнослужащим срочной военной службы при увольнении с военной службы и пособие на оздоровление военнослужащим - выпускникам военных учебных заведений зарубежных государств</w:t>
            </w:r>
          </w:p>
        </w:tc>
      </w:tr>
      <w:tr w:rsidR="00000000">
        <w:tc>
          <w:tcPr>
            <w:tcW w:w="45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2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140</w:t>
            </w:r>
          </w:p>
        </w:tc>
        <w:tc>
          <w:tcPr>
            <w:tcW w:w="48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Приобретение запасов</w:t>
            </w:r>
          </w:p>
        </w:tc>
        <w:tc>
          <w:tcPr>
            <w:tcW w:w="226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45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2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8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141</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Приобретение продуктов питания</w:t>
            </w:r>
          </w:p>
        </w:tc>
        <w:tc>
          <w:tcPr>
            <w:tcW w:w="226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По затратам, связанным с:</w:t>
            </w:r>
          </w:p>
          <w:p w:rsidR="00000000" w:rsidRDefault="00596FAF">
            <w:pPr>
              <w:pStyle w:val="a3"/>
            </w:pPr>
            <w:r>
              <w:t>- питанием учащихся школы-интерната для одаренных в спорте детей в период каникул и нахождения их на учебно- тренировочных сборах;</w:t>
            </w:r>
          </w:p>
          <w:p w:rsidR="00000000" w:rsidRDefault="00596FAF">
            <w:pPr>
              <w:pStyle w:val="a3"/>
            </w:pPr>
            <w:r>
              <w:t>- выплатой денежной компенсации донорам за осуществление дачи (дона</w:t>
            </w:r>
            <w:r>
              <w:t>ции) крови на безвозмездной основе взамен бесплатного питания, выдаваемого для восполнения энергетических затрат</w:t>
            </w:r>
          </w:p>
        </w:tc>
      </w:tr>
      <w:tr w:rsidR="00000000">
        <w:tc>
          <w:tcPr>
            <w:tcW w:w="45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2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8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142</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Приобретение лекарственных средств и прочих изделий медицинского назначения</w:t>
            </w:r>
          </w:p>
        </w:tc>
        <w:tc>
          <w:tcPr>
            <w:tcW w:w="226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Приобретение крови;</w:t>
            </w:r>
          </w:p>
          <w:p w:rsidR="00000000" w:rsidRDefault="00596FAF">
            <w:pPr>
              <w:pStyle w:val="a3"/>
            </w:pPr>
            <w:r>
              <w:t>для пополнения аптечки - приобретения лекарственных и перевязочных средств.</w:t>
            </w:r>
          </w:p>
        </w:tc>
      </w:tr>
      <w:tr w:rsidR="00000000">
        <w:tc>
          <w:tcPr>
            <w:tcW w:w="45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2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8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144</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Приобретение топлива, горюче-смазочных материалов</w:t>
            </w:r>
          </w:p>
        </w:tc>
        <w:tc>
          <w:tcPr>
            <w:tcW w:w="226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По затратам государственных учреждений:</w:t>
            </w:r>
          </w:p>
          <w:p w:rsidR="00000000" w:rsidRDefault="00596FAF">
            <w:pPr>
              <w:pStyle w:val="a3"/>
            </w:pPr>
            <w:r>
              <w:t xml:space="preserve">- связанным с оплатой стоимости горюче-смазочных материалов для заправки </w:t>
            </w:r>
            <w:r>
              <w:t>воздушных судов Министерства обороны Республики Казахстан и правоохранительных органов Республики Казахстан в странах дальнего и ближнего зарубежья при нахождении в служебных командировках;</w:t>
            </w:r>
          </w:p>
          <w:p w:rsidR="00000000" w:rsidRDefault="00596FAF">
            <w:pPr>
              <w:pStyle w:val="a3"/>
            </w:pPr>
            <w:r>
              <w:t>- связанным с оплатой стоимости ГСМ для заправки специального авто</w:t>
            </w:r>
            <w:r>
              <w:t>мобильного транспорта, осуществляющего ликвидацию очагов особо опасных болезней животных, включенных в перечень, утверждаемый Правительством Республики Казахстан, дезинфекцию транспортных средств на ветеринарных контрольных постах, по решению государственн</w:t>
            </w:r>
            <w:r>
              <w:t>ых органов, изъятие и уничтожение животных, больных особо опасными болезнями животных, а также при приобретении ГСМ, в целях уничтожения животных, больных особо опасными болезнями животных;</w:t>
            </w:r>
          </w:p>
        </w:tc>
      </w:tr>
      <w:tr w:rsidR="00000000">
        <w:tc>
          <w:tcPr>
            <w:tcW w:w="45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2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8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149</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Приобретение прочих запасов</w:t>
            </w:r>
          </w:p>
        </w:tc>
        <w:tc>
          <w:tcPr>
            <w:tcW w:w="226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По затратам государственных учреждений:</w:t>
            </w:r>
          </w:p>
          <w:p w:rsidR="00000000" w:rsidRDefault="00596FAF">
            <w:pPr>
              <w:pStyle w:val="a3"/>
            </w:pPr>
            <w:r>
              <w:t>- реализующих государственную политику и осуществляющих контрольно-надзорные полномочия в области технического регулирования и метрологии, связанным с покупкой и испытанием образцов товаров для осуществления государс</w:t>
            </w:r>
            <w:r>
              <w:t>твенного надзора за их качеством и безопасностью в сфере их реализации;</w:t>
            </w:r>
          </w:p>
          <w:p w:rsidR="00000000" w:rsidRDefault="00596FAF">
            <w:pPr>
              <w:pStyle w:val="a3"/>
            </w:pPr>
            <w:r>
              <w:t>- связанным с приобретением запасных частей для оборудования, транспортных средств но не более 20 МРП в месяц</w:t>
            </w:r>
          </w:p>
        </w:tc>
      </w:tr>
      <w:tr w:rsidR="00000000">
        <w:tc>
          <w:tcPr>
            <w:tcW w:w="45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2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150</w:t>
            </w:r>
          </w:p>
        </w:tc>
        <w:tc>
          <w:tcPr>
            <w:tcW w:w="48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Приобретение услуг и работ</w:t>
            </w:r>
          </w:p>
        </w:tc>
        <w:tc>
          <w:tcPr>
            <w:tcW w:w="226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45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2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8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152</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Оплата услуг связи</w:t>
            </w:r>
          </w:p>
        </w:tc>
        <w:tc>
          <w:tcPr>
            <w:tcW w:w="226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абонентная плата за телефоны;</w:t>
            </w:r>
          </w:p>
          <w:p w:rsidR="00000000" w:rsidRDefault="00596FAF">
            <w:pPr>
              <w:pStyle w:val="a3"/>
            </w:pPr>
            <w:r>
              <w:t>междугородние переговоры;</w:t>
            </w:r>
          </w:p>
          <w:p w:rsidR="00000000" w:rsidRDefault="00596FAF">
            <w:pPr>
              <w:pStyle w:val="a3"/>
            </w:pPr>
            <w:r>
              <w:t>сотовая связь;</w:t>
            </w:r>
          </w:p>
          <w:p w:rsidR="00000000" w:rsidRDefault="00596FAF">
            <w:pPr>
              <w:pStyle w:val="a3"/>
            </w:pPr>
            <w:r>
              <w:t>почтово-телеграфные затраты;</w:t>
            </w:r>
          </w:p>
          <w:p w:rsidR="00000000" w:rsidRDefault="00596FAF">
            <w:pPr>
              <w:pStyle w:val="a3"/>
            </w:pPr>
            <w:r>
              <w:t>правительственная связь;</w:t>
            </w:r>
          </w:p>
          <w:p w:rsidR="00000000" w:rsidRDefault="00596FAF">
            <w:pPr>
              <w:pStyle w:val="a3"/>
            </w:pPr>
            <w:r>
              <w:t>факс;</w:t>
            </w:r>
          </w:p>
          <w:p w:rsidR="00000000" w:rsidRDefault="00596FAF">
            <w:pPr>
              <w:pStyle w:val="a3"/>
            </w:pPr>
            <w:r>
              <w:t>электронная почта;</w:t>
            </w:r>
          </w:p>
          <w:p w:rsidR="00000000" w:rsidRDefault="00596FAF">
            <w:pPr>
              <w:pStyle w:val="a3"/>
            </w:pPr>
            <w:r>
              <w:t>спец связь;</w:t>
            </w:r>
          </w:p>
          <w:p w:rsidR="00000000" w:rsidRDefault="00596FAF">
            <w:pPr>
              <w:pStyle w:val="a3"/>
            </w:pPr>
            <w:r>
              <w:t>спутниковая связь;</w:t>
            </w:r>
          </w:p>
          <w:p w:rsidR="00000000" w:rsidRDefault="00596FAF">
            <w:pPr>
              <w:pStyle w:val="a3"/>
            </w:pPr>
            <w:r>
              <w:t>телетайп;</w:t>
            </w:r>
          </w:p>
          <w:p w:rsidR="00000000" w:rsidRDefault="00596FAF">
            <w:pPr>
              <w:pStyle w:val="a3"/>
            </w:pPr>
            <w:r>
              <w:t>радио;</w:t>
            </w:r>
          </w:p>
          <w:p w:rsidR="00000000" w:rsidRDefault="00596FAF">
            <w:pPr>
              <w:pStyle w:val="a3"/>
            </w:pPr>
            <w:r>
              <w:t>и другие виды связи.</w:t>
            </w:r>
          </w:p>
        </w:tc>
      </w:tr>
      <w:tr w:rsidR="00000000">
        <w:tc>
          <w:tcPr>
            <w:tcW w:w="45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2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8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159</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Оплата прочих услуг и работ</w:t>
            </w:r>
          </w:p>
        </w:tc>
        <w:tc>
          <w:tcPr>
            <w:tcW w:w="226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По затратам государственных учреждений, связанных с оплатой услуг аэропорта по обслуживанию воздушных судов военно-транспортной авиации Сил воздушной обороны Вооруженных сил, правоохранительных органов Республики Казахстан в ст</w:t>
            </w:r>
            <w:r>
              <w:t>ранах дальнего и ближнего зарубежья при нахождении в служебных командировках</w:t>
            </w:r>
          </w:p>
        </w:tc>
      </w:tr>
      <w:tr w:rsidR="00000000">
        <w:tc>
          <w:tcPr>
            <w:tcW w:w="45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2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160</w:t>
            </w:r>
          </w:p>
        </w:tc>
        <w:tc>
          <w:tcPr>
            <w:tcW w:w="48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Другие текущие затраты</w:t>
            </w:r>
          </w:p>
        </w:tc>
        <w:tc>
          <w:tcPr>
            <w:tcW w:w="226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45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2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8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161</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Командировки и служебные разъезды внутри страны</w:t>
            </w:r>
          </w:p>
        </w:tc>
        <w:tc>
          <w:tcPr>
            <w:tcW w:w="226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Суточные за время нахождения в командировке, расходы по проезду к месту назначения и обратно, расходы по найму жилого помещения и прочие затраты, установленные законодательством центральным и местным государственным органам и органам, занимающимся оператив</w:t>
            </w:r>
            <w:r>
              <w:t>но-розыскной деятельностью</w:t>
            </w:r>
          </w:p>
        </w:tc>
      </w:tr>
      <w:tr w:rsidR="00000000">
        <w:tc>
          <w:tcPr>
            <w:tcW w:w="45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2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8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162</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Командировки и служебные разъезды за пределы страны</w:t>
            </w:r>
          </w:p>
        </w:tc>
        <w:tc>
          <w:tcPr>
            <w:tcW w:w="226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Суточные за время нахождения в командировке, расходы по проезду к месту назначения и обратно, расходы по найму жилого помещения и прочие затраты, установленные законодательством центральным и местным государственным органам и органам, занимающимся оператив</w:t>
            </w:r>
            <w:r>
              <w:t>но-розыскной деятельностью</w:t>
            </w:r>
          </w:p>
        </w:tc>
      </w:tr>
      <w:tr w:rsidR="00000000">
        <w:tc>
          <w:tcPr>
            <w:tcW w:w="45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2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8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163</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Затраты Фонда всеобщего обязательного среднего образования</w:t>
            </w:r>
          </w:p>
        </w:tc>
        <w:tc>
          <w:tcPr>
            <w:tcW w:w="226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Оказание денежной помощи остро нуждающимся учащимся государственных общеобразовательных школ из числа малообеспеченных семей</w:t>
            </w:r>
          </w:p>
        </w:tc>
      </w:tr>
      <w:tr w:rsidR="00000000">
        <w:tc>
          <w:tcPr>
            <w:tcW w:w="45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2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8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167</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Особые затраты</w:t>
            </w:r>
          </w:p>
        </w:tc>
        <w:tc>
          <w:tcPr>
            <w:tcW w:w="226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Затраты на мероприятия, реализуемые государственными органами в соответствии с задачами и полномочиями, предусмотренными законодательными актами Республики Казахстан, регулирующими вопросы государственных секретов, осуществление оперативно-</w:t>
            </w:r>
            <w:r>
              <w:t>розыскной деятельности, обеспечение обороноспособности и национальной безопасности страны</w:t>
            </w:r>
          </w:p>
        </w:tc>
      </w:tr>
      <w:tr w:rsidR="00000000">
        <w:tc>
          <w:tcPr>
            <w:tcW w:w="45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2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8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169</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Прочие текущие затраты</w:t>
            </w:r>
          </w:p>
        </w:tc>
        <w:tc>
          <w:tcPr>
            <w:tcW w:w="226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По затратам, связанным с:</w:t>
            </w:r>
          </w:p>
          <w:p w:rsidR="00000000" w:rsidRDefault="00596FAF">
            <w:pPr>
              <w:pStyle w:val="a3"/>
            </w:pPr>
            <w:r>
              <w:t>- выплатой призов, памятных подарков, денежных вознаграждений победителям и участникам культурных, спортивных и других мероприятий в соответствии с законодательными актами, других денежных выплат физическим лицам;</w:t>
            </w:r>
          </w:p>
          <w:p w:rsidR="00000000" w:rsidRDefault="00596FAF">
            <w:pPr>
              <w:pStyle w:val="a3"/>
            </w:pPr>
            <w:r>
              <w:t>- приобретением проездных билетов для лиц,</w:t>
            </w:r>
            <w:r>
              <w:t xml:space="preserve"> освобождаемых от отбывания наказания в виде ограничения свободы, ареста или лишения свободы, до места жительства;</w:t>
            </w:r>
          </w:p>
          <w:p w:rsidR="00000000" w:rsidRDefault="00596FAF">
            <w:pPr>
              <w:pStyle w:val="a3"/>
            </w:pPr>
            <w:r>
              <w:t>- проведением выездных мероприятий (проезд, проживание, питание), кроме командировочных расходов работников государственных учреждений;</w:t>
            </w:r>
          </w:p>
          <w:p w:rsidR="00000000" w:rsidRDefault="00596FAF">
            <w:pPr>
              <w:pStyle w:val="a3"/>
            </w:pPr>
            <w:r>
              <w:t>- пре</w:t>
            </w:r>
            <w:r>
              <w:t>дставительскими затратами, в части возмещения расходов по проезду участников (представители различных регионов республики, ближнего, дальнего зарубежья) мероприятий, проводимых администраторами бюджетных программ;</w:t>
            </w:r>
          </w:p>
          <w:p w:rsidR="00000000" w:rsidRDefault="00596FAF">
            <w:pPr>
              <w:pStyle w:val="a3"/>
            </w:pPr>
            <w:r>
              <w:t>- оплатой нотариальных услуг;</w:t>
            </w:r>
          </w:p>
          <w:p w:rsidR="00000000" w:rsidRDefault="00596FAF">
            <w:pPr>
              <w:pStyle w:val="a3"/>
            </w:pPr>
            <w:r>
              <w:t>- прохождени</w:t>
            </w:r>
            <w:r>
              <w:t>ем обязательного технического осмотра служебного автотранспорта и расходы по регистрации служебного автотранспорта</w:t>
            </w:r>
          </w:p>
        </w:tc>
      </w:tr>
      <w:tr w:rsidR="00000000">
        <w:tc>
          <w:tcPr>
            <w:tcW w:w="45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2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320</w:t>
            </w:r>
          </w:p>
        </w:tc>
        <w:tc>
          <w:tcPr>
            <w:tcW w:w="48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Трансферты физическим лицам</w:t>
            </w:r>
          </w:p>
        </w:tc>
        <w:tc>
          <w:tcPr>
            <w:tcW w:w="226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45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2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8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322</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Трансферты физическим лицам</w:t>
            </w:r>
          </w:p>
        </w:tc>
        <w:tc>
          <w:tcPr>
            <w:tcW w:w="226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По затратам, связанным с:</w:t>
            </w:r>
          </w:p>
          <w:p w:rsidR="00000000" w:rsidRDefault="00596FAF">
            <w:pPr>
              <w:pStyle w:val="a3"/>
            </w:pPr>
            <w:r>
              <w:t>выплатой денежной компенсации за почтовые переводы военнослужащим срочной службы, курсантам первых и вторых курсов военных (специальных) учебных заведений, денежная компенсация взамен продовольственного пайка, выплачиваемая военнослужащим срочной службы, к</w:t>
            </w:r>
            <w:r>
              <w:t>урсантам военных (специальных) учебных заведений при убытии в отпуск</w:t>
            </w:r>
          </w:p>
        </w:tc>
      </w:tr>
      <w:tr w:rsidR="00000000">
        <w:tc>
          <w:tcPr>
            <w:tcW w:w="45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0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2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8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324</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Стипендии</w:t>
            </w:r>
          </w:p>
        </w:tc>
        <w:tc>
          <w:tcPr>
            <w:tcW w:w="226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a3"/>
            </w:pPr>
            <w:r>
              <w:t>По затратам, связанным с выплатой стипендий учащимся профессионально-технических школ и денежного довольствия слушателей учебных заведений правоохранительных органов, Комитета национальной безопасности Республики Казахстан, Министерств обороны и по чрезвыч</w:t>
            </w:r>
            <w:r>
              <w:t>айным ситуациям Республики Казахстан.</w:t>
            </w:r>
          </w:p>
        </w:tc>
      </w:tr>
    </w:tbl>
    <w:p w:rsidR="00000000" w:rsidRDefault="00596FAF">
      <w:pPr>
        <w:pStyle w:val="a3"/>
      </w:pPr>
      <w:r>
        <w:t> </w:t>
      </w:r>
    </w:p>
    <w:p w:rsidR="00000000" w:rsidRDefault="00596FAF">
      <w:pPr>
        <w:pStyle w:val="pr"/>
      </w:pPr>
      <w:bookmarkStart w:id="231" w:name="SUB1009"/>
      <w:bookmarkEnd w:id="231"/>
      <w:r>
        <w:rPr>
          <w:rStyle w:val="s0"/>
        </w:rPr>
        <w:t>Приложение 100</w:t>
      </w:r>
    </w:p>
    <w:p w:rsidR="00000000" w:rsidRDefault="00596FAF">
      <w:pPr>
        <w:pStyle w:val="pr"/>
      </w:pPr>
      <w:r>
        <w:rPr>
          <w:rStyle w:val="s0"/>
        </w:rPr>
        <w:t xml:space="preserve">к </w:t>
      </w:r>
      <w:hyperlink w:anchor="sub100" w:history="1">
        <w:r>
          <w:rPr>
            <w:rStyle w:val="a4"/>
            <w:spacing w:val="2"/>
          </w:rPr>
          <w:t>Правилам</w:t>
        </w:r>
      </w:hyperlink>
      <w:r>
        <w:rPr>
          <w:spacing w:val="2"/>
        </w:rPr>
        <w:t xml:space="preserve"> </w:t>
      </w:r>
      <w:r>
        <w:rPr>
          <w:rStyle w:val="s0"/>
        </w:rPr>
        <w:t>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pr"/>
      </w:pPr>
      <w:r>
        <w:rPr>
          <w:rStyle w:val="s0"/>
        </w:rPr>
        <w:t> </w:t>
      </w:r>
    </w:p>
    <w:p w:rsidR="00000000" w:rsidRDefault="00596FAF">
      <w:pPr>
        <w:pStyle w:val="pr"/>
      </w:pPr>
      <w:r>
        <w:t> </w:t>
      </w:r>
    </w:p>
    <w:p w:rsidR="00000000" w:rsidRDefault="00596FAF">
      <w:pPr>
        <w:pStyle w:val="pr"/>
      </w:pPr>
      <w:r>
        <w:rPr>
          <w:rStyle w:val="s0"/>
        </w:rPr>
        <w:t>Форма</w:t>
      </w:r>
    </w:p>
    <w:p w:rsidR="00000000" w:rsidRDefault="00596FAF">
      <w:pPr>
        <w:pStyle w:val="pc"/>
      </w:pPr>
      <w:r>
        <w:rPr>
          <w:b/>
          <w:bCs/>
          <w:spacing w:val="2"/>
        </w:rPr>
        <w:t> </w:t>
      </w:r>
    </w:p>
    <w:p w:rsidR="00000000" w:rsidRDefault="00596FAF">
      <w:pPr>
        <w:pStyle w:val="pc"/>
      </w:pPr>
      <w:r>
        <w:rPr>
          <w:rStyle w:val="s1"/>
        </w:rPr>
        <w:t xml:space="preserve">Договор </w:t>
      </w:r>
      <w:r>
        <w:rPr>
          <w:b/>
          <w:bCs/>
        </w:rPr>
        <w:br/>
      </w:r>
      <w:r>
        <w:rPr>
          <w:rStyle w:val="s1"/>
        </w:rPr>
        <w:t>на кассовое обслуживание</w:t>
      </w:r>
    </w:p>
    <w:p w:rsidR="00000000" w:rsidRDefault="00596FAF">
      <w:pPr>
        <w:pStyle w:val="pc"/>
      </w:pPr>
      <w:r>
        <w:rPr>
          <w:spacing w:val="2"/>
        </w:rPr>
        <w:t> </w:t>
      </w:r>
    </w:p>
    <w:p w:rsidR="00000000" w:rsidRDefault="00596FAF">
      <w:pPr>
        <w:pStyle w:val="a3"/>
      </w:pPr>
      <w:r>
        <w:rPr>
          <w:spacing w:val="2"/>
        </w:rPr>
        <w:t>_________________ «__»_________ _ г.</w:t>
      </w:r>
    </w:p>
    <w:p w:rsidR="00000000" w:rsidRDefault="00596FAF">
      <w:pPr>
        <w:pStyle w:val="a3"/>
      </w:pPr>
      <w:r>
        <w:rPr>
          <w:spacing w:val="2"/>
        </w:rPr>
        <w:t>(город/село)</w:t>
      </w:r>
    </w:p>
    <w:p w:rsidR="00000000" w:rsidRDefault="00596FAF">
      <w:pPr>
        <w:pStyle w:val="pj"/>
      </w:pPr>
      <w:r>
        <w:rPr>
          <w:spacing w:val="2"/>
        </w:rPr>
        <w:t>_______________</w:t>
      </w:r>
      <w:r>
        <w:rPr>
          <w:spacing w:val="2"/>
        </w:rPr>
        <w:t>___________________________________________________________________________________,</w:t>
      </w:r>
    </w:p>
    <w:p w:rsidR="00000000" w:rsidRDefault="00596FAF">
      <w:pPr>
        <w:pStyle w:val="pj"/>
      </w:pPr>
      <w:r>
        <w:rPr>
          <w:spacing w:val="2"/>
        </w:rPr>
        <w:t>(Наименование государственного учреждения)</w:t>
      </w:r>
    </w:p>
    <w:p w:rsidR="00000000" w:rsidRDefault="00596FAF">
      <w:pPr>
        <w:pStyle w:val="pj"/>
      </w:pPr>
      <w:r>
        <w:rPr>
          <w:spacing w:val="2"/>
        </w:rPr>
        <w:t>действующее на основании Положения, утвержденного от «___»_______ ____ г. № ____, именуемое в дальнейшем «Госучреждение», в лице</w:t>
      </w:r>
    </w:p>
    <w:p w:rsidR="00000000" w:rsidRDefault="00596FAF">
      <w:pPr>
        <w:pStyle w:val="pj"/>
      </w:pPr>
      <w:r>
        <w:rPr>
          <w:spacing w:val="2"/>
        </w:rPr>
        <w:t>Руководителя _______________________________________________________________________________________</w:t>
      </w:r>
    </w:p>
    <w:p w:rsidR="00000000" w:rsidRDefault="00596FAF">
      <w:pPr>
        <w:pStyle w:val="pj"/>
      </w:pPr>
      <w:r>
        <w:rPr>
          <w:spacing w:val="2"/>
        </w:rPr>
        <w:t>с участием__________________________________________________________________________________________,</w:t>
      </w:r>
    </w:p>
    <w:p w:rsidR="00000000" w:rsidRDefault="00596FAF">
      <w:pPr>
        <w:pStyle w:val="pj"/>
      </w:pPr>
      <w:r>
        <w:rPr>
          <w:spacing w:val="2"/>
        </w:rPr>
        <w:t>(наименование территориального подразделения казначейства)</w:t>
      </w:r>
    </w:p>
    <w:p w:rsidR="00000000" w:rsidRDefault="00596FAF">
      <w:pPr>
        <w:pStyle w:val="pj"/>
      </w:pPr>
      <w:r>
        <w:rPr>
          <w:spacing w:val="2"/>
        </w:rPr>
        <w:t>действующего на основании Положения, утвержденного от «__»______ _ г. № ____, именуемого в дальнейшем «ТПК», в лице Руководителя</w:t>
      </w:r>
    </w:p>
    <w:p w:rsidR="00000000" w:rsidRDefault="00596FAF">
      <w:pPr>
        <w:pStyle w:val="pj"/>
      </w:pPr>
      <w:r>
        <w:rPr>
          <w:spacing w:val="2"/>
        </w:rPr>
        <w:t>____________________________________________________________________</w:t>
      </w:r>
      <w:r>
        <w:rPr>
          <w:spacing w:val="2"/>
        </w:rPr>
        <w:t>_______________________________</w:t>
      </w:r>
    </w:p>
    <w:p w:rsidR="00000000" w:rsidRDefault="00596FAF">
      <w:pPr>
        <w:pStyle w:val="pj"/>
      </w:pPr>
      <w:r>
        <w:rPr>
          <w:spacing w:val="2"/>
        </w:rPr>
        <w:t>___________________________________________________________________________________________________</w:t>
      </w:r>
    </w:p>
    <w:p w:rsidR="00000000" w:rsidRDefault="00596FAF">
      <w:pPr>
        <w:pStyle w:val="pj"/>
      </w:pPr>
      <w:r>
        <w:rPr>
          <w:spacing w:val="2"/>
        </w:rPr>
        <w:t>с одной стороны, и __________________________________________________________________________________,</w:t>
      </w:r>
    </w:p>
    <w:p w:rsidR="00000000" w:rsidRDefault="00596FAF">
      <w:pPr>
        <w:pStyle w:val="pj"/>
      </w:pPr>
      <w:r>
        <w:rPr>
          <w:spacing w:val="2"/>
        </w:rPr>
        <w:t>(наименование Банка и</w:t>
      </w:r>
      <w:r>
        <w:rPr>
          <w:spacing w:val="2"/>
        </w:rPr>
        <w:t>ли организации, осуществляющей отдельные виды банковских операций), действующий на основании Устава и доверенности № ____ от «___»__________ г., именуемый в дальнейшем «Банк», в лице Руководителя ___________________, с другой стороны, далее именуемые «Стор</w:t>
      </w:r>
      <w:r>
        <w:rPr>
          <w:spacing w:val="2"/>
        </w:rPr>
        <w:t>оны», заключили настоящий трехсторонний Договор на кассовое обслуживание (далее - Договор) о нижеследующем.</w:t>
      </w:r>
    </w:p>
    <w:p w:rsidR="00000000" w:rsidRDefault="00596FAF">
      <w:pPr>
        <w:pStyle w:val="pj"/>
      </w:pPr>
      <w:r>
        <w:t> </w:t>
      </w:r>
    </w:p>
    <w:p w:rsidR="00000000" w:rsidRDefault="00596FAF">
      <w:pPr>
        <w:pStyle w:val="pj"/>
      </w:pPr>
      <w:r>
        <w:t> </w:t>
      </w:r>
    </w:p>
    <w:p w:rsidR="00000000" w:rsidRDefault="00596FAF">
      <w:pPr>
        <w:pStyle w:val="pc"/>
      </w:pPr>
      <w:r>
        <w:rPr>
          <w:rStyle w:val="s1"/>
        </w:rPr>
        <w:t>1. Предмет Договора</w:t>
      </w:r>
    </w:p>
    <w:p w:rsidR="00000000" w:rsidRDefault="00596FAF">
      <w:pPr>
        <w:pStyle w:val="pj"/>
      </w:pPr>
      <w:r>
        <w:t> </w:t>
      </w:r>
    </w:p>
    <w:p w:rsidR="00000000" w:rsidRDefault="00596FAF">
      <w:pPr>
        <w:pStyle w:val="pj"/>
      </w:pPr>
      <w:r>
        <w:rPr>
          <w:rStyle w:val="s0"/>
        </w:rPr>
        <w:t>1.1. На основании Договора ТПК поручает, а Банк осуществляет операции с госучреждением, финансирующимся за счет средств,</w:t>
      </w:r>
    </w:p>
    <w:p w:rsidR="00000000" w:rsidRDefault="00596FAF">
      <w:pPr>
        <w:pStyle w:val="pj"/>
      </w:pPr>
      <w:r>
        <w:rPr>
          <w:rStyle w:val="s0"/>
        </w:rPr>
        <w:t>_</w:t>
      </w:r>
      <w:r>
        <w:rPr>
          <w:rStyle w:val="s0"/>
        </w:rPr>
        <w:t>__________________________________________________________________________________________________</w:t>
      </w:r>
    </w:p>
    <w:p w:rsidR="00000000" w:rsidRDefault="00596FAF">
      <w:pPr>
        <w:pStyle w:val="pj"/>
      </w:pPr>
      <w:r>
        <w:rPr>
          <w:rStyle w:val="s0"/>
        </w:rPr>
        <w:t>(республиканского или местного бюджета) по оплате чеков и по приему наличных денег от представителя госучреждения для зачисления на счета на условиях, предус</w:t>
      </w:r>
      <w:r>
        <w:rPr>
          <w:rStyle w:val="s0"/>
        </w:rPr>
        <w:t>мотренных Договором.</w:t>
      </w:r>
    </w:p>
    <w:p w:rsidR="00000000" w:rsidRDefault="00596FAF">
      <w:pPr>
        <w:pStyle w:val="pj"/>
      </w:pPr>
      <w:r>
        <w:rPr>
          <w:rStyle w:val="s0"/>
        </w:rPr>
        <w:t>1.2. Порядок перевода госучреждением средств для получения наличных денег, оплата чеков, оформленных на имя представителя госучреждения, порядок сдачи наличных денег представителем госучреждения для зачисления на счета, сроки оплаты ба</w:t>
      </w:r>
      <w:r>
        <w:rPr>
          <w:rStyle w:val="s0"/>
        </w:rPr>
        <w:t>нковских услуг Банка регламентируются настоящим Договором, а также нормативными правовыми актами центрального уполномоченного органа по исполнению бюджета и банковским законодательством.</w:t>
      </w:r>
    </w:p>
    <w:p w:rsidR="00000000" w:rsidRDefault="00596FAF">
      <w:pPr>
        <w:pStyle w:val="pj"/>
      </w:pPr>
      <w:r>
        <w:t> </w:t>
      </w:r>
    </w:p>
    <w:p w:rsidR="00000000" w:rsidRDefault="00596FAF">
      <w:pPr>
        <w:pStyle w:val="pj"/>
      </w:pPr>
      <w:r>
        <w:t> </w:t>
      </w:r>
    </w:p>
    <w:p w:rsidR="00000000" w:rsidRDefault="00596FAF">
      <w:pPr>
        <w:pStyle w:val="pc"/>
      </w:pPr>
      <w:r>
        <w:rPr>
          <w:rStyle w:val="s1"/>
        </w:rPr>
        <w:t>2. Обязательства Сторон</w:t>
      </w:r>
    </w:p>
    <w:p w:rsidR="00000000" w:rsidRDefault="00596FAF">
      <w:pPr>
        <w:pStyle w:val="pj"/>
      </w:pPr>
      <w:r>
        <w:t> </w:t>
      </w:r>
    </w:p>
    <w:p w:rsidR="00000000" w:rsidRDefault="00596FAF">
      <w:pPr>
        <w:pStyle w:val="pj"/>
      </w:pPr>
      <w:r>
        <w:rPr>
          <w:rStyle w:val="s0"/>
        </w:rPr>
        <w:t>2.1. Госучреждение обязуется:</w:t>
      </w:r>
    </w:p>
    <w:p w:rsidR="00000000" w:rsidRDefault="00596FAF">
      <w:pPr>
        <w:pStyle w:val="pj"/>
      </w:pPr>
      <w:r>
        <w:rPr>
          <w:rStyle w:val="s0"/>
        </w:rPr>
        <w:t>2.1.1. Предварительно за день до получения наличных денег предоставлять в ТПК счета к оплате по каждой специфике расходов в отдельности на ожидаемую сумму получения наличных денег с кассы банка с приложением чека, оформленного в установленном порядке и сче</w:t>
      </w:r>
      <w:r>
        <w:rPr>
          <w:rStyle w:val="s0"/>
        </w:rPr>
        <w:t>т к оплате на оплату банковских услуг Банка из расчета ___ % от полученной суммы.</w:t>
      </w:r>
    </w:p>
    <w:p w:rsidR="00000000" w:rsidRDefault="00596FAF">
      <w:pPr>
        <w:pStyle w:val="pj"/>
      </w:pPr>
      <w:r>
        <w:rPr>
          <w:rStyle w:val="s0"/>
        </w:rPr>
        <w:t>2.1.2. Производить оплату услуг Банка из расчета ___ % от сдаваемой суммы не позже дня сдачи наличных денег для зачисления на счета.</w:t>
      </w:r>
    </w:p>
    <w:p w:rsidR="00000000" w:rsidRDefault="00596FAF">
      <w:pPr>
        <w:pStyle w:val="pj"/>
      </w:pPr>
      <w:r>
        <w:rPr>
          <w:rStyle w:val="s0"/>
        </w:rPr>
        <w:t>2.2. Банк обязуется:</w:t>
      </w:r>
    </w:p>
    <w:p w:rsidR="00000000" w:rsidRDefault="00596FAF">
      <w:pPr>
        <w:pStyle w:val="pj"/>
      </w:pPr>
      <w:r>
        <w:rPr>
          <w:rStyle w:val="s0"/>
        </w:rPr>
        <w:t>2.2.1. Для учета опе</w:t>
      </w:r>
      <w:r>
        <w:rPr>
          <w:rStyle w:val="s0"/>
        </w:rPr>
        <w:t>раций по чекам открыть внутрибанковский счет № _</w:t>
      </w:r>
    </w:p>
    <w:p w:rsidR="00000000" w:rsidRDefault="00596FAF">
      <w:pPr>
        <w:pStyle w:val="pj"/>
      </w:pPr>
      <w:r>
        <w:rPr>
          <w:rStyle w:val="s0"/>
        </w:rPr>
        <w:t>2.2.2. Реализовать государственному учреждению денежные чековые книжки по тенге (включая НДС) за штуку.</w:t>
      </w:r>
    </w:p>
    <w:p w:rsidR="00000000" w:rsidRDefault="00596FAF">
      <w:pPr>
        <w:pStyle w:val="pj"/>
      </w:pPr>
      <w:r>
        <w:rPr>
          <w:rStyle w:val="s0"/>
        </w:rPr>
        <w:t>2.2.3. Принимать к исполнению реестры чеков на получение наличных денег государственными учреждениями и</w:t>
      </w:r>
      <w:r>
        <w:rPr>
          <w:rStyle w:val="s0"/>
        </w:rPr>
        <w:t xml:space="preserve"> чеки, оформленные в установленном порядке.</w:t>
      </w:r>
    </w:p>
    <w:p w:rsidR="00000000" w:rsidRDefault="00596FAF">
      <w:pPr>
        <w:pStyle w:val="pj"/>
      </w:pPr>
      <w:r>
        <w:rPr>
          <w:rStyle w:val="s0"/>
        </w:rPr>
        <w:t>Реестры чеков на получение наличных денег государственными учреждениями, представляемые к оплате, составляются в двух экземплярах и подписываются уполномоченными представителями ТПК.</w:t>
      </w:r>
    </w:p>
    <w:p w:rsidR="00000000" w:rsidRDefault="00596FAF">
      <w:pPr>
        <w:pStyle w:val="pj"/>
      </w:pPr>
      <w:r>
        <w:rPr>
          <w:rStyle w:val="s0"/>
        </w:rPr>
        <w:t>2.2.4. Обеспечить оплату пред</w:t>
      </w:r>
      <w:r>
        <w:rPr>
          <w:rStyle w:val="s0"/>
        </w:rPr>
        <w:t>ставленных чеков с 9.00 до 13.00 часов местного времени.</w:t>
      </w:r>
    </w:p>
    <w:p w:rsidR="00000000" w:rsidRDefault="00596FAF">
      <w:pPr>
        <w:pStyle w:val="pj"/>
      </w:pPr>
      <w:r>
        <w:rPr>
          <w:rStyle w:val="s0"/>
        </w:rPr>
        <w:t>2.2.5. Обеспечить до 14.30 часов местного времени предоставление в ТПК реестров оплаченных чеков.</w:t>
      </w:r>
    </w:p>
    <w:p w:rsidR="00000000" w:rsidRDefault="00596FAF">
      <w:pPr>
        <w:pStyle w:val="pj"/>
      </w:pPr>
      <w:r>
        <w:rPr>
          <w:rStyle w:val="s0"/>
        </w:rPr>
        <w:t>2.2.6. Принимать наличные деньги от представителя госучреждения для зачисления на счета с 9.00 до 13.</w:t>
      </w:r>
      <w:r>
        <w:rPr>
          <w:rStyle w:val="s0"/>
        </w:rPr>
        <w:t>00 часов местного времени и всю сумму принятых наличных денег перечислять в тот же день на Единый казначейский счет для зачисления на соответствующие счета.</w:t>
      </w:r>
    </w:p>
    <w:p w:rsidR="00000000" w:rsidRDefault="00596FAF">
      <w:pPr>
        <w:pStyle w:val="pj"/>
      </w:pPr>
      <w:r>
        <w:rPr>
          <w:rStyle w:val="s0"/>
        </w:rPr>
        <w:t>2.3. ТПК обязуется:</w:t>
      </w:r>
    </w:p>
    <w:p w:rsidR="00000000" w:rsidRDefault="00596FAF">
      <w:pPr>
        <w:pStyle w:val="pj"/>
      </w:pPr>
      <w:r>
        <w:rPr>
          <w:rStyle w:val="s0"/>
        </w:rPr>
        <w:t>2.3.1. Представлять в Банк документ с образцами подписей и оттиска печати ТПК на получение наличных денег с кассы банка в двух экземплярах.</w:t>
      </w:r>
    </w:p>
    <w:p w:rsidR="00000000" w:rsidRDefault="00596FAF">
      <w:pPr>
        <w:pStyle w:val="pj"/>
      </w:pPr>
      <w:r>
        <w:rPr>
          <w:rStyle w:val="s0"/>
        </w:rPr>
        <w:t>2.3.2. В случае утери печати и изменениях в документе с образцами подписей незамедлительно сообщить Банку.</w:t>
      </w:r>
    </w:p>
    <w:p w:rsidR="00000000" w:rsidRDefault="00596FAF">
      <w:pPr>
        <w:pStyle w:val="pj"/>
      </w:pPr>
      <w:r>
        <w:rPr>
          <w:rStyle w:val="s0"/>
        </w:rPr>
        <w:t>2.3.3. Об</w:t>
      </w:r>
      <w:r>
        <w:rPr>
          <w:rStyle w:val="s0"/>
        </w:rPr>
        <w:t>еспечивать представление реестров и чеков в Банк до 16.00 часов местного времени.</w:t>
      </w:r>
    </w:p>
    <w:p w:rsidR="00000000" w:rsidRDefault="00596FAF">
      <w:pPr>
        <w:pStyle w:val="pj"/>
      </w:pPr>
      <w:r>
        <w:rPr>
          <w:rStyle w:val="s0"/>
        </w:rPr>
        <w:t>2.3.4. Обеспечивать в течение операционного дня восстановление выданных сумм на основании реестров оплаченных чеков, предоставленных Банком до 14.30 часов местного времени, и</w:t>
      </w:r>
      <w:r>
        <w:rPr>
          <w:rStyle w:val="s0"/>
        </w:rPr>
        <w:t xml:space="preserve"> производить перевод денег на оплату банковских услуг Банка.</w:t>
      </w:r>
    </w:p>
    <w:p w:rsidR="00000000" w:rsidRDefault="00596FAF">
      <w:pPr>
        <w:pStyle w:val="pj"/>
      </w:pPr>
      <w:r>
        <w:rPr>
          <w:rStyle w:val="s0"/>
        </w:rPr>
        <w:t>2.4. Госучреждение обязуется:</w:t>
      </w:r>
    </w:p>
    <w:p w:rsidR="00000000" w:rsidRDefault="00596FAF">
      <w:pPr>
        <w:pStyle w:val="pj"/>
      </w:pPr>
      <w:r>
        <w:rPr>
          <w:rStyle w:val="s0"/>
        </w:rPr>
        <w:t>2.4.1. Заключить с банком договор об использовании чеков в соответствии с банковским законодательством Республики Казахстан.</w:t>
      </w:r>
    </w:p>
    <w:p w:rsidR="00000000" w:rsidRDefault="00596FAF">
      <w:pPr>
        <w:pStyle w:val="pj"/>
      </w:pPr>
      <w:r>
        <w:rPr>
          <w:rStyle w:val="s0"/>
        </w:rPr>
        <w:t>2.4.2. Оплачивать стоимость денежной чек</w:t>
      </w:r>
      <w:r>
        <w:rPr>
          <w:rStyle w:val="s0"/>
        </w:rPr>
        <w:t>овой книжки за счет собственных денег по _______ тенге (включая НДС) за штуку, согласно пункту 2.2.2 Договора.</w:t>
      </w:r>
    </w:p>
    <w:p w:rsidR="00000000" w:rsidRDefault="00596FAF">
      <w:pPr>
        <w:pStyle w:val="pj"/>
      </w:pPr>
      <w:r>
        <w:rPr>
          <w:rStyle w:val="s0"/>
        </w:rPr>
        <w:t>2.4.3. Приобретенные денежные чековые книжки своевременно предоставлять в ТПК для их регистрации.</w:t>
      </w:r>
    </w:p>
    <w:p w:rsidR="00000000" w:rsidRDefault="00596FAF">
      <w:pPr>
        <w:pStyle w:val="pj"/>
      </w:pPr>
      <w:r>
        <w:rPr>
          <w:rStyle w:val="s0"/>
        </w:rPr>
        <w:t>2.4.4. В случае утери чековой книжки немедленно</w:t>
      </w:r>
      <w:r>
        <w:rPr>
          <w:rStyle w:val="s0"/>
        </w:rPr>
        <w:t xml:space="preserve"> уведомить об этом Банк с указанием номеров неиспользованных бланков чеков.</w:t>
      </w:r>
    </w:p>
    <w:p w:rsidR="00000000" w:rsidRDefault="00596FAF">
      <w:pPr>
        <w:pStyle w:val="pj"/>
      </w:pPr>
      <w:r>
        <w:rPr>
          <w:rStyle w:val="s0"/>
        </w:rPr>
        <w:t> </w:t>
      </w:r>
    </w:p>
    <w:p w:rsidR="00000000" w:rsidRDefault="00596FAF">
      <w:pPr>
        <w:pStyle w:val="pj"/>
      </w:pPr>
      <w:r>
        <w:t> </w:t>
      </w:r>
    </w:p>
    <w:p w:rsidR="00000000" w:rsidRDefault="00596FAF">
      <w:pPr>
        <w:pStyle w:val="pc"/>
      </w:pPr>
      <w:r>
        <w:rPr>
          <w:rStyle w:val="s1"/>
        </w:rPr>
        <w:t>3. Права Сторон</w:t>
      </w:r>
    </w:p>
    <w:p w:rsidR="00000000" w:rsidRDefault="00596FAF">
      <w:pPr>
        <w:pStyle w:val="pj"/>
      </w:pPr>
      <w:r>
        <w:t> </w:t>
      </w:r>
    </w:p>
    <w:p w:rsidR="00000000" w:rsidRDefault="00596FAF">
      <w:pPr>
        <w:pStyle w:val="pj"/>
      </w:pPr>
      <w:r>
        <w:rPr>
          <w:rStyle w:val="s0"/>
        </w:rPr>
        <w:t>3.1. Банк имеет право:</w:t>
      </w:r>
    </w:p>
    <w:p w:rsidR="00000000" w:rsidRDefault="00596FAF">
      <w:pPr>
        <w:pStyle w:val="pj"/>
      </w:pPr>
      <w:r>
        <w:rPr>
          <w:rStyle w:val="s0"/>
        </w:rPr>
        <w:t xml:space="preserve">3.1.1. Отказать в совершении кассовых операций при наличии фактов, свидетельствующих о нарушении ТПК условий пункта 2.3.3. Договора, а </w:t>
      </w:r>
      <w:r>
        <w:rPr>
          <w:rStyle w:val="s0"/>
        </w:rPr>
        <w:t>также отказать в оплате неправильно оформленных чеков.</w:t>
      </w:r>
    </w:p>
    <w:p w:rsidR="00000000" w:rsidRDefault="00596FAF">
      <w:pPr>
        <w:pStyle w:val="pj"/>
      </w:pPr>
      <w:r>
        <w:rPr>
          <w:rStyle w:val="s0"/>
        </w:rPr>
        <w:t>3.2. ТПК имеет право:</w:t>
      </w:r>
    </w:p>
    <w:p w:rsidR="00000000" w:rsidRDefault="00596FAF">
      <w:pPr>
        <w:pStyle w:val="pj"/>
      </w:pPr>
      <w:r>
        <w:rPr>
          <w:rStyle w:val="s0"/>
        </w:rPr>
        <w:t>3.2.1. В случае изменения наименования (слияние или реорганизация), износе или утере печати, на основании поданного им заявления обслуживаться по счетам к оплате с пометкой об отс</w:t>
      </w:r>
      <w:r>
        <w:rPr>
          <w:rStyle w:val="s0"/>
        </w:rPr>
        <w:t>утствии печати и наличием подписей, указанных в документе с образцами подписей, до изготовления печати.</w:t>
      </w:r>
    </w:p>
    <w:p w:rsidR="00000000" w:rsidRDefault="00596FAF">
      <w:pPr>
        <w:pStyle w:val="pj"/>
      </w:pPr>
      <w:r>
        <w:rPr>
          <w:rStyle w:val="s0"/>
        </w:rPr>
        <w:t xml:space="preserve">3.2.2. Предъявлять штрафные санкции за каждый день задержки как по неоплаченным чекам, так и по несвоевременно перечисленным деньгам, для зачисления на </w:t>
      </w:r>
      <w:r>
        <w:rPr>
          <w:rStyle w:val="s0"/>
        </w:rPr>
        <w:t>Единый казначейский счет.</w:t>
      </w:r>
    </w:p>
    <w:p w:rsidR="00000000" w:rsidRDefault="00596FAF">
      <w:pPr>
        <w:pStyle w:val="pj"/>
      </w:pPr>
      <w:r>
        <w:rPr>
          <w:rStyle w:val="s0"/>
        </w:rPr>
        <w:t>3.3. Госучреждение имеет право:</w:t>
      </w:r>
    </w:p>
    <w:p w:rsidR="00000000" w:rsidRDefault="00596FAF">
      <w:pPr>
        <w:pStyle w:val="pj"/>
      </w:pPr>
      <w:r>
        <w:rPr>
          <w:rStyle w:val="s0"/>
        </w:rPr>
        <w:t>3.3.1. Возвратить банку неиспользованные бланки чеков, согласно условиям заключенного Договора об использовании чеков с Банком.</w:t>
      </w:r>
    </w:p>
    <w:p w:rsidR="00000000" w:rsidRDefault="00596FAF">
      <w:pPr>
        <w:pStyle w:val="pj"/>
      </w:pPr>
      <w:r>
        <w:rPr>
          <w:rStyle w:val="s0"/>
        </w:rPr>
        <w:t> </w:t>
      </w:r>
    </w:p>
    <w:p w:rsidR="00000000" w:rsidRDefault="00596FAF">
      <w:pPr>
        <w:pStyle w:val="pj"/>
      </w:pPr>
      <w:r>
        <w:t> </w:t>
      </w:r>
    </w:p>
    <w:p w:rsidR="00000000" w:rsidRDefault="00596FAF">
      <w:pPr>
        <w:pStyle w:val="pc"/>
      </w:pPr>
      <w:r>
        <w:rPr>
          <w:rStyle w:val="s1"/>
        </w:rPr>
        <w:t>4. Ответственность Сторон</w:t>
      </w:r>
    </w:p>
    <w:p w:rsidR="00000000" w:rsidRDefault="00596FAF">
      <w:pPr>
        <w:pStyle w:val="pj"/>
      </w:pPr>
      <w:r>
        <w:t> </w:t>
      </w:r>
    </w:p>
    <w:p w:rsidR="00000000" w:rsidRDefault="00596FAF">
      <w:pPr>
        <w:pStyle w:val="pj"/>
      </w:pPr>
      <w:r>
        <w:rPr>
          <w:rStyle w:val="s0"/>
        </w:rPr>
        <w:t>4.1. ТПК согласно пункту 2.3.4. Догово</w:t>
      </w:r>
      <w:r>
        <w:rPr>
          <w:rStyle w:val="s0"/>
        </w:rPr>
        <w:t>ра несет ответственность за правильность заполнения реквизитов в счетах к оплате и своевременность отправления счета к оплате. В случае не поступления денег по вине ТПК на корреспондентский счет Банка, последний в конце рабочего дня относит остаток невосст</w:t>
      </w:r>
      <w:r>
        <w:rPr>
          <w:rStyle w:val="s0"/>
        </w:rPr>
        <w:t>ановленных сумм по внутрибанковскому счету № ________ на отдельный счет Банка с начислением штрафа за каждый день задержки, в размере по ставке рефинансирования Национального Банка Республики Казахстан.</w:t>
      </w:r>
    </w:p>
    <w:p w:rsidR="00000000" w:rsidRDefault="00596FAF">
      <w:pPr>
        <w:pStyle w:val="pj"/>
      </w:pPr>
      <w:r>
        <w:rPr>
          <w:rStyle w:val="s0"/>
        </w:rPr>
        <w:t>4.2. ТПК за несвоевременную оплату Банку банковских у</w:t>
      </w:r>
      <w:r>
        <w:rPr>
          <w:rStyle w:val="s0"/>
        </w:rPr>
        <w:t>слуг, за исключением случаев задержки платежей в платежной системе (Система розничных платежей - СРП или Система крупных платежей - СКП) по выдаче наличных денег по чекам и по приему наличных денег от представителя госучреждения, уплачивает пеню из расчета</w:t>
      </w:r>
      <w:r>
        <w:rPr>
          <w:rStyle w:val="s0"/>
        </w:rPr>
        <w:t xml:space="preserve"> ___ % от неоплаченной суммы за каждый день просрочки в соответствии со сроком, согласно пункту 2.3.4. Договора.</w:t>
      </w:r>
    </w:p>
    <w:p w:rsidR="00000000" w:rsidRDefault="00596FAF">
      <w:pPr>
        <w:pStyle w:val="pj"/>
      </w:pPr>
      <w:r>
        <w:rPr>
          <w:rStyle w:val="s0"/>
        </w:rPr>
        <w:t>4.3. В случае не выполнения условий оплаты чеков, согласно пункту 2.2.4. Договора и за несвоевременное перечисление денег на Единый казначейски</w:t>
      </w:r>
      <w:r>
        <w:rPr>
          <w:rStyle w:val="s0"/>
        </w:rPr>
        <w:t>й счет, согласно пункту 2.2.6. Договора, Банк уплачивает штраф в доход соответствующего бюджета из расчета ___ % за каждый день задержки от суммы неоплаченных чеков и несвоевременно перечисленных денег на Единый казначейский счет для зачисления на соответс</w:t>
      </w:r>
      <w:r>
        <w:rPr>
          <w:rStyle w:val="s0"/>
        </w:rPr>
        <w:t>твующие счета. Каждый факт по неоплаченным чекам и несвоевременно перечисленным деньгам на Единый казначейский счет для зачисления на соответствующие счета оформляется актом произвольной формы (в двух экземплярах) и подписывается Банком и ТПК. В случае отк</w:t>
      </w:r>
      <w:r>
        <w:rPr>
          <w:rStyle w:val="s0"/>
        </w:rPr>
        <w:t>аза от подписания акта, Банк представляет в ТПК письменное объяснение причин отказа. Оплата штрафа производится на основании акта ежемесячно не позднее 30 числа.</w:t>
      </w:r>
    </w:p>
    <w:p w:rsidR="00000000" w:rsidRDefault="00596FAF">
      <w:pPr>
        <w:pStyle w:val="pj"/>
      </w:pPr>
      <w:r>
        <w:t> </w:t>
      </w:r>
    </w:p>
    <w:p w:rsidR="00000000" w:rsidRDefault="00596FAF">
      <w:pPr>
        <w:pStyle w:val="pj"/>
      </w:pPr>
      <w:r>
        <w:t> </w:t>
      </w:r>
    </w:p>
    <w:p w:rsidR="00000000" w:rsidRDefault="00596FAF">
      <w:pPr>
        <w:pStyle w:val="pc"/>
      </w:pPr>
      <w:r>
        <w:rPr>
          <w:rStyle w:val="s1"/>
        </w:rPr>
        <w:t>5. Срок действия Договора и порядок его изменения и расторжения</w:t>
      </w:r>
    </w:p>
    <w:p w:rsidR="00000000" w:rsidRDefault="00596FAF">
      <w:pPr>
        <w:pStyle w:val="pj"/>
      </w:pPr>
      <w:r>
        <w:t> </w:t>
      </w:r>
    </w:p>
    <w:p w:rsidR="00000000" w:rsidRDefault="00596FAF">
      <w:pPr>
        <w:pStyle w:val="pj"/>
      </w:pPr>
      <w:r>
        <w:rPr>
          <w:rStyle w:val="s0"/>
        </w:rPr>
        <w:t>5.1. Договор составлен на государственном и русском языках в трех экземплярах, имеющих одинаковую юридическую силу, по одному для каждой Стороны. Договор вступает в силу с даты его подписания и действует по 31 декабря __ года. Сумма обязательства по коду _</w:t>
      </w:r>
      <w:r>
        <w:rPr>
          <w:rStyle w:val="s0"/>
        </w:rPr>
        <w:t xml:space="preserve"> _ _ _ _ _ бюджетной классификации расходов составляет тенге.</w:t>
      </w:r>
    </w:p>
    <w:p w:rsidR="00000000" w:rsidRDefault="00596FAF">
      <w:pPr>
        <w:pStyle w:val="pj"/>
      </w:pPr>
      <w:r>
        <w:rPr>
          <w:rStyle w:val="s0"/>
        </w:rPr>
        <w:t xml:space="preserve">5.2. Все изменения и дополнения, вносимые в Договор, действительны при их оформлении в письменном виде и подписании уполномоченными лицами всех Сторон, в дальнейшем являются неотъемлемой частью </w:t>
      </w:r>
      <w:r>
        <w:rPr>
          <w:rStyle w:val="s0"/>
        </w:rPr>
        <w:t>Договора.</w:t>
      </w:r>
    </w:p>
    <w:p w:rsidR="00000000" w:rsidRDefault="00596FAF">
      <w:pPr>
        <w:pStyle w:val="pj"/>
      </w:pPr>
      <w:r>
        <w:rPr>
          <w:rStyle w:val="s0"/>
        </w:rPr>
        <w:t>5.3. Каждая из Сторон имеет право расторгнуть Договор, уведомив об этом в письменной форме другую Сторону, не менее чем за месяц до даты его предполагаемого расторжения.</w:t>
      </w:r>
    </w:p>
    <w:p w:rsidR="00000000" w:rsidRDefault="00596FAF">
      <w:pPr>
        <w:pStyle w:val="pj"/>
      </w:pPr>
      <w:r>
        <w:t> </w:t>
      </w:r>
    </w:p>
    <w:p w:rsidR="00000000" w:rsidRDefault="00596FAF">
      <w:pPr>
        <w:pStyle w:val="pj"/>
      </w:pPr>
      <w:r>
        <w:t> </w:t>
      </w:r>
    </w:p>
    <w:p w:rsidR="00000000" w:rsidRDefault="00596FAF">
      <w:pPr>
        <w:pStyle w:val="pc"/>
      </w:pPr>
      <w:r>
        <w:rPr>
          <w:rStyle w:val="s1"/>
        </w:rPr>
        <w:t>6. Разрешение споров</w:t>
      </w:r>
    </w:p>
    <w:p w:rsidR="00000000" w:rsidRDefault="00596FAF">
      <w:pPr>
        <w:pStyle w:val="pj"/>
      </w:pPr>
      <w:r>
        <w:t> </w:t>
      </w:r>
    </w:p>
    <w:p w:rsidR="00000000" w:rsidRDefault="00596FAF">
      <w:pPr>
        <w:pStyle w:val="pj"/>
      </w:pPr>
      <w:r>
        <w:rPr>
          <w:rStyle w:val="s0"/>
        </w:rPr>
        <w:t>6.1. Все споры, возникающие между Сторонами по До</w:t>
      </w:r>
      <w:r>
        <w:rPr>
          <w:rStyle w:val="s0"/>
        </w:rPr>
        <w:t>говору, разрешаются посредством переговоров. Разногласия, по которым Стороны не достигли договоренности, разрешаются в соответствии с законодательством Республики Казахстан.</w:t>
      </w:r>
    </w:p>
    <w:p w:rsidR="00000000" w:rsidRDefault="00596FAF">
      <w:pPr>
        <w:pStyle w:val="pj"/>
      </w:pPr>
      <w:r>
        <w:rPr>
          <w:rStyle w:val="s0"/>
        </w:rPr>
        <w:t>6.2. Стороны устанавливают, что все возможные претензии по Договору должны быть ра</w:t>
      </w:r>
      <w:r>
        <w:rPr>
          <w:rStyle w:val="s0"/>
        </w:rPr>
        <w:t>ссмотрены Сторонами в течение десяти дней с момента получения претензии.</w:t>
      </w:r>
    </w:p>
    <w:p w:rsidR="00000000" w:rsidRDefault="00596FAF">
      <w:pPr>
        <w:pStyle w:val="pj"/>
      </w:pPr>
      <w:r>
        <w:t> </w:t>
      </w:r>
    </w:p>
    <w:p w:rsidR="00000000" w:rsidRDefault="00596FAF">
      <w:pPr>
        <w:pStyle w:val="pc"/>
      </w:pPr>
      <w:r>
        <w:rPr>
          <w:b/>
          <w:bCs/>
        </w:rPr>
        <w:br/>
      </w:r>
      <w:r>
        <w:rPr>
          <w:rStyle w:val="s1"/>
        </w:rPr>
        <w:t>7. Форс-мажор</w:t>
      </w:r>
    </w:p>
    <w:p w:rsidR="00000000" w:rsidRDefault="00596FAF">
      <w:pPr>
        <w:pStyle w:val="pj"/>
      </w:pPr>
      <w:r>
        <w:t> </w:t>
      </w:r>
    </w:p>
    <w:p w:rsidR="00000000" w:rsidRDefault="00596FAF">
      <w:pPr>
        <w:pStyle w:val="pj"/>
      </w:pPr>
      <w:r>
        <w:rPr>
          <w:rStyle w:val="s0"/>
        </w:rPr>
        <w:t>7.1. Стороны освобождаются от ответственности за частичное или полное невыполнение обязательств по Договору, если это неисполнение явилось следствием непредвиденных</w:t>
      </w:r>
      <w:r>
        <w:rPr>
          <w:rStyle w:val="s0"/>
        </w:rPr>
        <w:t xml:space="preserve"> обстоятельств, а именно: опасные природные явления, пожар, наводнение, землетрясение, эпидемия, военные действия, временное отсутствие электроэнергии и телекоммуникационной связи и т.п., которые непосредственно повлияли на выполнение обязательств по Догов</w:t>
      </w:r>
      <w:r>
        <w:rPr>
          <w:rStyle w:val="s0"/>
        </w:rPr>
        <w:t>ору.</w:t>
      </w:r>
    </w:p>
    <w:p w:rsidR="00000000" w:rsidRDefault="00596FAF">
      <w:pPr>
        <w:pStyle w:val="pj"/>
      </w:pPr>
      <w:r>
        <w:rPr>
          <w:rStyle w:val="s0"/>
        </w:rPr>
        <w:t>7.2. Стороны незамедлительно извещают друг друга в случае изменения реквизитов (юридических адресов, номера счета и т.д.).</w:t>
      </w:r>
    </w:p>
    <w:p w:rsidR="00000000" w:rsidRDefault="00596FAF">
      <w:pPr>
        <w:pStyle w:val="pj"/>
      </w:pPr>
      <w:r>
        <w:t> </w:t>
      </w:r>
    </w:p>
    <w:p w:rsidR="00000000" w:rsidRDefault="00596FAF">
      <w:pPr>
        <w:pStyle w:val="pj"/>
      </w:pPr>
      <w:r>
        <w:t> </w:t>
      </w:r>
    </w:p>
    <w:p w:rsidR="00000000" w:rsidRDefault="00596FAF">
      <w:pPr>
        <w:pStyle w:val="pc"/>
      </w:pPr>
      <w:r>
        <w:rPr>
          <w:rStyle w:val="s1"/>
        </w:rPr>
        <w:t>8. Юридические адреса и реквизиты Сторон</w:t>
      </w:r>
    </w:p>
    <w:p w:rsidR="00000000" w:rsidRDefault="00596FAF">
      <w:pPr>
        <w:pStyle w:val="pj"/>
      </w:pPr>
      <w:r>
        <w:t> </w:t>
      </w:r>
    </w:p>
    <w:p w:rsidR="00000000" w:rsidRDefault="00596FAF">
      <w:pPr>
        <w:pStyle w:val="pj"/>
      </w:pPr>
      <w:r>
        <w:t> </w:t>
      </w:r>
    </w:p>
    <w:p w:rsidR="00000000" w:rsidRDefault="00596FAF">
      <w:pPr>
        <w:pStyle w:val="pc"/>
      </w:pPr>
      <w:r>
        <w:rPr>
          <w:rStyle w:val="s1"/>
        </w:rPr>
        <w:t>Подписи Сторон:</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3190"/>
        <w:gridCol w:w="3190"/>
        <w:gridCol w:w="3191"/>
      </w:tblGrid>
      <w:tr w:rsidR="00000000">
        <w:tc>
          <w:tcPr>
            <w:tcW w:w="1666" w:type="pct"/>
            <w:tcMar>
              <w:top w:w="0" w:type="dxa"/>
              <w:left w:w="108" w:type="dxa"/>
              <w:bottom w:w="0" w:type="dxa"/>
              <w:right w:w="108" w:type="dxa"/>
            </w:tcMar>
            <w:hideMark/>
          </w:tcPr>
          <w:p w:rsidR="00000000" w:rsidRDefault="00596FAF">
            <w:pPr>
              <w:pStyle w:val="pc"/>
            </w:pPr>
            <w:r>
              <w:rPr>
                <w:spacing w:val="2"/>
              </w:rPr>
              <w:t>Государственное учреждение</w:t>
            </w:r>
          </w:p>
        </w:tc>
        <w:tc>
          <w:tcPr>
            <w:tcW w:w="1666" w:type="pct"/>
            <w:tcMar>
              <w:top w:w="0" w:type="dxa"/>
              <w:left w:w="108" w:type="dxa"/>
              <w:bottom w:w="0" w:type="dxa"/>
              <w:right w:w="108" w:type="dxa"/>
            </w:tcMar>
            <w:hideMark/>
          </w:tcPr>
          <w:p w:rsidR="00000000" w:rsidRDefault="00596FAF">
            <w:pPr>
              <w:pStyle w:val="pc"/>
            </w:pPr>
            <w:r>
              <w:rPr>
                <w:spacing w:val="2"/>
              </w:rPr>
              <w:t>ТПК:</w:t>
            </w:r>
          </w:p>
        </w:tc>
        <w:tc>
          <w:tcPr>
            <w:tcW w:w="1667" w:type="pct"/>
            <w:tcMar>
              <w:top w:w="0" w:type="dxa"/>
              <w:left w:w="108" w:type="dxa"/>
              <w:bottom w:w="0" w:type="dxa"/>
              <w:right w:w="108" w:type="dxa"/>
            </w:tcMar>
            <w:hideMark/>
          </w:tcPr>
          <w:p w:rsidR="00000000" w:rsidRDefault="00596FAF">
            <w:pPr>
              <w:pStyle w:val="pc"/>
            </w:pPr>
            <w:r>
              <w:rPr>
                <w:spacing w:val="2"/>
              </w:rPr>
              <w:t>Банк:</w:t>
            </w:r>
          </w:p>
        </w:tc>
      </w:tr>
      <w:tr w:rsidR="00000000">
        <w:tc>
          <w:tcPr>
            <w:tcW w:w="1666" w:type="pct"/>
            <w:tcMar>
              <w:top w:w="0" w:type="dxa"/>
              <w:left w:w="108" w:type="dxa"/>
              <w:bottom w:w="0" w:type="dxa"/>
              <w:right w:w="108" w:type="dxa"/>
            </w:tcMar>
            <w:hideMark/>
          </w:tcPr>
          <w:p w:rsidR="00000000" w:rsidRDefault="00596FAF">
            <w:pPr>
              <w:pStyle w:val="pc"/>
            </w:pPr>
            <w:r>
              <w:rPr>
                <w:spacing w:val="2"/>
              </w:rPr>
              <w:t>_________________</w:t>
            </w:r>
          </w:p>
        </w:tc>
        <w:tc>
          <w:tcPr>
            <w:tcW w:w="1666" w:type="pct"/>
            <w:tcMar>
              <w:top w:w="0" w:type="dxa"/>
              <w:left w:w="108" w:type="dxa"/>
              <w:bottom w:w="0" w:type="dxa"/>
              <w:right w:w="108" w:type="dxa"/>
            </w:tcMar>
            <w:hideMark/>
          </w:tcPr>
          <w:p w:rsidR="00000000" w:rsidRDefault="00596FAF">
            <w:pPr>
              <w:pStyle w:val="pc"/>
            </w:pPr>
            <w:r>
              <w:rPr>
                <w:spacing w:val="2"/>
              </w:rPr>
              <w:t>_________________</w:t>
            </w:r>
          </w:p>
        </w:tc>
        <w:tc>
          <w:tcPr>
            <w:tcW w:w="1667" w:type="pct"/>
            <w:tcMar>
              <w:top w:w="0" w:type="dxa"/>
              <w:left w:w="108" w:type="dxa"/>
              <w:bottom w:w="0" w:type="dxa"/>
              <w:right w:w="108" w:type="dxa"/>
            </w:tcMar>
            <w:hideMark/>
          </w:tcPr>
          <w:p w:rsidR="00000000" w:rsidRDefault="00596FAF">
            <w:pPr>
              <w:pStyle w:val="pc"/>
            </w:pPr>
            <w:r>
              <w:rPr>
                <w:spacing w:val="2"/>
              </w:rPr>
              <w:t>_________________</w:t>
            </w:r>
          </w:p>
        </w:tc>
      </w:tr>
      <w:tr w:rsidR="00000000">
        <w:tc>
          <w:tcPr>
            <w:tcW w:w="1666" w:type="pct"/>
            <w:tcMar>
              <w:top w:w="0" w:type="dxa"/>
              <w:left w:w="108" w:type="dxa"/>
              <w:bottom w:w="0" w:type="dxa"/>
              <w:right w:w="108" w:type="dxa"/>
            </w:tcMar>
            <w:hideMark/>
          </w:tcPr>
          <w:p w:rsidR="00000000" w:rsidRDefault="00596FAF">
            <w:pPr>
              <w:pStyle w:val="pc"/>
            </w:pPr>
            <w:r>
              <w:rPr>
                <w:spacing w:val="2"/>
              </w:rPr>
              <w:t>_________________</w:t>
            </w:r>
          </w:p>
        </w:tc>
        <w:tc>
          <w:tcPr>
            <w:tcW w:w="1666" w:type="pct"/>
            <w:tcMar>
              <w:top w:w="0" w:type="dxa"/>
              <w:left w:w="108" w:type="dxa"/>
              <w:bottom w:w="0" w:type="dxa"/>
              <w:right w:w="108" w:type="dxa"/>
            </w:tcMar>
            <w:hideMark/>
          </w:tcPr>
          <w:p w:rsidR="00000000" w:rsidRDefault="00596FAF">
            <w:pPr>
              <w:pStyle w:val="pc"/>
            </w:pPr>
            <w:r>
              <w:rPr>
                <w:spacing w:val="2"/>
              </w:rPr>
              <w:t>_________________</w:t>
            </w:r>
          </w:p>
        </w:tc>
        <w:tc>
          <w:tcPr>
            <w:tcW w:w="1667" w:type="pct"/>
            <w:tcMar>
              <w:top w:w="0" w:type="dxa"/>
              <w:left w:w="108" w:type="dxa"/>
              <w:bottom w:w="0" w:type="dxa"/>
              <w:right w:w="108" w:type="dxa"/>
            </w:tcMar>
            <w:hideMark/>
          </w:tcPr>
          <w:p w:rsidR="00000000" w:rsidRDefault="00596FAF">
            <w:pPr>
              <w:pStyle w:val="pc"/>
            </w:pPr>
            <w:r>
              <w:rPr>
                <w:spacing w:val="2"/>
              </w:rPr>
              <w:t>_________________</w:t>
            </w:r>
          </w:p>
        </w:tc>
      </w:tr>
      <w:tr w:rsidR="00000000">
        <w:tc>
          <w:tcPr>
            <w:tcW w:w="1666" w:type="pct"/>
            <w:tcMar>
              <w:top w:w="0" w:type="dxa"/>
              <w:left w:w="108" w:type="dxa"/>
              <w:bottom w:w="0" w:type="dxa"/>
              <w:right w:w="108" w:type="dxa"/>
            </w:tcMar>
            <w:hideMark/>
          </w:tcPr>
          <w:p w:rsidR="00000000" w:rsidRDefault="00596FAF">
            <w:pPr>
              <w:pStyle w:val="pc"/>
            </w:pPr>
            <w:r>
              <w:rPr>
                <w:spacing w:val="2"/>
              </w:rPr>
              <w:t>М.П.</w:t>
            </w:r>
          </w:p>
        </w:tc>
        <w:tc>
          <w:tcPr>
            <w:tcW w:w="1666" w:type="pct"/>
            <w:tcMar>
              <w:top w:w="0" w:type="dxa"/>
              <w:left w:w="108" w:type="dxa"/>
              <w:bottom w:w="0" w:type="dxa"/>
              <w:right w:w="108" w:type="dxa"/>
            </w:tcMar>
            <w:hideMark/>
          </w:tcPr>
          <w:p w:rsidR="00000000" w:rsidRDefault="00596FAF">
            <w:pPr>
              <w:pStyle w:val="pc"/>
            </w:pPr>
            <w:r>
              <w:rPr>
                <w:spacing w:val="2"/>
              </w:rPr>
              <w:t>М.П.</w:t>
            </w:r>
          </w:p>
        </w:tc>
        <w:tc>
          <w:tcPr>
            <w:tcW w:w="1667" w:type="pct"/>
            <w:tcMar>
              <w:top w:w="0" w:type="dxa"/>
              <w:left w:w="108" w:type="dxa"/>
              <w:bottom w:w="0" w:type="dxa"/>
              <w:right w:w="108" w:type="dxa"/>
            </w:tcMar>
            <w:hideMark/>
          </w:tcPr>
          <w:p w:rsidR="00000000" w:rsidRDefault="00596FAF">
            <w:pPr>
              <w:pStyle w:val="pc"/>
            </w:pPr>
            <w:r>
              <w:rPr>
                <w:spacing w:val="2"/>
              </w:rPr>
              <w:t>М.П.</w:t>
            </w:r>
          </w:p>
        </w:tc>
      </w:tr>
    </w:tbl>
    <w:p w:rsidR="00000000" w:rsidRDefault="00596FAF">
      <w:pPr>
        <w:pStyle w:val="pj"/>
      </w:pPr>
      <w:r>
        <w:t> </w:t>
      </w:r>
    </w:p>
    <w:p w:rsidR="00000000" w:rsidRDefault="00596FAF">
      <w:pPr>
        <w:pStyle w:val="pr"/>
      </w:pPr>
      <w:bookmarkStart w:id="232" w:name="SUB101"/>
      <w:bookmarkEnd w:id="232"/>
      <w:r>
        <w:rPr>
          <w:rStyle w:val="s0"/>
        </w:rPr>
        <w:t>Приложение 101</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pr"/>
      </w:pPr>
      <w:r>
        <w:rPr>
          <w:spacing w:val="2"/>
        </w:rPr>
        <w:t> </w:t>
      </w:r>
    </w:p>
    <w:p w:rsidR="00000000" w:rsidRDefault="00596FAF">
      <w:pPr>
        <w:pStyle w:val="pr"/>
      </w:pPr>
      <w:r>
        <w:t> </w:t>
      </w:r>
    </w:p>
    <w:p w:rsidR="00000000" w:rsidRDefault="00596FAF">
      <w:pPr>
        <w:pStyle w:val="pr"/>
      </w:pPr>
      <w:r>
        <w:rPr>
          <w:spacing w:val="2"/>
        </w:rPr>
        <w:t>Форма</w:t>
      </w:r>
    </w:p>
    <w:p w:rsidR="00000000" w:rsidRDefault="00596FAF">
      <w:pPr>
        <w:pStyle w:val="pr"/>
      </w:pPr>
      <w:r>
        <w:rPr>
          <w:spacing w:val="2"/>
        </w:rPr>
        <w:t> </w:t>
      </w:r>
    </w:p>
    <w:p w:rsidR="00000000" w:rsidRDefault="00596FAF">
      <w:pPr>
        <w:pStyle w:val="a3"/>
      </w:pPr>
      <w:r>
        <w:t> </w:t>
      </w:r>
    </w:p>
    <w:p w:rsidR="00000000" w:rsidRDefault="00596FAF">
      <w:pPr>
        <w:pStyle w:val="a3"/>
      </w:pPr>
      <w:r>
        <w:rPr>
          <w:spacing w:val="2"/>
        </w:rPr>
        <w:t>В ________________________________________________________</w:t>
      </w:r>
    </w:p>
    <w:p w:rsidR="00000000" w:rsidRDefault="00596FAF">
      <w:pPr>
        <w:pStyle w:val="a3"/>
      </w:pPr>
      <w:r>
        <w:rPr>
          <w:spacing w:val="2"/>
        </w:rPr>
        <w:t>(наименование территориального подразделения казначейства)</w:t>
      </w:r>
    </w:p>
    <w:p w:rsidR="00000000" w:rsidRDefault="00596FAF">
      <w:pPr>
        <w:pStyle w:val="a3"/>
      </w:pPr>
      <w:r>
        <w:rPr>
          <w:spacing w:val="2"/>
        </w:rPr>
        <w:t>__________________________________________________________</w:t>
      </w:r>
    </w:p>
    <w:p w:rsidR="00000000" w:rsidRDefault="00596FAF">
      <w:pPr>
        <w:pStyle w:val="a3"/>
      </w:pPr>
      <w:r>
        <w:rPr>
          <w:spacing w:val="2"/>
        </w:rPr>
        <w:t>(наименование и код государственного учреждения)</w:t>
      </w:r>
    </w:p>
    <w:p w:rsidR="00000000" w:rsidRDefault="00596FAF">
      <w:pPr>
        <w:pStyle w:val="pc"/>
      </w:pPr>
      <w:r>
        <w:t> </w:t>
      </w:r>
    </w:p>
    <w:p w:rsidR="00000000" w:rsidRDefault="00596FAF">
      <w:pPr>
        <w:pStyle w:val="pc"/>
      </w:pPr>
      <w:r>
        <w:rPr>
          <w:rStyle w:val="s1"/>
        </w:rPr>
        <w:t xml:space="preserve">Заявка </w:t>
      </w:r>
      <w:r>
        <w:rPr>
          <w:b/>
          <w:bCs/>
        </w:rPr>
        <w:br/>
      </w:r>
      <w:r>
        <w:rPr>
          <w:rStyle w:val="s1"/>
        </w:rPr>
        <w:t>на получение налич</w:t>
      </w:r>
      <w:r>
        <w:rPr>
          <w:rStyle w:val="s1"/>
        </w:rPr>
        <w:t>ных денег № _____</w:t>
      </w:r>
    </w:p>
    <w:p w:rsidR="00000000" w:rsidRDefault="00596FAF">
      <w:pPr>
        <w:pStyle w:val="pc"/>
      </w:pPr>
      <w:r>
        <w:rPr>
          <w:spacing w:val="2"/>
        </w:rPr>
        <w:t>«___»__________________ г.</w:t>
      </w:r>
    </w:p>
    <w:p w:rsidR="00000000" w:rsidRDefault="00596FAF">
      <w:pPr>
        <w:pStyle w:val="pc"/>
      </w:pPr>
      <w:r>
        <w:rPr>
          <w:spacing w:val="2"/>
        </w:rPr>
        <w:t>(дата выписки)</w:t>
      </w:r>
    </w:p>
    <w:p w:rsidR="00000000" w:rsidRDefault="00596FAF">
      <w:pPr>
        <w:pStyle w:val="pc"/>
      </w:pPr>
      <w:r>
        <w:rPr>
          <w:spacing w:val="2"/>
        </w:rPr>
        <w:t>к чеку № ________</w:t>
      </w:r>
    </w:p>
    <w:p w:rsidR="00000000" w:rsidRDefault="00596FAF">
      <w:pPr>
        <w:pStyle w:val="pc"/>
      </w:pPr>
      <w:r>
        <w:rPr>
          <w:spacing w:val="2"/>
        </w:rPr>
        <w:t>от «___»_____________ __ г.</w:t>
      </w:r>
    </w:p>
    <w:p w:rsidR="00000000" w:rsidRDefault="00596FAF">
      <w:pPr>
        <w:pStyle w:val="pc"/>
      </w:pPr>
      <w:r>
        <w:rPr>
          <w:spacing w:val="2"/>
        </w:rPr>
        <w:t>(дата выписки)</w:t>
      </w:r>
    </w:p>
    <w:p w:rsidR="00000000" w:rsidRDefault="00596FAF">
      <w:pPr>
        <w:pStyle w:val="pc"/>
      </w:pPr>
      <w:r>
        <w:t> </w:t>
      </w:r>
    </w:p>
    <w:tbl>
      <w:tblPr>
        <w:tblW w:w="5000" w:type="pct"/>
        <w:tblCellMar>
          <w:left w:w="0" w:type="dxa"/>
          <w:right w:w="0" w:type="dxa"/>
        </w:tblCellMar>
        <w:tblLook w:val="04A0" w:firstRow="1" w:lastRow="0" w:firstColumn="1" w:lastColumn="0" w:noHBand="0" w:noVBand="1"/>
      </w:tblPr>
      <w:tblGrid>
        <w:gridCol w:w="1303"/>
        <w:gridCol w:w="2330"/>
        <w:gridCol w:w="2196"/>
        <w:gridCol w:w="1309"/>
        <w:gridCol w:w="2433"/>
      </w:tblGrid>
      <w:tr w:rsidR="00000000">
        <w:tc>
          <w:tcPr>
            <w:tcW w:w="6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п/п</w:t>
            </w:r>
          </w:p>
        </w:tc>
        <w:tc>
          <w:tcPr>
            <w:tcW w:w="12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Источник финансирования</w:t>
            </w:r>
          </w:p>
        </w:tc>
        <w:tc>
          <w:tcPr>
            <w:tcW w:w="11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Код бюджетной классификации расходов</w:t>
            </w:r>
          </w:p>
        </w:tc>
        <w:tc>
          <w:tcPr>
            <w:tcW w:w="6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Сумма</w:t>
            </w:r>
          </w:p>
        </w:tc>
        <w:tc>
          <w:tcPr>
            <w:tcW w:w="12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Назначение получения наличных денег</w:t>
            </w:r>
          </w:p>
        </w:tc>
      </w:tr>
      <w:tr w:rsidR="00000000">
        <w:tc>
          <w:tcPr>
            <w:tcW w:w="6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1</w:t>
            </w:r>
          </w:p>
        </w:tc>
        <w:tc>
          <w:tcPr>
            <w:tcW w:w="121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2</w:t>
            </w:r>
          </w:p>
        </w:tc>
        <w:tc>
          <w:tcPr>
            <w:tcW w:w="11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3</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4</w:t>
            </w:r>
          </w:p>
        </w:tc>
        <w:tc>
          <w:tcPr>
            <w:tcW w:w="12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5</w:t>
            </w:r>
          </w:p>
        </w:tc>
      </w:tr>
      <w:tr w:rsidR="00000000">
        <w:tc>
          <w:tcPr>
            <w:tcW w:w="6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21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1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2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6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21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1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2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6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21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1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2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6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Итого: </w:t>
            </w:r>
          </w:p>
        </w:tc>
        <w:tc>
          <w:tcPr>
            <w:tcW w:w="121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1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2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bl>
    <w:p w:rsidR="00000000" w:rsidRDefault="00596FAF">
      <w:pPr>
        <w:pStyle w:val="a3"/>
      </w:pPr>
      <w:r>
        <w:rPr>
          <w:spacing w:val="2"/>
        </w:rPr>
        <w:t> </w:t>
      </w:r>
    </w:p>
    <w:p w:rsidR="00000000" w:rsidRDefault="00596FAF">
      <w:pPr>
        <w:pStyle w:val="pj"/>
      </w:pPr>
      <w:r>
        <w:rPr>
          <w:rStyle w:val="s0"/>
        </w:rPr>
        <w:t>Итого сумма прописью ______________________________________________</w:t>
      </w:r>
    </w:p>
    <w:p w:rsidR="00000000" w:rsidRDefault="00596FAF">
      <w:pPr>
        <w:pStyle w:val="pj"/>
      </w:pPr>
      <w:r>
        <w:rPr>
          <w:rStyle w:val="s0"/>
        </w:rPr>
        <w:t>__________________________________________________________________</w:t>
      </w:r>
    </w:p>
    <w:p w:rsidR="00000000" w:rsidRDefault="00596FAF">
      <w:pPr>
        <w:pStyle w:val="a3"/>
      </w:pPr>
      <w:r>
        <w:t> </w:t>
      </w:r>
    </w:p>
    <w:p w:rsidR="00000000" w:rsidRDefault="00596FAF">
      <w:pPr>
        <w:pStyle w:val="a3"/>
      </w:pPr>
      <w:r>
        <w:t> </w:t>
      </w:r>
    </w:p>
    <w:p w:rsidR="00000000" w:rsidRDefault="00596FAF">
      <w:pPr>
        <w:pStyle w:val="a3"/>
      </w:pPr>
      <w:r>
        <w:rPr>
          <w:spacing w:val="2"/>
        </w:rPr>
        <w:t>Руководитель</w:t>
      </w:r>
    </w:p>
    <w:p w:rsidR="00000000" w:rsidRDefault="00596FAF">
      <w:pPr>
        <w:pStyle w:val="a3"/>
      </w:pPr>
      <w:r>
        <w:rPr>
          <w:spacing w:val="2"/>
        </w:rPr>
        <w:t>государственного учреждения ______________ __________________</w:t>
      </w:r>
    </w:p>
    <w:p w:rsidR="00000000" w:rsidRDefault="00596FAF">
      <w:pPr>
        <w:pStyle w:val="a3"/>
      </w:pPr>
      <w:r>
        <w:rPr>
          <w:spacing w:val="2"/>
        </w:rPr>
        <w:t>(Ф.И.О.) (подпись)</w:t>
      </w:r>
    </w:p>
    <w:p w:rsidR="00000000" w:rsidRDefault="00596FAF">
      <w:pPr>
        <w:pStyle w:val="a3"/>
      </w:pPr>
      <w:r>
        <w:rPr>
          <w:spacing w:val="2"/>
        </w:rPr>
        <w:t>Главный бухгалтер</w:t>
      </w:r>
    </w:p>
    <w:p w:rsidR="00000000" w:rsidRDefault="00596FAF">
      <w:pPr>
        <w:pStyle w:val="a3"/>
      </w:pPr>
      <w:r>
        <w:rPr>
          <w:spacing w:val="2"/>
        </w:rPr>
        <w:t>государственного учреждения ______________ __________________</w:t>
      </w:r>
    </w:p>
    <w:p w:rsidR="00000000" w:rsidRDefault="00596FAF">
      <w:pPr>
        <w:pStyle w:val="a3"/>
      </w:pPr>
      <w:r>
        <w:rPr>
          <w:spacing w:val="2"/>
        </w:rPr>
        <w:t>(Ф.И.О.) (подпись)</w:t>
      </w:r>
    </w:p>
    <w:p w:rsidR="00000000" w:rsidRDefault="00596FAF">
      <w:pPr>
        <w:pStyle w:val="a3"/>
      </w:pPr>
      <w:r>
        <w:t> </w:t>
      </w:r>
    </w:p>
    <w:p w:rsidR="00000000" w:rsidRDefault="00596FAF">
      <w:pPr>
        <w:pStyle w:val="pr"/>
      </w:pPr>
      <w:bookmarkStart w:id="233" w:name="SUB102"/>
      <w:bookmarkEnd w:id="233"/>
      <w:r>
        <w:rPr>
          <w:rStyle w:val="s0"/>
        </w:rPr>
        <w:t>Приложение 102</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w:t>
      </w:r>
    </w:p>
    <w:p w:rsidR="00000000" w:rsidRDefault="00596FAF">
      <w:pPr>
        <w:pStyle w:val="pr"/>
      </w:pPr>
      <w:r>
        <w:rPr>
          <w:rStyle w:val="s0"/>
        </w:rPr>
        <w:t xml:space="preserve">бюджета </w:t>
      </w:r>
      <w:r>
        <w:rPr>
          <w:rStyle w:val="s0"/>
        </w:rPr>
        <w:t>и его кассового</w:t>
      </w:r>
    </w:p>
    <w:p w:rsidR="00000000" w:rsidRDefault="00596FAF">
      <w:pPr>
        <w:pStyle w:val="pr"/>
      </w:pPr>
      <w:r>
        <w:rPr>
          <w:rStyle w:val="s0"/>
        </w:rPr>
        <w:t>обслуживания</w:t>
      </w:r>
    </w:p>
    <w:p w:rsidR="00000000" w:rsidRDefault="00596FAF">
      <w:pPr>
        <w:pStyle w:val="pr"/>
      </w:pPr>
      <w:r>
        <w:rPr>
          <w:rStyle w:val="s0"/>
        </w:rPr>
        <w:t> </w:t>
      </w:r>
    </w:p>
    <w:p w:rsidR="00000000" w:rsidRDefault="00596FAF">
      <w:pPr>
        <w:pStyle w:val="pr"/>
      </w:pPr>
      <w:r>
        <w:t> </w:t>
      </w:r>
    </w:p>
    <w:p w:rsidR="00000000" w:rsidRDefault="00596FAF">
      <w:pPr>
        <w:pStyle w:val="pr"/>
      </w:pPr>
      <w:r>
        <w:rPr>
          <w:rStyle w:val="s0"/>
        </w:rPr>
        <w:t>Форма № 5-55</w:t>
      </w:r>
    </w:p>
    <w:p w:rsidR="00000000" w:rsidRDefault="00596FAF">
      <w:pPr>
        <w:pStyle w:val="pr"/>
      </w:pPr>
      <w:r>
        <w:rPr>
          <w:rStyle w:val="s0"/>
        </w:rPr>
        <w:t>Отчет произведен: Дата -</w:t>
      </w:r>
    </w:p>
    <w:p w:rsidR="00000000" w:rsidRDefault="00596FAF">
      <w:pPr>
        <w:pStyle w:val="pr"/>
      </w:pPr>
      <w:r>
        <w:rPr>
          <w:rStyle w:val="s0"/>
        </w:rPr>
        <w:t> </w:t>
      </w:r>
    </w:p>
    <w:p w:rsidR="00000000" w:rsidRDefault="00596FAF">
      <w:pPr>
        <w:pStyle w:val="pr"/>
      </w:pPr>
      <w:r>
        <w:rPr>
          <w:rStyle w:val="s0"/>
        </w:rPr>
        <w:t>Время</w:t>
      </w:r>
    </w:p>
    <w:p w:rsidR="00000000" w:rsidRDefault="00596FAF">
      <w:pPr>
        <w:pStyle w:val="pr"/>
      </w:pPr>
      <w:r>
        <w:rPr>
          <w:rStyle w:val="s0"/>
        </w:rPr>
        <w:t>Страница 1 из №</w:t>
      </w:r>
    </w:p>
    <w:p w:rsidR="00000000" w:rsidRDefault="00596FAF">
      <w:pPr>
        <w:pStyle w:val="pc"/>
      </w:pPr>
      <w:r>
        <w:rPr>
          <w:b/>
          <w:bCs/>
          <w:spacing w:val="2"/>
        </w:rPr>
        <w:t> </w:t>
      </w:r>
    </w:p>
    <w:p w:rsidR="00000000" w:rsidRDefault="00596FAF">
      <w:pPr>
        <w:pStyle w:val="pc"/>
      </w:pPr>
      <w:r>
        <w:t> </w:t>
      </w:r>
    </w:p>
    <w:p w:rsidR="00000000" w:rsidRDefault="00596FAF">
      <w:pPr>
        <w:pStyle w:val="pc"/>
      </w:pPr>
      <w:r>
        <w:rPr>
          <w:rStyle w:val="s1"/>
        </w:rPr>
        <w:t xml:space="preserve">Реестр чеков </w:t>
      </w:r>
      <w:r>
        <w:rPr>
          <w:b/>
          <w:bCs/>
        </w:rPr>
        <w:br/>
      </w:r>
      <w:r>
        <w:rPr>
          <w:rStyle w:val="s1"/>
        </w:rPr>
        <w:t xml:space="preserve">на получение наличных денег </w:t>
      </w:r>
      <w:r>
        <w:rPr>
          <w:b/>
          <w:bCs/>
        </w:rPr>
        <w:br/>
      </w:r>
      <w:r>
        <w:rPr>
          <w:rStyle w:val="s1"/>
        </w:rPr>
        <w:t>государственными учреждениями № _____</w:t>
      </w:r>
    </w:p>
    <w:p w:rsidR="00000000" w:rsidRDefault="00596FAF">
      <w:pPr>
        <w:pStyle w:val="pc"/>
      </w:pPr>
      <w:r>
        <w:rPr>
          <w:spacing w:val="2"/>
        </w:rPr>
        <w:t>Дата «___»____________ __ г.</w:t>
      </w:r>
    </w:p>
    <w:p w:rsidR="00000000" w:rsidRDefault="00596FAF">
      <w:pPr>
        <w:pStyle w:val="pj"/>
      </w:pPr>
      <w:r>
        <w:rPr>
          <w:rStyle w:val="s0"/>
        </w:rPr>
        <w:t>Регион:</w:t>
      </w:r>
    </w:p>
    <w:p w:rsidR="00000000" w:rsidRDefault="00596FAF">
      <w:pPr>
        <w:pStyle w:val="pj"/>
      </w:pPr>
      <w:r>
        <w:rPr>
          <w:rStyle w:val="s0"/>
        </w:rPr>
        <w:t>Банк:</w:t>
      </w:r>
    </w:p>
    <w:p w:rsidR="00000000" w:rsidRDefault="00596FAF">
      <w:pPr>
        <w:pStyle w:val="pj"/>
      </w:pPr>
      <w:r>
        <w:rPr>
          <w:rStyle w:val="s0"/>
        </w:rPr>
        <w:t>Вид бюджета:</w:t>
      </w:r>
    </w:p>
    <w:p w:rsidR="00000000" w:rsidRDefault="00596FAF">
      <w:pPr>
        <w:pStyle w:val="pj"/>
      </w:pPr>
      <w:r>
        <w:rPr>
          <w:rStyle w:val="s0"/>
        </w:rPr>
        <w:t>Территориальное подр</w:t>
      </w:r>
      <w:r>
        <w:rPr>
          <w:rStyle w:val="s0"/>
        </w:rPr>
        <w:t>азделение казначейства:</w:t>
      </w:r>
    </w:p>
    <w:p w:rsidR="00000000" w:rsidRDefault="00596FAF">
      <w:pPr>
        <w:pStyle w:val="pji"/>
      </w:pPr>
      <w:r>
        <w:t> </w:t>
      </w:r>
    </w:p>
    <w:tbl>
      <w:tblPr>
        <w:tblW w:w="5000" w:type="pct"/>
        <w:tblCellMar>
          <w:left w:w="0" w:type="dxa"/>
          <w:right w:w="0" w:type="dxa"/>
        </w:tblCellMar>
        <w:tblLook w:val="04A0" w:firstRow="1" w:lastRow="0" w:firstColumn="1" w:lastColumn="0" w:noHBand="0" w:noVBand="1"/>
      </w:tblPr>
      <w:tblGrid>
        <w:gridCol w:w="927"/>
        <w:gridCol w:w="2402"/>
        <w:gridCol w:w="2402"/>
        <w:gridCol w:w="1269"/>
        <w:gridCol w:w="1269"/>
        <w:gridCol w:w="1302"/>
      </w:tblGrid>
      <w:tr w:rsidR="00000000">
        <w:tc>
          <w:tcPr>
            <w:tcW w:w="4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п/п</w:t>
            </w:r>
          </w:p>
        </w:tc>
        <w:tc>
          <w:tcPr>
            <w:tcW w:w="12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Наименование государственного учреждения</w:t>
            </w:r>
          </w:p>
        </w:tc>
        <w:tc>
          <w:tcPr>
            <w:tcW w:w="12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Код государственного учреждения</w:t>
            </w:r>
          </w:p>
        </w:tc>
        <w:tc>
          <w:tcPr>
            <w:tcW w:w="6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Номер чека</w:t>
            </w:r>
          </w:p>
        </w:tc>
        <w:tc>
          <w:tcPr>
            <w:tcW w:w="6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Номер счета к оплате</w:t>
            </w:r>
          </w:p>
        </w:tc>
        <w:tc>
          <w:tcPr>
            <w:tcW w:w="6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Сумма (тенге)</w:t>
            </w:r>
          </w:p>
        </w:tc>
      </w:tr>
      <w:tr w:rsidR="00000000">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1</w:t>
            </w:r>
          </w:p>
        </w:tc>
        <w:tc>
          <w:tcPr>
            <w:tcW w:w="1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2</w:t>
            </w:r>
          </w:p>
        </w:tc>
        <w:tc>
          <w:tcPr>
            <w:tcW w:w="1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3</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4</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5</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6</w:t>
            </w:r>
          </w:p>
        </w:tc>
      </w:tr>
      <w:tr w:rsidR="00000000">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ИТОГО: </w:t>
            </w:r>
          </w:p>
        </w:tc>
      </w:tr>
    </w:tbl>
    <w:p w:rsidR="00000000" w:rsidRDefault="00596FAF">
      <w:pPr>
        <w:pStyle w:val="a3"/>
      </w:pPr>
      <w:r>
        <w:rPr>
          <w:spacing w:val="2"/>
        </w:rPr>
        <w:t> </w:t>
      </w:r>
    </w:p>
    <w:p w:rsidR="00000000" w:rsidRDefault="00596FAF">
      <w:pPr>
        <w:pStyle w:val="a3"/>
      </w:pPr>
      <w:r>
        <w:t> </w:t>
      </w:r>
    </w:p>
    <w:p w:rsidR="00000000" w:rsidRDefault="00596FAF">
      <w:pPr>
        <w:pStyle w:val="a3"/>
      </w:pPr>
      <w:r>
        <w:rPr>
          <w:spacing w:val="2"/>
        </w:rPr>
        <w:t>По реестру представлено _____ документов на выплату наличных в</w:t>
      </w:r>
    </w:p>
    <w:p w:rsidR="00000000" w:rsidRDefault="00596FAF">
      <w:pPr>
        <w:pStyle w:val="a3"/>
      </w:pPr>
      <w:r>
        <w:rPr>
          <w:spacing w:val="2"/>
        </w:rPr>
        <w:t>сумме __________________________________________________ тенге</w:t>
      </w:r>
    </w:p>
    <w:p w:rsidR="00000000" w:rsidRDefault="00596FAF">
      <w:pPr>
        <w:pStyle w:val="a3"/>
      </w:pPr>
      <w:r>
        <w:rPr>
          <w:spacing w:val="2"/>
        </w:rPr>
        <w:t>(цифрами и прописью)</w:t>
      </w:r>
    </w:p>
    <w:p w:rsidR="00000000" w:rsidRDefault="00596FAF">
      <w:pPr>
        <w:pStyle w:val="a3"/>
      </w:pPr>
      <w:r>
        <w:t> </w:t>
      </w:r>
    </w:p>
    <w:p w:rsidR="00000000" w:rsidRDefault="00596FAF">
      <w:pPr>
        <w:pStyle w:val="a3"/>
      </w:pPr>
      <w:r>
        <w:rPr>
          <w:spacing w:val="2"/>
        </w:rPr>
        <w:t>Руководитель территориального подразделения</w:t>
      </w:r>
    </w:p>
    <w:p w:rsidR="00000000" w:rsidRDefault="00596FAF">
      <w:pPr>
        <w:pStyle w:val="a3"/>
      </w:pPr>
      <w:r>
        <w:rPr>
          <w:spacing w:val="2"/>
        </w:rPr>
        <w:t>казначейства _____________________________</w:t>
      </w:r>
    </w:p>
    <w:p w:rsidR="00000000" w:rsidRDefault="00596FAF">
      <w:pPr>
        <w:pStyle w:val="a3"/>
      </w:pPr>
      <w:r>
        <w:t> </w:t>
      </w:r>
    </w:p>
    <w:p w:rsidR="00000000" w:rsidRDefault="00596FAF">
      <w:pPr>
        <w:pStyle w:val="a3"/>
      </w:pPr>
      <w:r>
        <w:rPr>
          <w:spacing w:val="2"/>
        </w:rPr>
        <w:t>Ответственный испо</w:t>
      </w:r>
      <w:r>
        <w:rPr>
          <w:spacing w:val="2"/>
        </w:rPr>
        <w:t>лнитель территориального</w:t>
      </w:r>
    </w:p>
    <w:p w:rsidR="00000000" w:rsidRDefault="00596FAF">
      <w:pPr>
        <w:pStyle w:val="a3"/>
      </w:pPr>
      <w:r>
        <w:rPr>
          <w:spacing w:val="2"/>
        </w:rPr>
        <w:t>подразделения казначейства ___________________</w:t>
      </w:r>
    </w:p>
    <w:p w:rsidR="00000000" w:rsidRDefault="00596FAF">
      <w:pPr>
        <w:pStyle w:val="a3"/>
      </w:pPr>
      <w:r>
        <w:rPr>
          <w:spacing w:val="2"/>
        </w:rPr>
        <w:t>М.П.</w:t>
      </w:r>
    </w:p>
    <w:p w:rsidR="00000000" w:rsidRDefault="00596FAF">
      <w:pPr>
        <w:pStyle w:val="a3"/>
      </w:pPr>
      <w:r>
        <w:t> </w:t>
      </w:r>
    </w:p>
    <w:p w:rsidR="00000000" w:rsidRDefault="00596FAF">
      <w:pPr>
        <w:pStyle w:val="a3"/>
      </w:pPr>
      <w:r>
        <w:rPr>
          <w:spacing w:val="2"/>
        </w:rPr>
        <w:t>Реестр чеков на оплату принят _________________________________</w:t>
      </w:r>
    </w:p>
    <w:p w:rsidR="00000000" w:rsidRDefault="00596FAF">
      <w:pPr>
        <w:pStyle w:val="a3"/>
      </w:pPr>
      <w:r>
        <w:rPr>
          <w:spacing w:val="2"/>
        </w:rPr>
        <w:t>(ответственный исполнитель банка (подпись, Ф.И.О.))</w:t>
      </w:r>
    </w:p>
    <w:p w:rsidR="00000000" w:rsidRDefault="00596FAF">
      <w:pPr>
        <w:pStyle w:val="pr"/>
      </w:pPr>
      <w:r>
        <w:t> </w:t>
      </w:r>
    </w:p>
    <w:p w:rsidR="00000000" w:rsidRDefault="00596FAF">
      <w:pPr>
        <w:pStyle w:val="pr"/>
      </w:pPr>
      <w:bookmarkStart w:id="234" w:name="SUB103"/>
      <w:bookmarkEnd w:id="234"/>
      <w:r>
        <w:rPr>
          <w:rStyle w:val="s0"/>
        </w:rPr>
        <w:t>Приложение 103</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w:t>
      </w:r>
      <w:r>
        <w:rPr>
          <w:rStyle w:val="s0"/>
        </w:rPr>
        <w:t>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pr"/>
      </w:pPr>
      <w:r>
        <w:rPr>
          <w:spacing w:val="2"/>
        </w:rPr>
        <w:t> </w:t>
      </w:r>
    </w:p>
    <w:p w:rsidR="00000000" w:rsidRDefault="00596FAF">
      <w:pPr>
        <w:pStyle w:val="pr"/>
      </w:pPr>
      <w:r>
        <w:rPr>
          <w:spacing w:val="2"/>
        </w:rPr>
        <w:t>Форма</w:t>
      </w:r>
    </w:p>
    <w:p w:rsidR="00000000" w:rsidRDefault="00596FAF">
      <w:pPr>
        <w:pStyle w:val="pji"/>
      </w:pPr>
      <w:r>
        <w:t> </w:t>
      </w:r>
    </w:p>
    <w:p w:rsidR="00000000" w:rsidRDefault="00596FAF">
      <w:pPr>
        <w:pStyle w:val="a3"/>
      </w:pPr>
      <w:r>
        <w:rPr>
          <w:spacing w:val="2"/>
        </w:rPr>
        <w:t>_________________________________________________________________</w:t>
      </w:r>
    </w:p>
    <w:p w:rsidR="00000000" w:rsidRDefault="00596FAF">
      <w:pPr>
        <w:pStyle w:val="a3"/>
      </w:pPr>
      <w:r>
        <w:rPr>
          <w:spacing w:val="2"/>
        </w:rPr>
        <w:t>(наименование Банка)</w:t>
      </w:r>
    </w:p>
    <w:p w:rsidR="00000000" w:rsidRDefault="00596FAF">
      <w:pPr>
        <w:pStyle w:val="a3"/>
      </w:pPr>
      <w:r>
        <w:rPr>
          <w:spacing w:val="2"/>
        </w:rPr>
        <w:t>_________________________________________________________________</w:t>
      </w:r>
    </w:p>
    <w:p w:rsidR="00000000" w:rsidRDefault="00596FAF">
      <w:pPr>
        <w:pStyle w:val="a3"/>
      </w:pPr>
      <w:r>
        <w:rPr>
          <w:spacing w:val="2"/>
        </w:rPr>
        <w:t>(наименование территориального подразделения казначейства)</w:t>
      </w:r>
    </w:p>
    <w:p w:rsidR="00000000" w:rsidRDefault="00596FAF">
      <w:pPr>
        <w:pStyle w:val="a3"/>
      </w:pPr>
      <w:r>
        <w:rPr>
          <w:spacing w:val="2"/>
        </w:rPr>
        <w:t>Вид бюджета: _____________________________________________________</w:t>
      </w:r>
    </w:p>
    <w:p w:rsidR="00000000" w:rsidRDefault="00596FAF">
      <w:pPr>
        <w:pStyle w:val="a3"/>
      </w:pPr>
      <w:r>
        <w:rPr>
          <w:spacing w:val="2"/>
        </w:rPr>
        <w:t>((республиканский, местный (нужное подчеркнуть))</w:t>
      </w:r>
    </w:p>
    <w:p w:rsidR="00000000" w:rsidRDefault="00596FAF">
      <w:pPr>
        <w:pStyle w:val="pji"/>
      </w:pPr>
      <w:r>
        <w:t> </w:t>
      </w:r>
    </w:p>
    <w:p w:rsidR="00000000" w:rsidRDefault="00596FAF">
      <w:pPr>
        <w:pStyle w:val="pc"/>
      </w:pPr>
      <w:r>
        <w:t> </w:t>
      </w:r>
    </w:p>
    <w:p w:rsidR="00000000" w:rsidRDefault="00596FAF">
      <w:pPr>
        <w:pStyle w:val="pc"/>
      </w:pPr>
      <w:r>
        <w:rPr>
          <w:rStyle w:val="s1"/>
        </w:rPr>
        <w:t>Реестр оплаченных чеков</w:t>
      </w:r>
    </w:p>
    <w:p w:rsidR="00000000" w:rsidRDefault="00596FAF">
      <w:pPr>
        <w:pStyle w:val="pj"/>
      </w:pPr>
      <w:r>
        <w:rPr>
          <w:spacing w:val="2"/>
        </w:rPr>
        <w:t> </w:t>
      </w:r>
    </w:p>
    <w:p w:rsidR="00000000" w:rsidRDefault="00596FAF">
      <w:pPr>
        <w:pStyle w:val="pj"/>
      </w:pPr>
      <w:r>
        <w:rPr>
          <w:spacing w:val="2"/>
        </w:rPr>
        <w:t>Дата «___»____________ __ г.</w:t>
      </w:r>
    </w:p>
    <w:p w:rsidR="00000000" w:rsidRDefault="00596FAF">
      <w:pPr>
        <w:pStyle w:val="pji"/>
      </w:pPr>
      <w:r>
        <w:t> </w:t>
      </w:r>
    </w:p>
    <w:tbl>
      <w:tblPr>
        <w:tblW w:w="5000" w:type="pct"/>
        <w:tblCellMar>
          <w:left w:w="0" w:type="dxa"/>
          <w:right w:w="0" w:type="dxa"/>
        </w:tblCellMar>
        <w:tblLook w:val="04A0" w:firstRow="1" w:lastRow="0" w:firstColumn="1" w:lastColumn="0" w:noHBand="0" w:noVBand="1"/>
      </w:tblPr>
      <w:tblGrid>
        <w:gridCol w:w="825"/>
        <w:gridCol w:w="2140"/>
        <w:gridCol w:w="2140"/>
        <w:gridCol w:w="1131"/>
        <w:gridCol w:w="1160"/>
        <w:gridCol w:w="2175"/>
      </w:tblGrid>
      <w:tr w:rsidR="00000000">
        <w:tc>
          <w:tcPr>
            <w:tcW w:w="4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п/п</w:t>
            </w:r>
          </w:p>
        </w:tc>
        <w:tc>
          <w:tcPr>
            <w:tcW w:w="11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Наименование государственного учреждения</w:t>
            </w:r>
          </w:p>
        </w:tc>
        <w:tc>
          <w:tcPr>
            <w:tcW w:w="11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Код государственного учреждения</w:t>
            </w:r>
          </w:p>
        </w:tc>
        <w:tc>
          <w:tcPr>
            <w:tcW w:w="5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Номер чека</w:t>
            </w:r>
          </w:p>
        </w:tc>
        <w:tc>
          <w:tcPr>
            <w:tcW w:w="6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Сумма (тенге)</w:t>
            </w:r>
          </w:p>
        </w:tc>
        <w:tc>
          <w:tcPr>
            <w:tcW w:w="11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Дата, № реестра территориального подразделения казначейства</w:t>
            </w:r>
          </w:p>
        </w:tc>
      </w:tr>
      <w:tr w:rsidR="00000000">
        <w:tc>
          <w:tcPr>
            <w:tcW w:w="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1</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2</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3</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4</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5</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6</w:t>
            </w:r>
          </w:p>
        </w:tc>
      </w:tr>
      <w:tr w:rsidR="00000000">
        <w:tc>
          <w:tcPr>
            <w:tcW w:w="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r w:rsidR="00000000">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xml:space="preserve">Итого: </w:t>
            </w:r>
          </w:p>
        </w:tc>
      </w:tr>
    </w:tbl>
    <w:p w:rsidR="00000000" w:rsidRDefault="00596FAF">
      <w:pPr>
        <w:pStyle w:val="pj"/>
      </w:pPr>
      <w:r>
        <w:rPr>
          <w:rStyle w:val="s0"/>
        </w:rPr>
        <w:t> </w:t>
      </w:r>
    </w:p>
    <w:p w:rsidR="00000000" w:rsidRDefault="00596FAF">
      <w:pPr>
        <w:pStyle w:val="pj"/>
      </w:pPr>
      <w:r>
        <w:rPr>
          <w:rStyle w:val="s0"/>
        </w:rPr>
        <w:t>По данному реестру оплачено ________________________________________________________________ чеков</w:t>
      </w:r>
    </w:p>
    <w:p w:rsidR="00000000" w:rsidRDefault="00596FAF">
      <w:pPr>
        <w:pStyle w:val="pj"/>
      </w:pPr>
      <w:r>
        <w:rPr>
          <w:rStyle w:val="s0"/>
        </w:rPr>
        <w:t>на сумму _______________________________________________________________________________________</w:t>
      </w:r>
    </w:p>
    <w:p w:rsidR="00000000" w:rsidRDefault="00596FAF">
      <w:pPr>
        <w:pStyle w:val="pj"/>
      </w:pPr>
      <w:r>
        <w:rPr>
          <w:rStyle w:val="s0"/>
        </w:rPr>
        <w:t>(цифрами и прописью)</w:t>
      </w:r>
    </w:p>
    <w:p w:rsidR="00000000" w:rsidRDefault="00596FAF">
      <w:pPr>
        <w:pStyle w:val="pj"/>
      </w:pPr>
      <w:r>
        <w:t> </w:t>
      </w:r>
    </w:p>
    <w:p w:rsidR="00000000" w:rsidRDefault="00596FAF">
      <w:pPr>
        <w:pStyle w:val="a3"/>
      </w:pPr>
      <w:r>
        <w:t> </w:t>
      </w:r>
    </w:p>
    <w:p w:rsidR="00000000" w:rsidRDefault="00596FAF">
      <w:pPr>
        <w:pStyle w:val="a3"/>
      </w:pPr>
      <w:r>
        <w:rPr>
          <w:rStyle w:val="s0"/>
        </w:rPr>
        <w:t>Руководитель Банка ________________</w:t>
      </w:r>
      <w:r>
        <w:rPr>
          <w:rStyle w:val="s0"/>
        </w:rPr>
        <w:t>_</w:t>
      </w:r>
    </w:p>
    <w:p w:rsidR="00000000" w:rsidRDefault="00596FAF">
      <w:pPr>
        <w:pStyle w:val="a3"/>
      </w:pPr>
      <w:r>
        <w:rPr>
          <w:rStyle w:val="s0"/>
        </w:rPr>
        <w:t>М.П.</w:t>
      </w:r>
    </w:p>
    <w:p w:rsidR="00000000" w:rsidRDefault="00596FAF">
      <w:pPr>
        <w:pStyle w:val="a3"/>
      </w:pPr>
      <w:r>
        <w:rPr>
          <w:rStyle w:val="s0"/>
        </w:rPr>
        <w:t>Ответственный исполнитель Банка ________________</w:t>
      </w:r>
    </w:p>
    <w:p w:rsidR="00000000" w:rsidRDefault="00596FAF">
      <w:pPr>
        <w:pStyle w:val="a3"/>
      </w:pPr>
      <w:r>
        <w:rPr>
          <w:rStyle w:val="s0"/>
        </w:rPr>
        <w:t>Реестр оплаченных чеков принят</w:t>
      </w:r>
    </w:p>
    <w:p w:rsidR="00000000" w:rsidRDefault="00596FAF">
      <w:pPr>
        <w:pStyle w:val="a3"/>
      </w:pPr>
      <w:r>
        <w:t> </w:t>
      </w:r>
    </w:p>
    <w:p w:rsidR="00000000" w:rsidRDefault="00596FAF">
      <w:pPr>
        <w:pStyle w:val="a3"/>
      </w:pPr>
      <w:r>
        <w:rPr>
          <w:rStyle w:val="s0"/>
        </w:rPr>
        <w:t>Перечислено счетом к оплате № __</w:t>
      </w:r>
    </w:p>
    <w:p w:rsidR="00000000" w:rsidRDefault="00596FAF">
      <w:pPr>
        <w:pStyle w:val="a3"/>
      </w:pPr>
      <w:r>
        <w:rPr>
          <w:rStyle w:val="s0"/>
        </w:rPr>
        <w:t>______________________________</w:t>
      </w:r>
    </w:p>
    <w:p w:rsidR="00000000" w:rsidRDefault="00596FAF">
      <w:pPr>
        <w:pStyle w:val="a3"/>
      </w:pPr>
      <w:r>
        <w:rPr>
          <w:rStyle w:val="s0"/>
        </w:rPr>
        <w:t>(ответственный исполнитель</w:t>
      </w:r>
    </w:p>
    <w:p w:rsidR="00000000" w:rsidRDefault="00596FAF">
      <w:pPr>
        <w:pStyle w:val="a3"/>
      </w:pPr>
      <w:r>
        <w:rPr>
          <w:rStyle w:val="s0"/>
        </w:rPr>
        <w:t>территориального подразделения</w:t>
      </w:r>
    </w:p>
    <w:p w:rsidR="00000000" w:rsidRDefault="00596FAF">
      <w:pPr>
        <w:pStyle w:val="a3"/>
      </w:pPr>
      <w:r>
        <w:rPr>
          <w:rStyle w:val="s0"/>
        </w:rPr>
        <w:t>казначейства)</w:t>
      </w:r>
    </w:p>
    <w:p w:rsidR="00000000" w:rsidRDefault="00596FAF">
      <w:pPr>
        <w:pStyle w:val="a3"/>
      </w:pPr>
      <w:r>
        <w:rPr>
          <w:rStyle w:val="s0"/>
        </w:rPr>
        <w:t>Дата «___»___________ г. Дата «___»___________ г.</w:t>
      </w:r>
    </w:p>
    <w:p w:rsidR="00000000" w:rsidRDefault="00596FAF">
      <w:pPr>
        <w:pStyle w:val="pr"/>
      </w:pPr>
      <w:r>
        <w:t> </w:t>
      </w:r>
    </w:p>
    <w:p w:rsidR="00000000" w:rsidRDefault="00596FAF">
      <w:pPr>
        <w:pStyle w:val="pr"/>
      </w:pPr>
      <w:bookmarkStart w:id="235" w:name="SUB104"/>
      <w:bookmarkEnd w:id="235"/>
      <w:r>
        <w:rPr>
          <w:rStyle w:val="s0"/>
        </w:rPr>
        <w:t>Приложение 104</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 бюджета</w:t>
      </w:r>
    </w:p>
    <w:p w:rsidR="00000000" w:rsidRDefault="00596FAF">
      <w:pPr>
        <w:pStyle w:val="pr"/>
      </w:pPr>
      <w:r>
        <w:rPr>
          <w:rStyle w:val="s0"/>
        </w:rPr>
        <w:t>и его кассового обслуживания</w:t>
      </w:r>
    </w:p>
    <w:p w:rsidR="00000000" w:rsidRDefault="00596FAF">
      <w:pPr>
        <w:pStyle w:val="pr"/>
      </w:pPr>
      <w:r>
        <w:rPr>
          <w:spacing w:val="2"/>
        </w:rPr>
        <w:t> </w:t>
      </w:r>
    </w:p>
    <w:p w:rsidR="00000000" w:rsidRDefault="00596FAF">
      <w:pPr>
        <w:pStyle w:val="pr"/>
      </w:pPr>
      <w:r>
        <w:t> </w:t>
      </w:r>
    </w:p>
    <w:p w:rsidR="00000000" w:rsidRDefault="00596FAF">
      <w:pPr>
        <w:pStyle w:val="pr"/>
      </w:pPr>
      <w:r>
        <w:rPr>
          <w:spacing w:val="2"/>
        </w:rPr>
        <w:t>Форма</w:t>
      </w:r>
    </w:p>
    <w:p w:rsidR="00000000" w:rsidRDefault="00596FAF">
      <w:pPr>
        <w:pStyle w:val="pc"/>
      </w:pPr>
      <w:r>
        <w:t> </w:t>
      </w:r>
    </w:p>
    <w:p w:rsidR="00000000" w:rsidRDefault="00596FAF">
      <w:pPr>
        <w:pStyle w:val="pc"/>
      </w:pPr>
      <w:r>
        <w:rPr>
          <w:b/>
          <w:bCs/>
          <w:spacing w:val="2"/>
        </w:rPr>
        <w:t>Разрешение на открытие текущего счета</w:t>
      </w:r>
    </w:p>
    <w:p w:rsidR="00000000" w:rsidRDefault="00596FAF">
      <w:pPr>
        <w:pStyle w:val="pc"/>
      </w:pPr>
      <w:r>
        <w:rPr>
          <w:spacing w:val="2"/>
        </w:rPr>
        <w:t>от «___»__________ _____ года</w:t>
      </w:r>
    </w:p>
    <w:p w:rsidR="00000000" w:rsidRDefault="00596FAF">
      <w:pPr>
        <w:pStyle w:val="pc"/>
      </w:pPr>
      <w:r>
        <w:rPr>
          <w:spacing w:val="2"/>
        </w:rPr>
        <w:t> </w:t>
      </w:r>
    </w:p>
    <w:p w:rsidR="00000000" w:rsidRDefault="00596FAF">
      <w:pPr>
        <w:pStyle w:val="pj"/>
      </w:pPr>
      <w:r>
        <w:rPr>
          <w:rStyle w:val="s0"/>
        </w:rPr>
        <w:t>___________________</w:t>
      </w:r>
      <w:r>
        <w:rPr>
          <w:rStyle w:val="s0"/>
        </w:rPr>
        <w:t>_____________________________________________________________________________,</w:t>
      </w:r>
    </w:p>
    <w:p w:rsidR="00000000" w:rsidRDefault="00596FAF">
      <w:pPr>
        <w:pStyle w:val="pj"/>
      </w:pPr>
      <w:r>
        <w:rPr>
          <w:rStyle w:val="s0"/>
        </w:rPr>
        <w:t>(наименование и код государственного учреждения)</w:t>
      </w:r>
    </w:p>
    <w:p w:rsidR="00000000" w:rsidRDefault="00596FAF">
      <w:pPr>
        <w:pStyle w:val="pj"/>
      </w:pPr>
      <w:r>
        <w:rPr>
          <w:rStyle w:val="s0"/>
        </w:rPr>
        <w:t>финансируемого из бюджета _______________________________________________________________________,</w:t>
      </w:r>
    </w:p>
    <w:p w:rsidR="00000000" w:rsidRDefault="00596FAF">
      <w:pPr>
        <w:pStyle w:val="pj"/>
      </w:pPr>
      <w:r>
        <w:rPr>
          <w:rStyle w:val="s0"/>
        </w:rPr>
        <w:t>(вид бюджета)</w:t>
      </w:r>
    </w:p>
    <w:p w:rsidR="00000000" w:rsidRDefault="00596FAF">
      <w:pPr>
        <w:pStyle w:val="pj"/>
      </w:pPr>
      <w:r>
        <w:rPr>
          <w:rStyle w:val="s0"/>
        </w:rPr>
        <w:t>разрешается отк</w:t>
      </w:r>
      <w:r>
        <w:rPr>
          <w:rStyle w:val="s0"/>
        </w:rPr>
        <w:t>рыть текущий счет в национальной валюте для проведения расчетов с применением корпоративной платежной карточки на основании ходатайства</w:t>
      </w:r>
    </w:p>
    <w:p w:rsidR="00000000" w:rsidRDefault="00596FAF">
      <w:pPr>
        <w:pStyle w:val="pj"/>
      </w:pPr>
      <w:r>
        <w:rPr>
          <w:rStyle w:val="s0"/>
        </w:rPr>
        <w:t>________________________________________________________________________________________________</w:t>
      </w:r>
    </w:p>
    <w:p w:rsidR="00000000" w:rsidRDefault="00596FAF">
      <w:pPr>
        <w:pStyle w:val="pj"/>
      </w:pPr>
      <w:r>
        <w:rPr>
          <w:rStyle w:val="s0"/>
        </w:rPr>
        <w:t>(наименование администр</w:t>
      </w:r>
      <w:r>
        <w:rPr>
          <w:rStyle w:val="s0"/>
        </w:rPr>
        <w:t>атора бюджетных программ)</w:t>
      </w:r>
    </w:p>
    <w:p w:rsidR="00000000" w:rsidRDefault="00596FAF">
      <w:pPr>
        <w:pStyle w:val="pj"/>
      </w:pPr>
      <w:r>
        <w:rPr>
          <w:rStyle w:val="s0"/>
        </w:rPr>
        <w:t>от «___»_________________ __ г.</w:t>
      </w:r>
    </w:p>
    <w:p w:rsidR="00000000" w:rsidRDefault="00596FAF">
      <w:pPr>
        <w:pStyle w:val="pj"/>
      </w:pPr>
      <w:r>
        <w:rPr>
          <w:rStyle w:val="s0"/>
        </w:rPr>
        <w:t> </w:t>
      </w:r>
    </w:p>
    <w:p w:rsidR="00000000" w:rsidRDefault="00596FAF">
      <w:pPr>
        <w:pStyle w:val="pj"/>
      </w:pPr>
      <w:r>
        <w:rPr>
          <w:rStyle w:val="s0"/>
        </w:rPr>
        <w:t>Разрешение действительно до отзыва уполномоченным органом по исполнению бюджета</w:t>
      </w:r>
    </w:p>
    <w:p w:rsidR="00000000" w:rsidRDefault="00596FAF">
      <w:pPr>
        <w:pStyle w:val="a3"/>
      </w:pPr>
      <w:r>
        <w:rPr>
          <w:spacing w:val="2"/>
        </w:rPr>
        <w:t> </w:t>
      </w:r>
    </w:p>
    <w:p w:rsidR="00000000" w:rsidRDefault="00596FAF">
      <w:pPr>
        <w:pStyle w:val="a3"/>
      </w:pPr>
      <w:r>
        <w:t> </w:t>
      </w:r>
    </w:p>
    <w:p w:rsidR="00000000" w:rsidRDefault="00596FAF">
      <w:pPr>
        <w:pStyle w:val="a3"/>
      </w:pPr>
      <w:r>
        <w:rPr>
          <w:spacing w:val="2"/>
        </w:rPr>
        <w:t>Руководитель</w:t>
      </w:r>
    </w:p>
    <w:p w:rsidR="00000000" w:rsidRDefault="00596FAF">
      <w:pPr>
        <w:pStyle w:val="a3"/>
      </w:pPr>
      <w:r>
        <w:rPr>
          <w:spacing w:val="2"/>
        </w:rPr>
        <w:t>уполномоченного органа</w:t>
      </w:r>
    </w:p>
    <w:p w:rsidR="00000000" w:rsidRDefault="00596FAF">
      <w:pPr>
        <w:pStyle w:val="a3"/>
      </w:pPr>
      <w:r>
        <w:rPr>
          <w:spacing w:val="2"/>
        </w:rPr>
        <w:t>по исполнению бюджета _______________ _______________</w:t>
      </w:r>
    </w:p>
    <w:p w:rsidR="00000000" w:rsidRDefault="00596FAF">
      <w:pPr>
        <w:pStyle w:val="a3"/>
      </w:pPr>
      <w:r>
        <w:rPr>
          <w:spacing w:val="2"/>
        </w:rPr>
        <w:t>(Ф.И.О.) (подпись)</w:t>
      </w:r>
    </w:p>
    <w:p w:rsidR="00000000" w:rsidRDefault="00596FAF">
      <w:pPr>
        <w:pStyle w:val="a3"/>
      </w:pPr>
      <w:r>
        <w:rPr>
          <w:spacing w:val="2"/>
        </w:rPr>
        <w:t>М.П.</w:t>
      </w:r>
    </w:p>
    <w:p w:rsidR="00000000" w:rsidRDefault="00596FAF">
      <w:pPr>
        <w:pStyle w:val="a3"/>
      </w:pPr>
      <w:r>
        <w:rPr>
          <w:spacing w:val="2"/>
        </w:rPr>
        <w:t>Отметки банка</w:t>
      </w:r>
    </w:p>
    <w:p w:rsidR="00000000" w:rsidRDefault="00596FAF">
      <w:pPr>
        <w:pStyle w:val="a3"/>
      </w:pPr>
      <w:r>
        <w:rPr>
          <w:spacing w:val="2"/>
        </w:rPr>
        <w:t>Счет № ______ «___»__________ г.</w:t>
      </w:r>
    </w:p>
    <w:p w:rsidR="00000000" w:rsidRDefault="00596FAF">
      <w:pPr>
        <w:pStyle w:val="a3"/>
      </w:pPr>
      <w:r>
        <w:rPr>
          <w:spacing w:val="2"/>
        </w:rPr>
        <w:t> </w:t>
      </w:r>
    </w:p>
    <w:p w:rsidR="00000000" w:rsidRDefault="00596FAF">
      <w:pPr>
        <w:pStyle w:val="pj"/>
      </w:pPr>
      <w:r>
        <w:rPr>
          <w:rStyle w:val="s0"/>
        </w:rPr>
        <w:t xml:space="preserve">Приложение 105. Исключено в соответствии с </w:t>
      </w:r>
      <w:hyperlink r:id="rId2280" w:anchor="sub_id=92" w:history="1">
        <w:r>
          <w:rPr>
            <w:rStyle w:val="a4"/>
          </w:rPr>
          <w:t>приказом</w:t>
        </w:r>
      </w:hyperlink>
      <w:r>
        <w:rPr>
          <w:rStyle w:val="s0"/>
        </w:rPr>
        <w:t xml:space="preserve"> Министра финансов РК от 09.10.15 г. № 509 </w:t>
      </w:r>
      <w:r>
        <w:rPr>
          <w:rStyle w:val="s3"/>
        </w:rPr>
        <w:t>(</w:t>
      </w:r>
      <w:hyperlink r:id="rId2281" w:anchor="sub_id=105" w:history="1">
        <w:r>
          <w:rPr>
            <w:rStyle w:val="a4"/>
            <w:i/>
            <w:iCs/>
          </w:rPr>
          <w:t>см. стар. ред.</w:t>
        </w:r>
      </w:hyperlink>
      <w:r>
        <w:rPr>
          <w:rStyle w:val="s3"/>
        </w:rPr>
        <w:t>)</w:t>
      </w:r>
    </w:p>
    <w:p w:rsidR="00000000" w:rsidRDefault="00596FAF">
      <w:pPr>
        <w:pStyle w:val="pj"/>
      </w:pPr>
      <w:r>
        <w:t> </w:t>
      </w:r>
    </w:p>
    <w:p w:rsidR="00000000" w:rsidRDefault="00596FAF">
      <w:pPr>
        <w:pStyle w:val="pr"/>
      </w:pPr>
      <w:bookmarkStart w:id="236" w:name="SUB106"/>
      <w:bookmarkEnd w:id="236"/>
      <w:r>
        <w:rPr>
          <w:rStyle w:val="s0"/>
        </w:rPr>
        <w:t>Приложение 106</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pc"/>
      </w:pPr>
      <w:r>
        <w:rPr>
          <w:spacing w:val="2"/>
        </w:rPr>
        <w:t> </w:t>
      </w:r>
    </w:p>
    <w:p w:rsidR="00000000" w:rsidRDefault="00596FAF">
      <w:pPr>
        <w:pStyle w:val="pc"/>
      </w:pPr>
      <w:r>
        <w:rPr>
          <w:spacing w:val="2"/>
        </w:rPr>
        <w:t>Форма</w:t>
      </w:r>
    </w:p>
    <w:p w:rsidR="00000000" w:rsidRDefault="00596FAF">
      <w:pPr>
        <w:pStyle w:val="pr"/>
      </w:pPr>
      <w:r>
        <w:rPr>
          <w:spacing w:val="2"/>
        </w:rPr>
        <w:t> </w:t>
      </w:r>
    </w:p>
    <w:p w:rsidR="00000000" w:rsidRDefault="00596FAF">
      <w:pPr>
        <w:pStyle w:val="pc"/>
        <w:spacing w:after="240"/>
      </w:pPr>
      <w:r>
        <w:rPr>
          <w:spacing w:val="2"/>
        </w:rPr>
        <w:t>________________________________________________________</w:t>
      </w:r>
    </w:p>
    <w:p w:rsidR="00000000" w:rsidRDefault="00596FAF">
      <w:pPr>
        <w:pStyle w:val="pc"/>
        <w:spacing w:after="240"/>
      </w:pPr>
      <w:r>
        <w:rPr>
          <w:spacing w:val="2"/>
        </w:rPr>
        <w:t>(наименование и код государственного учреждения)</w:t>
      </w:r>
    </w:p>
    <w:p w:rsidR="00000000" w:rsidRDefault="00596FAF">
      <w:pPr>
        <w:pStyle w:val="pc"/>
      </w:pPr>
      <w:r>
        <w:t> </w:t>
      </w:r>
    </w:p>
    <w:p w:rsidR="00000000" w:rsidRDefault="00596FAF">
      <w:pPr>
        <w:pStyle w:val="pc"/>
      </w:pPr>
      <w:r>
        <w:rPr>
          <w:b/>
          <w:bCs/>
          <w:spacing w:val="2"/>
        </w:rPr>
        <w:t>Журнал</w:t>
      </w:r>
    </w:p>
    <w:p w:rsidR="00000000" w:rsidRDefault="00596FAF">
      <w:pPr>
        <w:pStyle w:val="pc"/>
      </w:pPr>
      <w:r>
        <w:rPr>
          <w:b/>
          <w:bCs/>
          <w:spacing w:val="2"/>
        </w:rPr>
        <w:t>регистрации корпоративных карточек</w:t>
      </w:r>
    </w:p>
    <w:p w:rsidR="00000000" w:rsidRDefault="00596FAF">
      <w:pPr>
        <w:pStyle w:val="pc"/>
      </w:pPr>
      <w:r>
        <w:t> </w:t>
      </w:r>
    </w:p>
    <w:p w:rsidR="00000000" w:rsidRDefault="00596FAF">
      <w:pPr>
        <w:pStyle w:val="a3"/>
      </w:pPr>
      <w:r>
        <w:rPr>
          <w:spacing w:val="2"/>
        </w:rPr>
        <w:t>Начато ________________ г.</w:t>
      </w:r>
    </w:p>
    <w:p w:rsidR="00000000" w:rsidRDefault="00596FAF">
      <w:pPr>
        <w:pStyle w:val="a3"/>
      </w:pPr>
      <w:r>
        <w:rPr>
          <w:spacing w:val="2"/>
        </w:rPr>
        <w:t>Окончено ____________ г.</w:t>
      </w:r>
    </w:p>
    <w:p w:rsidR="00000000" w:rsidRDefault="00596FAF">
      <w:pPr>
        <w:pStyle w:val="a3"/>
      </w:pPr>
      <w:r>
        <w:t> </w:t>
      </w:r>
    </w:p>
    <w:p w:rsidR="00000000" w:rsidRDefault="00596FAF">
      <w:pPr>
        <w:pStyle w:val="a3"/>
      </w:pPr>
      <w:r>
        <w:rPr>
          <w:spacing w:val="2"/>
        </w:rPr>
        <w:t>Срок хранения______________________</w:t>
      </w:r>
    </w:p>
    <w:p w:rsidR="00000000" w:rsidRDefault="00596FAF">
      <w:pPr>
        <w:pStyle w:val="a3"/>
      </w:pPr>
      <w:r>
        <w:rPr>
          <w:spacing w:val="2"/>
        </w:rPr>
        <w:t>№ дела по номенклатуре ___________________</w:t>
      </w:r>
    </w:p>
    <w:p w:rsidR="00000000" w:rsidRDefault="00596FAF">
      <w:pPr>
        <w:pStyle w:val="a3"/>
      </w:pPr>
      <w:r>
        <w:rPr>
          <w:spacing w:val="2"/>
        </w:rPr>
        <w:t>Продолжение</w:t>
      </w:r>
    </w:p>
    <w:p w:rsidR="00000000" w:rsidRDefault="00596FAF">
      <w:pPr>
        <w:pStyle w:val="a3"/>
      </w:pPr>
      <w:r>
        <w:rPr>
          <w:i/>
          <w:iCs/>
          <w:spacing w:val="2"/>
        </w:rPr>
        <w:t>По данному образцу печатать все листы журнала</w:t>
      </w:r>
    </w:p>
    <w:p w:rsidR="00000000" w:rsidRDefault="00596FAF">
      <w:pPr>
        <w:pStyle w:val="a3"/>
      </w:pPr>
      <w:r>
        <w:t> </w:t>
      </w:r>
    </w:p>
    <w:tbl>
      <w:tblPr>
        <w:tblW w:w="5000" w:type="pct"/>
        <w:tblCellMar>
          <w:left w:w="0" w:type="dxa"/>
          <w:right w:w="0" w:type="dxa"/>
        </w:tblCellMar>
        <w:tblLook w:val="04A0" w:firstRow="1" w:lastRow="0" w:firstColumn="1" w:lastColumn="0" w:noHBand="0" w:noVBand="1"/>
      </w:tblPr>
      <w:tblGrid>
        <w:gridCol w:w="540"/>
        <w:gridCol w:w="1299"/>
        <w:gridCol w:w="933"/>
        <w:gridCol w:w="1772"/>
        <w:gridCol w:w="1772"/>
        <w:gridCol w:w="1772"/>
        <w:gridCol w:w="1487"/>
      </w:tblGrid>
      <w:tr w:rsidR="00000000">
        <w:tc>
          <w:tcPr>
            <w:tcW w:w="27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п/п</w:t>
            </w:r>
          </w:p>
        </w:tc>
        <w:tc>
          <w:tcPr>
            <w:tcW w:w="68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Дата получения карточки с банка</w:t>
            </w:r>
          </w:p>
        </w:tc>
        <w:tc>
          <w:tcPr>
            <w:tcW w:w="3353"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Владелец корпоративной платежной карточки</w:t>
            </w:r>
          </w:p>
        </w:tc>
        <w:tc>
          <w:tcPr>
            <w:tcW w:w="5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Примечание</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Ф.И.О.</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основание для выдачи корпоративной карточки (дата, номер приказа)</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отметка о получении корпоративной карточки (подпись)</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отметка о возврате корпоративной карточки (подпись)</w:t>
            </w: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r>
      <w:tr w:rsidR="00000000">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r w:rsidR="00000000">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r w:rsidR="00000000">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bl>
    <w:p w:rsidR="00000000" w:rsidRDefault="00596FAF">
      <w:pPr>
        <w:pStyle w:val="pr"/>
      </w:pPr>
      <w:r>
        <w:rPr>
          <w:rStyle w:val="s0"/>
        </w:rPr>
        <w:t> </w:t>
      </w:r>
    </w:p>
    <w:p w:rsidR="00000000" w:rsidRDefault="00596FAF">
      <w:pPr>
        <w:pStyle w:val="pr"/>
      </w:pPr>
      <w:bookmarkStart w:id="237" w:name="SUB107"/>
      <w:bookmarkEnd w:id="237"/>
      <w:r>
        <w:rPr>
          <w:rStyle w:val="s0"/>
        </w:rPr>
        <w:t>Приложение 107</w:t>
      </w:r>
    </w:p>
    <w:p w:rsidR="00000000" w:rsidRDefault="00596FAF">
      <w:pPr>
        <w:pStyle w:val="pr"/>
      </w:pPr>
      <w:r>
        <w:rPr>
          <w:rStyle w:val="s0"/>
        </w:rPr>
        <w:t xml:space="preserve">к </w:t>
      </w:r>
      <w:hyperlink w:anchor="sub100" w:history="1">
        <w:r>
          <w:rPr>
            <w:rStyle w:val="a4"/>
          </w:rPr>
          <w:t>Правилам</w:t>
        </w:r>
      </w:hyperlink>
      <w:r>
        <w:rPr>
          <w:rStyle w:val="s0"/>
        </w:rPr>
        <w:t xml:space="preserve"> </w:t>
      </w:r>
      <w:r>
        <w:rPr>
          <w:rStyle w:val="s0"/>
        </w:rPr>
        <w:t>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pr"/>
      </w:pPr>
      <w:r>
        <w:rPr>
          <w:rStyle w:val="s0"/>
        </w:rPr>
        <w:t> </w:t>
      </w:r>
    </w:p>
    <w:p w:rsidR="00000000" w:rsidRDefault="00596FAF">
      <w:pPr>
        <w:pStyle w:val="pr"/>
      </w:pPr>
      <w:r>
        <w:t> </w:t>
      </w:r>
    </w:p>
    <w:p w:rsidR="00000000" w:rsidRDefault="00596FAF">
      <w:pPr>
        <w:pStyle w:val="pr"/>
      </w:pPr>
      <w:r>
        <w:rPr>
          <w:rStyle w:val="s0"/>
        </w:rPr>
        <w:t>Форма 2-38</w:t>
      </w:r>
    </w:p>
    <w:p w:rsidR="00000000" w:rsidRDefault="00596FAF">
      <w:pPr>
        <w:pStyle w:val="pc"/>
      </w:pPr>
      <w:r>
        <w:rPr>
          <w:b/>
          <w:bCs/>
          <w:spacing w:val="2"/>
        </w:rPr>
        <w:t> </w:t>
      </w:r>
    </w:p>
    <w:p w:rsidR="00000000" w:rsidRDefault="00596FAF">
      <w:pPr>
        <w:pStyle w:val="pc"/>
      </w:pPr>
      <w:r>
        <w:rPr>
          <w:rStyle w:val="s1"/>
        </w:rPr>
        <w:t xml:space="preserve">Платежное поручение № ____ </w:t>
      </w:r>
      <w:r>
        <w:rPr>
          <w:b/>
          <w:bCs/>
        </w:rPr>
        <w:br/>
      </w:r>
      <w:r>
        <w:rPr>
          <w:rStyle w:val="s1"/>
        </w:rPr>
        <w:t> «__»________ ______</w:t>
      </w:r>
    </w:p>
    <w:p w:rsidR="00000000" w:rsidRDefault="00596FAF">
      <w:pPr>
        <w:pStyle w:val="pji"/>
      </w:pPr>
      <w:r>
        <w:t> </w:t>
      </w:r>
    </w:p>
    <w:tbl>
      <w:tblPr>
        <w:tblW w:w="5000" w:type="pct"/>
        <w:tblCellMar>
          <w:left w:w="0" w:type="dxa"/>
          <w:right w:w="0" w:type="dxa"/>
        </w:tblCellMar>
        <w:tblLook w:val="04A0" w:firstRow="1" w:lastRow="0" w:firstColumn="1" w:lastColumn="0" w:noHBand="0" w:noVBand="1"/>
      </w:tblPr>
      <w:tblGrid>
        <w:gridCol w:w="6890"/>
        <w:gridCol w:w="1506"/>
        <w:gridCol w:w="1175"/>
      </w:tblGrid>
      <w:tr w:rsidR="00000000">
        <w:tc>
          <w:tcPr>
            <w:tcW w:w="359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Отправитель: __________________________</w:t>
            </w:r>
          </w:p>
          <w:p w:rsidR="00000000" w:rsidRDefault="00596FAF">
            <w:pPr>
              <w:pStyle w:val="pji"/>
            </w:pPr>
            <w:r>
              <w:rPr>
                <w:spacing w:val="2"/>
              </w:rPr>
              <w:t>ИИН/БИН: ____________________ КОд: 11</w:t>
            </w:r>
          </w:p>
          <w:p w:rsidR="00000000" w:rsidRDefault="00596FAF">
            <w:pPr>
              <w:pStyle w:val="pji"/>
            </w:pPr>
            <w:r>
              <w:rPr>
                <w:spacing w:val="2"/>
              </w:rPr>
              <w:t xml:space="preserve">Банк отправителя: </w:t>
            </w:r>
          </w:p>
        </w:tc>
        <w:tc>
          <w:tcPr>
            <w:tcW w:w="7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 xml:space="preserve">ИИК </w:t>
            </w:r>
          </w:p>
        </w:tc>
        <w:tc>
          <w:tcPr>
            <w:tcW w:w="62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 xml:space="preserve">СУММА </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 xml:space="preserve">БИК </w:t>
            </w: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r>
      <w:tr w:rsidR="00000000">
        <w:tc>
          <w:tcPr>
            <w:tcW w:w="359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Бенефициар: __________________________</w:t>
            </w:r>
          </w:p>
          <w:p w:rsidR="00000000" w:rsidRDefault="00596FAF">
            <w:pPr>
              <w:pStyle w:val="pji"/>
            </w:pPr>
            <w:r>
              <w:rPr>
                <w:spacing w:val="2"/>
              </w:rPr>
              <w:t>ИИН/БИН: ____________________ Кбе: 12</w:t>
            </w:r>
          </w:p>
          <w:p w:rsidR="00000000" w:rsidRDefault="00596FAF">
            <w:pPr>
              <w:pStyle w:val="pji"/>
            </w:pPr>
            <w:r>
              <w:rPr>
                <w:spacing w:val="2"/>
              </w:rPr>
              <w:t>Банк бенефициара: _____________________</w:t>
            </w:r>
          </w:p>
          <w:p w:rsidR="00000000" w:rsidRDefault="00596FAF">
            <w:pPr>
              <w:pStyle w:val="pji"/>
            </w:pPr>
            <w:r>
              <w:rPr>
                <w:spacing w:val="2"/>
              </w:rPr>
              <w:t xml:space="preserve">Банк-посредник: </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 xml:space="preserve">ИИК </w:t>
            </w: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596FAF">
            <w:pPr>
              <w:rPr>
                <w:color w:val="000000"/>
              </w:rPr>
            </w:pP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 xml:space="preserve">БИК </w:t>
            </w: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r>
      <w:tr w:rsidR="00000000">
        <w:tc>
          <w:tcPr>
            <w:tcW w:w="35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r w:rsidR="00000000">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Сумма прописью: ________________ __________________</w:t>
            </w:r>
          </w:p>
          <w:p w:rsidR="00000000" w:rsidRDefault="00596FAF">
            <w:pPr>
              <w:pStyle w:val="pji"/>
            </w:pPr>
            <w:r>
              <w:rPr>
                <w:spacing w:val="2"/>
              </w:rPr>
              <w:t>|</w:t>
            </w:r>
            <w:r>
              <w:rPr>
                <w:spacing w:val="2"/>
                <w:u w:val="single"/>
              </w:rPr>
              <w:t xml:space="preserve">КНП </w:t>
            </w:r>
            <w:r>
              <w:rPr>
                <w:spacing w:val="2"/>
              </w:rPr>
              <w:t>|________|</w:t>
            </w:r>
          </w:p>
          <w:p w:rsidR="00000000" w:rsidRDefault="00596FAF">
            <w:pPr>
              <w:pStyle w:val="pji"/>
            </w:pPr>
            <w:r>
              <w:rPr>
                <w:spacing w:val="2"/>
              </w:rPr>
              <w:t>|КБКД | |</w:t>
            </w:r>
          </w:p>
          <w:p w:rsidR="00000000" w:rsidRDefault="00596FAF">
            <w:pPr>
              <w:pStyle w:val="pji"/>
            </w:pPr>
            <w:r>
              <w:rPr>
                <w:spacing w:val="2"/>
              </w:rPr>
              <w:t>|</w:t>
            </w:r>
            <w:r>
              <w:rPr>
                <w:spacing w:val="2"/>
                <w:u w:val="single"/>
              </w:rPr>
              <w:t xml:space="preserve">КБКР </w:t>
            </w:r>
            <w:r>
              <w:rPr>
                <w:spacing w:val="2"/>
              </w:rPr>
              <w:t>|_______|</w:t>
            </w:r>
          </w:p>
          <w:p w:rsidR="00000000" w:rsidRDefault="00596FAF">
            <w:pPr>
              <w:pStyle w:val="pji"/>
            </w:pPr>
            <w:r>
              <w:rPr>
                <w:spacing w:val="2"/>
              </w:rPr>
              <w:t>|</w:t>
            </w:r>
            <w:r>
              <w:rPr>
                <w:spacing w:val="2"/>
                <w:u w:val="single"/>
              </w:rPr>
              <w:t xml:space="preserve">Дата валют </w:t>
            </w:r>
            <w:r>
              <w:rPr>
                <w:spacing w:val="2"/>
              </w:rPr>
              <w:t>|_______|</w:t>
            </w:r>
          </w:p>
          <w:p w:rsidR="00000000" w:rsidRDefault="00596FAF">
            <w:pPr>
              <w:pStyle w:val="pji"/>
            </w:pPr>
            <w:r>
              <w:rPr>
                <w:spacing w:val="2"/>
              </w:rPr>
              <w:t>Назначение платежа: __________________</w:t>
            </w:r>
          </w:p>
          <w:p w:rsidR="00000000" w:rsidRDefault="00596FAF">
            <w:pPr>
              <w:pStyle w:val="pji"/>
            </w:pPr>
            <w:r>
              <w:t> </w:t>
            </w:r>
          </w:p>
          <w:p w:rsidR="00000000" w:rsidRDefault="00596FAF">
            <w:pPr>
              <w:pStyle w:val="pji"/>
            </w:pPr>
            <w:r>
              <w:rPr>
                <w:spacing w:val="2"/>
              </w:rPr>
              <w:t>Руководитель:</w:t>
            </w:r>
          </w:p>
          <w:p w:rsidR="00000000" w:rsidRDefault="00596FAF">
            <w:pPr>
              <w:pStyle w:val="pji"/>
            </w:pPr>
            <w:r>
              <w:rPr>
                <w:spacing w:val="2"/>
              </w:rPr>
              <w:t xml:space="preserve">Главный бухгалтер: </w:t>
            </w:r>
          </w:p>
        </w:tc>
      </w:tr>
    </w:tbl>
    <w:p w:rsidR="00000000" w:rsidRDefault="00596FAF">
      <w:pPr>
        <w:pStyle w:val="a3"/>
      </w:pPr>
      <w:r>
        <w:rPr>
          <w:spacing w:val="2"/>
        </w:rPr>
        <w:t> </w:t>
      </w:r>
    </w:p>
    <w:p w:rsidR="00000000" w:rsidRDefault="00596FAF">
      <w:pPr>
        <w:pStyle w:val="pr"/>
      </w:pPr>
      <w:bookmarkStart w:id="238" w:name="SUB108"/>
      <w:bookmarkEnd w:id="238"/>
      <w:r>
        <w:rPr>
          <w:rStyle w:val="s0"/>
        </w:rPr>
        <w:t>Приложение 108</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pr"/>
      </w:pPr>
      <w:r>
        <w:rPr>
          <w:rStyle w:val="s0"/>
        </w:rPr>
        <w:t> </w:t>
      </w:r>
    </w:p>
    <w:p w:rsidR="00000000" w:rsidRDefault="00596FAF">
      <w:pPr>
        <w:pStyle w:val="pr"/>
      </w:pPr>
      <w:r>
        <w:t> </w:t>
      </w:r>
    </w:p>
    <w:p w:rsidR="00000000" w:rsidRDefault="00596FAF">
      <w:pPr>
        <w:pStyle w:val="pr"/>
      </w:pPr>
      <w:r>
        <w:rPr>
          <w:rStyle w:val="s0"/>
        </w:rPr>
        <w:t>Форма 5-17</w:t>
      </w:r>
    </w:p>
    <w:p w:rsidR="00000000" w:rsidRDefault="00596FAF">
      <w:pPr>
        <w:pStyle w:val="pr"/>
      </w:pPr>
      <w:r>
        <w:rPr>
          <w:rStyle w:val="s0"/>
        </w:rPr>
        <w:t>Отчет произведен:</w:t>
      </w:r>
    </w:p>
    <w:p w:rsidR="00000000" w:rsidRDefault="00596FAF">
      <w:pPr>
        <w:pStyle w:val="pr"/>
      </w:pPr>
      <w:r>
        <w:rPr>
          <w:rStyle w:val="s0"/>
        </w:rPr>
        <w:t> </w:t>
      </w:r>
    </w:p>
    <w:p w:rsidR="00000000" w:rsidRDefault="00596FAF">
      <w:pPr>
        <w:pStyle w:val="pr"/>
      </w:pPr>
      <w:r>
        <w:rPr>
          <w:rStyle w:val="s0"/>
        </w:rPr>
        <w:t>Дата - Время</w:t>
      </w:r>
    </w:p>
    <w:p w:rsidR="00000000" w:rsidRDefault="00596FAF">
      <w:pPr>
        <w:pStyle w:val="pr"/>
      </w:pPr>
      <w:r>
        <w:rPr>
          <w:rStyle w:val="s0"/>
        </w:rPr>
        <w:t>Страница 1 из №</w:t>
      </w:r>
    </w:p>
    <w:p w:rsidR="00000000" w:rsidRDefault="00596FAF">
      <w:pPr>
        <w:pStyle w:val="pr"/>
      </w:pPr>
      <w:r>
        <w:rPr>
          <w:rStyle w:val="s0"/>
        </w:rPr>
        <w:t> </w:t>
      </w:r>
    </w:p>
    <w:p w:rsidR="00000000" w:rsidRDefault="00596FAF">
      <w:pPr>
        <w:pStyle w:val="pc"/>
      </w:pPr>
      <w:r>
        <w:rPr>
          <w:rStyle w:val="s1"/>
        </w:rPr>
        <w:t>Реестр восстановлений и переносов</w:t>
      </w:r>
    </w:p>
    <w:p w:rsidR="00000000" w:rsidRDefault="00596FAF">
      <w:pPr>
        <w:pStyle w:val="pc"/>
      </w:pPr>
      <w:r>
        <w:t> </w:t>
      </w:r>
    </w:p>
    <w:p w:rsidR="00000000" w:rsidRDefault="00596FAF">
      <w:pPr>
        <w:pStyle w:val="pj"/>
      </w:pPr>
      <w:r>
        <w:rPr>
          <w:rStyle w:val="s0"/>
        </w:rPr>
        <w:t>Регион: _________________________________________________________________________</w:t>
      </w:r>
    </w:p>
    <w:p w:rsidR="00000000" w:rsidRDefault="00596FAF">
      <w:pPr>
        <w:pStyle w:val="pj"/>
      </w:pPr>
      <w:r>
        <w:rPr>
          <w:rStyle w:val="s0"/>
        </w:rPr>
        <w:t>Вид бюджета:____________________________________________________________________</w:t>
      </w:r>
    </w:p>
    <w:p w:rsidR="00000000" w:rsidRDefault="00596FAF">
      <w:pPr>
        <w:pStyle w:val="pj"/>
      </w:pPr>
      <w:r>
        <w:rPr>
          <w:rStyle w:val="s0"/>
        </w:rPr>
        <w:t>Источник финансирования:__</w:t>
      </w:r>
      <w:r>
        <w:rPr>
          <w:rStyle w:val="s0"/>
        </w:rPr>
        <w:t>______________________________________________________</w:t>
      </w:r>
    </w:p>
    <w:p w:rsidR="00000000" w:rsidRDefault="00596FAF">
      <w:pPr>
        <w:pStyle w:val="pj"/>
      </w:pPr>
      <w:r>
        <w:rPr>
          <w:rStyle w:val="s0"/>
        </w:rPr>
        <w:t>Код госучреждения: ______________________________________________________________</w:t>
      </w:r>
    </w:p>
    <w:p w:rsidR="00000000" w:rsidRDefault="00596FAF">
      <w:pPr>
        <w:pStyle w:val="pj"/>
      </w:pPr>
      <w:r>
        <w:rPr>
          <w:rStyle w:val="s0"/>
        </w:rPr>
        <w:t>Наименование госучреждения:_____________________________________________________</w:t>
      </w:r>
    </w:p>
    <w:p w:rsidR="00000000" w:rsidRDefault="00596FAF">
      <w:pPr>
        <w:pStyle w:val="pj"/>
      </w:pPr>
      <w:r>
        <w:rPr>
          <w:rStyle w:val="s0"/>
        </w:rPr>
        <w:t>Период:_______________________________</w:t>
      </w:r>
      <w:r>
        <w:rPr>
          <w:rStyle w:val="s0"/>
        </w:rPr>
        <w:t>__________________________________________</w:t>
      </w:r>
    </w:p>
    <w:p w:rsidR="00000000" w:rsidRDefault="00596FAF">
      <w:pPr>
        <w:pStyle w:val="pj"/>
      </w:pPr>
      <w:r>
        <w:rPr>
          <w:rStyle w:val="s0"/>
        </w:rPr>
        <w:t>Единицы измерения: тенге ________________________________________________________</w:t>
      </w:r>
    </w:p>
    <w:p w:rsidR="00000000" w:rsidRDefault="00596FAF">
      <w:pPr>
        <w:pStyle w:val="a3"/>
      </w:pPr>
      <w:r>
        <w:t> </w:t>
      </w:r>
    </w:p>
    <w:tbl>
      <w:tblPr>
        <w:tblW w:w="5000" w:type="pct"/>
        <w:tblCellMar>
          <w:left w:w="0" w:type="dxa"/>
          <w:right w:w="0" w:type="dxa"/>
        </w:tblCellMar>
        <w:tblLook w:val="04A0" w:firstRow="1" w:lastRow="0" w:firstColumn="1" w:lastColumn="0" w:noHBand="0" w:noVBand="1"/>
      </w:tblPr>
      <w:tblGrid>
        <w:gridCol w:w="1905"/>
        <w:gridCol w:w="877"/>
        <w:gridCol w:w="1468"/>
        <w:gridCol w:w="949"/>
        <w:gridCol w:w="1131"/>
        <w:gridCol w:w="1242"/>
        <w:gridCol w:w="1096"/>
        <w:gridCol w:w="903"/>
      </w:tblGrid>
      <w:tr w:rsidR="00000000">
        <w:tc>
          <w:tcPr>
            <w:tcW w:w="100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Код бюджетной классификации</w:t>
            </w:r>
          </w:p>
        </w:tc>
        <w:tc>
          <w:tcPr>
            <w:tcW w:w="4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Тип</w:t>
            </w:r>
          </w:p>
        </w:tc>
        <w:tc>
          <w:tcPr>
            <w:tcW w:w="7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 документа</w:t>
            </w:r>
          </w:p>
        </w:tc>
        <w:tc>
          <w:tcPr>
            <w:tcW w:w="5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Дата</w:t>
            </w:r>
          </w:p>
        </w:tc>
        <w:tc>
          <w:tcPr>
            <w:tcW w:w="5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Сумма по дебету</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Сумма по кредиту</w:t>
            </w:r>
          </w:p>
        </w:tc>
        <w:tc>
          <w:tcPr>
            <w:tcW w:w="5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 Заказа</w:t>
            </w:r>
          </w:p>
        </w:tc>
        <w:tc>
          <w:tcPr>
            <w:tcW w:w="4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 счета к оплате</w:t>
            </w:r>
          </w:p>
        </w:tc>
      </w:tr>
      <w:tr w:rsidR="00000000">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(1)</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(2)</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(3)</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(5)</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(6)</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(7)</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(8)</w:t>
            </w:r>
          </w:p>
        </w:tc>
      </w:tr>
      <w:tr w:rsidR="00000000">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r w:rsidR="00000000">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r w:rsidR="00000000">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r w:rsidR="00000000">
        <w:tc>
          <w:tcPr>
            <w:tcW w:w="2750" w:type="pct"/>
            <w:gridSpan w:val="4"/>
            <w:tcBorders>
              <w:top w:val="nil"/>
              <w:left w:val="single" w:sz="8" w:space="0" w:color="auto"/>
              <w:bottom w:val="single" w:sz="8" w:space="0" w:color="auto"/>
              <w:right w:val="single" w:sz="8" w:space="0" w:color="auto"/>
            </w:tcBorders>
            <w:hideMark/>
          </w:tcPr>
          <w:p w:rsidR="00000000" w:rsidRDefault="00596FAF">
            <w:pPr>
              <w:pStyle w:val="pji"/>
            </w:pPr>
            <w:r>
              <w:t xml:space="preserve">Итого </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r w:rsidR="00000000">
        <w:tc>
          <w:tcPr>
            <w:tcW w:w="2750" w:type="pct"/>
            <w:gridSpan w:val="4"/>
            <w:tcBorders>
              <w:top w:val="nil"/>
              <w:left w:val="single" w:sz="8" w:space="0" w:color="auto"/>
              <w:bottom w:val="single" w:sz="8" w:space="0" w:color="auto"/>
              <w:right w:val="single" w:sz="8" w:space="0" w:color="auto"/>
            </w:tcBorders>
            <w:hideMark/>
          </w:tcPr>
          <w:p w:rsidR="00000000" w:rsidRDefault="00596FAF">
            <w:pPr>
              <w:pStyle w:val="pji"/>
            </w:pPr>
            <w:r>
              <w:t xml:space="preserve">Всего </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bl>
    <w:p w:rsidR="00000000" w:rsidRDefault="00596FAF">
      <w:pPr>
        <w:pStyle w:val="a3"/>
      </w:pPr>
      <w:r>
        <w:rPr>
          <w:spacing w:val="2"/>
        </w:rPr>
        <w:t> </w:t>
      </w:r>
    </w:p>
    <w:p w:rsidR="00000000" w:rsidRDefault="00596FAF">
      <w:pPr>
        <w:pStyle w:val="a3"/>
      </w:pPr>
      <w:r>
        <w:t> </w:t>
      </w:r>
    </w:p>
    <w:p w:rsidR="00000000" w:rsidRDefault="00596FAF">
      <w:pPr>
        <w:pStyle w:val="a3"/>
      </w:pPr>
      <w:r>
        <w:rPr>
          <w:spacing w:val="2"/>
        </w:rPr>
        <w:t>Ответственные исполнители _________________ __________________</w:t>
      </w:r>
    </w:p>
    <w:p w:rsidR="00000000" w:rsidRDefault="00596FAF">
      <w:pPr>
        <w:pStyle w:val="a3"/>
      </w:pPr>
      <w:r>
        <w:rPr>
          <w:spacing w:val="2"/>
        </w:rPr>
        <w:t>(подпись) (подпись)</w:t>
      </w:r>
    </w:p>
    <w:p w:rsidR="00000000" w:rsidRDefault="00596FAF">
      <w:pPr>
        <w:pStyle w:val="a3"/>
      </w:pPr>
      <w:r>
        <w:rPr>
          <w:spacing w:val="2"/>
        </w:rPr>
        <w:t>М.Ш. М.Ш.</w:t>
      </w:r>
    </w:p>
    <w:p w:rsidR="00000000" w:rsidRDefault="00596FAF">
      <w:pPr>
        <w:pStyle w:val="a3"/>
      </w:pPr>
      <w:r>
        <w:t> </w:t>
      </w:r>
    </w:p>
    <w:p w:rsidR="00000000" w:rsidRDefault="00596FAF">
      <w:pPr>
        <w:pStyle w:val="pji"/>
      </w:pPr>
      <w:bookmarkStart w:id="239" w:name="SUB109"/>
      <w:bookmarkEnd w:id="239"/>
      <w:r>
        <w:rPr>
          <w:rStyle w:val="s3"/>
        </w:rPr>
        <w:t xml:space="preserve">Приложение 109 изложено в редакции </w:t>
      </w:r>
      <w:hyperlink r:id="rId2282" w:anchor="sub_id=67" w:history="1">
        <w:r>
          <w:rPr>
            <w:rStyle w:val="a4"/>
            <w:i/>
            <w:iCs/>
          </w:rPr>
          <w:t>приказа</w:t>
        </w:r>
      </w:hyperlink>
      <w:r>
        <w:rPr>
          <w:rStyle w:val="s3"/>
        </w:rPr>
        <w:t xml:space="preserve"> Министра финансов РК от 26.02.16 г. № </w:t>
      </w:r>
      <w:r>
        <w:rPr>
          <w:rStyle w:val="s3"/>
        </w:rPr>
        <w:t>87 (</w:t>
      </w:r>
      <w:hyperlink r:id="rId2283" w:anchor="sub_id=109" w:history="1">
        <w:r>
          <w:rPr>
            <w:rStyle w:val="a4"/>
            <w:i/>
            <w:iCs/>
          </w:rPr>
          <w:t>см. стар. ред.</w:t>
        </w:r>
      </w:hyperlink>
      <w:r>
        <w:rPr>
          <w:rStyle w:val="s3"/>
        </w:rPr>
        <w:t>)</w:t>
      </w:r>
    </w:p>
    <w:p w:rsidR="00000000" w:rsidRDefault="00596FAF">
      <w:pPr>
        <w:pStyle w:val="pr"/>
      </w:pPr>
      <w:r>
        <w:rPr>
          <w:rStyle w:val="s0"/>
        </w:rPr>
        <w:t>Приложение 109</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pc"/>
      </w:pPr>
      <w:r>
        <w:rPr>
          <w:b/>
          <w:bCs/>
          <w:spacing w:val="2"/>
        </w:rPr>
        <w:t> </w:t>
      </w:r>
    </w:p>
    <w:p w:rsidR="00000000" w:rsidRDefault="00596FAF">
      <w:pPr>
        <w:pStyle w:val="pc"/>
      </w:pPr>
      <w:r>
        <w:t> </w:t>
      </w:r>
    </w:p>
    <w:p w:rsidR="00000000" w:rsidRDefault="00596FAF">
      <w:pPr>
        <w:pStyle w:val="pr"/>
      </w:pPr>
      <w:r>
        <w:rPr>
          <w:spacing w:val="2"/>
        </w:rPr>
        <w:t>Форма</w:t>
      </w:r>
    </w:p>
    <w:p w:rsidR="00000000" w:rsidRDefault="00596FAF">
      <w:pPr>
        <w:pStyle w:val="pc"/>
      </w:pPr>
      <w:r>
        <w:rPr>
          <w:b/>
          <w:bCs/>
          <w:spacing w:val="2"/>
        </w:rPr>
        <w:t> </w:t>
      </w:r>
    </w:p>
    <w:p w:rsidR="00000000" w:rsidRDefault="00596FAF">
      <w:pPr>
        <w:pStyle w:val="pc"/>
      </w:pPr>
      <w:r>
        <w:rPr>
          <w:rStyle w:val="s1"/>
        </w:rPr>
        <w:t>Реестр инкассовых распоряжений</w:t>
      </w:r>
    </w:p>
    <w:p w:rsidR="00000000" w:rsidRDefault="00596FAF">
      <w:pPr>
        <w:pStyle w:val="pc"/>
      </w:pPr>
      <w:r>
        <w:rPr>
          <w:rStyle w:val="s1"/>
        </w:rPr>
        <w:t> </w:t>
      </w:r>
    </w:p>
    <w:p w:rsidR="00000000" w:rsidRDefault="00596FAF">
      <w:pPr>
        <w:pStyle w:val="a3"/>
      </w:pPr>
      <w:r>
        <w:t>Дата представления: ________________________________</w:t>
      </w:r>
    </w:p>
    <w:p w:rsidR="00000000" w:rsidRDefault="00596FAF">
      <w:pPr>
        <w:pStyle w:val="a3"/>
      </w:pPr>
      <w:r>
        <w:t>Наименование государственного учреждения: ________________________________________</w:t>
      </w:r>
    </w:p>
    <w:p w:rsidR="00000000" w:rsidRDefault="00596FAF">
      <w:pPr>
        <w:pStyle w:val="a3"/>
      </w:pPr>
      <w:r>
        <w:t> </w:t>
      </w:r>
    </w:p>
    <w:tbl>
      <w:tblPr>
        <w:tblW w:w="5000" w:type="pct"/>
        <w:tblCellMar>
          <w:left w:w="0" w:type="dxa"/>
          <w:right w:w="0" w:type="dxa"/>
        </w:tblCellMar>
        <w:tblLook w:val="04A0" w:firstRow="1" w:lastRow="0" w:firstColumn="1" w:lastColumn="0" w:noHBand="0" w:noVBand="1"/>
      </w:tblPr>
      <w:tblGrid>
        <w:gridCol w:w="692"/>
        <w:gridCol w:w="1446"/>
        <w:gridCol w:w="1696"/>
        <w:gridCol w:w="2129"/>
        <w:gridCol w:w="1497"/>
        <w:gridCol w:w="2111"/>
      </w:tblGrid>
      <w:tr w:rsidR="00000000">
        <w:tc>
          <w:tcPr>
            <w:tcW w:w="24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 п/п</w:t>
            </w:r>
          </w:p>
        </w:tc>
        <w:tc>
          <w:tcPr>
            <w:tcW w:w="2395"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Инкассовое распоряжение</w:t>
            </w:r>
          </w:p>
        </w:tc>
        <w:tc>
          <w:tcPr>
            <w:tcW w:w="74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Примечание*</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номер</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дата</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назначение платежа</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сумма</w:t>
            </w: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r>
      <w:tr w:rsidR="00000000">
        <w:tc>
          <w:tcPr>
            <w:tcW w:w="2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1</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3</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4</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5</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6</w:t>
            </w:r>
          </w:p>
        </w:tc>
      </w:tr>
      <w:tr w:rsidR="00000000">
        <w:tc>
          <w:tcPr>
            <w:tcW w:w="2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bl>
    <w:p w:rsidR="00000000" w:rsidRDefault="00596FAF">
      <w:pPr>
        <w:pStyle w:val="a3"/>
      </w:pPr>
      <w:r>
        <w:t> </w:t>
      </w:r>
    </w:p>
    <w:p w:rsidR="00000000" w:rsidRDefault="00596FAF">
      <w:pPr>
        <w:pStyle w:val="a3"/>
      </w:pPr>
      <w:r>
        <w:t>Руководитель государственного</w:t>
      </w:r>
    </w:p>
    <w:p w:rsidR="00000000" w:rsidRDefault="00596FAF">
      <w:pPr>
        <w:pStyle w:val="a3"/>
      </w:pPr>
      <w:r>
        <w:t>учреждения ___________ _____________________________</w:t>
      </w:r>
    </w:p>
    <w:p w:rsidR="00000000" w:rsidRDefault="00596FAF">
      <w:pPr>
        <w:pStyle w:val="a3"/>
        <w:ind w:firstLine="4253"/>
      </w:pPr>
      <w:r>
        <w:rPr>
          <w:sz w:val="22"/>
          <w:szCs w:val="22"/>
        </w:rPr>
        <w:t>(подпись) (Ф.И.О.) (при его наличии)</w:t>
      </w:r>
    </w:p>
    <w:p w:rsidR="00000000" w:rsidRDefault="00596FAF">
      <w:pPr>
        <w:pStyle w:val="a3"/>
      </w:pPr>
      <w:r>
        <w:t> </w:t>
      </w:r>
    </w:p>
    <w:p w:rsidR="00000000" w:rsidRDefault="00596FAF">
      <w:pPr>
        <w:pStyle w:val="a3"/>
      </w:pPr>
      <w:r>
        <w:t>Уполномоченное лицо</w:t>
      </w:r>
    </w:p>
    <w:p w:rsidR="00000000" w:rsidRDefault="00596FAF">
      <w:pPr>
        <w:pStyle w:val="a3"/>
      </w:pPr>
      <w:r>
        <w:t>государственного учреждения ___________ _____________________________</w:t>
      </w:r>
    </w:p>
    <w:p w:rsidR="00000000" w:rsidRDefault="00596FAF">
      <w:pPr>
        <w:pStyle w:val="a3"/>
        <w:ind w:firstLine="4253"/>
      </w:pPr>
      <w:r>
        <w:rPr>
          <w:sz w:val="22"/>
          <w:szCs w:val="22"/>
        </w:rPr>
        <w:t>(подпись) (Ф.И.О.) (при его наличии)</w:t>
      </w:r>
    </w:p>
    <w:p w:rsidR="00000000" w:rsidRDefault="00596FAF">
      <w:pPr>
        <w:pStyle w:val="a3"/>
        <w:ind w:firstLine="3686"/>
      </w:pPr>
      <w:r>
        <w:t>М.П.</w:t>
      </w:r>
    </w:p>
    <w:p w:rsidR="00000000" w:rsidRDefault="00596FAF">
      <w:pPr>
        <w:pStyle w:val="a3"/>
      </w:pPr>
      <w:r>
        <w:t> </w:t>
      </w:r>
    </w:p>
    <w:p w:rsidR="00000000" w:rsidRDefault="00596FAF">
      <w:pPr>
        <w:pStyle w:val="a3"/>
      </w:pPr>
      <w:r>
        <w:rPr>
          <w:sz w:val="22"/>
          <w:szCs w:val="22"/>
        </w:rPr>
        <w:t>* - данное поле заполняется ответственным исполнителем территориального подразделения казначейства</w:t>
      </w:r>
    </w:p>
    <w:p w:rsidR="00000000" w:rsidRDefault="00596FAF">
      <w:pPr>
        <w:pStyle w:val="a3"/>
      </w:pPr>
      <w:r>
        <w:t> </w:t>
      </w:r>
    </w:p>
    <w:p w:rsidR="00000000" w:rsidRDefault="00596FAF">
      <w:pPr>
        <w:pStyle w:val="pji"/>
      </w:pPr>
      <w:bookmarkStart w:id="240" w:name="SUB110"/>
      <w:bookmarkEnd w:id="240"/>
      <w:r>
        <w:rPr>
          <w:rStyle w:val="s3"/>
        </w:rPr>
        <w:t xml:space="preserve">В приложение 110 внесены изменения на государственном языке, текст на русском языке не изменяется в соответствии с </w:t>
      </w:r>
      <w:hyperlink r:id="rId2284" w:anchor="sub_id=110" w:history="1">
        <w:r>
          <w:rPr>
            <w:rStyle w:val="a4"/>
            <w:i/>
            <w:iCs/>
          </w:rPr>
          <w:t>приказом</w:t>
        </w:r>
      </w:hyperlink>
      <w:r>
        <w:rPr>
          <w:rStyle w:val="s3"/>
        </w:rPr>
        <w:t xml:space="preserve"> Министра финансов РК от 26.02.16 г. № 87</w:t>
      </w:r>
    </w:p>
    <w:p w:rsidR="00000000" w:rsidRDefault="00596FAF">
      <w:pPr>
        <w:pStyle w:val="pr"/>
      </w:pPr>
      <w:r>
        <w:rPr>
          <w:rStyle w:val="s0"/>
        </w:rPr>
        <w:t>Приложение</w:t>
      </w:r>
      <w:r>
        <w:rPr>
          <w:rStyle w:val="s0"/>
        </w:rPr>
        <w:t xml:space="preserve"> 110</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pr"/>
      </w:pPr>
      <w:r>
        <w:t> </w:t>
      </w:r>
    </w:p>
    <w:p w:rsidR="00000000" w:rsidRDefault="00596FAF">
      <w:pPr>
        <w:pStyle w:val="pr"/>
      </w:pPr>
      <w:r>
        <w:rPr>
          <w:spacing w:val="2"/>
        </w:rPr>
        <w:t>Форма</w:t>
      </w:r>
    </w:p>
    <w:p w:rsidR="00000000" w:rsidRDefault="00596FAF">
      <w:pPr>
        <w:pStyle w:val="pr"/>
      </w:pPr>
      <w:r>
        <w:t> </w:t>
      </w:r>
    </w:p>
    <w:p w:rsidR="00000000" w:rsidRDefault="00596FAF">
      <w:pPr>
        <w:pStyle w:val="pr"/>
      </w:pPr>
      <w:r>
        <w:rPr>
          <w:spacing w:val="2"/>
        </w:rPr>
        <w:t>__________________________________________________________</w:t>
      </w:r>
    </w:p>
    <w:p w:rsidR="00000000" w:rsidRDefault="00596FAF">
      <w:pPr>
        <w:pStyle w:val="pr"/>
      </w:pPr>
      <w:r>
        <w:rPr>
          <w:spacing w:val="2"/>
        </w:rPr>
        <w:t>(наименование территориального подразделения казначейства)</w:t>
      </w:r>
    </w:p>
    <w:p w:rsidR="00000000" w:rsidRDefault="00596FAF">
      <w:pPr>
        <w:pStyle w:val="pr"/>
      </w:pPr>
      <w:r>
        <w:rPr>
          <w:spacing w:val="2"/>
        </w:rPr>
        <w:t>_____________________________</w:t>
      </w:r>
    </w:p>
    <w:p w:rsidR="00000000" w:rsidRDefault="00596FAF">
      <w:pPr>
        <w:pStyle w:val="pr"/>
        <w:ind w:right="672"/>
      </w:pPr>
      <w:r>
        <w:rPr>
          <w:spacing w:val="2"/>
        </w:rPr>
        <w:t xml:space="preserve">(вид </w:t>
      </w:r>
      <w:r>
        <w:rPr>
          <w:spacing w:val="2"/>
        </w:rPr>
        <w:t>бюджета)</w:t>
      </w:r>
    </w:p>
    <w:p w:rsidR="00000000" w:rsidRDefault="00596FAF">
      <w:pPr>
        <w:pStyle w:val="pr"/>
      </w:pPr>
      <w:r>
        <w:rPr>
          <w:spacing w:val="2"/>
        </w:rPr>
        <w:t>_____________________________</w:t>
      </w:r>
    </w:p>
    <w:p w:rsidR="00000000" w:rsidRDefault="00596FAF">
      <w:pPr>
        <w:pStyle w:val="pr"/>
      </w:pPr>
      <w:r>
        <w:rPr>
          <w:spacing w:val="2"/>
        </w:rPr>
        <w:t>(источник финансирования)</w:t>
      </w:r>
    </w:p>
    <w:p w:rsidR="00000000" w:rsidRDefault="00596FAF">
      <w:pPr>
        <w:pStyle w:val="pc"/>
      </w:pPr>
      <w:r>
        <w:t> </w:t>
      </w:r>
    </w:p>
    <w:p w:rsidR="00000000" w:rsidRDefault="00596FAF">
      <w:pPr>
        <w:pStyle w:val="pc"/>
      </w:pPr>
      <w:r>
        <w:t> </w:t>
      </w:r>
    </w:p>
    <w:p w:rsidR="00000000" w:rsidRDefault="00596FAF">
      <w:pPr>
        <w:pStyle w:val="pc"/>
      </w:pPr>
      <w:r>
        <w:rPr>
          <w:rStyle w:val="s1"/>
        </w:rPr>
        <w:t>Журнал</w:t>
      </w:r>
      <w:r>
        <w:rPr>
          <w:b/>
          <w:bCs/>
        </w:rPr>
        <w:br/>
      </w:r>
      <w:r>
        <w:rPr>
          <w:rStyle w:val="s1"/>
        </w:rPr>
        <w:t>учета инкассовых распоряжений</w:t>
      </w:r>
    </w:p>
    <w:p w:rsidR="00000000" w:rsidRDefault="00596FAF">
      <w:pPr>
        <w:pStyle w:val="pc"/>
      </w:pPr>
      <w:r>
        <w:rPr>
          <w:rStyle w:val="s1"/>
        </w:rPr>
        <w:t> </w:t>
      </w:r>
    </w:p>
    <w:p w:rsidR="00000000" w:rsidRDefault="00596FAF">
      <w:pPr>
        <w:pStyle w:val="pj"/>
      </w:pPr>
      <w:r>
        <w:rPr>
          <w:rStyle w:val="s0"/>
        </w:rPr>
        <w:t>Начато ________________ г.</w:t>
      </w:r>
    </w:p>
    <w:p w:rsidR="00000000" w:rsidRDefault="00596FAF">
      <w:pPr>
        <w:pStyle w:val="pj"/>
      </w:pPr>
      <w:r>
        <w:rPr>
          <w:rStyle w:val="s0"/>
        </w:rPr>
        <w:t>Окончено ________________ г.</w:t>
      </w:r>
    </w:p>
    <w:p w:rsidR="00000000" w:rsidRDefault="00596FAF">
      <w:pPr>
        <w:pStyle w:val="pj"/>
      </w:pPr>
      <w:r>
        <w:rPr>
          <w:rStyle w:val="s0"/>
        </w:rPr>
        <w:t>Срок хранения______________________________</w:t>
      </w:r>
    </w:p>
    <w:p w:rsidR="00000000" w:rsidRDefault="00596FAF">
      <w:pPr>
        <w:pStyle w:val="pj"/>
      </w:pPr>
      <w:r>
        <w:rPr>
          <w:rStyle w:val="s0"/>
        </w:rPr>
        <w:t>№ дела по номенклатуре _____________________</w:t>
      </w:r>
    </w:p>
    <w:p w:rsidR="00000000" w:rsidRDefault="00596FAF">
      <w:pPr>
        <w:pStyle w:val="pji"/>
      </w:pPr>
      <w:r>
        <w:t> </w:t>
      </w:r>
    </w:p>
    <w:tbl>
      <w:tblPr>
        <w:tblW w:w="5000" w:type="pct"/>
        <w:tblCellMar>
          <w:left w:w="0" w:type="dxa"/>
          <w:right w:w="0" w:type="dxa"/>
        </w:tblCellMar>
        <w:tblLook w:val="04A0" w:firstRow="1" w:lastRow="0" w:firstColumn="1" w:lastColumn="0" w:noHBand="0" w:noVBand="1"/>
      </w:tblPr>
      <w:tblGrid>
        <w:gridCol w:w="344"/>
        <w:gridCol w:w="1474"/>
        <w:gridCol w:w="423"/>
        <w:gridCol w:w="1201"/>
        <w:gridCol w:w="478"/>
        <w:gridCol w:w="461"/>
        <w:gridCol w:w="647"/>
        <w:gridCol w:w="657"/>
        <w:gridCol w:w="1279"/>
        <w:gridCol w:w="1635"/>
        <w:gridCol w:w="1651"/>
        <w:gridCol w:w="1422"/>
        <w:gridCol w:w="1517"/>
      </w:tblGrid>
      <w:tr w:rsidR="00000000">
        <w:tc>
          <w:tcPr>
            <w:tcW w:w="454" w:type="pct"/>
            <w:vMerge w:val="restart"/>
            <w:tcBorders>
              <w:top w:val="single" w:sz="8" w:space="0" w:color="auto"/>
              <w:left w:val="single" w:sz="8" w:space="0" w:color="auto"/>
              <w:bottom w:val="single" w:sz="8" w:space="0" w:color="auto"/>
              <w:right w:val="single" w:sz="8" w:space="0" w:color="auto"/>
            </w:tcBorders>
            <w:hideMark/>
          </w:tcPr>
          <w:p w:rsidR="00000000" w:rsidRDefault="00596FAF">
            <w:pPr>
              <w:pStyle w:val="pc"/>
            </w:pPr>
            <w:r>
              <w:t>№ п/п</w:t>
            </w:r>
          </w:p>
        </w:tc>
        <w:tc>
          <w:tcPr>
            <w:tcW w:w="1192" w:type="pct"/>
            <w:gridSpan w:val="2"/>
            <w:tcBorders>
              <w:top w:val="single" w:sz="8" w:space="0" w:color="auto"/>
              <w:left w:val="nil"/>
              <w:bottom w:val="single" w:sz="8" w:space="0" w:color="auto"/>
              <w:right w:val="single" w:sz="8" w:space="0" w:color="auto"/>
            </w:tcBorders>
            <w:hideMark/>
          </w:tcPr>
          <w:p w:rsidR="00000000" w:rsidRDefault="00596FAF">
            <w:pPr>
              <w:pStyle w:val="pc"/>
            </w:pPr>
            <w:r>
              <w:t>Государственное учреждение</w:t>
            </w:r>
          </w:p>
        </w:tc>
        <w:tc>
          <w:tcPr>
            <w:tcW w:w="3104" w:type="pct"/>
            <w:gridSpan w:val="5"/>
            <w:tcBorders>
              <w:top w:val="single" w:sz="8" w:space="0" w:color="auto"/>
              <w:left w:val="nil"/>
              <w:bottom w:val="single" w:sz="8" w:space="0" w:color="auto"/>
              <w:right w:val="single" w:sz="8" w:space="0" w:color="auto"/>
            </w:tcBorders>
            <w:hideMark/>
          </w:tcPr>
          <w:p w:rsidR="00000000" w:rsidRDefault="00596FAF">
            <w:pPr>
              <w:pStyle w:val="pc"/>
            </w:pPr>
            <w:r>
              <w:t>Инкассовое распоряжение</w:t>
            </w:r>
          </w:p>
        </w:tc>
        <w:tc>
          <w:tcPr>
            <w:tcW w:w="58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В пользу кого взыскание</w:t>
            </w:r>
          </w:p>
        </w:tc>
        <w:tc>
          <w:tcPr>
            <w:tcW w:w="58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Дата предъявления</w:t>
            </w:r>
          </w:p>
        </w:tc>
        <w:tc>
          <w:tcPr>
            <w:tcW w:w="63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Дата блокирования</w:t>
            </w:r>
          </w:p>
        </w:tc>
        <w:tc>
          <w:tcPr>
            <w:tcW w:w="126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Отметка об исполнении</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700" w:type="pct"/>
            <w:tcBorders>
              <w:top w:val="nil"/>
              <w:left w:val="nil"/>
              <w:bottom w:val="single" w:sz="8" w:space="0" w:color="auto"/>
              <w:right w:val="single" w:sz="8" w:space="0" w:color="auto"/>
            </w:tcBorders>
            <w:hideMark/>
          </w:tcPr>
          <w:p w:rsidR="00000000" w:rsidRDefault="00596FAF">
            <w:pPr>
              <w:pStyle w:val="pc"/>
            </w:pPr>
            <w:r>
              <w:t>наименование</w:t>
            </w:r>
          </w:p>
        </w:tc>
        <w:tc>
          <w:tcPr>
            <w:tcW w:w="492" w:type="pct"/>
            <w:tcBorders>
              <w:top w:val="nil"/>
              <w:left w:val="nil"/>
              <w:bottom w:val="single" w:sz="8" w:space="0" w:color="auto"/>
              <w:right w:val="single" w:sz="8" w:space="0" w:color="auto"/>
            </w:tcBorders>
            <w:hideMark/>
          </w:tcPr>
          <w:p w:rsidR="00000000" w:rsidRDefault="00596FAF">
            <w:pPr>
              <w:pStyle w:val="pc"/>
            </w:pPr>
            <w:r>
              <w:t>Код</w:t>
            </w:r>
          </w:p>
        </w:tc>
        <w:tc>
          <w:tcPr>
            <w:tcW w:w="868" w:type="pct"/>
            <w:tcBorders>
              <w:top w:val="nil"/>
              <w:left w:val="nil"/>
              <w:bottom w:val="single" w:sz="8" w:space="0" w:color="auto"/>
              <w:right w:val="single" w:sz="8" w:space="0" w:color="auto"/>
            </w:tcBorders>
            <w:hideMark/>
          </w:tcPr>
          <w:p w:rsidR="00000000" w:rsidRDefault="00596FAF">
            <w:pPr>
              <w:pStyle w:val="pc"/>
            </w:pPr>
            <w:r>
              <w:t>Кем выставлено</w:t>
            </w:r>
          </w:p>
        </w:tc>
        <w:tc>
          <w:tcPr>
            <w:tcW w:w="519" w:type="pct"/>
            <w:tcBorders>
              <w:top w:val="nil"/>
              <w:left w:val="nil"/>
              <w:bottom w:val="single" w:sz="8" w:space="0" w:color="auto"/>
              <w:right w:val="single" w:sz="8" w:space="0" w:color="auto"/>
            </w:tcBorders>
            <w:hideMark/>
          </w:tcPr>
          <w:p w:rsidR="00000000" w:rsidRDefault="00596FAF">
            <w:pPr>
              <w:pStyle w:val="pc"/>
            </w:pPr>
            <w:r>
              <w:t>КБК</w:t>
            </w:r>
          </w:p>
        </w:tc>
        <w:tc>
          <w:tcPr>
            <w:tcW w:w="511" w:type="pct"/>
            <w:tcBorders>
              <w:top w:val="nil"/>
              <w:left w:val="nil"/>
              <w:bottom w:val="single" w:sz="8" w:space="0" w:color="auto"/>
              <w:right w:val="single" w:sz="8" w:space="0" w:color="auto"/>
            </w:tcBorders>
            <w:hideMark/>
          </w:tcPr>
          <w:p w:rsidR="00000000" w:rsidRDefault="00596FAF">
            <w:pPr>
              <w:pStyle w:val="pc"/>
            </w:pPr>
            <w:r>
              <w:t>дата</w:t>
            </w:r>
          </w:p>
        </w:tc>
        <w:tc>
          <w:tcPr>
            <w:tcW w:w="601" w:type="pct"/>
            <w:tcBorders>
              <w:top w:val="nil"/>
              <w:left w:val="nil"/>
              <w:bottom w:val="single" w:sz="8" w:space="0" w:color="auto"/>
              <w:right w:val="single" w:sz="8" w:space="0" w:color="auto"/>
            </w:tcBorders>
            <w:hideMark/>
          </w:tcPr>
          <w:p w:rsidR="00000000" w:rsidRDefault="00596FAF">
            <w:pPr>
              <w:pStyle w:val="pc"/>
            </w:pPr>
            <w:r>
              <w:t>номер</w:t>
            </w:r>
          </w:p>
        </w:tc>
        <w:tc>
          <w:tcPr>
            <w:tcW w:w="605" w:type="pct"/>
            <w:tcBorders>
              <w:top w:val="nil"/>
              <w:left w:val="nil"/>
              <w:bottom w:val="single" w:sz="8" w:space="0" w:color="auto"/>
              <w:right w:val="single" w:sz="8" w:space="0" w:color="auto"/>
            </w:tcBorders>
            <w:hideMark/>
          </w:tcPr>
          <w:p w:rsidR="00000000" w:rsidRDefault="00596FAF">
            <w:pPr>
              <w:pStyle w:val="pc"/>
            </w:pPr>
            <w:r>
              <w:t>сумма</w:t>
            </w: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дата исполнения</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ответ исполнитель</w:t>
            </w:r>
          </w:p>
        </w:tc>
      </w:tr>
      <w:tr w:rsidR="00000000">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1</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2</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3</w:t>
            </w:r>
          </w:p>
        </w:tc>
        <w:tc>
          <w:tcPr>
            <w:tcW w:w="8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4</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5</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6</w:t>
            </w: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7</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8</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9</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10</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11</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12</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13</w:t>
            </w:r>
          </w:p>
        </w:tc>
      </w:tr>
    </w:tbl>
    <w:p w:rsidR="00000000" w:rsidRDefault="00596FAF">
      <w:pPr>
        <w:pStyle w:val="pr"/>
      </w:pPr>
      <w:r>
        <w:rPr>
          <w:spacing w:val="2"/>
        </w:rPr>
        <w:t> </w:t>
      </w:r>
    </w:p>
    <w:p w:rsidR="00000000" w:rsidRDefault="00596FAF">
      <w:pPr>
        <w:pStyle w:val="a3"/>
      </w:pPr>
      <w:r>
        <w:t> </w:t>
      </w:r>
    </w:p>
    <w:p w:rsidR="00000000" w:rsidRDefault="00596FAF">
      <w:pPr>
        <w:pStyle w:val="pr"/>
      </w:pPr>
      <w:r>
        <w:rPr>
          <w:rStyle w:val="s0"/>
        </w:rPr>
        <w:t>Приложение 111</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pr"/>
      </w:pPr>
      <w:r>
        <w:rPr>
          <w:spacing w:val="2"/>
        </w:rPr>
        <w:t> </w:t>
      </w:r>
    </w:p>
    <w:p w:rsidR="00000000" w:rsidRDefault="00596FAF">
      <w:pPr>
        <w:pStyle w:val="pr"/>
      </w:pPr>
      <w:r>
        <w:t> </w:t>
      </w:r>
    </w:p>
    <w:p w:rsidR="00000000" w:rsidRDefault="00596FAF">
      <w:pPr>
        <w:pStyle w:val="pr"/>
      </w:pPr>
      <w:r>
        <w:rPr>
          <w:spacing w:val="2"/>
        </w:rPr>
        <w:t>Форма</w:t>
      </w:r>
    </w:p>
    <w:p w:rsidR="00000000" w:rsidRDefault="00596FAF">
      <w:pPr>
        <w:pStyle w:val="pc"/>
      </w:pPr>
      <w:r>
        <w:rPr>
          <w:spacing w:val="2"/>
        </w:rPr>
        <w:t>_________________________________________________________________</w:t>
      </w:r>
    </w:p>
    <w:p w:rsidR="00000000" w:rsidRDefault="00596FAF">
      <w:pPr>
        <w:pStyle w:val="pc"/>
      </w:pPr>
      <w:r>
        <w:rPr>
          <w:spacing w:val="2"/>
        </w:rPr>
        <w:t>(наименование территориального подразделения казначейства)</w:t>
      </w:r>
    </w:p>
    <w:p w:rsidR="00000000" w:rsidRDefault="00596FAF">
      <w:pPr>
        <w:pStyle w:val="pc"/>
      </w:pPr>
      <w:r>
        <w:rPr>
          <w:b/>
          <w:bCs/>
          <w:spacing w:val="2"/>
        </w:rPr>
        <w:t> </w:t>
      </w:r>
    </w:p>
    <w:p w:rsidR="00000000" w:rsidRDefault="00596FAF">
      <w:pPr>
        <w:pStyle w:val="pc"/>
      </w:pPr>
      <w:r>
        <w:t> </w:t>
      </w:r>
    </w:p>
    <w:p w:rsidR="00000000" w:rsidRDefault="00596FAF">
      <w:pPr>
        <w:pStyle w:val="pc"/>
      </w:pPr>
      <w:r>
        <w:rPr>
          <w:rStyle w:val="s1"/>
        </w:rPr>
        <w:t>Журнал</w:t>
      </w:r>
      <w:r>
        <w:rPr>
          <w:b/>
          <w:bCs/>
        </w:rPr>
        <w:br/>
      </w:r>
      <w:r>
        <w:rPr>
          <w:rStyle w:val="s1"/>
        </w:rPr>
        <w:t>учета инкассовых распоряжений, выставленных на счет субъекта</w:t>
      </w:r>
      <w:r>
        <w:rPr>
          <w:b/>
          <w:bCs/>
        </w:rPr>
        <w:br/>
      </w:r>
      <w:r>
        <w:rPr>
          <w:rStyle w:val="s1"/>
        </w:rPr>
        <w:t>квазигосударственного сектора</w:t>
      </w:r>
    </w:p>
    <w:p w:rsidR="00000000" w:rsidRDefault="00596FAF">
      <w:pPr>
        <w:pStyle w:val="pc"/>
      </w:pPr>
      <w:r>
        <w:rPr>
          <w:rStyle w:val="s1"/>
        </w:rPr>
        <w:t> </w:t>
      </w:r>
    </w:p>
    <w:p w:rsidR="00000000" w:rsidRDefault="00596FAF">
      <w:pPr>
        <w:pStyle w:val="pj"/>
      </w:pPr>
      <w:r>
        <w:rPr>
          <w:rStyle w:val="s0"/>
        </w:rPr>
        <w:t>Начато _____________________________ г.</w:t>
      </w:r>
    </w:p>
    <w:p w:rsidR="00000000" w:rsidRDefault="00596FAF">
      <w:pPr>
        <w:pStyle w:val="pj"/>
      </w:pPr>
      <w:r>
        <w:rPr>
          <w:rStyle w:val="s0"/>
        </w:rPr>
        <w:t>Окончено ___________________________ г.</w:t>
      </w:r>
    </w:p>
    <w:p w:rsidR="00000000" w:rsidRDefault="00596FAF">
      <w:pPr>
        <w:pStyle w:val="pj"/>
      </w:pPr>
      <w:r>
        <w:rPr>
          <w:rStyle w:val="s0"/>
        </w:rPr>
        <w:t>Срок хранения _______________________</w:t>
      </w:r>
    </w:p>
    <w:p w:rsidR="00000000" w:rsidRDefault="00596FAF">
      <w:pPr>
        <w:pStyle w:val="pj"/>
      </w:pPr>
      <w:r>
        <w:rPr>
          <w:rStyle w:val="s0"/>
        </w:rPr>
        <w:t>№ дела по номенклатуре ______________</w:t>
      </w:r>
    </w:p>
    <w:p w:rsidR="00000000" w:rsidRDefault="00596FAF">
      <w:pPr>
        <w:pStyle w:val="a3"/>
      </w:pPr>
      <w:r>
        <w:t> </w:t>
      </w:r>
    </w:p>
    <w:tbl>
      <w:tblPr>
        <w:tblW w:w="5000" w:type="pct"/>
        <w:tblCellMar>
          <w:left w:w="0" w:type="dxa"/>
          <w:right w:w="0" w:type="dxa"/>
        </w:tblCellMar>
        <w:tblLook w:val="04A0" w:firstRow="1" w:lastRow="0" w:firstColumn="1" w:lastColumn="0" w:noHBand="0" w:noVBand="1"/>
      </w:tblPr>
      <w:tblGrid>
        <w:gridCol w:w="350"/>
        <w:gridCol w:w="1498"/>
        <w:gridCol w:w="429"/>
        <w:gridCol w:w="1221"/>
        <w:gridCol w:w="469"/>
        <w:gridCol w:w="657"/>
        <w:gridCol w:w="667"/>
        <w:gridCol w:w="1297"/>
        <w:gridCol w:w="1659"/>
        <w:gridCol w:w="1442"/>
        <w:gridCol w:w="863"/>
        <w:gridCol w:w="1539"/>
      </w:tblGrid>
      <w:tr w:rsidR="00000000">
        <w:tc>
          <w:tcPr>
            <w:tcW w:w="232" w:type="pct"/>
            <w:vMerge w:val="restart"/>
            <w:tcBorders>
              <w:top w:val="single" w:sz="8" w:space="0" w:color="auto"/>
              <w:left w:val="single" w:sz="8" w:space="0" w:color="auto"/>
              <w:bottom w:val="single" w:sz="8" w:space="0" w:color="auto"/>
              <w:right w:val="single" w:sz="8" w:space="0" w:color="auto"/>
            </w:tcBorders>
            <w:hideMark/>
          </w:tcPr>
          <w:p w:rsidR="00000000" w:rsidRDefault="00596FAF">
            <w:pPr>
              <w:pStyle w:val="pc"/>
            </w:pPr>
            <w:r>
              <w:rPr>
                <w:spacing w:val="2"/>
              </w:rPr>
              <w:t>№</w:t>
            </w:r>
          </w:p>
          <w:p w:rsidR="00000000" w:rsidRDefault="00596FAF">
            <w:pPr>
              <w:pStyle w:val="pc"/>
            </w:pPr>
            <w:r>
              <w:rPr>
                <w:spacing w:val="2"/>
              </w:rPr>
              <w:t>п/п</w:t>
            </w:r>
          </w:p>
        </w:tc>
        <w:tc>
          <w:tcPr>
            <w:tcW w:w="718" w:type="pct"/>
            <w:gridSpan w:val="2"/>
            <w:tcBorders>
              <w:top w:val="single" w:sz="8" w:space="0" w:color="auto"/>
              <w:left w:val="nil"/>
              <w:bottom w:val="single" w:sz="8" w:space="0" w:color="auto"/>
              <w:right w:val="single" w:sz="8" w:space="0" w:color="auto"/>
            </w:tcBorders>
            <w:hideMark/>
          </w:tcPr>
          <w:p w:rsidR="00000000" w:rsidRDefault="00596FAF">
            <w:pPr>
              <w:pStyle w:val="pc"/>
            </w:pPr>
            <w:r>
              <w:rPr>
                <w:spacing w:val="2"/>
              </w:rPr>
              <w:t>СКС</w:t>
            </w:r>
          </w:p>
        </w:tc>
        <w:tc>
          <w:tcPr>
            <w:tcW w:w="1445" w:type="pct"/>
            <w:gridSpan w:val="4"/>
            <w:tcBorders>
              <w:top w:val="single" w:sz="8" w:space="0" w:color="auto"/>
              <w:left w:val="nil"/>
              <w:bottom w:val="single" w:sz="8" w:space="0" w:color="auto"/>
              <w:right w:val="single" w:sz="8" w:space="0" w:color="auto"/>
            </w:tcBorders>
            <w:hideMark/>
          </w:tcPr>
          <w:p w:rsidR="00000000" w:rsidRDefault="00596FAF">
            <w:pPr>
              <w:pStyle w:val="pc"/>
            </w:pPr>
            <w:r>
              <w:rPr>
                <w:spacing w:val="2"/>
              </w:rPr>
              <w:t>Инкассовое распоряжение</w:t>
            </w:r>
          </w:p>
        </w:tc>
        <w:tc>
          <w:tcPr>
            <w:tcW w:w="42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В пользу</w:t>
            </w:r>
          </w:p>
          <w:p w:rsidR="00000000" w:rsidRDefault="00596FAF">
            <w:pPr>
              <w:pStyle w:val="pc"/>
            </w:pPr>
            <w:r>
              <w:rPr>
                <w:spacing w:val="2"/>
              </w:rPr>
              <w:t>кого</w:t>
            </w:r>
          </w:p>
          <w:p w:rsidR="00000000" w:rsidRDefault="00596FAF">
            <w:pPr>
              <w:pStyle w:val="pc"/>
            </w:pPr>
            <w:r>
              <w:rPr>
                <w:spacing w:val="2"/>
              </w:rPr>
              <w:t>взыскание</w:t>
            </w:r>
          </w:p>
        </w:tc>
        <w:tc>
          <w:tcPr>
            <w:tcW w:w="48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Дата</w:t>
            </w:r>
          </w:p>
          <w:p w:rsidR="00000000" w:rsidRDefault="00596FAF">
            <w:pPr>
              <w:pStyle w:val="pc"/>
            </w:pPr>
            <w:r>
              <w:rPr>
                <w:spacing w:val="2"/>
              </w:rPr>
              <w:t>предъявления</w:t>
            </w:r>
          </w:p>
        </w:tc>
        <w:tc>
          <w:tcPr>
            <w:tcW w:w="1635"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Отметка об исполнении</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452" w:type="pct"/>
            <w:tcBorders>
              <w:top w:val="nil"/>
              <w:left w:val="nil"/>
              <w:bottom w:val="single" w:sz="8" w:space="0" w:color="auto"/>
              <w:right w:val="single" w:sz="8" w:space="0" w:color="auto"/>
            </w:tcBorders>
            <w:hideMark/>
          </w:tcPr>
          <w:p w:rsidR="00000000" w:rsidRDefault="00596FAF">
            <w:pPr>
              <w:pStyle w:val="pc"/>
            </w:pPr>
            <w:r>
              <w:rPr>
                <w:spacing w:val="2"/>
              </w:rPr>
              <w:t>наименование</w:t>
            </w:r>
          </w:p>
        </w:tc>
        <w:tc>
          <w:tcPr>
            <w:tcW w:w="266" w:type="pct"/>
            <w:tcBorders>
              <w:top w:val="nil"/>
              <w:left w:val="nil"/>
              <w:bottom w:val="single" w:sz="8" w:space="0" w:color="auto"/>
              <w:right w:val="single" w:sz="8" w:space="0" w:color="auto"/>
            </w:tcBorders>
            <w:hideMark/>
          </w:tcPr>
          <w:p w:rsidR="00000000" w:rsidRDefault="00596FAF">
            <w:pPr>
              <w:pStyle w:val="pc"/>
            </w:pPr>
            <w:r>
              <w:rPr>
                <w:spacing w:val="2"/>
              </w:rPr>
              <w:t>Код</w:t>
            </w:r>
          </w:p>
        </w:tc>
        <w:tc>
          <w:tcPr>
            <w:tcW w:w="432" w:type="pct"/>
            <w:tcBorders>
              <w:top w:val="nil"/>
              <w:left w:val="nil"/>
              <w:bottom w:val="single" w:sz="8" w:space="0" w:color="auto"/>
              <w:right w:val="single" w:sz="8" w:space="0" w:color="auto"/>
            </w:tcBorders>
            <w:hideMark/>
          </w:tcPr>
          <w:p w:rsidR="00000000" w:rsidRDefault="00596FAF">
            <w:pPr>
              <w:pStyle w:val="pc"/>
            </w:pPr>
            <w:r>
              <w:rPr>
                <w:spacing w:val="2"/>
              </w:rPr>
              <w:t>Кем</w:t>
            </w:r>
          </w:p>
          <w:p w:rsidR="00000000" w:rsidRDefault="00596FAF">
            <w:pPr>
              <w:pStyle w:val="pc"/>
            </w:pPr>
            <w:r>
              <w:rPr>
                <w:spacing w:val="2"/>
              </w:rPr>
              <w:t>выставлено</w:t>
            </w:r>
          </w:p>
        </w:tc>
        <w:tc>
          <w:tcPr>
            <w:tcW w:w="283" w:type="pct"/>
            <w:tcBorders>
              <w:top w:val="nil"/>
              <w:left w:val="nil"/>
              <w:bottom w:val="single" w:sz="8" w:space="0" w:color="auto"/>
              <w:right w:val="single" w:sz="8" w:space="0" w:color="auto"/>
            </w:tcBorders>
            <w:hideMark/>
          </w:tcPr>
          <w:p w:rsidR="00000000" w:rsidRDefault="00596FAF">
            <w:pPr>
              <w:pStyle w:val="pc"/>
            </w:pPr>
            <w:r>
              <w:rPr>
                <w:spacing w:val="2"/>
              </w:rPr>
              <w:t>дата</w:t>
            </w:r>
          </w:p>
        </w:tc>
        <w:tc>
          <w:tcPr>
            <w:tcW w:w="363" w:type="pct"/>
            <w:tcBorders>
              <w:top w:val="nil"/>
              <w:left w:val="nil"/>
              <w:bottom w:val="single" w:sz="8" w:space="0" w:color="auto"/>
              <w:right w:val="single" w:sz="8" w:space="0" w:color="auto"/>
            </w:tcBorders>
            <w:hideMark/>
          </w:tcPr>
          <w:p w:rsidR="00000000" w:rsidRDefault="00596FAF">
            <w:pPr>
              <w:pStyle w:val="pc"/>
            </w:pPr>
            <w:r>
              <w:rPr>
                <w:spacing w:val="2"/>
              </w:rPr>
              <w:t>номер</w:t>
            </w:r>
          </w:p>
        </w:tc>
        <w:tc>
          <w:tcPr>
            <w:tcW w:w="367" w:type="pct"/>
            <w:tcBorders>
              <w:top w:val="nil"/>
              <w:left w:val="nil"/>
              <w:bottom w:val="single" w:sz="8" w:space="0" w:color="auto"/>
              <w:right w:val="single" w:sz="8" w:space="0" w:color="auto"/>
            </w:tcBorders>
            <w:hideMark/>
          </w:tcPr>
          <w:p w:rsidR="00000000" w:rsidRDefault="00596FAF">
            <w:pPr>
              <w:pStyle w:val="pc"/>
            </w:pPr>
            <w:r>
              <w:rPr>
                <w:spacing w:val="2"/>
              </w:rPr>
              <w:t>сумма</w:t>
            </w: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дата</w:t>
            </w:r>
          </w:p>
          <w:p w:rsidR="00000000" w:rsidRDefault="00596FAF">
            <w:pPr>
              <w:pStyle w:val="pc"/>
            </w:pPr>
            <w:r>
              <w:rPr>
                <w:spacing w:val="2"/>
              </w:rPr>
              <w:t>исполнения</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сумма</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ответ-</w:t>
            </w:r>
          </w:p>
          <w:p w:rsidR="00000000" w:rsidRDefault="00596FAF">
            <w:pPr>
              <w:pStyle w:val="pc"/>
            </w:pPr>
            <w:r>
              <w:rPr>
                <w:spacing w:val="2"/>
              </w:rPr>
              <w:t>исполнитель</w:t>
            </w:r>
          </w:p>
        </w:tc>
      </w:tr>
      <w:tr w:rsidR="00000000">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1</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2</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4</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5</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б</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7</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8</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9</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10</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11</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12</w:t>
            </w:r>
          </w:p>
        </w:tc>
      </w:tr>
    </w:tbl>
    <w:p w:rsidR="00000000" w:rsidRDefault="00596FAF">
      <w:pPr>
        <w:pStyle w:val="pr"/>
      </w:pPr>
      <w:r>
        <w:rPr>
          <w:spacing w:val="2"/>
        </w:rPr>
        <w:t> </w:t>
      </w:r>
    </w:p>
    <w:p w:rsidR="00000000" w:rsidRDefault="00596FAF">
      <w:pPr>
        <w:pStyle w:val="pji"/>
      </w:pPr>
      <w:bookmarkStart w:id="241" w:name="SUB112"/>
      <w:bookmarkEnd w:id="241"/>
      <w:r>
        <w:rPr>
          <w:rStyle w:val="s3"/>
        </w:rPr>
        <w:t xml:space="preserve">В приложение 112 внесены изменения в соответствии с </w:t>
      </w:r>
      <w:hyperlink r:id="rId2285" w:anchor="sub_id=112" w:history="1">
        <w:r>
          <w:rPr>
            <w:rStyle w:val="a4"/>
            <w:i/>
            <w:iCs/>
          </w:rPr>
          <w:t>приказом</w:t>
        </w:r>
      </w:hyperlink>
      <w:r>
        <w:rPr>
          <w:rStyle w:val="s3"/>
        </w:rPr>
        <w:t xml:space="preserve"> Министра финансов РК от 06.06.16 г. № 248 (</w:t>
      </w:r>
      <w:hyperlink r:id="rId2286" w:anchor="sub_id=112" w:history="1">
        <w:r>
          <w:rPr>
            <w:rStyle w:val="a4"/>
            <w:i/>
            <w:iCs/>
          </w:rPr>
          <w:t>см. стар. ред.</w:t>
        </w:r>
      </w:hyperlink>
      <w:r>
        <w:rPr>
          <w:rStyle w:val="s3"/>
        </w:rPr>
        <w:t>)</w:t>
      </w:r>
    </w:p>
    <w:p w:rsidR="00000000" w:rsidRDefault="00596FAF">
      <w:pPr>
        <w:pStyle w:val="pr"/>
      </w:pPr>
      <w:r>
        <w:rPr>
          <w:rStyle w:val="s0"/>
        </w:rPr>
        <w:t>Приложение 112</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 бюджета и</w:t>
      </w:r>
    </w:p>
    <w:p w:rsidR="00000000" w:rsidRDefault="00596FAF">
      <w:pPr>
        <w:pStyle w:val="pr"/>
      </w:pPr>
      <w:r>
        <w:rPr>
          <w:rStyle w:val="s0"/>
        </w:rPr>
        <w:t>его кассового обслуживания</w:t>
      </w:r>
    </w:p>
    <w:p w:rsidR="00000000" w:rsidRDefault="00596FAF">
      <w:pPr>
        <w:pStyle w:val="pr"/>
      </w:pPr>
      <w:r>
        <w:rPr>
          <w:rStyle w:val="s0"/>
        </w:rPr>
        <w:t> </w:t>
      </w:r>
    </w:p>
    <w:p w:rsidR="00000000" w:rsidRDefault="00596FAF">
      <w:pPr>
        <w:pStyle w:val="pr"/>
      </w:pPr>
      <w:r>
        <w:rPr>
          <w:rStyle w:val="s0"/>
        </w:rPr>
        <w:t>Форма</w:t>
      </w:r>
    </w:p>
    <w:p w:rsidR="00000000" w:rsidRDefault="00596FAF">
      <w:pPr>
        <w:pStyle w:val="pr"/>
      </w:pPr>
      <w:r>
        <w:rPr>
          <w:rStyle w:val="s0"/>
        </w:rPr>
        <w:t> </w:t>
      </w:r>
    </w:p>
    <w:p w:rsidR="00000000" w:rsidRDefault="00596FAF">
      <w:pPr>
        <w:pStyle w:val="pc"/>
      </w:pPr>
      <w:r>
        <w:rPr>
          <w:rStyle w:val="s1"/>
        </w:rPr>
        <w:t>Типовое соглашение</w:t>
      </w:r>
      <w:r>
        <w:rPr>
          <w:b/>
          <w:bCs/>
        </w:rPr>
        <w:br/>
      </w:r>
      <w:r>
        <w:rPr>
          <w:rStyle w:val="s1"/>
        </w:rPr>
        <w:t xml:space="preserve">о результатах по целевым трансфертам </w:t>
      </w:r>
      <w:r>
        <w:rPr>
          <w:b/>
          <w:bCs/>
        </w:rPr>
        <w:br/>
      </w:r>
      <w:r>
        <w:rPr>
          <w:b/>
          <w:bCs/>
        </w:rPr>
        <w:br/>
      </w:r>
      <w:r>
        <w:rPr>
          <w:rStyle w:val="s1"/>
        </w:rPr>
        <w:t>1. Определение сторон</w:t>
      </w:r>
    </w:p>
    <w:p w:rsidR="00000000" w:rsidRDefault="00596FAF">
      <w:pPr>
        <w:pStyle w:val="pc"/>
      </w:pPr>
      <w:r>
        <w:rPr>
          <w:rStyle w:val="s1"/>
        </w:rPr>
        <w:t> </w:t>
      </w:r>
    </w:p>
    <w:p w:rsidR="00000000" w:rsidRDefault="00596FAF">
      <w:pPr>
        <w:pStyle w:val="pj"/>
      </w:pPr>
      <w:r>
        <w:rPr>
          <w:rStyle w:val="s0"/>
        </w:rPr>
        <w:t>«Наименование администратора бюджетных программ вышестоящего бюджета» в лице р</w:t>
      </w:r>
      <w:r>
        <w:rPr>
          <w:rStyle w:val="s0"/>
        </w:rPr>
        <w:t>уководителя (уполномоченного должностного лица) «Ф.И.О.» (далее - АБПВБ), с одной стороны, и «Аким области (города республиканского значения, столицы), аким района (города областного значения)», в лице первого руководителя «Ф.И.О.» (далее - аким), заключил</w:t>
      </w:r>
      <w:r>
        <w:rPr>
          <w:rStyle w:val="s0"/>
        </w:rPr>
        <w:t>и настоящее Соглашение о нижеследующем.</w:t>
      </w:r>
    </w:p>
    <w:p w:rsidR="00000000" w:rsidRDefault="00596FAF">
      <w:pPr>
        <w:pStyle w:val="pj"/>
      </w:pPr>
      <w:r>
        <w:rPr>
          <w:rStyle w:val="s0"/>
        </w:rPr>
        <w:t> </w:t>
      </w:r>
    </w:p>
    <w:p w:rsidR="00000000" w:rsidRDefault="00596FAF">
      <w:pPr>
        <w:pStyle w:val="pj"/>
      </w:pPr>
      <w:r>
        <w:t> </w:t>
      </w:r>
    </w:p>
    <w:p w:rsidR="00000000" w:rsidRDefault="00596FAF">
      <w:pPr>
        <w:pStyle w:val="pc"/>
      </w:pPr>
      <w:r>
        <w:rPr>
          <w:rStyle w:val="s1"/>
        </w:rPr>
        <w:t>2. Предмет, цели и задачи Соглашения</w:t>
      </w:r>
    </w:p>
    <w:p w:rsidR="00000000" w:rsidRDefault="00596FAF">
      <w:pPr>
        <w:pStyle w:val="pj"/>
      </w:pPr>
      <w:r>
        <w:t> </w:t>
      </w:r>
    </w:p>
    <w:p w:rsidR="00000000" w:rsidRDefault="00596FAF">
      <w:pPr>
        <w:pStyle w:val="pj"/>
      </w:pPr>
      <w:r>
        <w:rPr>
          <w:rStyle w:val="s0"/>
        </w:rPr>
        <w:t>1 АБПВБ передает, а Аким принимает на себя обязательство по достижению прямых и конечных результатов в пределах целевых трансфертов на развитие, предусмотренных в ________ б</w:t>
      </w:r>
      <w:r>
        <w:rPr>
          <w:rStyle w:val="s0"/>
        </w:rPr>
        <w:t>юджете по бюджетной программе __________ на ________ финансовый год согласно настоящего Соглашения.</w:t>
      </w:r>
    </w:p>
    <w:p w:rsidR="00000000" w:rsidRDefault="00596FAF">
      <w:pPr>
        <w:pStyle w:val="pj"/>
      </w:pPr>
      <w:r>
        <w:rPr>
          <w:rStyle w:val="s0"/>
        </w:rPr>
        <w:t>2. Цели:</w:t>
      </w:r>
    </w:p>
    <w:p w:rsidR="00000000" w:rsidRDefault="00596FAF">
      <w:pPr>
        <w:pStyle w:val="pj"/>
      </w:pPr>
      <w:r>
        <w:rPr>
          <w:rStyle w:val="s0"/>
        </w:rPr>
        <w:t>1)</w:t>
      </w:r>
    </w:p>
    <w:p w:rsidR="00000000" w:rsidRDefault="00596FAF">
      <w:pPr>
        <w:pStyle w:val="pj"/>
      </w:pPr>
      <w:r>
        <w:rPr>
          <w:rStyle w:val="s0"/>
        </w:rPr>
        <w:t>2)</w:t>
      </w:r>
    </w:p>
    <w:p w:rsidR="00000000" w:rsidRDefault="00596FAF">
      <w:pPr>
        <w:pStyle w:val="pj"/>
      </w:pPr>
      <w:r>
        <w:rPr>
          <w:rStyle w:val="s0"/>
        </w:rPr>
        <w:t>3. Задачи:</w:t>
      </w:r>
    </w:p>
    <w:p w:rsidR="00000000" w:rsidRDefault="00596FAF">
      <w:pPr>
        <w:pStyle w:val="pj"/>
      </w:pPr>
      <w:r>
        <w:rPr>
          <w:rStyle w:val="s0"/>
        </w:rPr>
        <w:t>1)</w:t>
      </w:r>
    </w:p>
    <w:p w:rsidR="00000000" w:rsidRDefault="00596FAF">
      <w:pPr>
        <w:pStyle w:val="pj"/>
      </w:pPr>
      <w:r>
        <w:rPr>
          <w:rStyle w:val="s0"/>
        </w:rPr>
        <w:t>2)</w:t>
      </w:r>
    </w:p>
    <w:p w:rsidR="00000000" w:rsidRDefault="00596FAF">
      <w:pPr>
        <w:pStyle w:val="pj"/>
      </w:pPr>
      <w:r>
        <w:rPr>
          <w:rStyle w:val="s0"/>
        </w:rPr>
        <w:t>4. Прямые результаты (поименный перечень бюджетных инвестиции):</w:t>
      </w:r>
    </w:p>
    <w:p w:rsidR="00000000" w:rsidRDefault="00596FAF">
      <w:pPr>
        <w:pStyle w:val="pj"/>
      </w:pPr>
      <w:r>
        <w:rPr>
          <w:rStyle w:val="s0"/>
        </w:rPr>
        <w:t>1)</w:t>
      </w:r>
    </w:p>
    <w:p w:rsidR="00000000" w:rsidRDefault="00596FAF">
      <w:pPr>
        <w:pStyle w:val="pj"/>
      </w:pPr>
      <w:r>
        <w:rPr>
          <w:rStyle w:val="s0"/>
        </w:rPr>
        <w:t>2)</w:t>
      </w:r>
    </w:p>
    <w:p w:rsidR="00000000" w:rsidRDefault="00596FAF">
      <w:pPr>
        <w:pStyle w:val="pj"/>
      </w:pPr>
      <w:r>
        <w:rPr>
          <w:rStyle w:val="s0"/>
        </w:rPr>
        <w:t>(Пример: прямыми результатами по целевым трансфертам на развитие, направленным на строительство объекта теплоэнергетической системы (магистральный газопровод) являются выполнение объема строительно-монтажных работ по строительству магистрального газопровод</w:t>
      </w:r>
      <w:r>
        <w:rPr>
          <w:rStyle w:val="s0"/>
        </w:rPr>
        <w:t>а и его финансирование в установленном порядке, фактическое завершение строительства магистрального газопровода и введение его в эксплуатацию и др.).</w:t>
      </w:r>
    </w:p>
    <w:p w:rsidR="00000000" w:rsidRDefault="00596FAF">
      <w:pPr>
        <w:pStyle w:val="pj"/>
      </w:pPr>
      <w:r>
        <w:rPr>
          <w:rStyle w:val="s0"/>
        </w:rPr>
        <w:t>5 Конечные результаты:</w:t>
      </w:r>
    </w:p>
    <w:p w:rsidR="00000000" w:rsidRDefault="00596FAF">
      <w:pPr>
        <w:pStyle w:val="pj"/>
      </w:pPr>
      <w:r>
        <w:rPr>
          <w:rStyle w:val="s0"/>
        </w:rPr>
        <w:t>1)</w:t>
      </w:r>
    </w:p>
    <w:p w:rsidR="00000000" w:rsidRDefault="00596FAF">
      <w:pPr>
        <w:pStyle w:val="pj"/>
      </w:pPr>
      <w:r>
        <w:rPr>
          <w:rStyle w:val="s0"/>
        </w:rPr>
        <w:t>2)</w:t>
      </w:r>
    </w:p>
    <w:p w:rsidR="00000000" w:rsidRDefault="00596FAF">
      <w:pPr>
        <w:pStyle w:val="pj"/>
      </w:pPr>
      <w:r>
        <w:rPr>
          <w:rStyle w:val="s0"/>
        </w:rPr>
        <w:t>(Пример: по объектам теплоэнергетической системы конечным результатом являетс</w:t>
      </w:r>
      <w:r>
        <w:rPr>
          <w:rStyle w:val="s0"/>
        </w:rPr>
        <w:t>я стабильное газоснабжение региона, улучшение социально-экономического положения жителей, развитие производства и создание рабочих мест и др.).</w:t>
      </w:r>
    </w:p>
    <w:p w:rsidR="00000000" w:rsidRDefault="00596FAF">
      <w:pPr>
        <w:pStyle w:val="pj"/>
      </w:pPr>
      <w:r>
        <w:rPr>
          <w:rStyle w:val="s0"/>
        </w:rPr>
        <w:t> </w:t>
      </w:r>
    </w:p>
    <w:p w:rsidR="00000000" w:rsidRDefault="00596FAF">
      <w:pPr>
        <w:pStyle w:val="pj"/>
      </w:pPr>
      <w:r>
        <w:t> </w:t>
      </w:r>
    </w:p>
    <w:p w:rsidR="00000000" w:rsidRDefault="00596FAF">
      <w:pPr>
        <w:pStyle w:val="pc"/>
      </w:pPr>
      <w:r>
        <w:rPr>
          <w:rStyle w:val="s1"/>
        </w:rPr>
        <w:t>3. Сумма целевых трансфертов на развитие и порядок оплаты</w:t>
      </w:r>
    </w:p>
    <w:p w:rsidR="00000000" w:rsidRDefault="00596FAF">
      <w:pPr>
        <w:pStyle w:val="pc"/>
      </w:pPr>
      <w:r>
        <w:rPr>
          <w:rStyle w:val="s1"/>
        </w:rPr>
        <w:t> </w:t>
      </w:r>
    </w:p>
    <w:p w:rsidR="00000000" w:rsidRDefault="00596FAF">
      <w:pPr>
        <w:pStyle w:val="pj"/>
      </w:pPr>
      <w:r>
        <w:rPr>
          <w:rStyle w:val="s0"/>
        </w:rPr>
        <w:t>1. Сумма целевого трансферта на развитие по бюджетной программе ______ для ______ области (города республиканского значения, столицы)/района (города областного значения) составляет ________ тыс. тенге.</w:t>
      </w:r>
    </w:p>
    <w:p w:rsidR="00000000" w:rsidRDefault="00596FAF">
      <w:pPr>
        <w:pStyle w:val="pj"/>
      </w:pPr>
      <w:r>
        <w:rPr>
          <w:rStyle w:val="s0"/>
        </w:rPr>
        <w:t>2. Перечисление АБПВБ суммы целевого трансферта на раз</w:t>
      </w:r>
      <w:r>
        <w:rPr>
          <w:rStyle w:val="s0"/>
        </w:rPr>
        <w:t>витие в доход бюджета ______ области (города республиканского значения, столицы)/района (города областного значения) осуществляется в течение первых 5 рабочих дней месяца согласно пункта 3.3 настоящего Соглашения.</w:t>
      </w:r>
    </w:p>
    <w:p w:rsidR="00000000" w:rsidRDefault="00596FAF">
      <w:pPr>
        <w:pStyle w:val="pj"/>
      </w:pPr>
      <w:r>
        <w:rPr>
          <w:rStyle w:val="s0"/>
        </w:rPr>
        <w:t>3. Целевой трансферт на развитие из вышест</w:t>
      </w:r>
      <w:r>
        <w:rPr>
          <w:rStyle w:val="s0"/>
        </w:rPr>
        <w:t>оящего бюджета перечисляется в доход нижестоящего бюджета на основании индивидуального плана финансирования по платежам.</w:t>
      </w:r>
    </w:p>
    <w:p w:rsidR="00000000" w:rsidRDefault="00596FAF">
      <w:pPr>
        <w:pStyle w:val="pj"/>
      </w:pPr>
      <w:r>
        <w:rPr>
          <w:rStyle w:val="s0"/>
        </w:rPr>
        <w:t> </w:t>
      </w:r>
    </w:p>
    <w:p w:rsidR="00000000" w:rsidRDefault="00596FAF">
      <w:pPr>
        <w:pStyle w:val="pj"/>
      </w:pPr>
      <w:r>
        <w:t> </w:t>
      </w:r>
    </w:p>
    <w:p w:rsidR="00000000" w:rsidRDefault="00596FAF">
      <w:pPr>
        <w:pStyle w:val="pc"/>
      </w:pPr>
      <w:r>
        <w:rPr>
          <w:rStyle w:val="s1"/>
        </w:rPr>
        <w:t>4. Права и обязанности сторон</w:t>
      </w:r>
    </w:p>
    <w:p w:rsidR="00000000" w:rsidRDefault="00596FAF">
      <w:pPr>
        <w:pStyle w:val="pj"/>
      </w:pPr>
      <w:r>
        <w:t> </w:t>
      </w:r>
    </w:p>
    <w:p w:rsidR="00000000" w:rsidRDefault="00596FAF">
      <w:pPr>
        <w:pStyle w:val="pj"/>
      </w:pPr>
      <w:r>
        <w:rPr>
          <w:rStyle w:val="s0"/>
        </w:rPr>
        <w:t>1. Аким обязуется:</w:t>
      </w:r>
    </w:p>
    <w:p w:rsidR="00000000" w:rsidRDefault="00596FAF">
      <w:pPr>
        <w:pStyle w:val="pj"/>
      </w:pPr>
      <w:r>
        <w:rPr>
          <w:rStyle w:val="s0"/>
        </w:rPr>
        <w:t>1) в полном объеме и гарантированном качестве, своевременно обеспечить достижени</w:t>
      </w:r>
      <w:r>
        <w:rPr>
          <w:rStyle w:val="s0"/>
        </w:rPr>
        <w:t>е прямых и конечных результатов, приведенных в настоящем Соглашении;</w:t>
      </w:r>
    </w:p>
    <w:p w:rsidR="00000000" w:rsidRDefault="00596FAF">
      <w:pPr>
        <w:pStyle w:val="pj"/>
      </w:pPr>
      <w:r>
        <w:rPr>
          <w:rStyle w:val="s0"/>
        </w:rPr>
        <w:t>2) в указанные в пункте 10 сроки и форме представлять отчетную информацию АБПВБ о фактическом достижении прямых и конечных результатов;</w:t>
      </w:r>
    </w:p>
    <w:p w:rsidR="00000000" w:rsidRDefault="00596FAF">
      <w:pPr>
        <w:pStyle w:val="pj"/>
      </w:pPr>
      <w:r>
        <w:rPr>
          <w:rStyle w:val="s0"/>
        </w:rPr>
        <w:t>3) своевременно принимать меры по управлению рискам</w:t>
      </w:r>
      <w:r>
        <w:rPr>
          <w:rStyle w:val="s0"/>
        </w:rPr>
        <w:t>и недостижения запланированных показателей деятельности;</w:t>
      </w:r>
    </w:p>
    <w:p w:rsidR="00000000" w:rsidRDefault="00596FAF">
      <w:pPr>
        <w:pStyle w:val="pj"/>
      </w:pPr>
      <w:r>
        <w:rPr>
          <w:rStyle w:val="s0"/>
        </w:rPr>
        <w:t>4) предпринимать все необходимые меры, в том числе проведение дополнительных мероприятий, в соответствии с законодательством Республики Казахстан для наилучшего достижения запланированных показателей</w:t>
      </w:r>
      <w:r>
        <w:rPr>
          <w:rStyle w:val="s0"/>
        </w:rPr>
        <w:t xml:space="preserve"> деятельности государственного органа;</w:t>
      </w:r>
    </w:p>
    <w:p w:rsidR="00000000" w:rsidRDefault="00596FAF">
      <w:pPr>
        <w:pStyle w:val="pj"/>
      </w:pPr>
      <w:r>
        <w:rPr>
          <w:rStyle w:val="s0"/>
        </w:rPr>
        <w:t>5) своевременно, эффективно и целенаправленно использовать целевые трансферты, выделенные из вышестоящего бюджета, для достижения прямых и конечных результатов;</w:t>
      </w:r>
    </w:p>
    <w:p w:rsidR="00000000" w:rsidRDefault="00596FAF">
      <w:pPr>
        <w:pStyle w:val="pj"/>
      </w:pPr>
      <w:r>
        <w:rPr>
          <w:rStyle w:val="s0"/>
        </w:rPr>
        <w:t>6) выделять из местного бюджета средства на финансирован</w:t>
      </w:r>
      <w:r>
        <w:rPr>
          <w:rStyle w:val="s0"/>
        </w:rPr>
        <w:t>ие каждого нового местного бюджетного инвестиционного проекта, финансируемого за счет целевых трансфертов на развитие из вышестоящего бюджета;</w:t>
      </w:r>
    </w:p>
    <w:p w:rsidR="00000000" w:rsidRDefault="00596FAF">
      <w:pPr>
        <w:pStyle w:val="pj"/>
      </w:pPr>
      <w:r>
        <w:rPr>
          <w:rStyle w:val="s0"/>
        </w:rPr>
        <w:t>7) финансировать из местного бюджета расходы, связанные с мероприятиями, выполняемыми за счет целевых трансфертов</w:t>
      </w:r>
      <w:r>
        <w:rPr>
          <w:rStyle w:val="s0"/>
        </w:rPr>
        <w:t xml:space="preserve"> на развитие из республиканского бюджета, в случаях изменения технических параметров, производственных мощностей объектов;</w:t>
      </w:r>
    </w:p>
    <w:p w:rsidR="00000000" w:rsidRDefault="00596FAF">
      <w:pPr>
        <w:pStyle w:val="pj"/>
      </w:pPr>
      <w:r>
        <w:rPr>
          <w:rStyle w:val="s0"/>
        </w:rPr>
        <w:t xml:space="preserve">8) сумму неиспользованных (недоиспользованных) в истекшем финансовом году целевых трансфертов на развитие и разрешенных использовать </w:t>
      </w:r>
      <w:r>
        <w:rPr>
          <w:rStyle w:val="s0"/>
        </w:rPr>
        <w:t>(доиспользовать) по решению Правительства Республики Казахстан или местных исполнительных органов в текущем финансовом году за счет остатков бюджетных средств вышестоящего бюджета и, в случае ее неиспользования в текущем финансовом году возвратить не поздн</w:t>
      </w:r>
      <w:r>
        <w:rPr>
          <w:rStyle w:val="s0"/>
        </w:rPr>
        <w:t>ее 20 декабря текущего финансового года путем восстановления кассовых расходов администратора бюджетной программы вышестоящего бюджета по соответствующей бюджетной программе;</w:t>
      </w:r>
    </w:p>
    <w:p w:rsidR="00000000" w:rsidRDefault="00596FAF">
      <w:pPr>
        <w:pStyle w:val="pj"/>
      </w:pPr>
      <w:r>
        <w:rPr>
          <w:rStyle w:val="s0"/>
        </w:rPr>
        <w:t>9) сумму неиспользованных (недоиспользованных) в истекшем финансовом году целевых</w:t>
      </w:r>
      <w:r>
        <w:rPr>
          <w:rStyle w:val="s0"/>
        </w:rPr>
        <w:t xml:space="preserve"> трансфертов на развитие и разрешенных использовать (доиспользовать) по решению Правительства Республики Казахстан или местных исполнительных органов в текущем финансовом году за счет остатков бюджетных средств местных бюджетов и в случае ее неиспользовани</w:t>
      </w:r>
      <w:r>
        <w:rPr>
          <w:rStyle w:val="s0"/>
        </w:rPr>
        <w:t>я в текущем финансовом году возвратить в доход вышестоящего бюджета не позднее 20 декабря текущего финансового года путем корректировки соответствующего бюджета и перечисления соответствующим местным уполномоченным органом по исполнению бюджета на код пост</w:t>
      </w:r>
      <w:r>
        <w:rPr>
          <w:rStyle w:val="s0"/>
        </w:rPr>
        <w:t>уплений «Возврат неиспользованных (недоиспользованных) целевых трансфертов»;</w:t>
      </w:r>
    </w:p>
    <w:p w:rsidR="00000000" w:rsidRDefault="00596FAF">
      <w:pPr>
        <w:pStyle w:val="pj"/>
      </w:pPr>
      <w:r>
        <w:rPr>
          <w:rStyle w:val="s0"/>
        </w:rPr>
        <w:t>10) в случае неиспользования (недоиспользования) в истекшем финансовом году сумм целевых трансфертов, выделенных из республиканского или областного бюджета, по которым Правительст</w:t>
      </w:r>
      <w:r>
        <w:rPr>
          <w:rStyle w:val="s0"/>
        </w:rPr>
        <w:t>вом Республики Казахстан или местного исполнительного органа области не было принято решение о дальнейшем использовании (доиспользовании) в текущем финансовом году, возвратить в вышестоящий бюджет, выделивший их, до 1 марта текущего финансового года за сче</w:t>
      </w:r>
      <w:r>
        <w:rPr>
          <w:rStyle w:val="s0"/>
        </w:rPr>
        <w:t>т остатков бюджетных средств на начало года;</w:t>
      </w:r>
    </w:p>
    <w:p w:rsidR="00000000" w:rsidRDefault="00596FAF">
      <w:pPr>
        <w:pStyle w:val="pj"/>
      </w:pPr>
      <w:r>
        <w:rPr>
          <w:rStyle w:val="s0"/>
        </w:rPr>
        <w:t>11) в случае выявления органом государственного финансового контроля нецелевого использования суммы целевых трансфертов, возвратить их не позднее трех месяцев после подписания акта контроля в вышестоящий бюджет,</w:t>
      </w:r>
      <w:r>
        <w:rPr>
          <w:rStyle w:val="s0"/>
        </w:rPr>
        <w:t xml:space="preserve"> выделивший данные трансферты.</w:t>
      </w:r>
    </w:p>
    <w:p w:rsidR="00000000" w:rsidRDefault="00596FAF">
      <w:pPr>
        <w:pStyle w:val="pj"/>
      </w:pPr>
      <w:r>
        <w:rPr>
          <w:rStyle w:val="s0"/>
        </w:rPr>
        <w:t>2. Аким имеет право:</w:t>
      </w:r>
    </w:p>
    <w:p w:rsidR="00000000" w:rsidRDefault="00596FAF">
      <w:pPr>
        <w:pStyle w:val="pj"/>
      </w:pPr>
      <w:r>
        <w:rPr>
          <w:rStyle w:val="s0"/>
        </w:rPr>
        <w:t>1) требовать от АБПВБ своевременного перечисления целевых трансфертов;</w:t>
      </w:r>
    </w:p>
    <w:p w:rsidR="00000000" w:rsidRDefault="00596FAF">
      <w:pPr>
        <w:pStyle w:val="pj"/>
      </w:pPr>
      <w:r>
        <w:rPr>
          <w:rStyle w:val="s0"/>
        </w:rPr>
        <w:t>2) в случае несвоевременного перечисления АБПВБ целевых трансфертов информировать об этом Правительство Республики Казахстан (Аким ра</w:t>
      </w:r>
      <w:r>
        <w:rPr>
          <w:rStyle w:val="s0"/>
        </w:rPr>
        <w:t>йона, первый руководитель - Акиму области);</w:t>
      </w:r>
    </w:p>
    <w:p w:rsidR="00000000" w:rsidRDefault="00596FAF">
      <w:pPr>
        <w:pStyle w:val="pj"/>
      </w:pPr>
      <w:r>
        <w:rPr>
          <w:rStyle w:val="s0"/>
        </w:rPr>
        <w:t xml:space="preserve">3) в случае образования экономии при использовании целевых трансфертов на развитие, выделенных в истекшем финансовом году из республиканского или областного бюджета, по решению Правительства Республики Казахстан </w:t>
      </w:r>
      <w:r>
        <w:rPr>
          <w:rStyle w:val="s0"/>
        </w:rPr>
        <w:t>или местного исполнительного органа области, местные исполнительные органы вправе использовать до конца текущего финансового года соответствующую сумму экономии на улучшение показателей результатов бюджетных программ, по которым осуществлялось использовани</w:t>
      </w:r>
      <w:r>
        <w:rPr>
          <w:rStyle w:val="s0"/>
        </w:rPr>
        <w:t>е целевых трансфертов на развитие из вышестоящего бюджета;</w:t>
      </w:r>
    </w:p>
    <w:p w:rsidR="00000000" w:rsidRDefault="00596FAF">
      <w:pPr>
        <w:pStyle w:val="pj"/>
      </w:pPr>
      <w:r>
        <w:rPr>
          <w:rStyle w:val="s0"/>
        </w:rPr>
        <w:t>4) вносить предложения по внесению изменений в Соглашение по согласию АБПВБ.</w:t>
      </w:r>
    </w:p>
    <w:p w:rsidR="00000000" w:rsidRDefault="00596FAF">
      <w:pPr>
        <w:pStyle w:val="pj"/>
      </w:pPr>
      <w:r>
        <w:rPr>
          <w:rStyle w:val="s0"/>
        </w:rPr>
        <w:t>3. АБПВБ обязуется:</w:t>
      </w:r>
    </w:p>
    <w:p w:rsidR="00000000" w:rsidRDefault="00596FAF">
      <w:pPr>
        <w:pStyle w:val="pj"/>
      </w:pPr>
      <w:r>
        <w:rPr>
          <w:rStyle w:val="s0"/>
        </w:rPr>
        <w:t>1) перечислить в доход бюджета _______ области (города республиканского значения, столицы)/района (города областного значения) сумму целевого трансферта в сроки, указанные в пункте 3.2 настоящего Соглашения;</w:t>
      </w:r>
    </w:p>
    <w:p w:rsidR="00000000" w:rsidRDefault="00596FAF">
      <w:pPr>
        <w:pStyle w:val="pj"/>
      </w:pPr>
      <w:r>
        <w:rPr>
          <w:rStyle w:val="s0"/>
        </w:rPr>
        <w:t>2) проводить мониторинг мероприятий, выполняемых</w:t>
      </w:r>
      <w:r>
        <w:rPr>
          <w:rStyle w:val="s0"/>
        </w:rPr>
        <w:t xml:space="preserve"> за счет целевых трансфертов из вышестоящего бюджета;</w:t>
      </w:r>
    </w:p>
    <w:p w:rsidR="00000000" w:rsidRDefault="00596FAF">
      <w:pPr>
        <w:pStyle w:val="pj"/>
      </w:pPr>
      <w:r>
        <w:rPr>
          <w:rStyle w:val="s0"/>
        </w:rPr>
        <w:t>3) своевременно проводить конкурсные процедуры*.</w:t>
      </w:r>
    </w:p>
    <w:p w:rsidR="00000000" w:rsidRDefault="00596FAF">
      <w:pPr>
        <w:pStyle w:val="pj"/>
      </w:pPr>
      <w:r>
        <w:rPr>
          <w:rStyle w:val="s0"/>
        </w:rPr>
        <w:t>4. АБПВБ имеет право:</w:t>
      </w:r>
    </w:p>
    <w:p w:rsidR="00000000" w:rsidRDefault="00596FAF">
      <w:pPr>
        <w:pStyle w:val="pj"/>
      </w:pPr>
      <w:r>
        <w:rPr>
          <w:rStyle w:val="s0"/>
        </w:rPr>
        <w:t>1) требовать своевременного, полного, качественного достижения прямых и конечных результатов согласно приложению к Соглашению;</w:t>
      </w:r>
    </w:p>
    <w:p w:rsidR="00000000" w:rsidRDefault="00596FAF">
      <w:pPr>
        <w:pStyle w:val="pj"/>
      </w:pPr>
      <w:r>
        <w:rPr>
          <w:rStyle w:val="s0"/>
        </w:rPr>
        <w:t>2)тр</w:t>
      </w:r>
      <w:r>
        <w:rPr>
          <w:rStyle w:val="s0"/>
        </w:rPr>
        <w:t>ебовать оперативного устранения недостатков достижения показателей деятельности государственного органа, своевременного принятия мер по управлению рисками недостижения запланированных показателей деятельности;</w:t>
      </w:r>
    </w:p>
    <w:p w:rsidR="00000000" w:rsidRDefault="00596FAF">
      <w:pPr>
        <w:pStyle w:val="pj"/>
      </w:pPr>
      <w:r>
        <w:rPr>
          <w:rStyle w:val="s0"/>
        </w:rPr>
        <w:t>3) информировать Правительство:</w:t>
      </w:r>
    </w:p>
    <w:p w:rsidR="00000000" w:rsidRDefault="00596FAF">
      <w:pPr>
        <w:pStyle w:val="pj"/>
      </w:pPr>
      <w:r>
        <w:rPr>
          <w:rStyle w:val="s0"/>
        </w:rPr>
        <w:t>о не представл</w:t>
      </w:r>
      <w:r>
        <w:rPr>
          <w:rStyle w:val="s0"/>
        </w:rPr>
        <w:t>ении Акимом документов, подтверждающих выполнение обязательств согласно данному Соглашению;</w:t>
      </w:r>
    </w:p>
    <w:p w:rsidR="00000000" w:rsidRDefault="00596FAF">
      <w:pPr>
        <w:pStyle w:val="pj"/>
      </w:pPr>
      <w:r>
        <w:rPr>
          <w:rStyle w:val="s0"/>
        </w:rPr>
        <w:t xml:space="preserve">о несвоевременном и ненадлежащем исполнении Акимом мероприятий согласно приложению к Соглашению, для выполнения которых выделены целевые трансферты из вышестоящего </w:t>
      </w:r>
      <w:r>
        <w:rPr>
          <w:rStyle w:val="s0"/>
        </w:rPr>
        <w:t>бюджета;</w:t>
      </w:r>
    </w:p>
    <w:p w:rsidR="00000000" w:rsidRDefault="00596FAF">
      <w:pPr>
        <w:pStyle w:val="pj"/>
      </w:pPr>
      <w:r>
        <w:rPr>
          <w:rStyle w:val="s0"/>
        </w:rPr>
        <w:t>дать предложение в Правительство о принятии административных мер Акиму за нарушение обязательств данного Соглашения;</w:t>
      </w:r>
    </w:p>
    <w:p w:rsidR="00000000" w:rsidRDefault="00596FAF">
      <w:pPr>
        <w:pStyle w:val="pj"/>
      </w:pPr>
      <w:r>
        <w:rPr>
          <w:rStyle w:val="s0"/>
        </w:rPr>
        <w:t>вносить изменения и дополнения в данное Соглашение по согласованию с Акимом.</w:t>
      </w:r>
    </w:p>
    <w:p w:rsidR="00000000" w:rsidRDefault="00596FAF">
      <w:pPr>
        <w:pStyle w:val="pj"/>
      </w:pPr>
      <w:r>
        <w:rPr>
          <w:rStyle w:val="s0"/>
        </w:rPr>
        <w:t>_________________________</w:t>
      </w:r>
    </w:p>
    <w:p w:rsidR="00000000" w:rsidRDefault="00596FAF">
      <w:pPr>
        <w:pStyle w:val="pj"/>
      </w:pPr>
      <w:r>
        <w:rPr>
          <w:rStyle w:val="s0"/>
        </w:rPr>
        <w:t>* Если конкурсные процедуры осуществляются администратором бюджетных программ вышестоящего бюджета</w:t>
      </w:r>
    </w:p>
    <w:p w:rsidR="00000000" w:rsidRDefault="00596FAF">
      <w:pPr>
        <w:pStyle w:val="pj"/>
      </w:pPr>
      <w:r>
        <w:rPr>
          <w:rStyle w:val="s0"/>
        </w:rPr>
        <w:t> </w:t>
      </w:r>
    </w:p>
    <w:p w:rsidR="00000000" w:rsidRDefault="00596FAF">
      <w:pPr>
        <w:pStyle w:val="pj"/>
      </w:pPr>
      <w:r>
        <w:t> </w:t>
      </w:r>
    </w:p>
    <w:p w:rsidR="00000000" w:rsidRDefault="00596FAF">
      <w:pPr>
        <w:pStyle w:val="pc"/>
      </w:pPr>
      <w:r>
        <w:rPr>
          <w:rStyle w:val="s1"/>
        </w:rPr>
        <w:t>5. Официальные уведомления</w:t>
      </w:r>
    </w:p>
    <w:p w:rsidR="00000000" w:rsidRDefault="00596FAF">
      <w:pPr>
        <w:pStyle w:val="pj"/>
      </w:pPr>
      <w:r>
        <w:t> </w:t>
      </w:r>
    </w:p>
    <w:p w:rsidR="00000000" w:rsidRDefault="00596FAF">
      <w:pPr>
        <w:pStyle w:val="pj"/>
      </w:pPr>
      <w:r>
        <w:rPr>
          <w:rStyle w:val="s0"/>
        </w:rPr>
        <w:t>1. Если в период выполнения Соглашения Аким столкнулся с условиями, мешающими своевременному выполнению обязательств по дост</w:t>
      </w:r>
      <w:r>
        <w:rPr>
          <w:rStyle w:val="s0"/>
        </w:rPr>
        <w:t>ижению прямых и конечных результатов в рамках целевых трансфертов, Аким должен незамедлительно уведомить АБПВБ о факте задержки, ее предположительной длительности и причине.</w:t>
      </w:r>
    </w:p>
    <w:p w:rsidR="00000000" w:rsidRDefault="00596FAF">
      <w:pPr>
        <w:pStyle w:val="pj"/>
      </w:pPr>
      <w:r>
        <w:rPr>
          <w:rStyle w:val="s0"/>
        </w:rPr>
        <w:t>При этом, внесение изменений в Соглашение может осуществляться согласно пункту 7 н</w:t>
      </w:r>
      <w:r>
        <w:rPr>
          <w:rStyle w:val="s0"/>
        </w:rPr>
        <w:t>астоящего Соглашения.</w:t>
      </w:r>
    </w:p>
    <w:p w:rsidR="00000000" w:rsidRDefault="00596FAF">
      <w:pPr>
        <w:pStyle w:val="pj"/>
      </w:pPr>
      <w:r>
        <w:rPr>
          <w:rStyle w:val="s0"/>
        </w:rPr>
        <w:t>2. Любое уведомление, которое одна Сторона направляет другой Стороне в соответствии с Соглашением, может высылаться в виде письма, телеграммы или факса с последующим направлением оригинала уведомления.</w:t>
      </w:r>
    </w:p>
    <w:p w:rsidR="00000000" w:rsidRDefault="00596FAF">
      <w:pPr>
        <w:pStyle w:val="pj"/>
      </w:pPr>
      <w:r>
        <w:rPr>
          <w:rStyle w:val="s0"/>
        </w:rPr>
        <w:t> </w:t>
      </w:r>
    </w:p>
    <w:p w:rsidR="00000000" w:rsidRDefault="00596FAF">
      <w:pPr>
        <w:pStyle w:val="pj"/>
      </w:pPr>
      <w:r>
        <w:t> </w:t>
      </w:r>
    </w:p>
    <w:p w:rsidR="00000000" w:rsidRDefault="00596FAF">
      <w:pPr>
        <w:pStyle w:val="pj"/>
      </w:pPr>
      <w:r>
        <w:t> </w:t>
      </w:r>
    </w:p>
    <w:p w:rsidR="00000000" w:rsidRDefault="00596FAF">
      <w:pPr>
        <w:pStyle w:val="pc"/>
      </w:pPr>
      <w:r>
        <w:rPr>
          <w:rStyle w:val="s1"/>
        </w:rPr>
        <w:t>6. Ответственность сторон</w:t>
      </w:r>
    </w:p>
    <w:p w:rsidR="00000000" w:rsidRDefault="00596FAF">
      <w:pPr>
        <w:pStyle w:val="pj"/>
      </w:pPr>
      <w:r>
        <w:t> </w:t>
      </w:r>
    </w:p>
    <w:p w:rsidR="00000000" w:rsidRDefault="00596FAF">
      <w:pPr>
        <w:pStyle w:val="pj"/>
      </w:pPr>
      <w:r>
        <w:rPr>
          <w:rStyle w:val="s0"/>
        </w:rPr>
        <w:t>1. АБПВБ несет ответственность за взятые на себя обязательства в соответствии с действующим законодательством Республики Казахстан:</w:t>
      </w:r>
    </w:p>
    <w:p w:rsidR="00000000" w:rsidRDefault="00596FAF">
      <w:pPr>
        <w:pStyle w:val="pj"/>
      </w:pPr>
      <w:r>
        <w:rPr>
          <w:rStyle w:val="s0"/>
        </w:rPr>
        <w:t>1) за несвоевременное заключение соглашения о результатах по целевым трансфертам;</w:t>
      </w:r>
    </w:p>
    <w:p w:rsidR="00000000" w:rsidRDefault="00596FAF">
      <w:pPr>
        <w:pStyle w:val="pj"/>
      </w:pPr>
      <w:r>
        <w:rPr>
          <w:rStyle w:val="s0"/>
        </w:rPr>
        <w:t>2) за несвоевременное перечисление целев</w:t>
      </w:r>
      <w:r>
        <w:rPr>
          <w:rStyle w:val="s0"/>
        </w:rPr>
        <w:t>ых трансфертов нижестоящим бюджетам в соответствии с пунктом 3.2 настоящего Соглашения;</w:t>
      </w:r>
    </w:p>
    <w:p w:rsidR="00000000" w:rsidRDefault="00596FAF">
      <w:pPr>
        <w:pStyle w:val="pj"/>
      </w:pPr>
      <w:r>
        <w:rPr>
          <w:rStyle w:val="s0"/>
        </w:rPr>
        <w:t>3) за несвоевременное проведение конкурсных процедур**.</w:t>
      </w:r>
    </w:p>
    <w:p w:rsidR="00000000" w:rsidRDefault="00596FAF">
      <w:pPr>
        <w:pStyle w:val="pj"/>
      </w:pPr>
      <w:r>
        <w:rPr>
          <w:rStyle w:val="s0"/>
        </w:rPr>
        <w:t>2. Аким несет ответственность за взятые на себя обязательства в соответствии с действующим законодательством Республики Казахстан:</w:t>
      </w:r>
    </w:p>
    <w:p w:rsidR="00000000" w:rsidRDefault="00596FAF">
      <w:pPr>
        <w:pStyle w:val="pj"/>
      </w:pPr>
      <w:r>
        <w:rPr>
          <w:rStyle w:val="s0"/>
        </w:rPr>
        <w:t>1) за использование целевых трансфертов не в соответствии с настоящим Соглашением;</w:t>
      </w:r>
    </w:p>
    <w:p w:rsidR="00000000" w:rsidRDefault="00596FAF">
      <w:pPr>
        <w:pStyle w:val="pj"/>
      </w:pPr>
      <w:r>
        <w:rPr>
          <w:rStyle w:val="s0"/>
        </w:rPr>
        <w:t>2) за несвоевременное заключение Соглашени</w:t>
      </w:r>
      <w:r>
        <w:rPr>
          <w:rStyle w:val="s0"/>
        </w:rPr>
        <w:t>я;</w:t>
      </w:r>
    </w:p>
    <w:p w:rsidR="00000000" w:rsidRDefault="00596FAF">
      <w:pPr>
        <w:pStyle w:val="pj"/>
      </w:pPr>
      <w:r>
        <w:rPr>
          <w:rStyle w:val="s0"/>
        </w:rPr>
        <w:t>3) за непредставление или несвоевременное, неполное представление отчетной информации о фактическом достижении прямых и конечных результатов;</w:t>
      </w:r>
    </w:p>
    <w:p w:rsidR="00000000" w:rsidRDefault="00596FAF">
      <w:pPr>
        <w:pStyle w:val="pj"/>
      </w:pPr>
      <w:r>
        <w:rPr>
          <w:rStyle w:val="s0"/>
        </w:rPr>
        <w:t>4) за недостижение целей, задач, прямых и конечных результатов, в том числе при полном освоении бюджетных средс</w:t>
      </w:r>
      <w:r>
        <w:rPr>
          <w:rStyle w:val="s0"/>
        </w:rPr>
        <w:t>тв.</w:t>
      </w:r>
    </w:p>
    <w:p w:rsidR="00000000" w:rsidRDefault="00596FAF">
      <w:pPr>
        <w:pStyle w:val="pj"/>
      </w:pPr>
      <w:r>
        <w:rPr>
          <w:rStyle w:val="s0"/>
        </w:rPr>
        <w:t>_____________________</w:t>
      </w:r>
    </w:p>
    <w:p w:rsidR="00000000" w:rsidRDefault="00596FAF">
      <w:pPr>
        <w:pStyle w:val="pj"/>
      </w:pPr>
      <w:r>
        <w:rPr>
          <w:rStyle w:val="s0"/>
        </w:rPr>
        <w:t>** Если конкурсные процедуры осуществляются администратором бюджетных программ вышестоящего бюджета</w:t>
      </w:r>
    </w:p>
    <w:p w:rsidR="00000000" w:rsidRDefault="00596FAF">
      <w:pPr>
        <w:pStyle w:val="pj"/>
      </w:pPr>
      <w:r>
        <w:rPr>
          <w:rStyle w:val="s0"/>
        </w:rPr>
        <w:t> </w:t>
      </w:r>
    </w:p>
    <w:p w:rsidR="00000000" w:rsidRDefault="00596FAF">
      <w:pPr>
        <w:pStyle w:val="pj"/>
      </w:pPr>
      <w:r>
        <w:t> </w:t>
      </w:r>
    </w:p>
    <w:p w:rsidR="00000000" w:rsidRDefault="00596FAF">
      <w:pPr>
        <w:pStyle w:val="pc"/>
      </w:pPr>
      <w:r>
        <w:rPr>
          <w:rStyle w:val="s1"/>
        </w:rPr>
        <w:t>7. Внесение изменений в Соглашение</w:t>
      </w:r>
    </w:p>
    <w:p w:rsidR="00000000" w:rsidRDefault="00596FAF">
      <w:pPr>
        <w:pStyle w:val="pc"/>
      </w:pPr>
      <w:r>
        <w:rPr>
          <w:rStyle w:val="s1"/>
        </w:rPr>
        <w:t> </w:t>
      </w:r>
    </w:p>
    <w:p w:rsidR="00000000" w:rsidRDefault="00596FAF">
      <w:pPr>
        <w:pStyle w:val="pj"/>
      </w:pPr>
      <w:r>
        <w:rPr>
          <w:rStyle w:val="s0"/>
        </w:rPr>
        <w:t>Внесение изменений в Соглашение производится в случаях:</w:t>
      </w:r>
    </w:p>
    <w:p w:rsidR="00000000" w:rsidRDefault="00596FAF">
      <w:pPr>
        <w:pStyle w:val="pj"/>
      </w:pPr>
      <w:r>
        <w:rPr>
          <w:rStyle w:val="s0"/>
        </w:rPr>
        <w:t>1) уточнения или корректировки су</w:t>
      </w:r>
      <w:r>
        <w:rPr>
          <w:rStyle w:val="s0"/>
        </w:rPr>
        <w:t>мм целевого трансферта;</w:t>
      </w:r>
    </w:p>
    <w:p w:rsidR="00000000" w:rsidRDefault="00596FAF">
      <w:pPr>
        <w:pStyle w:val="pj"/>
      </w:pPr>
      <w:r>
        <w:rPr>
          <w:rStyle w:val="s0"/>
        </w:rPr>
        <w:t>2) по взаимному согласию в случае возникновения не предвиденных обстоятельств.</w:t>
      </w:r>
    </w:p>
    <w:p w:rsidR="00000000" w:rsidRDefault="00596FAF">
      <w:pPr>
        <w:pStyle w:val="pj"/>
      </w:pPr>
      <w:r>
        <w:rPr>
          <w:rStyle w:val="s0"/>
        </w:rPr>
        <w:t> </w:t>
      </w:r>
    </w:p>
    <w:p w:rsidR="00000000" w:rsidRDefault="00596FAF">
      <w:pPr>
        <w:pStyle w:val="pj"/>
      </w:pPr>
      <w:r>
        <w:t> </w:t>
      </w:r>
    </w:p>
    <w:p w:rsidR="00000000" w:rsidRDefault="00596FAF">
      <w:pPr>
        <w:pStyle w:val="pc"/>
      </w:pPr>
      <w:r>
        <w:rPr>
          <w:rStyle w:val="s1"/>
        </w:rPr>
        <w:t>8. Форс-мажорные обстоятельства</w:t>
      </w:r>
    </w:p>
    <w:p w:rsidR="00000000" w:rsidRDefault="00596FAF">
      <w:pPr>
        <w:pStyle w:val="pj"/>
      </w:pPr>
      <w:r>
        <w:t> </w:t>
      </w:r>
    </w:p>
    <w:p w:rsidR="00000000" w:rsidRDefault="00596FAF">
      <w:pPr>
        <w:pStyle w:val="pj"/>
      </w:pPr>
      <w:r>
        <w:rPr>
          <w:rStyle w:val="s0"/>
        </w:rPr>
        <w:t>При возникновении обстоятельств, которые делают полностью или частично невозможным выполнение договора одной из сто</w:t>
      </w:r>
      <w:r>
        <w:rPr>
          <w:rStyle w:val="s0"/>
        </w:rPr>
        <w:t>рон, а именно: пожар, стихийное бедствие, военные действия всех видов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000000" w:rsidRDefault="00596FAF">
      <w:pPr>
        <w:pStyle w:val="pj"/>
      </w:pPr>
      <w:r>
        <w:rPr>
          <w:rStyle w:val="s0"/>
        </w:rPr>
        <w:t> </w:t>
      </w:r>
    </w:p>
    <w:p w:rsidR="00000000" w:rsidRDefault="00596FAF">
      <w:pPr>
        <w:pStyle w:val="pj"/>
      </w:pPr>
      <w:r>
        <w:t> </w:t>
      </w:r>
    </w:p>
    <w:p w:rsidR="00000000" w:rsidRDefault="00596FAF">
      <w:pPr>
        <w:pStyle w:val="pc"/>
      </w:pPr>
      <w:r>
        <w:rPr>
          <w:rStyle w:val="s1"/>
        </w:rPr>
        <w:t>9. Разрешение споров</w:t>
      </w:r>
    </w:p>
    <w:p w:rsidR="00000000" w:rsidRDefault="00596FAF">
      <w:pPr>
        <w:pStyle w:val="pj"/>
      </w:pPr>
      <w:r>
        <w:t> </w:t>
      </w:r>
    </w:p>
    <w:p w:rsidR="00000000" w:rsidRDefault="00596FAF">
      <w:pPr>
        <w:pStyle w:val="pj"/>
      </w:pPr>
      <w:r>
        <w:rPr>
          <w:rStyle w:val="s0"/>
        </w:rPr>
        <w:t>1. Любой спор или разногласие, которое может возникнуть из настоящего Соглашения или связанное с ним, будут решаться путем проведения переговоров между первым руководителем АБПВБ и акимом.</w:t>
      </w:r>
    </w:p>
    <w:p w:rsidR="00000000" w:rsidRDefault="00596FAF">
      <w:pPr>
        <w:pStyle w:val="pj"/>
      </w:pPr>
      <w:r>
        <w:rPr>
          <w:rStyle w:val="s0"/>
        </w:rPr>
        <w:t>2. АБПВБ и аким должны:</w:t>
      </w:r>
    </w:p>
    <w:p w:rsidR="00000000" w:rsidRDefault="00596FAF">
      <w:pPr>
        <w:pStyle w:val="pj"/>
      </w:pPr>
      <w:r>
        <w:rPr>
          <w:rStyle w:val="s0"/>
        </w:rPr>
        <w:t>1) обеспечить обсуж</w:t>
      </w:r>
      <w:r>
        <w:rPr>
          <w:rStyle w:val="s0"/>
        </w:rPr>
        <w:t>дение возникшего вопроса с целью поиска взаимоприемлемого решения между собой;</w:t>
      </w:r>
    </w:p>
    <w:p w:rsidR="00000000" w:rsidRDefault="00596FAF">
      <w:pPr>
        <w:pStyle w:val="pj"/>
      </w:pPr>
      <w:r>
        <w:rPr>
          <w:rStyle w:val="s0"/>
        </w:rPr>
        <w:t>2) в случае не нахождения взаимоприемлемого решения между собой вносить предложение Премьер-Министру Республики Казахстан о возникшей ситуации.</w:t>
      </w:r>
    </w:p>
    <w:p w:rsidR="00000000" w:rsidRDefault="00596FAF">
      <w:pPr>
        <w:pStyle w:val="pj"/>
      </w:pPr>
      <w:r>
        <w:rPr>
          <w:rStyle w:val="s0"/>
        </w:rPr>
        <w:t> </w:t>
      </w:r>
    </w:p>
    <w:p w:rsidR="00000000" w:rsidRDefault="00596FAF">
      <w:pPr>
        <w:pStyle w:val="pj"/>
      </w:pPr>
      <w:r>
        <w:t> </w:t>
      </w:r>
    </w:p>
    <w:p w:rsidR="00000000" w:rsidRDefault="00596FAF">
      <w:pPr>
        <w:pStyle w:val="pc"/>
      </w:pPr>
      <w:r>
        <w:rPr>
          <w:rStyle w:val="s1"/>
        </w:rPr>
        <w:t>10. Форма и сроки представления отчета</w:t>
      </w:r>
    </w:p>
    <w:p w:rsidR="00000000" w:rsidRDefault="00596FAF">
      <w:pPr>
        <w:pStyle w:val="pj"/>
      </w:pPr>
      <w:r>
        <w:t> </w:t>
      </w:r>
    </w:p>
    <w:p w:rsidR="00000000" w:rsidRDefault="00596FAF">
      <w:pPr>
        <w:pStyle w:val="pj"/>
      </w:pPr>
      <w:r>
        <w:rPr>
          <w:rStyle w:val="s0"/>
        </w:rPr>
        <w:t>1. Аким представляет АБПВБ и в Центральный уполномоченный орган по исполнению бюджета промежуточный и итоговый отчет о фактическом достижении прямых и конечных результатов по формам согласно приложениям 1, 2.</w:t>
      </w:r>
    </w:p>
    <w:p w:rsidR="00000000" w:rsidRDefault="00596FAF">
      <w:pPr>
        <w:pStyle w:val="pj"/>
      </w:pPr>
      <w:r>
        <w:rPr>
          <w:rStyle w:val="s0"/>
        </w:rPr>
        <w:t>2. Про</w:t>
      </w:r>
      <w:r>
        <w:rPr>
          <w:rStyle w:val="s0"/>
        </w:rPr>
        <w:t>межуточный отчет Акима о фактическом достижении прямых и конечных результатов должен представляться по итогам полугодия не позднее 30 июля текущего года.</w:t>
      </w:r>
    </w:p>
    <w:p w:rsidR="00000000" w:rsidRDefault="00596FAF">
      <w:pPr>
        <w:pStyle w:val="pj"/>
      </w:pPr>
      <w:r>
        <w:rPr>
          <w:rStyle w:val="s0"/>
        </w:rPr>
        <w:t>3. Итоговый отчет акима о фактическом достижении прямых и конечных результатов должен быть представлен</w:t>
      </w:r>
      <w:r>
        <w:rPr>
          <w:rStyle w:val="s0"/>
        </w:rPr>
        <w:t xml:space="preserve"> не позднее 1 февраля следующего финансового года.***</w:t>
      </w:r>
    </w:p>
    <w:p w:rsidR="00000000" w:rsidRDefault="00596FAF">
      <w:pPr>
        <w:pStyle w:val="pj"/>
      </w:pPr>
      <w:r>
        <w:t> </w:t>
      </w:r>
    </w:p>
    <w:p w:rsidR="00000000" w:rsidRDefault="00596FAF">
      <w:pPr>
        <w:pStyle w:val="pj"/>
      </w:pPr>
      <w:r>
        <w:t> </w:t>
      </w:r>
    </w:p>
    <w:p w:rsidR="00000000" w:rsidRDefault="00596FAF">
      <w:pPr>
        <w:pStyle w:val="pc"/>
      </w:pPr>
      <w:r>
        <w:rPr>
          <w:rStyle w:val="s1"/>
        </w:rPr>
        <w:t>11. Срок действия</w:t>
      </w:r>
    </w:p>
    <w:p w:rsidR="00000000" w:rsidRDefault="00596FAF">
      <w:pPr>
        <w:pStyle w:val="pc"/>
      </w:pPr>
      <w:r>
        <w:rPr>
          <w:rStyle w:val="s1"/>
        </w:rPr>
        <w:t> </w:t>
      </w:r>
    </w:p>
    <w:p w:rsidR="00000000" w:rsidRDefault="00596FAF">
      <w:pPr>
        <w:pStyle w:val="pj"/>
      </w:pPr>
      <w:r>
        <w:rPr>
          <w:rStyle w:val="s0"/>
        </w:rPr>
        <w:t>Соглашение вступает в силу с момента его подписания и действует до 31 декабря текущего года.*</w:t>
      </w:r>
    </w:p>
    <w:p w:rsidR="00000000" w:rsidRDefault="00596FAF">
      <w:pPr>
        <w:pStyle w:val="pj"/>
      </w:pPr>
      <w:r>
        <w:rPr>
          <w:rStyle w:val="s0"/>
        </w:rPr>
        <w:t> </w:t>
      </w:r>
    </w:p>
    <w:p w:rsidR="00000000" w:rsidRDefault="00596FAF">
      <w:pPr>
        <w:pStyle w:val="pj"/>
      </w:pPr>
      <w:r>
        <w:t> </w:t>
      </w:r>
    </w:p>
    <w:p w:rsidR="00000000" w:rsidRDefault="00596FAF">
      <w:pPr>
        <w:pStyle w:val="pc"/>
      </w:pPr>
      <w:r>
        <w:rPr>
          <w:rStyle w:val="s1"/>
        </w:rPr>
        <w:t>12. Юридические адреса и банковские реквизиты</w:t>
      </w:r>
    </w:p>
    <w:p w:rsidR="00000000" w:rsidRDefault="00596FAF">
      <w:pPr>
        <w:pStyle w:val="pj"/>
      </w:pPr>
      <w:r>
        <w:t> </w:t>
      </w:r>
    </w:p>
    <w:p w:rsidR="00000000" w:rsidRDefault="00596FAF">
      <w:pPr>
        <w:pStyle w:val="pj"/>
      </w:pPr>
      <w:r>
        <w:rPr>
          <w:rStyle w:val="s0"/>
        </w:rPr>
        <w:t>Указываются банковские реквизиты</w:t>
      </w:r>
      <w:r>
        <w:rPr>
          <w:rStyle w:val="s0"/>
        </w:rPr>
        <w:t xml:space="preserve"> двух сторон.</w:t>
      </w:r>
    </w:p>
    <w:p w:rsidR="00000000" w:rsidRDefault="00596FAF">
      <w:pPr>
        <w:pStyle w:val="pj"/>
      </w:pPr>
      <w:r>
        <w:rPr>
          <w:rStyle w:val="s0"/>
        </w:rPr>
        <w:t>____________ ____________</w:t>
      </w:r>
    </w:p>
    <w:p w:rsidR="00000000" w:rsidRDefault="00596FAF">
      <w:pPr>
        <w:pStyle w:val="pj"/>
      </w:pPr>
      <w:r>
        <w:rPr>
          <w:rStyle w:val="s0"/>
        </w:rPr>
        <w:t>(подпись) (подпись)</w:t>
      </w:r>
    </w:p>
    <w:p w:rsidR="00000000" w:rsidRDefault="00596FAF">
      <w:pPr>
        <w:pStyle w:val="pj"/>
      </w:pPr>
      <w:r>
        <w:rPr>
          <w:rStyle w:val="s0"/>
        </w:rPr>
        <w:t> </w:t>
      </w:r>
    </w:p>
    <w:p w:rsidR="00000000" w:rsidRDefault="00596FAF">
      <w:pPr>
        <w:pStyle w:val="pj"/>
      </w:pPr>
      <w:r>
        <w:rPr>
          <w:rStyle w:val="s0"/>
        </w:rPr>
        <w:t>Руководитель (уполномоченное Аким области (города</w:t>
      </w:r>
    </w:p>
    <w:p w:rsidR="00000000" w:rsidRDefault="00596FAF">
      <w:pPr>
        <w:pStyle w:val="pj"/>
      </w:pPr>
      <w:r>
        <w:rPr>
          <w:rStyle w:val="s0"/>
        </w:rPr>
        <w:t>должностное лицо) республиканского значения, государственного органа - столицы),</w:t>
      </w:r>
    </w:p>
    <w:p w:rsidR="00000000" w:rsidRDefault="00596FAF">
      <w:pPr>
        <w:pStyle w:val="pj"/>
      </w:pPr>
      <w:r>
        <w:rPr>
          <w:rStyle w:val="s0"/>
        </w:rPr>
        <w:t>администратора района (города областного значения)</w:t>
      </w:r>
    </w:p>
    <w:p w:rsidR="00000000" w:rsidRDefault="00596FAF">
      <w:pPr>
        <w:pStyle w:val="pj"/>
      </w:pPr>
      <w:r>
        <w:rPr>
          <w:rStyle w:val="s0"/>
        </w:rPr>
        <w:t>бюджетных программ М.П.</w:t>
      </w:r>
    </w:p>
    <w:p w:rsidR="00000000" w:rsidRDefault="00596FAF">
      <w:pPr>
        <w:pStyle w:val="pj"/>
      </w:pPr>
      <w:r>
        <w:rPr>
          <w:rStyle w:val="s0"/>
        </w:rPr>
        <w:t>вышестоящего бюджета</w:t>
      </w:r>
    </w:p>
    <w:p w:rsidR="00000000" w:rsidRDefault="00596FAF">
      <w:pPr>
        <w:pStyle w:val="pj"/>
      </w:pPr>
      <w:r>
        <w:rPr>
          <w:rStyle w:val="s0"/>
        </w:rPr>
        <w:t>М.П.</w:t>
      </w:r>
    </w:p>
    <w:p w:rsidR="00000000" w:rsidRDefault="00596FAF">
      <w:pPr>
        <w:pStyle w:val="pj"/>
      </w:pPr>
      <w:r>
        <w:rPr>
          <w:rStyle w:val="s0"/>
        </w:rPr>
        <w:t> </w:t>
      </w:r>
    </w:p>
    <w:p w:rsidR="00000000" w:rsidRDefault="00596FAF">
      <w:pPr>
        <w:pStyle w:val="pj"/>
      </w:pPr>
      <w:r>
        <w:rPr>
          <w:rStyle w:val="s0"/>
        </w:rPr>
        <w:t>*** Администраторы бюджетных программ районов (городов областного значения) должны представляться промежуточный и итоговый отчеты о фактическом достижении прямых и конечных результатов за 10 дней до указа</w:t>
      </w:r>
      <w:r>
        <w:rPr>
          <w:rStyle w:val="s0"/>
        </w:rPr>
        <w:t xml:space="preserve">нного </w:t>
      </w:r>
      <w:r>
        <w:t>срока администратору бюджетных программ вышестоящего бюджета.</w:t>
      </w:r>
    </w:p>
    <w:p w:rsidR="00000000" w:rsidRDefault="00596FAF">
      <w:pPr>
        <w:pStyle w:val="pr"/>
      </w:pPr>
      <w:r>
        <w:rPr>
          <w:rStyle w:val="s0"/>
        </w:rPr>
        <w:t> </w:t>
      </w:r>
    </w:p>
    <w:p w:rsidR="00000000" w:rsidRDefault="00596FAF">
      <w:pPr>
        <w:pStyle w:val="pr"/>
      </w:pPr>
      <w:r>
        <w:rPr>
          <w:rStyle w:val="s0"/>
        </w:rPr>
        <w:t>Приложение 1</w:t>
      </w:r>
    </w:p>
    <w:p w:rsidR="00000000" w:rsidRDefault="00596FAF">
      <w:pPr>
        <w:pStyle w:val="pr"/>
      </w:pPr>
      <w:r>
        <w:rPr>
          <w:rStyle w:val="s0"/>
        </w:rPr>
        <w:t xml:space="preserve">к </w:t>
      </w:r>
      <w:hyperlink w:anchor="sub112" w:history="1">
        <w:r>
          <w:rPr>
            <w:rStyle w:val="a4"/>
          </w:rPr>
          <w:t>Типовому соглашению</w:t>
        </w:r>
      </w:hyperlink>
    </w:p>
    <w:p w:rsidR="00000000" w:rsidRDefault="00596FAF">
      <w:pPr>
        <w:pStyle w:val="pr"/>
      </w:pPr>
      <w:r>
        <w:rPr>
          <w:rStyle w:val="s0"/>
        </w:rPr>
        <w:t>о результатах по целевым трансфертам</w:t>
      </w:r>
    </w:p>
    <w:p w:rsidR="00000000" w:rsidRDefault="00596FAF">
      <w:pPr>
        <w:pStyle w:val="pr"/>
      </w:pPr>
      <w:r>
        <w:rPr>
          <w:rStyle w:val="s0"/>
        </w:rPr>
        <w:t> </w:t>
      </w:r>
    </w:p>
    <w:p w:rsidR="00000000" w:rsidRDefault="00596FAF">
      <w:pPr>
        <w:pStyle w:val="pr"/>
      </w:pPr>
      <w:r>
        <w:t> </w:t>
      </w:r>
    </w:p>
    <w:p w:rsidR="00000000" w:rsidRDefault="00596FAF">
      <w:pPr>
        <w:pStyle w:val="pr"/>
      </w:pPr>
      <w:r>
        <w:rPr>
          <w:rStyle w:val="s0"/>
        </w:rPr>
        <w:t>Форма</w:t>
      </w:r>
    </w:p>
    <w:p w:rsidR="00000000" w:rsidRDefault="00596FAF">
      <w:pPr>
        <w:pStyle w:val="a3"/>
      </w:pPr>
      <w:r>
        <w:t> </w:t>
      </w:r>
    </w:p>
    <w:p w:rsidR="00000000" w:rsidRDefault="00596FAF">
      <w:pPr>
        <w:pStyle w:val="pc"/>
      </w:pPr>
      <w:r>
        <w:rPr>
          <w:rStyle w:val="s1"/>
        </w:rPr>
        <w:t>Промежуточный отчет</w:t>
      </w:r>
      <w:r>
        <w:rPr>
          <w:b/>
          <w:bCs/>
        </w:rPr>
        <w:br/>
      </w:r>
      <w:r>
        <w:rPr>
          <w:rStyle w:val="s1"/>
        </w:rPr>
        <w:t>о достижении показателей результатов</w:t>
      </w:r>
      <w:r>
        <w:rPr>
          <w:b/>
          <w:bCs/>
        </w:rPr>
        <w:br/>
      </w:r>
      <w:r>
        <w:rPr>
          <w:rStyle w:val="s1"/>
        </w:rPr>
        <w:t>«____» ___________ ____ года</w:t>
      </w:r>
    </w:p>
    <w:p w:rsidR="00000000" w:rsidRDefault="00596FAF">
      <w:pPr>
        <w:pStyle w:val="a3"/>
      </w:pPr>
      <w:r>
        <w:t> </w:t>
      </w:r>
    </w:p>
    <w:p w:rsidR="00000000" w:rsidRDefault="00596FAF">
      <w:pPr>
        <w:pStyle w:val="pj"/>
      </w:pPr>
      <w:r>
        <w:rPr>
          <w:rStyle w:val="s0"/>
        </w:rPr>
        <w:t>Наименование государственного органа ______________________________________________</w:t>
      </w:r>
    </w:p>
    <w:p w:rsidR="00000000" w:rsidRDefault="00596FAF">
      <w:pPr>
        <w:pStyle w:val="pj"/>
      </w:pPr>
      <w:r>
        <w:rPr>
          <w:rStyle w:val="s0"/>
        </w:rPr>
        <w:t>Наименование целевого трансферта на развитие _______________________________________</w:t>
      </w:r>
    </w:p>
    <w:p w:rsidR="00000000" w:rsidRDefault="00596FAF">
      <w:pPr>
        <w:pStyle w:val="pj"/>
      </w:pPr>
      <w:r>
        <w:rPr>
          <w:rStyle w:val="s0"/>
        </w:rPr>
        <w:t>Период отчета __________________________________________</w:t>
      </w:r>
      <w:r>
        <w:rPr>
          <w:rStyle w:val="s0"/>
        </w:rPr>
        <w:t>__________________________</w:t>
      </w:r>
    </w:p>
    <w:p w:rsidR="00000000" w:rsidRDefault="00596FAF">
      <w:pPr>
        <w:pStyle w:val="pj"/>
      </w:pPr>
      <w:r>
        <w:rPr>
          <w:rStyle w:val="s0"/>
        </w:rPr>
        <w:t>Полученная сумма средств из вышестоящего бюджета</w:t>
      </w:r>
    </w:p>
    <w:p w:rsidR="00000000" w:rsidRDefault="00596FAF">
      <w:pPr>
        <w:pStyle w:val="pj"/>
      </w:pPr>
      <w:r>
        <w:rPr>
          <w:rStyle w:val="s0"/>
        </w:rPr>
        <w:t>_________________________________________________________________________________</w:t>
      </w:r>
    </w:p>
    <w:p w:rsidR="00000000" w:rsidRDefault="00596FAF">
      <w:pPr>
        <w:pStyle w:val="pj"/>
      </w:pPr>
      <w:r>
        <w:rPr>
          <w:rStyle w:val="s0"/>
        </w:rPr>
        <w:t>(наименование бюджетной программы)</w:t>
      </w:r>
    </w:p>
    <w:p w:rsidR="00000000" w:rsidRDefault="00596FAF">
      <w:pPr>
        <w:pStyle w:val="pj"/>
      </w:pPr>
      <w:r>
        <w:rPr>
          <w:rStyle w:val="s0"/>
        </w:rPr>
        <w:t>_______________________________________________________________</w:t>
      </w:r>
      <w:r>
        <w:rPr>
          <w:rStyle w:val="s0"/>
        </w:rPr>
        <w:t>__________________</w:t>
      </w:r>
    </w:p>
    <w:p w:rsidR="00000000" w:rsidRDefault="00596FAF">
      <w:pPr>
        <w:pStyle w:val="pj"/>
      </w:pPr>
      <w:r>
        <w:rPr>
          <w:rStyle w:val="s0"/>
        </w:rPr>
        <w:t>(код бюджетной программы (подпрограммы)</w:t>
      </w:r>
    </w:p>
    <w:p w:rsidR="00000000" w:rsidRDefault="00596FAF">
      <w:pPr>
        <w:pStyle w:val="a3"/>
      </w:pPr>
      <w:r>
        <w:t> </w:t>
      </w:r>
    </w:p>
    <w:tbl>
      <w:tblPr>
        <w:tblW w:w="5000" w:type="pct"/>
        <w:tblCellMar>
          <w:left w:w="0" w:type="dxa"/>
          <w:right w:w="0" w:type="dxa"/>
        </w:tblCellMar>
        <w:tblLook w:val="04A0" w:firstRow="1" w:lastRow="0" w:firstColumn="1" w:lastColumn="0" w:noHBand="0" w:noVBand="1"/>
      </w:tblPr>
      <w:tblGrid>
        <w:gridCol w:w="699"/>
        <w:gridCol w:w="1715"/>
        <w:gridCol w:w="1624"/>
        <w:gridCol w:w="1673"/>
        <w:gridCol w:w="872"/>
        <w:gridCol w:w="1539"/>
        <w:gridCol w:w="1449"/>
      </w:tblGrid>
      <w:tr w:rsidR="00000000">
        <w:tc>
          <w:tcPr>
            <w:tcW w:w="40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w:t>
            </w:r>
          </w:p>
          <w:p w:rsidR="00000000" w:rsidRDefault="00596FAF">
            <w:pPr>
              <w:pStyle w:val="pc"/>
            </w:pPr>
            <w:r>
              <w:t>п/п</w:t>
            </w:r>
          </w:p>
        </w:tc>
        <w:tc>
          <w:tcPr>
            <w:tcW w:w="4597"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Прямой результат</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Наименование показателей (планируемые мероприятия)</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Фактическое выполнение мероприятий, стадия достижения результатов</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Причины недостижения результатов</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План, тыс. тенге</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Фактическое исполнение, тыс. тенге</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Отклонение</w:t>
            </w:r>
          </w:p>
          <w:p w:rsidR="00000000" w:rsidRDefault="00596FAF">
            <w:pPr>
              <w:pStyle w:val="pc"/>
            </w:pPr>
            <w:r>
              <w:t>в тыс.тенге</w:t>
            </w:r>
          </w:p>
        </w:tc>
      </w:tr>
      <w:tr w:rsidR="00000000">
        <w:tc>
          <w:tcPr>
            <w:tcW w:w="4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1</w:t>
            </w: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2</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3</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4</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5</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6</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7</w:t>
            </w:r>
          </w:p>
        </w:tc>
      </w:tr>
      <w:tr w:rsidR="00000000">
        <w:tc>
          <w:tcPr>
            <w:tcW w:w="4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bl>
    <w:p w:rsidR="00000000" w:rsidRDefault="00596FAF">
      <w:pPr>
        <w:pStyle w:val="a3"/>
      </w:pPr>
      <w:r>
        <w:rPr>
          <w:rStyle w:val="s0"/>
        </w:rPr>
        <w:t> </w:t>
      </w:r>
    </w:p>
    <w:p w:rsidR="00000000" w:rsidRDefault="00596FAF">
      <w:pPr>
        <w:pStyle w:val="a3"/>
      </w:pPr>
      <w:r>
        <w:t> </w:t>
      </w:r>
    </w:p>
    <w:p w:rsidR="00000000" w:rsidRDefault="00596FAF">
      <w:pPr>
        <w:pStyle w:val="a3"/>
      </w:pPr>
      <w:r>
        <w:rPr>
          <w:rStyle w:val="s0"/>
        </w:rPr>
        <w:t>М.П.</w:t>
      </w:r>
    </w:p>
    <w:p w:rsidR="00000000" w:rsidRDefault="00596FAF">
      <w:pPr>
        <w:pStyle w:val="a3"/>
      </w:pPr>
      <w:r>
        <w:rPr>
          <w:rStyle w:val="s0"/>
        </w:rPr>
        <w:t>Аким ___________ ________</w:t>
      </w:r>
    </w:p>
    <w:p w:rsidR="00000000" w:rsidRDefault="00596FAF">
      <w:pPr>
        <w:pStyle w:val="a3"/>
      </w:pPr>
      <w:r>
        <w:rPr>
          <w:rStyle w:val="s0"/>
        </w:rPr>
        <w:t>(Ф.И.О.) (подпись)</w:t>
      </w:r>
    </w:p>
    <w:p w:rsidR="00000000" w:rsidRDefault="00596FAF">
      <w:pPr>
        <w:pStyle w:val="a3"/>
      </w:pPr>
      <w:r>
        <w:rPr>
          <w:rStyle w:val="s0"/>
        </w:rPr>
        <w:t>Первый руководитель -</w:t>
      </w:r>
    </w:p>
    <w:p w:rsidR="00000000" w:rsidRDefault="00596FAF">
      <w:pPr>
        <w:pStyle w:val="a3"/>
      </w:pPr>
      <w:r>
        <w:rPr>
          <w:rStyle w:val="s0"/>
        </w:rPr>
        <w:t>администратора бюджетных</w:t>
      </w:r>
    </w:p>
    <w:p w:rsidR="00000000" w:rsidRDefault="00596FAF">
      <w:pPr>
        <w:pStyle w:val="a3"/>
      </w:pPr>
      <w:r>
        <w:rPr>
          <w:rStyle w:val="s0"/>
        </w:rPr>
        <w:t>программ нижестоящего бюджета ___________ ____________</w:t>
      </w:r>
    </w:p>
    <w:p w:rsidR="00000000" w:rsidRDefault="00596FAF">
      <w:pPr>
        <w:pStyle w:val="a3"/>
      </w:pPr>
      <w:r>
        <w:rPr>
          <w:rStyle w:val="s0"/>
        </w:rPr>
        <w:t>(Ф.И.О.) (подпись)</w:t>
      </w:r>
    </w:p>
    <w:p w:rsidR="00000000" w:rsidRDefault="00596FAF">
      <w:pPr>
        <w:pStyle w:val="a3"/>
      </w:pPr>
      <w:r>
        <w:rPr>
          <w:rStyle w:val="s0"/>
        </w:rPr>
        <w:t> </w:t>
      </w:r>
    </w:p>
    <w:p w:rsidR="00000000" w:rsidRDefault="00596FAF">
      <w:pPr>
        <w:pStyle w:val="pr"/>
      </w:pPr>
      <w:r>
        <w:t> </w:t>
      </w:r>
    </w:p>
    <w:p w:rsidR="00000000" w:rsidRDefault="00596FAF">
      <w:pPr>
        <w:pStyle w:val="pr"/>
      </w:pPr>
      <w:r>
        <w:rPr>
          <w:rStyle w:val="s0"/>
        </w:rPr>
        <w:t>Приложение 2</w:t>
      </w:r>
    </w:p>
    <w:p w:rsidR="00000000" w:rsidRDefault="00596FAF">
      <w:pPr>
        <w:pStyle w:val="pr"/>
      </w:pPr>
      <w:r>
        <w:rPr>
          <w:rStyle w:val="s0"/>
        </w:rPr>
        <w:t xml:space="preserve">к </w:t>
      </w:r>
      <w:hyperlink w:anchor="sub112" w:history="1">
        <w:r>
          <w:rPr>
            <w:rStyle w:val="a4"/>
          </w:rPr>
          <w:t>Типовому соглашению</w:t>
        </w:r>
      </w:hyperlink>
    </w:p>
    <w:p w:rsidR="00000000" w:rsidRDefault="00596FAF">
      <w:pPr>
        <w:pStyle w:val="pr"/>
      </w:pPr>
      <w:r>
        <w:rPr>
          <w:rStyle w:val="s0"/>
        </w:rPr>
        <w:t>о результатах по целевым трансфертам</w:t>
      </w:r>
    </w:p>
    <w:p w:rsidR="00000000" w:rsidRDefault="00596FAF">
      <w:pPr>
        <w:pStyle w:val="pr"/>
      </w:pPr>
      <w:r>
        <w:rPr>
          <w:rStyle w:val="s0"/>
        </w:rPr>
        <w:t> </w:t>
      </w:r>
    </w:p>
    <w:p w:rsidR="00000000" w:rsidRDefault="00596FAF">
      <w:pPr>
        <w:pStyle w:val="pr"/>
      </w:pPr>
      <w:r>
        <w:t> </w:t>
      </w:r>
    </w:p>
    <w:p w:rsidR="00000000" w:rsidRDefault="00596FAF">
      <w:pPr>
        <w:pStyle w:val="pr"/>
      </w:pPr>
      <w:r>
        <w:rPr>
          <w:rStyle w:val="s0"/>
        </w:rPr>
        <w:t>Форма</w:t>
      </w:r>
    </w:p>
    <w:p w:rsidR="00000000" w:rsidRDefault="00596FAF">
      <w:pPr>
        <w:pStyle w:val="pr"/>
      </w:pPr>
      <w:r>
        <w:rPr>
          <w:rStyle w:val="s0"/>
        </w:rPr>
        <w:t> </w:t>
      </w:r>
    </w:p>
    <w:p w:rsidR="00000000" w:rsidRDefault="00596FAF">
      <w:pPr>
        <w:pStyle w:val="pc"/>
      </w:pPr>
      <w:r>
        <w:rPr>
          <w:rStyle w:val="s1"/>
        </w:rPr>
        <w:t>Итоговый отчет</w:t>
      </w:r>
      <w:r>
        <w:rPr>
          <w:b/>
          <w:bCs/>
        </w:rPr>
        <w:br/>
      </w:r>
      <w:r>
        <w:rPr>
          <w:rStyle w:val="s1"/>
        </w:rPr>
        <w:t>о достижении показателей результатов</w:t>
      </w:r>
      <w:r>
        <w:rPr>
          <w:b/>
          <w:bCs/>
        </w:rPr>
        <w:br/>
      </w:r>
      <w:r>
        <w:rPr>
          <w:rStyle w:val="s1"/>
        </w:rPr>
        <w:t>«____» _________ ___года</w:t>
      </w:r>
    </w:p>
    <w:p w:rsidR="00000000" w:rsidRDefault="00596FAF">
      <w:pPr>
        <w:pStyle w:val="a3"/>
      </w:pPr>
      <w:r>
        <w:t> </w:t>
      </w:r>
    </w:p>
    <w:p w:rsidR="00000000" w:rsidRDefault="00596FAF">
      <w:pPr>
        <w:pStyle w:val="pj"/>
      </w:pPr>
      <w:r>
        <w:rPr>
          <w:rStyle w:val="s0"/>
        </w:rPr>
        <w:t>Наименование государственного органа__________________________________</w:t>
      </w:r>
    </w:p>
    <w:p w:rsidR="00000000" w:rsidRDefault="00596FAF">
      <w:pPr>
        <w:pStyle w:val="pj"/>
      </w:pPr>
      <w:r>
        <w:rPr>
          <w:rStyle w:val="s0"/>
        </w:rPr>
        <w:t>Наименование целевого трансферта на развитие___________________________</w:t>
      </w:r>
    </w:p>
    <w:p w:rsidR="00000000" w:rsidRDefault="00596FAF">
      <w:pPr>
        <w:pStyle w:val="pj"/>
      </w:pPr>
      <w:r>
        <w:rPr>
          <w:rStyle w:val="s0"/>
        </w:rPr>
        <w:t>Период отчета ________________________________________________________</w:t>
      </w:r>
    </w:p>
    <w:p w:rsidR="00000000" w:rsidRDefault="00596FAF">
      <w:pPr>
        <w:pStyle w:val="pj"/>
      </w:pPr>
      <w:r>
        <w:rPr>
          <w:rStyle w:val="s0"/>
        </w:rPr>
        <w:t>Полученная сумм</w:t>
      </w:r>
      <w:r>
        <w:rPr>
          <w:rStyle w:val="s0"/>
        </w:rPr>
        <w:t>а средств из вышестоящего бюджета ______________________</w:t>
      </w:r>
    </w:p>
    <w:p w:rsidR="00000000" w:rsidRDefault="00596FAF">
      <w:pPr>
        <w:pStyle w:val="pj"/>
      </w:pPr>
      <w:r>
        <w:rPr>
          <w:rStyle w:val="s0"/>
        </w:rPr>
        <w:t>_____________________________________________________________________</w:t>
      </w:r>
    </w:p>
    <w:p w:rsidR="00000000" w:rsidRDefault="00596FAF">
      <w:pPr>
        <w:pStyle w:val="pj"/>
      </w:pPr>
      <w:r>
        <w:rPr>
          <w:rStyle w:val="s0"/>
        </w:rPr>
        <w:t>(наименование бюджетной программы)</w:t>
      </w:r>
    </w:p>
    <w:p w:rsidR="00000000" w:rsidRDefault="00596FAF">
      <w:pPr>
        <w:pStyle w:val="pj"/>
      </w:pPr>
      <w:r>
        <w:rPr>
          <w:rStyle w:val="s0"/>
        </w:rPr>
        <w:t>_____________________________________________________________________</w:t>
      </w:r>
    </w:p>
    <w:p w:rsidR="00000000" w:rsidRDefault="00596FAF">
      <w:pPr>
        <w:pStyle w:val="pj"/>
      </w:pPr>
      <w:r>
        <w:rPr>
          <w:rStyle w:val="s0"/>
        </w:rPr>
        <w:t>(код бюджетной программы</w:t>
      </w:r>
      <w:r>
        <w:rPr>
          <w:rStyle w:val="s0"/>
        </w:rPr>
        <w:t xml:space="preserve"> (подпрограммы)</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769"/>
        <w:gridCol w:w="1715"/>
        <w:gridCol w:w="1624"/>
        <w:gridCol w:w="1673"/>
        <w:gridCol w:w="805"/>
        <w:gridCol w:w="1539"/>
        <w:gridCol w:w="1509"/>
      </w:tblGrid>
      <w:tr w:rsidR="00000000">
        <w:tc>
          <w:tcPr>
            <w:tcW w:w="51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№п/п</w:t>
            </w:r>
          </w:p>
        </w:tc>
        <w:tc>
          <w:tcPr>
            <w:tcW w:w="4786"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Прямой результат</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Наименование показателей (планируемые мероприятия)</w:t>
            </w: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Фактическое выполнение мероприятий, стадия достижения результатов</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Причины недостижения результатов</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План, тыс. тенге</w:t>
            </w: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Фактическое исполнение, тыс. тенге</w:t>
            </w:r>
          </w:p>
        </w:tc>
        <w:tc>
          <w:tcPr>
            <w:tcW w:w="8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Отклонение, тыс.тенге</w:t>
            </w:r>
          </w:p>
        </w:tc>
      </w:tr>
      <w:tr w:rsidR="00000000">
        <w:tc>
          <w:tcPr>
            <w:tcW w:w="5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1</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2</w:t>
            </w: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3</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4</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5</w:t>
            </w: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6</w:t>
            </w:r>
          </w:p>
        </w:tc>
        <w:tc>
          <w:tcPr>
            <w:tcW w:w="8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7</w:t>
            </w:r>
          </w:p>
        </w:tc>
      </w:tr>
      <w:tr w:rsidR="00000000">
        <w:tc>
          <w:tcPr>
            <w:tcW w:w="5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8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bl>
    <w:p w:rsidR="00000000" w:rsidRDefault="00596FAF">
      <w:pPr>
        <w:pStyle w:val="pc"/>
      </w:pPr>
      <w:r>
        <w:t> </w:t>
      </w:r>
    </w:p>
    <w:tbl>
      <w:tblPr>
        <w:tblW w:w="5000" w:type="pct"/>
        <w:tblCellMar>
          <w:left w:w="0" w:type="dxa"/>
          <w:right w:w="0" w:type="dxa"/>
        </w:tblCellMar>
        <w:tblLook w:val="04A0" w:firstRow="1" w:lastRow="0" w:firstColumn="1" w:lastColumn="0" w:noHBand="0" w:noVBand="1"/>
      </w:tblPr>
      <w:tblGrid>
        <w:gridCol w:w="1132"/>
        <w:gridCol w:w="2446"/>
        <w:gridCol w:w="3518"/>
        <w:gridCol w:w="2475"/>
      </w:tblGrid>
      <w:tr w:rsidR="00000000">
        <w:tc>
          <w:tcPr>
            <w:tcW w:w="59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№п/п</w:t>
            </w:r>
          </w:p>
        </w:tc>
        <w:tc>
          <w:tcPr>
            <w:tcW w:w="4409"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Конечный результат</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127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Запланированные показатели (мероприятия)</w:t>
            </w:r>
          </w:p>
        </w:tc>
        <w:tc>
          <w:tcPr>
            <w:tcW w:w="183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Фактическое достижение результатов</w:t>
            </w:r>
          </w:p>
        </w:tc>
        <w:tc>
          <w:tcPr>
            <w:tcW w:w="1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Причины недостижения результатов</w:t>
            </w:r>
          </w:p>
        </w:tc>
      </w:tr>
      <w:tr w:rsidR="00000000">
        <w:tc>
          <w:tcPr>
            <w:tcW w:w="5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1</w:t>
            </w:r>
          </w:p>
        </w:tc>
        <w:tc>
          <w:tcPr>
            <w:tcW w:w="127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2</w:t>
            </w:r>
          </w:p>
        </w:tc>
        <w:tc>
          <w:tcPr>
            <w:tcW w:w="183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3</w:t>
            </w:r>
          </w:p>
        </w:tc>
        <w:tc>
          <w:tcPr>
            <w:tcW w:w="1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4</w:t>
            </w:r>
          </w:p>
        </w:tc>
      </w:tr>
      <w:tr w:rsidR="00000000">
        <w:tc>
          <w:tcPr>
            <w:tcW w:w="5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127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183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1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bl>
    <w:p w:rsidR="00000000" w:rsidRDefault="00596FAF">
      <w:pPr>
        <w:pStyle w:val="a3"/>
      </w:pPr>
      <w:r>
        <w:rPr>
          <w:spacing w:val="2"/>
        </w:rPr>
        <w:t> </w:t>
      </w:r>
    </w:p>
    <w:p w:rsidR="00000000" w:rsidRDefault="00596FAF">
      <w:pPr>
        <w:pStyle w:val="pj"/>
      </w:pPr>
      <w:r>
        <w:t> </w:t>
      </w:r>
    </w:p>
    <w:p w:rsidR="00000000" w:rsidRDefault="00596FAF">
      <w:pPr>
        <w:pStyle w:val="pji"/>
      </w:pPr>
      <w:r>
        <w:rPr>
          <w:rStyle w:val="s0"/>
        </w:rPr>
        <w:t>М.П.</w:t>
      </w:r>
    </w:p>
    <w:p w:rsidR="00000000" w:rsidRDefault="00596FAF">
      <w:pPr>
        <w:pStyle w:val="pji"/>
      </w:pPr>
      <w:r>
        <w:rPr>
          <w:rStyle w:val="s0"/>
        </w:rPr>
        <w:t>Аким ___________ ____________</w:t>
      </w:r>
    </w:p>
    <w:p w:rsidR="00000000" w:rsidRDefault="00596FAF">
      <w:pPr>
        <w:pStyle w:val="pji"/>
      </w:pPr>
      <w:r>
        <w:rPr>
          <w:rStyle w:val="s0"/>
        </w:rPr>
        <w:t>(Ф.И.О.) (подпись)</w:t>
      </w:r>
    </w:p>
    <w:p w:rsidR="00000000" w:rsidRDefault="00596FAF">
      <w:pPr>
        <w:pStyle w:val="pji"/>
      </w:pPr>
      <w:r>
        <w:rPr>
          <w:rStyle w:val="s0"/>
        </w:rPr>
        <w:t>Первый руководитель -</w:t>
      </w:r>
    </w:p>
    <w:p w:rsidR="00000000" w:rsidRDefault="00596FAF">
      <w:pPr>
        <w:pStyle w:val="pji"/>
      </w:pPr>
      <w:r>
        <w:rPr>
          <w:rStyle w:val="s0"/>
        </w:rPr>
        <w:t>администратор бюджетных</w:t>
      </w:r>
    </w:p>
    <w:p w:rsidR="00000000" w:rsidRDefault="00596FAF">
      <w:pPr>
        <w:pStyle w:val="pji"/>
      </w:pPr>
      <w:r>
        <w:rPr>
          <w:rStyle w:val="s0"/>
        </w:rPr>
        <w:t>программ нижестоящего бюджета ___________ ____________</w:t>
      </w:r>
    </w:p>
    <w:p w:rsidR="00000000" w:rsidRDefault="00596FAF">
      <w:pPr>
        <w:pStyle w:val="pji"/>
      </w:pPr>
      <w:r>
        <w:rPr>
          <w:rStyle w:val="s0"/>
        </w:rPr>
        <w:t>(Ф.И.О.) (подпись)</w:t>
      </w:r>
    </w:p>
    <w:p w:rsidR="00000000" w:rsidRDefault="00596FAF">
      <w:pPr>
        <w:pStyle w:val="pj"/>
      </w:pPr>
      <w:r>
        <w:rPr>
          <w:rStyle w:val="s0"/>
        </w:rPr>
        <w:t> </w:t>
      </w:r>
    </w:p>
    <w:p w:rsidR="00000000" w:rsidRDefault="00596FAF">
      <w:pPr>
        <w:pStyle w:val="pj"/>
      </w:pPr>
      <w:r>
        <w:rPr>
          <w:rStyle w:val="s0"/>
        </w:rPr>
        <w:t>Примечание: при представлении Акимом отчетности по целевым трансфертам на развитие, выделенным из вышестоящего бюджета, строка «Конечный результат» заполняется по завершенным бюджетным инвестиционным проектам.</w:t>
      </w:r>
    </w:p>
    <w:p w:rsidR="00000000" w:rsidRDefault="00596FAF">
      <w:pPr>
        <w:pStyle w:val="pj"/>
      </w:pPr>
      <w:r>
        <w:rPr>
          <w:rStyle w:val="s0"/>
        </w:rPr>
        <w:t> </w:t>
      </w:r>
    </w:p>
    <w:p w:rsidR="00000000" w:rsidRDefault="00596FAF">
      <w:pPr>
        <w:pStyle w:val="pji"/>
      </w:pPr>
      <w:bookmarkStart w:id="242" w:name="SUB113"/>
      <w:bookmarkEnd w:id="242"/>
      <w:r>
        <w:rPr>
          <w:rStyle w:val="s3"/>
        </w:rPr>
        <w:t xml:space="preserve">Приложение 113 изложено в редакции </w:t>
      </w:r>
      <w:hyperlink r:id="rId2287" w:anchor="sub_id=101" w:history="1">
        <w:r>
          <w:rPr>
            <w:rStyle w:val="a4"/>
            <w:i/>
            <w:iCs/>
          </w:rPr>
          <w:t>приказа</w:t>
        </w:r>
      </w:hyperlink>
      <w:r>
        <w:rPr>
          <w:rStyle w:val="s3"/>
        </w:rPr>
        <w:t xml:space="preserve"> Министра финансов РК от 26.03.21 г. № 251 (</w:t>
      </w:r>
      <w:hyperlink r:id="rId2288" w:anchor="sub_id=113" w:history="1">
        <w:r>
          <w:rPr>
            <w:rStyle w:val="a4"/>
            <w:i/>
            <w:iCs/>
          </w:rPr>
          <w:t>см. стар. ред.</w:t>
        </w:r>
      </w:hyperlink>
      <w:r>
        <w:rPr>
          <w:rStyle w:val="s3"/>
        </w:rPr>
        <w:t xml:space="preserve">); </w:t>
      </w:r>
      <w:hyperlink r:id="rId2289" w:anchor="sub_id=73" w:history="1">
        <w:r>
          <w:rPr>
            <w:rStyle w:val="a4"/>
            <w:i/>
            <w:iCs/>
          </w:rPr>
          <w:t>приказа</w:t>
        </w:r>
      </w:hyperlink>
      <w:r>
        <w:rPr>
          <w:rStyle w:val="s3"/>
        </w:rPr>
        <w:t xml:space="preserve"> Заместителя Премьер-Министра - Министра финансов РК от 12.04.22 г. № 397 (</w:t>
      </w:r>
      <w:hyperlink r:id="rId2290" w:anchor="sub_id=113" w:history="1">
        <w:r>
          <w:rPr>
            <w:rStyle w:val="a4"/>
            <w:i/>
            <w:iCs/>
          </w:rPr>
          <w:t>см. стар. ред</w:t>
        </w:r>
        <w:r>
          <w:rPr>
            <w:rStyle w:val="a4"/>
            <w:i/>
            <w:iCs/>
          </w:rPr>
          <w:t>.</w:t>
        </w:r>
      </w:hyperlink>
      <w:r>
        <w:rPr>
          <w:rStyle w:val="s3"/>
        </w:rPr>
        <w:t>)</w:t>
      </w:r>
    </w:p>
    <w:p w:rsidR="00000000" w:rsidRDefault="00596FAF">
      <w:pPr>
        <w:pStyle w:val="pr"/>
      </w:pPr>
      <w:r>
        <w:t>Приложение 113</w:t>
      </w:r>
    </w:p>
    <w:p w:rsidR="00000000" w:rsidRDefault="00596FAF">
      <w:pPr>
        <w:pStyle w:val="pr"/>
      </w:pPr>
      <w:r>
        <w:t xml:space="preserve">к </w:t>
      </w:r>
      <w:hyperlink w:anchor="sub100" w:history="1">
        <w:r>
          <w:rPr>
            <w:rStyle w:val="a4"/>
          </w:rPr>
          <w:t>Правилам</w:t>
        </w:r>
      </w:hyperlink>
      <w:r>
        <w:rPr>
          <w:rStyle w:val="s0"/>
        </w:rPr>
        <w:t xml:space="preserve"> </w:t>
      </w:r>
      <w:r>
        <w:t>исполнения</w:t>
      </w:r>
    </w:p>
    <w:p w:rsidR="00000000" w:rsidRDefault="00596FAF">
      <w:pPr>
        <w:pStyle w:val="pr"/>
      </w:pPr>
      <w:r>
        <w:t>бюджета и его кассового</w:t>
      </w:r>
    </w:p>
    <w:p w:rsidR="00000000" w:rsidRDefault="00596FAF">
      <w:pPr>
        <w:pStyle w:val="pr"/>
      </w:pPr>
      <w:r>
        <w:t>обслуживания</w:t>
      </w:r>
    </w:p>
    <w:p w:rsidR="00000000" w:rsidRDefault="00596FAF">
      <w:pPr>
        <w:pStyle w:val="pr"/>
      </w:pPr>
      <w:r>
        <w:t> </w:t>
      </w:r>
    </w:p>
    <w:p w:rsidR="00000000" w:rsidRDefault="00596FAF">
      <w:pPr>
        <w:pStyle w:val="pr"/>
      </w:pPr>
      <w:r>
        <w:rPr>
          <w:rStyle w:val="s0"/>
        </w:rPr>
        <w:t>Форма</w:t>
      </w:r>
    </w:p>
    <w:p w:rsidR="00000000" w:rsidRDefault="00596FAF">
      <w:pPr>
        <w:pStyle w:val="pc"/>
      </w:pPr>
      <w:r>
        <w:rPr>
          <w:rStyle w:val="s1"/>
        </w:rPr>
        <w:t>Заявка № на конвертацию иностранной валюты от «___» ___________ _____ года</w:t>
      </w:r>
    </w:p>
    <w:p w:rsidR="00000000" w:rsidRDefault="00596FAF">
      <w:pPr>
        <w:pStyle w:val="pc"/>
      </w:pPr>
      <w:r>
        <w:rPr>
          <w:rStyle w:val="s1"/>
        </w:rPr>
        <w:t> </w:t>
      </w:r>
    </w:p>
    <w:p w:rsidR="00000000" w:rsidRDefault="00596FAF">
      <w:pPr>
        <w:pStyle w:val="pj"/>
      </w:pPr>
      <w:r>
        <w:rPr>
          <w:rStyle w:val="s0"/>
        </w:rPr>
        <w:t>Наименование и код государственного учреждения/заемщика, привлекший гарантированный государством заем:</w:t>
      </w:r>
    </w:p>
    <w:p w:rsidR="00000000" w:rsidRDefault="00596FAF">
      <w:pPr>
        <w:pStyle w:val="pj"/>
      </w:pPr>
      <w:r>
        <w:rPr>
          <w:rStyle w:val="s0"/>
        </w:rPr>
        <w:t>______________________________________________________________________________</w:t>
      </w:r>
    </w:p>
    <w:p w:rsidR="00000000" w:rsidRDefault="00596FAF">
      <w:pPr>
        <w:pStyle w:val="pj"/>
      </w:pPr>
      <w:r>
        <w:rPr>
          <w:rStyle w:val="s0"/>
        </w:rPr>
        <w:t>По поручению: ____________________________________________________________</w:t>
      </w:r>
      <w:r>
        <w:rPr>
          <w:rStyle w:val="s0"/>
        </w:rPr>
        <w:t>_____</w:t>
      </w:r>
    </w:p>
    <w:p w:rsidR="00000000" w:rsidRDefault="00596FAF">
      <w:pPr>
        <w:pStyle w:val="pj"/>
      </w:pPr>
      <w:r>
        <w:rPr>
          <w:rStyle w:val="s0"/>
        </w:rPr>
        <w:t>Почтовый адрес: ________________________________________________________________</w:t>
      </w:r>
    </w:p>
    <w:p w:rsidR="00000000" w:rsidRDefault="00596FAF">
      <w:pPr>
        <w:pStyle w:val="pj"/>
      </w:pPr>
      <w:r>
        <w:rPr>
          <w:rStyle w:val="s0"/>
        </w:rPr>
        <w:t>(государственное учреждение/ заемщик, привлекший гарантированный государством заем)</w:t>
      </w:r>
    </w:p>
    <w:p w:rsidR="00000000" w:rsidRDefault="00596FAF">
      <w:pPr>
        <w:pStyle w:val="pj"/>
      </w:pPr>
      <w:r>
        <w:rPr>
          <w:rStyle w:val="s0"/>
        </w:rPr>
        <w:t>Фамилия, имя, отчество (при его наличии) ответственного исполнителя, уполномоченного</w:t>
      </w:r>
    </w:p>
    <w:p w:rsidR="00000000" w:rsidRDefault="00596FAF">
      <w:pPr>
        <w:pStyle w:val="pj"/>
      </w:pPr>
      <w:r>
        <w:rPr>
          <w:rStyle w:val="s0"/>
        </w:rPr>
        <w:t>на решение вопросов по сделке: ___________________________________________________</w:t>
      </w:r>
    </w:p>
    <w:p w:rsidR="00000000" w:rsidRDefault="00596FAF">
      <w:pPr>
        <w:pStyle w:val="pj"/>
      </w:pPr>
      <w:r>
        <w:rPr>
          <w:rStyle w:val="s0"/>
        </w:rPr>
        <w:t>(государственное учреждение, заемщик, привлекший гарантированный государством заем</w:t>
      </w:r>
    </w:p>
    <w:p w:rsidR="00000000" w:rsidRDefault="00596FAF">
      <w:pPr>
        <w:pStyle w:val="pj"/>
      </w:pPr>
      <w:r>
        <w:rPr>
          <w:rStyle w:val="s0"/>
        </w:rPr>
        <w:t>либо территориальное подразделение казначейства)</w:t>
      </w:r>
    </w:p>
    <w:p w:rsidR="00000000" w:rsidRDefault="00596FAF">
      <w:pPr>
        <w:pStyle w:val="pj"/>
      </w:pPr>
      <w:r>
        <w:rPr>
          <w:rStyle w:val="s0"/>
        </w:rPr>
        <w:t>Счет в иностранной валюте государственног</w:t>
      </w:r>
      <w:r>
        <w:rPr>
          <w:rStyle w:val="s0"/>
        </w:rPr>
        <w:t xml:space="preserve">о учреждения/заемщика, привлекший гарантированный </w:t>
      </w:r>
    </w:p>
    <w:p w:rsidR="00000000" w:rsidRDefault="00596FAF">
      <w:pPr>
        <w:pStyle w:val="pj"/>
      </w:pPr>
      <w:r>
        <w:rPr>
          <w:rStyle w:val="s0"/>
        </w:rPr>
        <w:t>государством заем: ______________________________________________</w:t>
      </w:r>
    </w:p>
    <w:p w:rsidR="00000000" w:rsidRDefault="00596FAF">
      <w:pPr>
        <w:pStyle w:val="pj"/>
      </w:pPr>
      <w:r>
        <w:rPr>
          <w:rStyle w:val="s0"/>
        </w:rPr>
        <w:t>Счет центрального уполномоченного органа по исполнению бюджета в НБ РК,</w:t>
      </w:r>
    </w:p>
    <w:p w:rsidR="00000000" w:rsidRDefault="00596FAF">
      <w:pPr>
        <w:pStyle w:val="pj"/>
      </w:pPr>
      <w:r>
        <w:rPr>
          <w:rStyle w:val="s0"/>
        </w:rPr>
        <w:t>БИК________________________________________________________________</w:t>
      </w:r>
      <w:r>
        <w:rPr>
          <w:rStyle w:val="s0"/>
        </w:rPr>
        <w:t>__________</w:t>
      </w:r>
    </w:p>
    <w:p w:rsidR="00000000" w:rsidRDefault="00596FAF">
      <w:pPr>
        <w:pStyle w:val="pj"/>
      </w:pPr>
      <w:r>
        <w:rPr>
          <w:rStyle w:val="s0"/>
        </w:rPr>
        <w:t>Направление использования средств в иностранной валюте:</w:t>
      </w:r>
    </w:p>
    <w:p w:rsidR="00000000" w:rsidRDefault="00596FAF">
      <w:pPr>
        <w:pStyle w:val="pj"/>
      </w:pPr>
      <w:r>
        <w:rPr>
          <w:rStyle w:val="s0"/>
        </w:rPr>
        <w:t>______________________________________________________________________________</w:t>
      </w:r>
    </w:p>
    <w:p w:rsidR="00000000" w:rsidRDefault="00596FAF">
      <w:pPr>
        <w:pStyle w:val="pj"/>
      </w:pPr>
      <w:r>
        <w:rPr>
          <w:rStyle w:val="s0"/>
        </w:rPr>
        <w:t>______________________________________________________________________________</w:t>
      </w:r>
    </w:p>
    <w:p w:rsidR="00000000" w:rsidRDefault="00596FAF">
      <w:pPr>
        <w:pStyle w:val="pj"/>
      </w:pPr>
      <w:r>
        <w:rPr>
          <w:rStyle w:val="s0"/>
        </w:rPr>
        <w:t>_______________________________</w:t>
      </w:r>
      <w:r>
        <w:rPr>
          <w:rStyle w:val="s0"/>
        </w:rPr>
        <w:t>_______________________________________________</w:t>
      </w:r>
    </w:p>
    <w:p w:rsidR="00000000" w:rsidRDefault="00596FAF">
      <w:pPr>
        <w:pStyle w:val="pj"/>
      </w:pPr>
      <w:r>
        <w:rPr>
          <w:rStyle w:val="s0"/>
        </w:rPr>
        <w:t>(указывается назначение платежа, соответствующее назначению платежа в счете к оплате,</w:t>
      </w:r>
    </w:p>
    <w:p w:rsidR="00000000" w:rsidRDefault="00596FAF">
      <w:pPr>
        <w:pStyle w:val="pj"/>
      </w:pPr>
      <w:r>
        <w:rPr>
          <w:rStyle w:val="s0"/>
        </w:rPr>
        <w:t>дата, № уведомления о регистрации гражданско-правовой сделки (соглашения, контракта)</w:t>
      </w:r>
    </w:p>
    <w:p w:rsidR="00000000" w:rsidRDefault="00596FAF">
      <w:pPr>
        <w:pStyle w:val="pj"/>
      </w:pPr>
      <w:r>
        <w:rPr>
          <w:rStyle w:val="s0"/>
        </w:rPr>
        <w:t>Код назначения платежа:</w:t>
      </w:r>
    </w:p>
    <w:p w:rsidR="00000000" w:rsidRDefault="00596FAF">
      <w:pPr>
        <w:pStyle w:val="pj"/>
      </w:pPr>
      <w:r>
        <w:rPr>
          <w:rStyle w:val="s0"/>
        </w:rPr>
        <w:t>№ счета к опл</w:t>
      </w:r>
      <w:r>
        <w:rPr>
          <w:rStyle w:val="s0"/>
        </w:rPr>
        <w:t>ате:</w:t>
      </w:r>
    </w:p>
    <w:p w:rsidR="00000000" w:rsidRDefault="00596FAF">
      <w:pPr>
        <w:pStyle w:val="pj"/>
      </w:pPr>
      <w:r>
        <w:rPr>
          <w:rStyle w:val="s0"/>
        </w:rPr>
        <w:t>Поручаем заключить за наш счет от нашего имени сделку на конвертацию денег в иностранной валюте на следующих условиях:</w:t>
      </w:r>
    </w:p>
    <w:tbl>
      <w:tblPr>
        <w:tblW w:w="5000" w:type="pct"/>
        <w:tblCellMar>
          <w:left w:w="0" w:type="dxa"/>
          <w:right w:w="0" w:type="dxa"/>
        </w:tblCellMar>
        <w:tblLook w:val="04A0" w:firstRow="1" w:lastRow="0" w:firstColumn="1" w:lastColumn="0" w:noHBand="0" w:noVBand="1"/>
      </w:tblPr>
      <w:tblGrid>
        <w:gridCol w:w="1532"/>
        <w:gridCol w:w="3363"/>
        <w:gridCol w:w="1506"/>
        <w:gridCol w:w="3170"/>
      </w:tblGrid>
      <w:tr w:rsidR="00000000">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Вид валюты</w:t>
            </w:r>
          </w:p>
        </w:tc>
        <w:tc>
          <w:tcPr>
            <w:tcW w:w="17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Сумма конвертации в валюте</w:t>
            </w:r>
          </w:p>
        </w:tc>
        <w:tc>
          <w:tcPr>
            <w:tcW w:w="7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Курс НБ РК</w:t>
            </w:r>
          </w:p>
        </w:tc>
        <w:tc>
          <w:tcPr>
            <w:tcW w:w="16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Сумма конвертации в тенге</w:t>
            </w:r>
          </w:p>
        </w:tc>
      </w:tr>
    </w:tbl>
    <w:p w:rsidR="00000000" w:rsidRDefault="00596FAF">
      <w:pPr>
        <w:pStyle w:val="pj"/>
      </w:pPr>
      <w:r>
        <w:rPr>
          <w:rStyle w:val="s0"/>
        </w:rPr>
        <w:t>Срок действия заявки по «___» ______</w:t>
      </w:r>
      <w:r>
        <w:rPr>
          <w:rStyle w:val="s0"/>
        </w:rPr>
        <w:t>________ года.</w:t>
      </w:r>
    </w:p>
    <w:p w:rsidR="00000000" w:rsidRDefault="00596FAF">
      <w:pPr>
        <w:pStyle w:val="pj"/>
      </w:pPr>
      <w:r>
        <w:rPr>
          <w:rStyle w:val="s0"/>
        </w:rPr>
        <w:t>Источники финансирования: _______________________</w:t>
      </w:r>
    </w:p>
    <w:p w:rsidR="00000000" w:rsidRDefault="00596FAF">
      <w:pPr>
        <w:pStyle w:val="pj"/>
      </w:pPr>
      <w:r>
        <w:rPr>
          <w:rStyle w:val="s0"/>
        </w:rPr>
        <w:t>Руководитель аппарата центрального исполнительного органа (должностное лицо, на которого в установленном порядке возложены полномочия руководителя аппарата центрального исполнительного органа</w:t>
      </w:r>
      <w:r>
        <w:rPr>
          <w:rStyle w:val="s0"/>
        </w:rPr>
        <w:t>), а в случаях отсутствия таковых – руководитель государственного учреждения/заемщика, привлекший гарантированный государством заем либо территориальное подразделение казначейства</w:t>
      </w:r>
    </w:p>
    <w:p w:rsidR="00000000" w:rsidRDefault="00596FAF">
      <w:pPr>
        <w:pStyle w:val="pj"/>
      </w:pPr>
      <w:r>
        <w:rPr>
          <w:rStyle w:val="s0"/>
        </w:rPr>
        <w:t>_____________________ ____________ (фамилия, имя, отчество (при его наличии)</w:t>
      </w:r>
      <w:r>
        <w:rPr>
          <w:rStyle w:val="s0"/>
        </w:rPr>
        <w:t xml:space="preserve"> (подпись)</w:t>
      </w:r>
    </w:p>
    <w:p w:rsidR="00000000" w:rsidRDefault="00596FAF">
      <w:pPr>
        <w:pStyle w:val="pj"/>
      </w:pPr>
      <w:r>
        <w:rPr>
          <w:rStyle w:val="s0"/>
        </w:rPr>
        <w:t>Место печати</w:t>
      </w:r>
    </w:p>
    <w:p w:rsidR="00000000" w:rsidRDefault="00596FAF">
      <w:pPr>
        <w:pStyle w:val="pj"/>
      </w:pPr>
      <w:r>
        <w:rPr>
          <w:rStyle w:val="s0"/>
        </w:rPr>
        <w:t>главный бухгалтер __________ _______ (фамилия, имя, отчество (при его наличии) (подпись)</w:t>
      </w:r>
    </w:p>
    <w:p w:rsidR="00000000" w:rsidRDefault="00596FAF">
      <w:pPr>
        <w:pStyle w:val="pj"/>
      </w:pPr>
      <w:r>
        <w:rPr>
          <w:rStyle w:val="s0"/>
        </w:rPr>
        <w:t>Место штампа</w:t>
      </w:r>
    </w:p>
    <w:p w:rsidR="00000000" w:rsidRDefault="00596FAF">
      <w:pPr>
        <w:pStyle w:val="pj"/>
      </w:pPr>
      <w:r>
        <w:rPr>
          <w:rStyle w:val="s0"/>
        </w:rPr>
        <w:t>Примечание: расшифровка аббревиатуры:</w:t>
      </w:r>
    </w:p>
    <w:p w:rsidR="00000000" w:rsidRDefault="00596FAF">
      <w:pPr>
        <w:pStyle w:val="pj"/>
      </w:pPr>
      <w:r>
        <w:rPr>
          <w:rStyle w:val="s0"/>
        </w:rPr>
        <w:t>БИК – банковский идентификационный код;</w:t>
      </w:r>
    </w:p>
    <w:p w:rsidR="00000000" w:rsidRDefault="00596FAF">
      <w:pPr>
        <w:pStyle w:val="pj"/>
      </w:pPr>
      <w:r>
        <w:rPr>
          <w:rStyle w:val="s0"/>
        </w:rPr>
        <w:t>НБ РК – Национальный банк Республики Казахстан.</w:t>
      </w:r>
    </w:p>
    <w:p w:rsidR="00000000" w:rsidRDefault="00596FAF">
      <w:pPr>
        <w:pStyle w:val="pj"/>
      </w:pPr>
      <w:r>
        <w:t> </w:t>
      </w:r>
    </w:p>
    <w:p w:rsidR="00000000" w:rsidRDefault="00596FAF">
      <w:pPr>
        <w:pStyle w:val="pji"/>
      </w:pPr>
      <w:bookmarkStart w:id="243" w:name="SUB114"/>
      <w:bookmarkEnd w:id="243"/>
      <w:r>
        <w:rPr>
          <w:rStyle w:val="s3"/>
        </w:rPr>
        <w:t xml:space="preserve">Приложение 114 изложено в редакции </w:t>
      </w:r>
      <w:hyperlink r:id="rId2291" w:anchor="sub_id=3500" w:history="1">
        <w:r>
          <w:rPr>
            <w:rStyle w:val="a4"/>
            <w:i/>
            <w:iCs/>
          </w:rPr>
          <w:t>приказа</w:t>
        </w:r>
      </w:hyperlink>
      <w:r>
        <w:rPr>
          <w:rStyle w:val="s3"/>
        </w:rPr>
        <w:t xml:space="preserve"> Министра финансов РК от 26.03.15 г. № 202 (</w:t>
      </w:r>
      <w:hyperlink r:id="rId2292" w:anchor="sub_id=114" w:history="1">
        <w:r>
          <w:rPr>
            <w:rStyle w:val="a4"/>
            <w:i/>
            <w:iCs/>
          </w:rPr>
          <w:t>см. ста</w:t>
        </w:r>
        <w:r>
          <w:rPr>
            <w:rStyle w:val="a4"/>
            <w:i/>
            <w:iCs/>
          </w:rPr>
          <w:t>р. ред.</w:t>
        </w:r>
      </w:hyperlink>
      <w:r>
        <w:rPr>
          <w:rStyle w:val="s3"/>
        </w:rPr>
        <w:t xml:space="preserve">); </w:t>
      </w:r>
      <w:hyperlink r:id="rId2293" w:anchor="sub_id=101" w:history="1">
        <w:r>
          <w:rPr>
            <w:rStyle w:val="a4"/>
            <w:i/>
            <w:iCs/>
          </w:rPr>
          <w:t>приказа</w:t>
        </w:r>
      </w:hyperlink>
      <w:r>
        <w:rPr>
          <w:rStyle w:val="s3"/>
        </w:rPr>
        <w:t xml:space="preserve"> Министра финансов РК от 26.03.21 г. № 251 (</w:t>
      </w:r>
      <w:hyperlink r:id="rId2294" w:anchor="sub_id=114" w:history="1">
        <w:r>
          <w:rPr>
            <w:rStyle w:val="a4"/>
            <w:i/>
            <w:iCs/>
          </w:rPr>
          <w:t>см. стар. ред.</w:t>
        </w:r>
      </w:hyperlink>
      <w:r>
        <w:rPr>
          <w:rStyle w:val="s3"/>
        </w:rPr>
        <w:t xml:space="preserve">); </w:t>
      </w:r>
      <w:hyperlink r:id="rId2295" w:anchor="sub_id=73" w:history="1">
        <w:r>
          <w:rPr>
            <w:rStyle w:val="a4"/>
            <w:i/>
            <w:iCs/>
          </w:rPr>
          <w:t>приказа</w:t>
        </w:r>
      </w:hyperlink>
      <w:r>
        <w:rPr>
          <w:rStyle w:val="s3"/>
        </w:rPr>
        <w:t xml:space="preserve"> Заместителя Премьер-Министра - Министра финансов РК от 12.04.22 г. № 397 (</w:t>
      </w:r>
      <w:hyperlink r:id="rId2296" w:anchor="sub_id=114" w:history="1">
        <w:r>
          <w:rPr>
            <w:rStyle w:val="a4"/>
            <w:i/>
            <w:iCs/>
          </w:rPr>
          <w:t>см. стар. ред.</w:t>
        </w:r>
      </w:hyperlink>
      <w:r>
        <w:rPr>
          <w:rStyle w:val="s3"/>
        </w:rPr>
        <w:t>)</w:t>
      </w:r>
    </w:p>
    <w:p w:rsidR="00000000" w:rsidRDefault="00596FAF">
      <w:pPr>
        <w:pStyle w:val="pr"/>
      </w:pPr>
      <w:r>
        <w:t>Приложение 11</w:t>
      </w:r>
      <w:r>
        <w:t>4</w:t>
      </w:r>
    </w:p>
    <w:p w:rsidR="00000000" w:rsidRDefault="00596FAF">
      <w:pPr>
        <w:pStyle w:val="pr"/>
      </w:pPr>
      <w:r>
        <w:t xml:space="preserve">к </w:t>
      </w:r>
      <w:hyperlink w:anchor="sub100" w:history="1">
        <w:r>
          <w:rPr>
            <w:rStyle w:val="a4"/>
          </w:rPr>
          <w:t>Правилам</w:t>
        </w:r>
      </w:hyperlink>
      <w:r>
        <w:rPr>
          <w:rStyle w:val="s0"/>
        </w:rPr>
        <w:t xml:space="preserve"> </w:t>
      </w:r>
      <w:r>
        <w:t>исполнения</w:t>
      </w:r>
    </w:p>
    <w:p w:rsidR="00000000" w:rsidRDefault="00596FAF">
      <w:pPr>
        <w:pStyle w:val="pr"/>
      </w:pPr>
      <w:r>
        <w:t>бюджета и его кассового</w:t>
      </w:r>
    </w:p>
    <w:p w:rsidR="00000000" w:rsidRDefault="00596FAF">
      <w:pPr>
        <w:pStyle w:val="pr"/>
      </w:pPr>
      <w:r>
        <w:t>обслуживания</w:t>
      </w:r>
    </w:p>
    <w:p w:rsidR="00000000" w:rsidRDefault="00596FAF">
      <w:pPr>
        <w:pStyle w:val="pr"/>
      </w:pPr>
      <w:r>
        <w:t> </w:t>
      </w:r>
    </w:p>
    <w:p w:rsidR="00000000" w:rsidRDefault="00596FAF">
      <w:pPr>
        <w:pStyle w:val="pr"/>
      </w:pPr>
      <w:r>
        <w:rPr>
          <w:rStyle w:val="s0"/>
        </w:rPr>
        <w:t>Форма</w:t>
      </w:r>
    </w:p>
    <w:p w:rsidR="00000000" w:rsidRDefault="00596FAF">
      <w:pPr>
        <w:pStyle w:val="pr"/>
      </w:pPr>
      <w:r>
        <w:rPr>
          <w:rStyle w:val="s0"/>
        </w:rPr>
        <w:t> </w:t>
      </w:r>
    </w:p>
    <w:p w:rsidR="00000000" w:rsidRDefault="00596FAF">
      <w:pPr>
        <w:pStyle w:val="pr"/>
      </w:pPr>
      <w:r>
        <w:rPr>
          <w:rStyle w:val="s0"/>
        </w:rPr>
        <w:t> </w:t>
      </w:r>
    </w:p>
    <w:p w:rsidR="00000000" w:rsidRDefault="00596FAF">
      <w:pPr>
        <w:pStyle w:val="pc"/>
      </w:pPr>
      <w:r>
        <w:rPr>
          <w:rStyle w:val="s1"/>
        </w:rPr>
        <w:t>Заявка № на реконвертацию иностранной валюты от «__» __________ года</w:t>
      </w:r>
    </w:p>
    <w:p w:rsidR="00000000" w:rsidRDefault="00596FAF">
      <w:pPr>
        <w:pStyle w:val="pc"/>
      </w:pPr>
      <w:r>
        <w:rPr>
          <w:rStyle w:val="s1"/>
        </w:rPr>
        <w:t> </w:t>
      </w:r>
    </w:p>
    <w:p w:rsidR="00000000" w:rsidRDefault="00596FAF">
      <w:pPr>
        <w:pStyle w:val="pj"/>
      </w:pPr>
      <w:r>
        <w:rPr>
          <w:rStyle w:val="s0"/>
        </w:rPr>
        <w:t>Наименование и код государственного учреждения/ заемщика, привлекший гарантированный государством заем:</w:t>
      </w:r>
    </w:p>
    <w:p w:rsidR="00000000" w:rsidRDefault="00596FAF">
      <w:pPr>
        <w:pStyle w:val="pj"/>
      </w:pPr>
      <w:r>
        <w:rPr>
          <w:rStyle w:val="s0"/>
        </w:rPr>
        <w:t>__________________________________________________________________________</w:t>
      </w:r>
    </w:p>
    <w:p w:rsidR="00000000" w:rsidRDefault="00596FAF">
      <w:pPr>
        <w:pStyle w:val="pj"/>
      </w:pPr>
      <w:r>
        <w:rPr>
          <w:rStyle w:val="s0"/>
        </w:rPr>
        <w:t>По поручению: _______________________________________________________________</w:t>
      </w:r>
      <w:r>
        <w:rPr>
          <w:rStyle w:val="s0"/>
        </w:rPr>
        <w:t>__</w:t>
      </w:r>
    </w:p>
    <w:p w:rsidR="00000000" w:rsidRDefault="00596FAF">
      <w:pPr>
        <w:pStyle w:val="pj"/>
      </w:pPr>
      <w:r>
        <w:rPr>
          <w:rStyle w:val="s0"/>
        </w:rPr>
        <w:t>Почтовый адрес: _________________________________________________________________</w:t>
      </w:r>
    </w:p>
    <w:p w:rsidR="00000000" w:rsidRDefault="00596FAF">
      <w:pPr>
        <w:pStyle w:val="pj"/>
      </w:pPr>
      <w:r>
        <w:rPr>
          <w:rStyle w:val="s0"/>
        </w:rPr>
        <w:t>(государственное учреждение/ заемщик, привлекший гарантированный государством заем)</w:t>
      </w:r>
    </w:p>
    <w:p w:rsidR="00000000" w:rsidRDefault="00596FAF">
      <w:pPr>
        <w:pStyle w:val="pj"/>
      </w:pPr>
      <w:r>
        <w:rPr>
          <w:rStyle w:val="s0"/>
        </w:rPr>
        <w:t>Фамилия, имя, отчество (при его наличии) ответственного исполнителя, уполномоченного на</w:t>
      </w:r>
      <w:r>
        <w:rPr>
          <w:rStyle w:val="s0"/>
        </w:rPr>
        <w:t xml:space="preserve"> решение вопросов по сделке: ______________________________________________________</w:t>
      </w:r>
    </w:p>
    <w:p w:rsidR="00000000" w:rsidRDefault="00596FAF">
      <w:pPr>
        <w:pStyle w:val="pj"/>
      </w:pPr>
      <w:r>
        <w:rPr>
          <w:rStyle w:val="s0"/>
        </w:rPr>
        <w:t>(государственное учреждение, заемщик, привлекший гарантированный государством заем либо территориальное подразделение казначейства)</w:t>
      </w:r>
    </w:p>
    <w:p w:rsidR="00000000" w:rsidRDefault="00596FAF">
      <w:pPr>
        <w:pStyle w:val="pj"/>
      </w:pPr>
      <w:r>
        <w:rPr>
          <w:rStyle w:val="s0"/>
        </w:rPr>
        <w:t>Счет в иностранной валюте государственно</w:t>
      </w:r>
      <w:r>
        <w:rPr>
          <w:rStyle w:val="s0"/>
        </w:rPr>
        <w:t>го учреждения/ заемщика, привлекший гарантированный государством заем: ______________________</w:t>
      </w:r>
    </w:p>
    <w:p w:rsidR="00000000" w:rsidRDefault="00596FAF">
      <w:pPr>
        <w:pStyle w:val="pj"/>
      </w:pPr>
      <w:r>
        <w:rPr>
          <w:rStyle w:val="s0"/>
        </w:rPr>
        <w:t>Счет центрального уполномоченного органа по исполнению бюджета в НБ РК, БИК____________________________________________________________________________</w:t>
      </w:r>
    </w:p>
    <w:p w:rsidR="00000000" w:rsidRDefault="00596FAF">
      <w:pPr>
        <w:pStyle w:val="pj"/>
      </w:pPr>
      <w:r>
        <w:rPr>
          <w:rStyle w:val="s0"/>
        </w:rPr>
        <w:t>Назначение</w:t>
      </w:r>
      <w:r>
        <w:rPr>
          <w:rStyle w:val="s0"/>
        </w:rPr>
        <w:t xml:space="preserve"> платежа: ______________________________________________________________</w:t>
      </w:r>
    </w:p>
    <w:p w:rsidR="00000000" w:rsidRDefault="00596FAF">
      <w:pPr>
        <w:pStyle w:val="pj"/>
      </w:pPr>
      <w:r>
        <w:rPr>
          <w:rStyle w:val="s0"/>
        </w:rPr>
        <w:t>Код назначения платежа:</w:t>
      </w:r>
    </w:p>
    <w:p w:rsidR="00000000" w:rsidRDefault="00596FAF">
      <w:pPr>
        <w:pStyle w:val="pj"/>
      </w:pPr>
      <w:r>
        <w:rPr>
          <w:rStyle w:val="s0"/>
        </w:rPr>
        <w:t>Реквизиты счета получателя в тенге (наименование, БИН, БИК, ИИК,КБК или код доходов):</w:t>
      </w:r>
    </w:p>
    <w:p w:rsidR="00000000" w:rsidRDefault="00596FAF">
      <w:pPr>
        <w:pStyle w:val="pj"/>
      </w:pPr>
      <w:r>
        <w:rPr>
          <w:rStyle w:val="s0"/>
        </w:rPr>
        <w:t>_________________________________________________________________________</w:t>
      </w:r>
      <w:r>
        <w:rPr>
          <w:rStyle w:val="s0"/>
        </w:rPr>
        <w:t>________</w:t>
      </w:r>
    </w:p>
    <w:p w:rsidR="00000000" w:rsidRDefault="00596FAF">
      <w:pPr>
        <w:pStyle w:val="pj"/>
      </w:pPr>
      <w:r>
        <w:rPr>
          <w:rStyle w:val="s0"/>
        </w:rPr>
        <w:t>_________________________________________________________________________________</w:t>
      </w:r>
    </w:p>
    <w:p w:rsidR="00000000" w:rsidRDefault="00596FAF">
      <w:pPr>
        <w:pStyle w:val="pj"/>
      </w:pPr>
      <w:r>
        <w:rPr>
          <w:rStyle w:val="s0"/>
        </w:rPr>
        <w:t>Поручаем заключить за наш счет и от нашего имени сделку на реконвертацию денег в иностранной валюте на следующих условиях:</w:t>
      </w:r>
    </w:p>
    <w:tbl>
      <w:tblPr>
        <w:tblW w:w="5000" w:type="pct"/>
        <w:tblCellMar>
          <w:left w:w="0" w:type="dxa"/>
          <w:right w:w="0" w:type="dxa"/>
        </w:tblCellMar>
        <w:tblLook w:val="04A0" w:firstRow="1" w:lastRow="0" w:firstColumn="1" w:lastColumn="0" w:noHBand="0" w:noVBand="1"/>
      </w:tblPr>
      <w:tblGrid>
        <w:gridCol w:w="1460"/>
        <w:gridCol w:w="3430"/>
        <w:gridCol w:w="1436"/>
        <w:gridCol w:w="3245"/>
      </w:tblGrid>
      <w:tr w:rsidR="00000000">
        <w:tc>
          <w:tcPr>
            <w:tcW w:w="7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Вид валюты</w:t>
            </w:r>
          </w:p>
        </w:tc>
        <w:tc>
          <w:tcPr>
            <w:tcW w:w="17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Сумма реконвертации в валюте</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Курс НБ РК</w:t>
            </w:r>
          </w:p>
        </w:tc>
        <w:tc>
          <w:tcPr>
            <w:tcW w:w="16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Сумма реконвертации в тенге</w:t>
            </w:r>
          </w:p>
        </w:tc>
      </w:tr>
    </w:tbl>
    <w:p w:rsidR="00000000" w:rsidRDefault="00596FAF">
      <w:pPr>
        <w:pStyle w:val="pj"/>
      </w:pPr>
      <w:r>
        <w:rPr>
          <w:rStyle w:val="s0"/>
        </w:rPr>
        <w:t>Срок действия заявки по «__» ______________ года.</w:t>
      </w:r>
    </w:p>
    <w:p w:rsidR="00000000" w:rsidRDefault="00596FAF">
      <w:pPr>
        <w:pStyle w:val="pj"/>
      </w:pPr>
      <w:r>
        <w:rPr>
          <w:rStyle w:val="s0"/>
        </w:rPr>
        <w:t>Источники финансирования: ________________________________</w:t>
      </w:r>
    </w:p>
    <w:p w:rsidR="00000000" w:rsidRDefault="00596FAF">
      <w:pPr>
        <w:pStyle w:val="pj"/>
      </w:pPr>
      <w:r>
        <w:rPr>
          <w:rStyle w:val="s0"/>
        </w:rPr>
        <w:t>Руководитель аппарата центрального исполнительного органа (должностное лицо</w:t>
      </w:r>
      <w:r>
        <w:rPr>
          <w:rStyle w:val="s0"/>
        </w:rPr>
        <w:t>, на которого в установленном порядке возложены полномочия руководителя аппарата центрального исполнительного органа), а в случаях отсутствия таковых–руководитель государственного учреждения/заемщика, привлекший гарантированный государством заем либо терри</w:t>
      </w:r>
      <w:r>
        <w:rPr>
          <w:rStyle w:val="s0"/>
        </w:rPr>
        <w:t>ториальное подразделение казначейства)</w:t>
      </w:r>
    </w:p>
    <w:p w:rsidR="00000000" w:rsidRDefault="00596FAF">
      <w:pPr>
        <w:pStyle w:val="pj"/>
      </w:pPr>
      <w:r>
        <w:rPr>
          <w:rStyle w:val="s0"/>
        </w:rPr>
        <w:t>________________________ __________ (фамилия, имя, отчество (при его наличии) (подпись)</w:t>
      </w:r>
    </w:p>
    <w:p w:rsidR="00000000" w:rsidRDefault="00596FAF">
      <w:pPr>
        <w:pStyle w:val="pj"/>
      </w:pPr>
      <w:r>
        <w:rPr>
          <w:rStyle w:val="s0"/>
        </w:rPr>
        <w:t>Место печати</w:t>
      </w:r>
    </w:p>
    <w:p w:rsidR="00000000" w:rsidRDefault="00596FAF">
      <w:pPr>
        <w:pStyle w:val="pj"/>
      </w:pPr>
      <w:r>
        <w:rPr>
          <w:rStyle w:val="s0"/>
        </w:rPr>
        <w:t>главный бухгалтер ___________ ______ (фамилия, имя, отчество (при его наличии) (подпись)</w:t>
      </w:r>
    </w:p>
    <w:p w:rsidR="00000000" w:rsidRDefault="00596FAF">
      <w:pPr>
        <w:pStyle w:val="pj"/>
      </w:pPr>
      <w:r>
        <w:rPr>
          <w:rStyle w:val="s0"/>
        </w:rPr>
        <w:t>Место штампа ______________</w:t>
      </w:r>
      <w:r>
        <w:rPr>
          <w:rStyle w:val="s0"/>
        </w:rPr>
        <w:t>___________</w:t>
      </w:r>
    </w:p>
    <w:p w:rsidR="00000000" w:rsidRDefault="00596FAF">
      <w:pPr>
        <w:pStyle w:val="pj"/>
      </w:pPr>
      <w:r>
        <w:rPr>
          <w:rStyle w:val="s0"/>
        </w:rPr>
        <w:t>Заполняется центральным уполномоченным органом по исполнению бюджета</w:t>
      </w:r>
    </w:p>
    <w:p w:rsidR="00000000" w:rsidRDefault="00596FAF">
      <w:pPr>
        <w:pStyle w:val="pj"/>
      </w:pPr>
      <w:r>
        <w:rPr>
          <w:rStyle w:val="s0"/>
        </w:rPr>
        <w:t>Примечание: расшифровка аббревиатур:</w:t>
      </w:r>
    </w:p>
    <w:p w:rsidR="00000000" w:rsidRDefault="00596FAF">
      <w:pPr>
        <w:pStyle w:val="pj"/>
      </w:pPr>
      <w:r>
        <w:rPr>
          <w:rStyle w:val="s0"/>
        </w:rPr>
        <w:t>БИН – бизнес-идентификационный номер;</w:t>
      </w:r>
    </w:p>
    <w:p w:rsidR="00000000" w:rsidRDefault="00596FAF">
      <w:pPr>
        <w:pStyle w:val="pj"/>
      </w:pPr>
      <w:r>
        <w:rPr>
          <w:rStyle w:val="s0"/>
        </w:rPr>
        <w:t>БИК – банковский идентификационный код;</w:t>
      </w:r>
    </w:p>
    <w:p w:rsidR="00000000" w:rsidRDefault="00596FAF">
      <w:pPr>
        <w:pStyle w:val="pj"/>
      </w:pPr>
      <w:r>
        <w:rPr>
          <w:rStyle w:val="s0"/>
        </w:rPr>
        <w:t>ИИК – индивидуальный идентификационный код;</w:t>
      </w:r>
    </w:p>
    <w:p w:rsidR="00000000" w:rsidRDefault="00596FAF">
      <w:pPr>
        <w:pStyle w:val="pj"/>
      </w:pPr>
      <w:r>
        <w:rPr>
          <w:rStyle w:val="s0"/>
        </w:rPr>
        <w:t>КБК – код бюджетной классификации;</w:t>
      </w:r>
    </w:p>
    <w:p w:rsidR="00000000" w:rsidRDefault="00596FAF">
      <w:pPr>
        <w:pStyle w:val="pj"/>
      </w:pPr>
      <w:r>
        <w:rPr>
          <w:rStyle w:val="s0"/>
        </w:rPr>
        <w:t>НБ РК – Национальный банк Республики Казахстан.</w:t>
      </w:r>
    </w:p>
    <w:p w:rsidR="00000000" w:rsidRDefault="00596FAF">
      <w:pPr>
        <w:pStyle w:val="pj"/>
      </w:pPr>
      <w:r>
        <w:t> </w:t>
      </w:r>
    </w:p>
    <w:p w:rsidR="00000000" w:rsidRDefault="00596FAF">
      <w:pPr>
        <w:pStyle w:val="pji"/>
      </w:pPr>
      <w:bookmarkStart w:id="244" w:name="SUB115"/>
      <w:bookmarkEnd w:id="244"/>
      <w:r>
        <w:rPr>
          <w:rStyle w:val="s3"/>
        </w:rPr>
        <w:t xml:space="preserve">Приложение 115 изложено в редакции </w:t>
      </w:r>
      <w:hyperlink r:id="rId2297" w:anchor="sub_id=115" w:history="1">
        <w:r>
          <w:rPr>
            <w:rStyle w:val="a4"/>
            <w:i/>
            <w:iCs/>
          </w:rPr>
          <w:t>приказа</w:t>
        </w:r>
      </w:hyperlink>
      <w:r>
        <w:rPr>
          <w:rStyle w:val="s3"/>
        </w:rPr>
        <w:t xml:space="preserve"> Министра финансов РК от 26.02.16 г. № 87 (</w:t>
      </w:r>
      <w:hyperlink r:id="rId2298" w:anchor="sub_id=115" w:history="1">
        <w:r>
          <w:rPr>
            <w:rStyle w:val="a4"/>
            <w:i/>
            <w:iCs/>
          </w:rPr>
          <w:t>см. стар. ред.</w:t>
        </w:r>
      </w:hyperlink>
      <w:r>
        <w:rPr>
          <w:rStyle w:val="s3"/>
        </w:rPr>
        <w:t xml:space="preserve">); </w:t>
      </w:r>
      <w:hyperlink r:id="rId2299" w:anchor="sub_id=73" w:history="1">
        <w:r>
          <w:rPr>
            <w:rStyle w:val="a4"/>
            <w:i/>
            <w:iCs/>
          </w:rPr>
          <w:t>приказа</w:t>
        </w:r>
      </w:hyperlink>
      <w:r>
        <w:rPr>
          <w:rStyle w:val="s3"/>
        </w:rPr>
        <w:t xml:space="preserve"> Заместителя Премьер-Министра - Министра финансов РК от 12.04.22 г. № 397 (</w:t>
      </w:r>
      <w:hyperlink r:id="rId2300" w:anchor="sub_id=115" w:history="1">
        <w:r>
          <w:rPr>
            <w:rStyle w:val="a4"/>
            <w:i/>
            <w:iCs/>
          </w:rPr>
          <w:t>см. стар. ред.</w:t>
        </w:r>
      </w:hyperlink>
      <w:r>
        <w:rPr>
          <w:rStyle w:val="s3"/>
        </w:rPr>
        <w:t>)</w:t>
      </w:r>
    </w:p>
    <w:p w:rsidR="00000000" w:rsidRDefault="00596FAF">
      <w:pPr>
        <w:pStyle w:val="pr"/>
      </w:pPr>
      <w:r>
        <w:rPr>
          <w:rStyle w:val="s0"/>
        </w:rPr>
        <w:t>Приложение 115</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 бюджета и</w:t>
      </w:r>
    </w:p>
    <w:p w:rsidR="00000000" w:rsidRDefault="00596FAF">
      <w:pPr>
        <w:pStyle w:val="pr"/>
      </w:pPr>
      <w:r>
        <w:rPr>
          <w:rStyle w:val="s0"/>
        </w:rPr>
        <w:t>его кассового обслуживания</w:t>
      </w:r>
    </w:p>
    <w:p w:rsidR="00000000" w:rsidRDefault="00596FAF">
      <w:pPr>
        <w:pStyle w:val="pr"/>
      </w:pPr>
      <w:r>
        <w:rPr>
          <w:rStyle w:val="s0"/>
        </w:rPr>
        <w:t> </w:t>
      </w:r>
    </w:p>
    <w:p w:rsidR="00000000" w:rsidRDefault="00596FAF">
      <w:pPr>
        <w:pStyle w:val="pr"/>
      </w:pPr>
      <w:r>
        <w:t> </w:t>
      </w:r>
    </w:p>
    <w:p w:rsidR="00000000" w:rsidRDefault="00596FAF">
      <w:pPr>
        <w:pStyle w:val="pr"/>
      </w:pPr>
      <w:r>
        <w:rPr>
          <w:rStyle w:val="s0"/>
        </w:rPr>
        <w:t>Форма</w:t>
      </w:r>
    </w:p>
    <w:p w:rsidR="00000000" w:rsidRDefault="00596FAF">
      <w:pPr>
        <w:pStyle w:val="p"/>
      </w:pPr>
      <w:r>
        <w:rPr>
          <w:rStyle w:val="s0"/>
        </w:rPr>
        <w:t>В ____________________________________________</w:t>
      </w:r>
      <w:r>
        <w:rPr>
          <w:rStyle w:val="s0"/>
        </w:rPr>
        <w:t>______________________</w:t>
      </w:r>
    </w:p>
    <w:p w:rsidR="00000000" w:rsidRDefault="00596FAF">
      <w:pPr>
        <w:pStyle w:val="p"/>
      </w:pPr>
      <w:r>
        <w:rPr>
          <w:rStyle w:val="s0"/>
        </w:rPr>
        <w:t>(центральный уполномоченный орган по исполнению бюджета/</w:t>
      </w:r>
    </w:p>
    <w:p w:rsidR="00000000" w:rsidRDefault="00596FAF">
      <w:pPr>
        <w:pStyle w:val="p"/>
      </w:pPr>
      <w:r>
        <w:rPr>
          <w:rStyle w:val="s0"/>
        </w:rPr>
        <w:t>территориальное подразделение казначейства центрального</w:t>
      </w:r>
    </w:p>
    <w:p w:rsidR="00000000" w:rsidRDefault="00596FAF">
      <w:pPr>
        <w:pStyle w:val="p"/>
      </w:pPr>
      <w:r>
        <w:rPr>
          <w:rStyle w:val="s0"/>
        </w:rPr>
        <w:t>уполномоченного органа по исполнению бюджета)</w:t>
      </w:r>
    </w:p>
    <w:p w:rsidR="00000000" w:rsidRDefault="00596FAF">
      <w:pPr>
        <w:pStyle w:val="p"/>
      </w:pPr>
      <w:r>
        <w:rPr>
          <w:rStyle w:val="s0"/>
        </w:rPr>
        <w:t> </w:t>
      </w:r>
    </w:p>
    <w:p w:rsidR="00000000" w:rsidRDefault="00596FAF">
      <w:pPr>
        <w:pStyle w:val="p"/>
      </w:pPr>
      <w:r>
        <w:rPr>
          <w:rStyle w:val="s0"/>
        </w:rPr>
        <w:t> </w:t>
      </w:r>
    </w:p>
    <w:p w:rsidR="00000000" w:rsidRDefault="00596FAF">
      <w:pPr>
        <w:pStyle w:val="pc"/>
      </w:pPr>
      <w:r>
        <w:rPr>
          <w:rStyle w:val="s1"/>
        </w:rPr>
        <w:t>Заявка на присвоение кодов и открытие счета субъектам квазигосударстве</w:t>
      </w:r>
      <w:r>
        <w:rPr>
          <w:rStyle w:val="s1"/>
        </w:rPr>
        <w:t xml:space="preserve">нного </w:t>
      </w:r>
      <w:r>
        <w:rPr>
          <w:rStyle w:val="s1"/>
        </w:rPr>
        <w:br/>
        <w:t>сектора, операторам финансовой и нефинансовой поддержки госпрограмм, национальных проектов</w:t>
      </w:r>
      <w:r>
        <w:rPr>
          <w:rStyle w:val="s1"/>
        </w:rPr>
        <w:br/>
        <w:t>от «___» __________ ______ года</w:t>
      </w:r>
    </w:p>
    <w:p w:rsidR="00000000" w:rsidRDefault="00596FAF">
      <w:pPr>
        <w:pStyle w:val="pc"/>
      </w:pPr>
      <w:r>
        <w:rPr>
          <w:rStyle w:val="s1"/>
        </w:rPr>
        <w:t> </w:t>
      </w:r>
    </w:p>
    <w:tbl>
      <w:tblPr>
        <w:tblW w:w="5000" w:type="pct"/>
        <w:tblCellMar>
          <w:left w:w="0" w:type="dxa"/>
          <w:right w:w="0" w:type="dxa"/>
        </w:tblCellMar>
        <w:tblLook w:val="04A0" w:firstRow="1" w:lastRow="0" w:firstColumn="1" w:lastColumn="0" w:noHBand="0" w:noVBand="1"/>
      </w:tblPr>
      <w:tblGrid>
        <w:gridCol w:w="1715"/>
        <w:gridCol w:w="2325"/>
        <w:gridCol w:w="1330"/>
        <w:gridCol w:w="1687"/>
        <w:gridCol w:w="1687"/>
        <w:gridCol w:w="1687"/>
        <w:gridCol w:w="1988"/>
        <w:gridCol w:w="1688"/>
        <w:gridCol w:w="1688"/>
        <w:gridCol w:w="2037"/>
      </w:tblGrid>
      <w:tr w:rsidR="00000000">
        <w:tc>
          <w:tcPr>
            <w:tcW w:w="4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Наименование СКС, код СКС, оператора финансовой и / или нефинансовой поддержки (при наличии)</w:t>
            </w:r>
          </w:p>
        </w:tc>
        <w:tc>
          <w:tcPr>
            <w:tcW w:w="5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Месторасположение</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Сектор экономики</w:t>
            </w:r>
          </w:p>
        </w:tc>
        <w:tc>
          <w:tcPr>
            <w:tcW w:w="4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Ф.И.О. (при его наличии) руководителя СКС, оператора финансовой и / или нефинансовой поддержки</w:t>
            </w:r>
          </w:p>
        </w:tc>
        <w:tc>
          <w:tcPr>
            <w:tcW w:w="4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Ф.И.О. (при его наличии) главного бухгалтера СКС, оператора финансовой и / или нефинансовой поддержки</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БИН СКС, оператора финансовой и / ил</w:t>
            </w:r>
            <w:r>
              <w:t>и нефинансовой поддержки</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Адрес СКС, оператора финансовой и / или нефинансовой поддержки внесенный в государственный регистр, телефон, факс</w:t>
            </w:r>
          </w:p>
        </w:tc>
        <w:tc>
          <w:tcPr>
            <w:tcW w:w="5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 xml:space="preserve">Основание (нормативный правовой акт, на основании которого создан СКС, оператора финансовой и / или нефинансовой </w:t>
            </w:r>
            <w:r>
              <w:t>поддержки)</w:t>
            </w:r>
          </w:p>
        </w:tc>
        <w:tc>
          <w:tcPr>
            <w:tcW w:w="5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Основание (нормативный правовой акт, на основании которого выделяются денежные средства для СКС, оператора финансовой и / или нефинансовой поддержки) и уровень бюджета из которого выделяются средства</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Вид счета СКС, оператора финансовой и / или нефинансовой поддержки (для увеличения уставного капитала либо в рамках государственного задания, на поддержку финансовой и / или нефинансовой поддержки)</w:t>
            </w:r>
          </w:p>
        </w:tc>
      </w:tr>
    </w:tbl>
    <w:p w:rsidR="00000000" w:rsidRDefault="00596FAF">
      <w:pPr>
        <w:pStyle w:val="pj"/>
      </w:pPr>
      <w:r>
        <w:rPr>
          <w:rStyle w:val="s0"/>
        </w:rPr>
        <w:t> </w:t>
      </w:r>
    </w:p>
    <w:p w:rsidR="00000000" w:rsidRDefault="00596FAF">
      <w:pPr>
        <w:pStyle w:val="pj"/>
      </w:pPr>
      <w:r>
        <w:rPr>
          <w:rStyle w:val="s0"/>
        </w:rPr>
        <w:t>Руководитель СКС,</w:t>
      </w:r>
    </w:p>
    <w:p w:rsidR="00000000" w:rsidRDefault="00596FAF">
      <w:pPr>
        <w:pStyle w:val="pj"/>
      </w:pPr>
      <w:r>
        <w:rPr>
          <w:rStyle w:val="s0"/>
        </w:rPr>
        <w:t>оператора финансовой</w:t>
      </w:r>
    </w:p>
    <w:p w:rsidR="00000000" w:rsidRDefault="00596FAF">
      <w:pPr>
        <w:pStyle w:val="pj"/>
      </w:pPr>
      <w:r>
        <w:rPr>
          <w:rStyle w:val="s0"/>
        </w:rPr>
        <w:t>и / или нефинансо</w:t>
      </w:r>
      <w:r>
        <w:rPr>
          <w:rStyle w:val="s0"/>
        </w:rPr>
        <w:t>вой поддержки</w:t>
      </w:r>
    </w:p>
    <w:p w:rsidR="00000000" w:rsidRDefault="00596FAF">
      <w:pPr>
        <w:pStyle w:val="pj"/>
      </w:pPr>
      <w:r>
        <w:rPr>
          <w:rStyle w:val="s0"/>
        </w:rPr>
        <w:t>(территориального подразделения</w:t>
      </w:r>
    </w:p>
    <w:p w:rsidR="00000000" w:rsidRDefault="00596FAF">
      <w:pPr>
        <w:pStyle w:val="pj"/>
      </w:pPr>
      <w:r>
        <w:rPr>
          <w:rStyle w:val="s0"/>
        </w:rPr>
        <w:t>казначейства центрального уполномоченного</w:t>
      </w:r>
    </w:p>
    <w:p w:rsidR="00000000" w:rsidRDefault="00596FAF">
      <w:pPr>
        <w:pStyle w:val="pj"/>
      </w:pPr>
      <w:r>
        <w:rPr>
          <w:rStyle w:val="s0"/>
        </w:rPr>
        <w:t>органа по исполнению бюджета) ___________ ______________________</w:t>
      </w:r>
    </w:p>
    <w:p w:rsidR="00000000" w:rsidRDefault="00596FAF">
      <w:pPr>
        <w:pStyle w:val="pj"/>
      </w:pPr>
      <w:r>
        <w:rPr>
          <w:rStyle w:val="s0"/>
        </w:rPr>
        <w:t>(подпись) (расшифровка подписи)</w:t>
      </w:r>
    </w:p>
    <w:p w:rsidR="00000000" w:rsidRDefault="00596FAF">
      <w:pPr>
        <w:pStyle w:val="pj"/>
      </w:pPr>
      <w:r>
        <w:rPr>
          <w:rStyle w:val="s0"/>
        </w:rPr>
        <w:t>Место печати</w:t>
      </w:r>
    </w:p>
    <w:p w:rsidR="00000000" w:rsidRDefault="00596FAF">
      <w:pPr>
        <w:pStyle w:val="pj"/>
      </w:pPr>
      <w:r>
        <w:rPr>
          <w:rStyle w:val="s0"/>
        </w:rPr>
        <w:t>Отметка ответственного исполнителя</w:t>
      </w:r>
    </w:p>
    <w:p w:rsidR="00000000" w:rsidRDefault="00596FAF">
      <w:pPr>
        <w:pStyle w:val="pj"/>
      </w:pPr>
      <w:r>
        <w:rPr>
          <w:rStyle w:val="s0"/>
        </w:rPr>
        <w:t>_____________ открыт «___» _______ ________ года</w:t>
      </w:r>
    </w:p>
    <w:p w:rsidR="00000000" w:rsidRDefault="00596FAF">
      <w:pPr>
        <w:pStyle w:val="pj"/>
      </w:pPr>
      <w:r>
        <w:rPr>
          <w:rStyle w:val="s0"/>
        </w:rPr>
        <w:t>(код СКС, оператора финансовой</w:t>
      </w:r>
    </w:p>
    <w:p w:rsidR="00000000" w:rsidRDefault="00596FAF">
      <w:pPr>
        <w:pStyle w:val="pj"/>
      </w:pPr>
      <w:r>
        <w:rPr>
          <w:rStyle w:val="s0"/>
        </w:rPr>
        <w:t>и / или нефинансовой поддержки)</w:t>
      </w:r>
    </w:p>
    <w:p w:rsidR="00000000" w:rsidRDefault="00596FAF">
      <w:pPr>
        <w:pStyle w:val="pj"/>
      </w:pPr>
      <w:r>
        <w:rPr>
          <w:rStyle w:val="s0"/>
        </w:rPr>
        <w:t>_____________ открыт «___» ______ _________ года</w:t>
      </w:r>
    </w:p>
    <w:p w:rsidR="00000000" w:rsidRDefault="00596FAF">
      <w:pPr>
        <w:pStyle w:val="pj"/>
      </w:pPr>
      <w:r>
        <w:rPr>
          <w:rStyle w:val="s0"/>
        </w:rPr>
        <w:t>(счет СКС, оператора финансовой</w:t>
      </w:r>
    </w:p>
    <w:p w:rsidR="00000000" w:rsidRDefault="00596FAF">
      <w:pPr>
        <w:pStyle w:val="pj"/>
      </w:pPr>
      <w:r>
        <w:rPr>
          <w:rStyle w:val="s0"/>
        </w:rPr>
        <w:t>и / или нефинансовой поддержки)</w:t>
      </w:r>
    </w:p>
    <w:p w:rsidR="00000000" w:rsidRDefault="00596FAF">
      <w:pPr>
        <w:pStyle w:val="pj"/>
      </w:pPr>
      <w:r>
        <w:rPr>
          <w:rStyle w:val="s0"/>
        </w:rPr>
        <w:t>Ответственный исполнитель _____</w:t>
      </w:r>
      <w:r>
        <w:rPr>
          <w:rStyle w:val="s0"/>
        </w:rPr>
        <w:t>________ ____________________</w:t>
      </w:r>
    </w:p>
    <w:p w:rsidR="00000000" w:rsidRDefault="00596FAF">
      <w:pPr>
        <w:pStyle w:val="pj"/>
      </w:pPr>
      <w:r>
        <w:rPr>
          <w:rStyle w:val="s0"/>
        </w:rPr>
        <w:t>(подпись) (расшифровка подписи)</w:t>
      </w:r>
    </w:p>
    <w:p w:rsidR="00000000" w:rsidRDefault="00596FAF">
      <w:pPr>
        <w:pStyle w:val="pj"/>
      </w:pPr>
      <w:r>
        <w:rPr>
          <w:rStyle w:val="s0"/>
        </w:rPr>
        <w:t>Примечание: расшифровка аббревиатуры:</w:t>
      </w:r>
    </w:p>
    <w:p w:rsidR="00000000" w:rsidRDefault="00596FAF">
      <w:pPr>
        <w:pStyle w:val="pj"/>
      </w:pPr>
      <w:r>
        <w:rPr>
          <w:rStyle w:val="s0"/>
        </w:rPr>
        <w:t>Ф.И.О. – фамилия, имя, отчество;</w:t>
      </w:r>
    </w:p>
    <w:p w:rsidR="00000000" w:rsidRDefault="00596FAF">
      <w:pPr>
        <w:pStyle w:val="pj"/>
      </w:pPr>
      <w:r>
        <w:rPr>
          <w:rStyle w:val="s0"/>
        </w:rPr>
        <w:t>БИН – банковский идентификационный номер;</w:t>
      </w:r>
    </w:p>
    <w:p w:rsidR="00000000" w:rsidRDefault="00596FAF">
      <w:pPr>
        <w:pStyle w:val="pj"/>
      </w:pPr>
      <w:r>
        <w:rPr>
          <w:rStyle w:val="s0"/>
        </w:rPr>
        <w:t>СКС – субъекты квазигосударственного сектора.</w:t>
      </w:r>
    </w:p>
    <w:p w:rsidR="00000000" w:rsidRDefault="00596FAF">
      <w:pPr>
        <w:pStyle w:val="pr"/>
      </w:pPr>
      <w:r>
        <w:rPr>
          <w:spacing w:val="2"/>
        </w:rPr>
        <w:t> </w:t>
      </w:r>
    </w:p>
    <w:p w:rsidR="00000000" w:rsidRDefault="00596FAF">
      <w:pPr>
        <w:pStyle w:val="pji"/>
      </w:pPr>
      <w:bookmarkStart w:id="245" w:name="SUB1151"/>
      <w:bookmarkEnd w:id="245"/>
      <w:r>
        <w:rPr>
          <w:rStyle w:val="s3"/>
        </w:rPr>
        <w:t xml:space="preserve">Правила дополнены приложением 115-1 в соответствии с </w:t>
      </w:r>
      <w:hyperlink r:id="rId2301" w:anchor="sub_id=1151" w:history="1">
        <w:r>
          <w:rPr>
            <w:rStyle w:val="a4"/>
            <w:i/>
            <w:iCs/>
          </w:rPr>
          <w:t>приказом</w:t>
        </w:r>
      </w:hyperlink>
      <w:r>
        <w:rPr>
          <w:rStyle w:val="s3"/>
        </w:rPr>
        <w:t xml:space="preserve"> Министра финансов РК от 07.03.17 г. № 151; изложено в редакции </w:t>
      </w:r>
      <w:hyperlink r:id="rId2302" w:anchor="sub_id=1151" w:history="1">
        <w:r>
          <w:rPr>
            <w:rStyle w:val="a4"/>
            <w:i/>
            <w:iCs/>
          </w:rPr>
          <w:t>приказа</w:t>
        </w:r>
      </w:hyperlink>
      <w:r>
        <w:rPr>
          <w:rStyle w:val="s3"/>
        </w:rPr>
        <w:t xml:space="preserve"> Министра финансов РК от 14.12.18 г. № 1089 (</w:t>
      </w:r>
      <w:hyperlink r:id="rId2303" w:anchor="sub_id=1151" w:history="1">
        <w:r>
          <w:rPr>
            <w:rStyle w:val="a4"/>
            <w:i/>
            <w:iCs/>
          </w:rPr>
          <w:t>см. стар. ред.</w:t>
        </w:r>
      </w:hyperlink>
      <w:r>
        <w:rPr>
          <w:rStyle w:val="s3"/>
        </w:rPr>
        <w:t>)</w:t>
      </w:r>
    </w:p>
    <w:p w:rsidR="00000000" w:rsidRDefault="00596FAF">
      <w:pPr>
        <w:pStyle w:val="pr"/>
      </w:pPr>
      <w:r>
        <w:t>Приложение № 115-1</w:t>
      </w:r>
    </w:p>
    <w:p w:rsidR="00000000" w:rsidRDefault="00596FAF">
      <w:pPr>
        <w:pStyle w:val="pr"/>
      </w:pPr>
      <w:r>
        <w:t xml:space="preserve">к </w:t>
      </w:r>
      <w:hyperlink w:anchor="sub100" w:history="1">
        <w:r>
          <w:rPr>
            <w:rStyle w:val="a4"/>
          </w:rPr>
          <w:t>Правилам</w:t>
        </w:r>
      </w:hyperlink>
      <w:r>
        <w:t xml:space="preserve"> исполнения</w:t>
      </w:r>
    </w:p>
    <w:p w:rsidR="00000000" w:rsidRDefault="00596FAF">
      <w:pPr>
        <w:pStyle w:val="pr"/>
      </w:pPr>
      <w:r>
        <w:t>бюд</w:t>
      </w:r>
      <w:r>
        <w:t>жета и его кассового</w:t>
      </w:r>
    </w:p>
    <w:p w:rsidR="00000000" w:rsidRDefault="00596FAF">
      <w:pPr>
        <w:pStyle w:val="pr"/>
      </w:pPr>
      <w:r>
        <w:t>обслуживания</w:t>
      </w:r>
    </w:p>
    <w:p w:rsidR="00000000" w:rsidRDefault="00596FAF">
      <w:pPr>
        <w:pStyle w:val="a3"/>
      </w:pPr>
      <w:r>
        <w:t> </w:t>
      </w:r>
    </w:p>
    <w:p w:rsidR="00000000" w:rsidRDefault="00596FAF">
      <w:pPr>
        <w:pStyle w:val="pr"/>
      </w:pPr>
      <w:r>
        <w:t> </w:t>
      </w:r>
    </w:p>
    <w:p w:rsidR="00000000" w:rsidRDefault="00596FAF">
      <w:pPr>
        <w:pStyle w:val="pr"/>
      </w:pPr>
      <w:r>
        <w:rPr>
          <w:rStyle w:val="s0"/>
        </w:rPr>
        <w:t>Форма</w:t>
      </w:r>
    </w:p>
    <w:p w:rsidR="00000000" w:rsidRDefault="00596FAF">
      <w:pPr>
        <w:pStyle w:val="pj"/>
      </w:pPr>
      <w:r>
        <w:rPr>
          <w:rStyle w:val="s0"/>
        </w:rPr>
        <w:t> </w:t>
      </w:r>
    </w:p>
    <w:p w:rsidR="00000000" w:rsidRDefault="00596FAF">
      <w:pPr>
        <w:pStyle w:val="pj"/>
      </w:pPr>
      <w:r>
        <w:rPr>
          <w:rStyle w:val="s0"/>
        </w:rPr>
        <w:t>Заказчик при казначейском сопровождении ГУ______________________</w:t>
      </w:r>
    </w:p>
    <w:p w:rsidR="00000000" w:rsidRDefault="00596FAF">
      <w:pPr>
        <w:pStyle w:val="pj"/>
      </w:pPr>
      <w:r>
        <w:rPr>
          <w:rStyle w:val="s0"/>
        </w:rPr>
        <w:t>Инжиниринговая компания (ИК)__________________________________</w:t>
      </w:r>
    </w:p>
    <w:p w:rsidR="00000000" w:rsidRDefault="00596FAF">
      <w:pPr>
        <w:pStyle w:val="pj"/>
      </w:pPr>
      <w:r>
        <w:rPr>
          <w:rStyle w:val="s0"/>
        </w:rPr>
        <w:t>Генподрядчик при казначейском сопровождении ____________________</w:t>
      </w:r>
    </w:p>
    <w:p w:rsidR="00000000" w:rsidRDefault="00596FAF">
      <w:pPr>
        <w:pStyle w:val="pj"/>
      </w:pPr>
      <w:r>
        <w:rPr>
          <w:rStyle w:val="s0"/>
        </w:rPr>
        <w:t xml:space="preserve">Субподрядчик при </w:t>
      </w:r>
      <w:r>
        <w:rPr>
          <w:rStyle w:val="s0"/>
        </w:rPr>
        <w:t>казначейском сопровождении ____________________</w:t>
      </w:r>
    </w:p>
    <w:p w:rsidR="00000000" w:rsidRDefault="00596FAF">
      <w:pPr>
        <w:pStyle w:val="pj"/>
      </w:pPr>
      <w:r>
        <w:rPr>
          <w:rStyle w:val="s0"/>
        </w:rPr>
        <w:t>Объект ________________________________________________________</w:t>
      </w:r>
    </w:p>
    <w:p w:rsidR="00000000" w:rsidRDefault="00596FAF">
      <w:pPr>
        <w:pStyle w:val="pj"/>
      </w:pPr>
      <w:r>
        <w:rPr>
          <w:rStyle w:val="s0"/>
        </w:rPr>
        <w:t> </w:t>
      </w:r>
    </w:p>
    <w:p w:rsidR="00000000" w:rsidRDefault="00596FAF">
      <w:pPr>
        <w:pStyle w:val="pc"/>
      </w:pPr>
      <w:r>
        <w:rPr>
          <w:rStyle w:val="s1"/>
        </w:rPr>
        <w:t>Платежный сертификат № __________</w:t>
      </w:r>
      <w:r>
        <w:rPr>
          <w:rStyle w:val="s1"/>
        </w:rPr>
        <w:br/>
        <w:t>дата «___» ________</w:t>
      </w:r>
      <w:r>
        <w:rPr>
          <w:rStyle w:val="s1"/>
        </w:rPr>
        <w:br/>
        <w:t>период с ________20__года по _________20____год</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2134"/>
        <w:gridCol w:w="2018"/>
        <w:gridCol w:w="1851"/>
        <w:gridCol w:w="1174"/>
        <w:gridCol w:w="907"/>
        <w:gridCol w:w="1487"/>
      </w:tblGrid>
      <w:tr w:rsidR="00000000">
        <w:tc>
          <w:tcPr>
            <w:tcW w:w="120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Описание товаров, работ, услуг подлежащих оплате</w:t>
            </w:r>
          </w:p>
        </w:tc>
        <w:tc>
          <w:tcPr>
            <w:tcW w:w="114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Общая стоимость по договору субподряда (тенге)</w:t>
            </w:r>
          </w:p>
        </w:tc>
        <w:tc>
          <w:tcPr>
            <w:tcW w:w="216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Стоимость (тенге)</w:t>
            </w:r>
          </w:p>
        </w:tc>
        <w:tc>
          <w:tcPr>
            <w:tcW w:w="48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Примечание</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105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Неоплаченная сумма предыдущего месяца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Сумма текущего месяца</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Сумма к оплате</w:t>
            </w: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r>
      <w:tr w:rsidR="00000000">
        <w:tc>
          <w:tcPr>
            <w:tcW w:w="1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114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105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1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114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105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1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114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105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1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114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105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1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Всего к оплате</w:t>
            </w:r>
          </w:p>
        </w:tc>
        <w:tc>
          <w:tcPr>
            <w:tcW w:w="114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105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bl>
    <w:p w:rsidR="00000000" w:rsidRDefault="00596FAF">
      <w:pPr>
        <w:pStyle w:val="a3"/>
      </w:pPr>
      <w:r>
        <w:rPr>
          <w:sz w:val="28"/>
          <w:szCs w:val="28"/>
        </w:rPr>
        <w:t> </w:t>
      </w:r>
    </w:p>
    <w:p w:rsidR="00000000" w:rsidRDefault="00596FAF">
      <w:pPr>
        <w:pStyle w:val="a3"/>
      </w:pPr>
      <w:r>
        <w:t>Инжиниринговая компания _____________________________________ _________</w:t>
      </w:r>
    </w:p>
    <w:p w:rsidR="00000000" w:rsidRDefault="00596FAF">
      <w:pPr>
        <w:pStyle w:val="a3"/>
      </w:pPr>
      <w:r>
        <w:t>фамилия, имя, отчество (при его наличии) подпись</w:t>
      </w:r>
    </w:p>
    <w:p w:rsidR="00000000" w:rsidRDefault="00596FAF">
      <w:pPr>
        <w:pStyle w:val="a3"/>
      </w:pPr>
      <w:r>
        <w:t>Генподрядчик</w:t>
      </w:r>
    </w:p>
    <w:p w:rsidR="00000000" w:rsidRDefault="00596FAF">
      <w:pPr>
        <w:pStyle w:val="a3"/>
      </w:pPr>
      <w:r>
        <w:t>при казначейском сопровождении ____________________________________ ________</w:t>
      </w:r>
    </w:p>
    <w:p w:rsidR="00000000" w:rsidRDefault="00596FAF">
      <w:pPr>
        <w:pStyle w:val="a3"/>
      </w:pPr>
      <w:r>
        <w:t>фамилия, имя, отчество (при его наличии) подпись</w:t>
      </w:r>
    </w:p>
    <w:p w:rsidR="00000000" w:rsidRDefault="00596FAF">
      <w:pPr>
        <w:pStyle w:val="a3"/>
      </w:pPr>
      <w:r>
        <w:t>Субподрядчик</w:t>
      </w:r>
    </w:p>
    <w:p w:rsidR="00000000" w:rsidRDefault="00596FAF">
      <w:pPr>
        <w:pStyle w:val="a3"/>
      </w:pPr>
      <w:r>
        <w:t>при казначейском сопровождении ___________________________________ __________</w:t>
      </w:r>
    </w:p>
    <w:p w:rsidR="00000000" w:rsidRDefault="00596FAF">
      <w:pPr>
        <w:pStyle w:val="a3"/>
      </w:pPr>
      <w:r>
        <w:t>фамилия, имя, отчество (при его наличии</w:t>
      </w:r>
      <w:r>
        <w:t>) подпись</w:t>
      </w:r>
    </w:p>
    <w:p w:rsidR="00000000" w:rsidRDefault="00596FAF">
      <w:pPr>
        <w:pStyle w:val="pj"/>
        <w:ind w:firstLine="709"/>
      </w:pPr>
      <w:r>
        <w:t>дата</w:t>
      </w:r>
    </w:p>
    <w:p w:rsidR="00000000" w:rsidRDefault="00596FAF">
      <w:pPr>
        <w:pStyle w:val="a3"/>
      </w:pPr>
      <w:r>
        <w:t> </w:t>
      </w:r>
    </w:p>
    <w:p w:rsidR="00000000" w:rsidRDefault="00596FAF">
      <w:pPr>
        <w:pStyle w:val="pji"/>
      </w:pPr>
      <w:bookmarkStart w:id="246" w:name="SUB11502"/>
      <w:bookmarkEnd w:id="246"/>
      <w:r>
        <w:rPr>
          <w:rStyle w:val="s3"/>
        </w:rPr>
        <w:t xml:space="preserve">Правила дополнены приложением 115-2 в соответствии с </w:t>
      </w:r>
      <w:hyperlink r:id="rId2304" w:anchor="sub_id=1152" w:history="1">
        <w:r>
          <w:rPr>
            <w:rStyle w:val="a4"/>
            <w:i/>
            <w:iCs/>
          </w:rPr>
          <w:t>приказом</w:t>
        </w:r>
      </w:hyperlink>
      <w:r>
        <w:rPr>
          <w:rStyle w:val="s3"/>
        </w:rPr>
        <w:t xml:space="preserve"> Заместителя Премьер-Министра - Министра финансов РК от 12.04.22 г. № 397</w:t>
      </w:r>
    </w:p>
    <w:p w:rsidR="00000000" w:rsidRDefault="00596FAF">
      <w:pPr>
        <w:pStyle w:val="pr"/>
      </w:pPr>
      <w:r>
        <w:rPr>
          <w:rStyle w:val="s0"/>
        </w:rPr>
        <w:t>Приложение 115-2</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 бюджета</w:t>
      </w:r>
    </w:p>
    <w:p w:rsidR="00000000" w:rsidRDefault="00596FAF">
      <w:pPr>
        <w:pStyle w:val="pr"/>
      </w:pPr>
      <w:r>
        <w:rPr>
          <w:rStyle w:val="s0"/>
        </w:rPr>
        <w:t>и его кассового обслуживания</w:t>
      </w:r>
    </w:p>
    <w:p w:rsidR="00000000" w:rsidRDefault="00596FAF">
      <w:pPr>
        <w:pStyle w:val="pr"/>
      </w:pPr>
      <w:r>
        <w:rPr>
          <w:rStyle w:val="s0"/>
        </w:rPr>
        <w:t> </w:t>
      </w:r>
    </w:p>
    <w:p w:rsidR="00000000" w:rsidRDefault="00596FAF">
      <w:pPr>
        <w:pStyle w:val="pr"/>
      </w:pPr>
      <w:r>
        <w:rPr>
          <w:rStyle w:val="s0"/>
        </w:rPr>
        <w:t> </w:t>
      </w:r>
    </w:p>
    <w:p w:rsidR="00000000" w:rsidRDefault="00596FAF">
      <w:pPr>
        <w:pStyle w:val="p"/>
      </w:pPr>
      <w:r>
        <w:rPr>
          <w:rStyle w:val="s0"/>
        </w:rPr>
        <w:t>В __________________________________________________</w:t>
      </w:r>
    </w:p>
    <w:p w:rsidR="00000000" w:rsidRDefault="00596FAF">
      <w:pPr>
        <w:pStyle w:val="p"/>
      </w:pPr>
      <w:r>
        <w:rPr>
          <w:rStyle w:val="s0"/>
        </w:rPr>
        <w:t>(наименование территориального подразделения казначейства)</w:t>
      </w:r>
    </w:p>
    <w:p w:rsidR="00000000" w:rsidRDefault="00596FAF">
      <w:pPr>
        <w:pStyle w:val="p"/>
      </w:pPr>
      <w:r>
        <w:rPr>
          <w:rStyle w:val="s0"/>
        </w:rPr>
        <w:t> </w:t>
      </w:r>
    </w:p>
    <w:p w:rsidR="00000000" w:rsidRDefault="00596FAF">
      <w:pPr>
        <w:pStyle w:val="p"/>
      </w:pPr>
      <w:r>
        <w:rPr>
          <w:rStyle w:val="s0"/>
        </w:rPr>
        <w:t> </w:t>
      </w:r>
    </w:p>
    <w:p w:rsidR="00000000" w:rsidRDefault="00596FAF">
      <w:pPr>
        <w:pStyle w:val="pc"/>
      </w:pPr>
      <w:r>
        <w:rPr>
          <w:rStyle w:val="s1"/>
        </w:rPr>
        <w:t xml:space="preserve">Подтверждение № для проведения платежа по осуществлению финансовой поддержки государственных программ </w:t>
      </w:r>
      <w:r>
        <w:rPr>
          <w:rStyle w:val="s1"/>
        </w:rPr>
        <w:br/>
        <w:t>от «__» __________________ 20_ года</w:t>
      </w:r>
    </w:p>
    <w:p w:rsidR="00000000" w:rsidRDefault="00596FAF">
      <w:pPr>
        <w:pStyle w:val="pc"/>
      </w:pPr>
      <w:r>
        <w:rPr>
          <w:rStyle w:val="s1"/>
        </w:rPr>
        <w:t> </w:t>
      </w:r>
    </w:p>
    <w:p w:rsidR="00000000" w:rsidRDefault="00596FAF">
      <w:pPr>
        <w:pStyle w:val="pj"/>
      </w:pPr>
      <w:r>
        <w:rPr>
          <w:rStyle w:val="s0"/>
        </w:rPr>
        <w:t>Период ______________________</w:t>
      </w:r>
    </w:p>
    <w:p w:rsidR="00000000" w:rsidRDefault="00596FAF">
      <w:pPr>
        <w:pStyle w:val="pj"/>
      </w:pPr>
      <w:r>
        <w:rPr>
          <w:rStyle w:val="s0"/>
        </w:rPr>
        <w:t>(за месяц/квартал/год)</w:t>
      </w:r>
    </w:p>
    <w:p w:rsidR="00000000" w:rsidRDefault="00596FAF">
      <w:pPr>
        <w:pStyle w:val="pj"/>
      </w:pPr>
      <w:r>
        <w:rPr>
          <w:rStyle w:val="s0"/>
        </w:rPr>
        <w:t> </w:t>
      </w:r>
    </w:p>
    <w:tbl>
      <w:tblPr>
        <w:tblW w:w="5000" w:type="pct"/>
        <w:tblCellMar>
          <w:left w:w="0" w:type="dxa"/>
          <w:right w:w="0" w:type="dxa"/>
        </w:tblCellMar>
        <w:tblLook w:val="04A0" w:firstRow="1" w:lastRow="0" w:firstColumn="1" w:lastColumn="0" w:noHBand="0" w:noVBand="1"/>
      </w:tblPr>
      <w:tblGrid>
        <w:gridCol w:w="701"/>
        <w:gridCol w:w="1715"/>
        <w:gridCol w:w="701"/>
        <w:gridCol w:w="1715"/>
        <w:gridCol w:w="2533"/>
        <w:gridCol w:w="2533"/>
        <w:gridCol w:w="1947"/>
        <w:gridCol w:w="921"/>
      </w:tblGrid>
      <w:tr w:rsidR="00000000">
        <w:tc>
          <w:tcPr>
            <w:tcW w:w="951"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Оператор финансовой поддержки государственных программ</w:t>
            </w:r>
          </w:p>
        </w:tc>
        <w:tc>
          <w:tcPr>
            <w:tcW w:w="4049"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Заемщик</w:t>
            </w:r>
          </w:p>
        </w:tc>
      </w:tr>
      <w:tr w:rsidR="00000000">
        <w:tc>
          <w:tcPr>
            <w:tcW w:w="2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БИН</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Наименование</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БИН</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Наименование</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Номер договора займа/субсидирования</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Дата договора займа/субсидирования</w:t>
            </w:r>
          </w:p>
        </w:tc>
        <w:tc>
          <w:tcPr>
            <w:tcW w:w="11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Наименование меры государственной поддержки (Льготное кредитование, субсидирование процентной ставки вознаграждения, гарантирование)</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Сумма (тенге)</w:t>
            </w:r>
          </w:p>
        </w:tc>
      </w:tr>
      <w:tr w:rsidR="00000000">
        <w:tc>
          <w:tcPr>
            <w:tcW w:w="2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11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r>
    </w:tbl>
    <w:p w:rsidR="00000000" w:rsidRDefault="00596FAF">
      <w:pPr>
        <w:pStyle w:val="pj"/>
      </w:pPr>
      <w:r>
        <w:rPr>
          <w:rStyle w:val="s0"/>
        </w:rPr>
        <w:t>Руководитель оператора</w:t>
      </w:r>
    </w:p>
    <w:p w:rsidR="00000000" w:rsidRDefault="00596FAF">
      <w:pPr>
        <w:pStyle w:val="pj"/>
      </w:pPr>
      <w:r>
        <w:rPr>
          <w:rStyle w:val="s0"/>
        </w:rPr>
        <w:t>_______________ _____________________ (подпись) (фамилия, имя, отчество (при его наличии)</w:t>
      </w:r>
    </w:p>
    <w:p w:rsidR="00000000" w:rsidRDefault="00596FAF">
      <w:pPr>
        <w:pStyle w:val="pj"/>
      </w:pPr>
      <w:r>
        <w:rPr>
          <w:rStyle w:val="s0"/>
        </w:rPr>
        <w:t>Главный бухгалтер /Специалист</w:t>
      </w:r>
    </w:p>
    <w:p w:rsidR="00000000" w:rsidRDefault="00596FAF">
      <w:pPr>
        <w:pStyle w:val="pj"/>
      </w:pPr>
      <w:r>
        <w:rPr>
          <w:rStyle w:val="s0"/>
        </w:rPr>
        <w:t>_______________ _______________________ (подпись) (фамилия, имя, отчество (при его наличии)</w:t>
      </w:r>
    </w:p>
    <w:p w:rsidR="00000000" w:rsidRDefault="00596FAF">
      <w:pPr>
        <w:pStyle w:val="pj"/>
      </w:pPr>
      <w:r>
        <w:rPr>
          <w:rStyle w:val="s0"/>
        </w:rPr>
        <w:t>Примечание: расшифровка аббревиатур:</w:t>
      </w:r>
    </w:p>
    <w:p w:rsidR="00000000" w:rsidRDefault="00596FAF">
      <w:pPr>
        <w:pStyle w:val="pj"/>
      </w:pPr>
      <w:r>
        <w:rPr>
          <w:rStyle w:val="s0"/>
        </w:rPr>
        <w:t>БИН – б</w:t>
      </w:r>
      <w:r>
        <w:rPr>
          <w:rStyle w:val="s0"/>
        </w:rPr>
        <w:t>изнес-идентификационный номер.</w:t>
      </w:r>
    </w:p>
    <w:p w:rsidR="00000000" w:rsidRDefault="00596FAF">
      <w:pPr>
        <w:pStyle w:val="a3"/>
      </w:pPr>
      <w:r>
        <w:t> </w:t>
      </w:r>
    </w:p>
    <w:p w:rsidR="00000000" w:rsidRDefault="00596FAF">
      <w:pPr>
        <w:pStyle w:val="pr"/>
      </w:pPr>
      <w:bookmarkStart w:id="247" w:name="SUB116"/>
      <w:bookmarkEnd w:id="247"/>
      <w:r>
        <w:rPr>
          <w:rStyle w:val="s0"/>
        </w:rPr>
        <w:t>Приложение 116</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pr"/>
      </w:pPr>
      <w:r>
        <w:rPr>
          <w:spacing w:val="2"/>
        </w:rPr>
        <w:t> </w:t>
      </w:r>
    </w:p>
    <w:p w:rsidR="00000000" w:rsidRDefault="00596FAF">
      <w:pPr>
        <w:pStyle w:val="pr"/>
      </w:pPr>
      <w:r>
        <w:t> </w:t>
      </w:r>
    </w:p>
    <w:p w:rsidR="00000000" w:rsidRDefault="00596FAF">
      <w:pPr>
        <w:pStyle w:val="pr"/>
      </w:pPr>
      <w:r>
        <w:rPr>
          <w:spacing w:val="2"/>
        </w:rPr>
        <w:t>Форма</w:t>
      </w:r>
    </w:p>
    <w:p w:rsidR="00000000" w:rsidRDefault="00596FAF">
      <w:pPr>
        <w:pStyle w:val="pji"/>
      </w:pPr>
      <w:r>
        <w:rPr>
          <w:spacing w:val="2"/>
        </w:rPr>
        <w:t> </w:t>
      </w:r>
    </w:p>
    <w:p w:rsidR="00000000" w:rsidRDefault="00596FAF">
      <w:pPr>
        <w:pStyle w:val="pji"/>
      </w:pPr>
      <w:r>
        <w:rPr>
          <w:spacing w:val="2"/>
        </w:rPr>
        <w:t>_________________________________________________________________</w:t>
      </w:r>
    </w:p>
    <w:p w:rsidR="00000000" w:rsidRDefault="00596FAF">
      <w:pPr>
        <w:pStyle w:val="pji"/>
      </w:pPr>
      <w:r>
        <w:rPr>
          <w:spacing w:val="2"/>
        </w:rPr>
        <w:t>Центральный уполномоченный орган по исполнению бюджета</w:t>
      </w:r>
    </w:p>
    <w:p w:rsidR="00000000" w:rsidRDefault="00596FAF">
      <w:pPr>
        <w:pStyle w:val="pji"/>
      </w:pPr>
      <w:r>
        <w:rPr>
          <w:spacing w:val="2"/>
        </w:rPr>
        <w:t>(территориальное подразделение казначейства центрального</w:t>
      </w:r>
    </w:p>
    <w:p w:rsidR="00000000" w:rsidRDefault="00596FAF">
      <w:pPr>
        <w:pStyle w:val="pji"/>
      </w:pPr>
      <w:r>
        <w:rPr>
          <w:spacing w:val="2"/>
        </w:rPr>
        <w:t>уполномоченного органа по исполнению бюджета)</w:t>
      </w:r>
    </w:p>
    <w:p w:rsidR="00000000" w:rsidRDefault="00596FAF">
      <w:pPr>
        <w:pStyle w:val="pc"/>
      </w:pPr>
      <w:r>
        <w:rPr>
          <w:b/>
          <w:bCs/>
          <w:spacing w:val="2"/>
        </w:rPr>
        <w:t> </w:t>
      </w:r>
    </w:p>
    <w:p w:rsidR="00000000" w:rsidRDefault="00596FAF">
      <w:pPr>
        <w:pStyle w:val="pc"/>
      </w:pPr>
      <w:r>
        <w:t> </w:t>
      </w:r>
    </w:p>
    <w:p w:rsidR="00000000" w:rsidRDefault="00596FAF">
      <w:pPr>
        <w:pStyle w:val="pc"/>
      </w:pPr>
      <w:r>
        <w:rPr>
          <w:rStyle w:val="s1"/>
        </w:rPr>
        <w:t>Заявка</w:t>
      </w:r>
      <w:r>
        <w:rPr>
          <w:b/>
          <w:bCs/>
        </w:rPr>
        <w:br/>
      </w:r>
      <w:r>
        <w:rPr>
          <w:rStyle w:val="s1"/>
        </w:rPr>
        <w:t>на изменение наименования субъекта квазигосударственного</w:t>
      </w:r>
      <w:r>
        <w:rPr>
          <w:b/>
          <w:bCs/>
        </w:rPr>
        <w:br/>
      </w:r>
      <w:r>
        <w:rPr>
          <w:rStyle w:val="s1"/>
        </w:rPr>
        <w:t>сектора</w:t>
      </w:r>
    </w:p>
    <w:p w:rsidR="00000000" w:rsidRDefault="00596FAF">
      <w:pPr>
        <w:pStyle w:val="pj"/>
      </w:pPr>
      <w:r>
        <w:rPr>
          <w:spacing w:val="2"/>
        </w:rPr>
        <w:t>от «__» ___________ ______ года</w:t>
      </w:r>
    </w:p>
    <w:p w:rsidR="00000000" w:rsidRDefault="00596FAF">
      <w:pPr>
        <w:pStyle w:val="pji"/>
      </w:pPr>
      <w:r>
        <w:t> </w:t>
      </w:r>
    </w:p>
    <w:tbl>
      <w:tblPr>
        <w:tblW w:w="5000" w:type="pct"/>
        <w:tblCellMar>
          <w:left w:w="0" w:type="dxa"/>
          <w:right w:w="0" w:type="dxa"/>
        </w:tblCellMar>
        <w:tblLook w:val="04A0" w:firstRow="1" w:lastRow="0" w:firstColumn="1" w:lastColumn="0" w:noHBand="0" w:noVBand="1"/>
      </w:tblPr>
      <w:tblGrid>
        <w:gridCol w:w="946"/>
        <w:gridCol w:w="1288"/>
        <w:gridCol w:w="2833"/>
        <w:gridCol w:w="2230"/>
        <w:gridCol w:w="2274"/>
      </w:tblGrid>
      <w:tr w:rsidR="00000000">
        <w:tc>
          <w:tcPr>
            <w:tcW w:w="4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 п/п</w:t>
            </w:r>
          </w:p>
        </w:tc>
        <w:tc>
          <w:tcPr>
            <w:tcW w:w="6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Код СКС</w:t>
            </w:r>
          </w:p>
        </w:tc>
        <w:tc>
          <w:tcPr>
            <w:tcW w:w="14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Прежнее наименование СКС</w:t>
            </w:r>
          </w:p>
        </w:tc>
        <w:tc>
          <w:tcPr>
            <w:tcW w:w="11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Новое наименование</w:t>
            </w:r>
          </w:p>
          <w:p w:rsidR="00000000" w:rsidRDefault="00596FAF">
            <w:pPr>
              <w:pStyle w:val="pc"/>
            </w:pPr>
            <w:r>
              <w:t>СКС</w:t>
            </w:r>
          </w:p>
        </w:tc>
        <w:tc>
          <w:tcPr>
            <w:tcW w:w="11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Основание внесения изменений</w:t>
            </w:r>
          </w:p>
        </w:tc>
      </w:tr>
      <w:tr w:rsidR="00000000">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1</w:t>
            </w: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2</w:t>
            </w:r>
          </w:p>
        </w:tc>
        <w:tc>
          <w:tcPr>
            <w:tcW w:w="14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3</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4</w:t>
            </w:r>
          </w:p>
        </w:tc>
        <w:tc>
          <w:tcPr>
            <w:tcW w:w="118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5</w:t>
            </w:r>
          </w:p>
        </w:tc>
      </w:tr>
      <w:tr w:rsidR="00000000">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 </w:t>
            </w: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 </w:t>
            </w:r>
          </w:p>
        </w:tc>
        <w:tc>
          <w:tcPr>
            <w:tcW w:w="14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 </w:t>
            </w:r>
          </w:p>
        </w:tc>
        <w:tc>
          <w:tcPr>
            <w:tcW w:w="118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 </w:t>
            </w:r>
          </w:p>
        </w:tc>
      </w:tr>
    </w:tbl>
    <w:p w:rsidR="00000000" w:rsidRDefault="00596FAF">
      <w:pPr>
        <w:pStyle w:val="a3"/>
      </w:pPr>
      <w:r>
        <w:rPr>
          <w:spacing w:val="2"/>
        </w:rPr>
        <w:t> </w:t>
      </w:r>
    </w:p>
    <w:p w:rsidR="00000000" w:rsidRDefault="00596FAF">
      <w:pPr>
        <w:pStyle w:val="a3"/>
      </w:pPr>
      <w:r>
        <w:t> </w:t>
      </w:r>
    </w:p>
    <w:p w:rsidR="00000000" w:rsidRDefault="00596FAF">
      <w:pPr>
        <w:pStyle w:val="a3"/>
      </w:pPr>
      <w:r>
        <w:rPr>
          <w:spacing w:val="2"/>
        </w:rPr>
        <w:t>Руководитель субъекта</w:t>
      </w:r>
    </w:p>
    <w:p w:rsidR="00000000" w:rsidRDefault="00596FAF">
      <w:pPr>
        <w:pStyle w:val="a3"/>
      </w:pPr>
      <w:r>
        <w:rPr>
          <w:spacing w:val="2"/>
        </w:rPr>
        <w:t>квазигосударственного сектора</w:t>
      </w:r>
    </w:p>
    <w:p w:rsidR="00000000" w:rsidRDefault="00596FAF">
      <w:pPr>
        <w:pStyle w:val="a3"/>
      </w:pPr>
      <w:r>
        <w:rPr>
          <w:spacing w:val="2"/>
        </w:rPr>
        <w:t>(территориального подразделения</w:t>
      </w:r>
    </w:p>
    <w:p w:rsidR="00000000" w:rsidRDefault="00596FAF">
      <w:pPr>
        <w:pStyle w:val="a3"/>
      </w:pPr>
      <w:r>
        <w:rPr>
          <w:spacing w:val="2"/>
        </w:rPr>
        <w:t>казначейства центрального</w:t>
      </w:r>
    </w:p>
    <w:p w:rsidR="00000000" w:rsidRDefault="00596FAF">
      <w:pPr>
        <w:pStyle w:val="a3"/>
      </w:pPr>
      <w:r>
        <w:rPr>
          <w:spacing w:val="2"/>
        </w:rPr>
        <w:t>уполномоченного органа по исполнению бюджета)</w:t>
      </w:r>
    </w:p>
    <w:p w:rsidR="00000000" w:rsidRDefault="00596FAF">
      <w:pPr>
        <w:pStyle w:val="a3"/>
      </w:pPr>
      <w:r>
        <w:rPr>
          <w:spacing w:val="2"/>
        </w:rPr>
        <w:t>М.П. ____________ _______________________</w:t>
      </w:r>
    </w:p>
    <w:p w:rsidR="00000000" w:rsidRDefault="00596FAF">
      <w:pPr>
        <w:pStyle w:val="a3"/>
      </w:pPr>
      <w:r>
        <w:rPr>
          <w:spacing w:val="2"/>
        </w:rPr>
        <w:t>(подпись) (расшифровка подписи)</w:t>
      </w:r>
    </w:p>
    <w:p w:rsidR="00000000" w:rsidRDefault="00596FAF">
      <w:pPr>
        <w:pStyle w:val="pr"/>
      </w:pPr>
      <w:r>
        <w:t> </w:t>
      </w:r>
    </w:p>
    <w:p w:rsidR="00000000" w:rsidRDefault="00596FAF">
      <w:pPr>
        <w:pStyle w:val="pji"/>
      </w:pPr>
      <w:bookmarkStart w:id="248" w:name="SUB11601"/>
      <w:bookmarkEnd w:id="248"/>
      <w:r>
        <w:rPr>
          <w:rStyle w:val="s3"/>
        </w:rPr>
        <w:t xml:space="preserve">Правила дополнены приложением 116-1 в соответствии с </w:t>
      </w:r>
      <w:hyperlink r:id="rId2305" w:anchor="sub_id=991" w:history="1">
        <w:r>
          <w:rPr>
            <w:rStyle w:val="a4"/>
            <w:i/>
            <w:iCs/>
          </w:rPr>
          <w:t>приказом</w:t>
        </w:r>
      </w:hyperlink>
      <w:r>
        <w:rPr>
          <w:rStyle w:val="s3"/>
        </w:rPr>
        <w:t xml:space="preserve"> Министра финансов РК от 24.11.15 г. № 586; изложено в редакции </w:t>
      </w:r>
      <w:hyperlink r:id="rId2306" w:anchor="sub_id=56" w:history="1">
        <w:r>
          <w:rPr>
            <w:rStyle w:val="a4"/>
            <w:i/>
            <w:iCs/>
          </w:rPr>
          <w:t>приказа</w:t>
        </w:r>
      </w:hyperlink>
      <w:r>
        <w:rPr>
          <w:rStyle w:val="s3"/>
        </w:rPr>
        <w:t xml:space="preserve"> Первого замести</w:t>
      </w:r>
      <w:r>
        <w:rPr>
          <w:rStyle w:val="s3"/>
        </w:rPr>
        <w:t>теля Премьер-Министра РК - Министра финансов РК от 30.05.19 г. № 517 (</w:t>
      </w:r>
      <w:hyperlink r:id="rId2307" w:anchor="sub_id=11601" w:history="1">
        <w:r>
          <w:rPr>
            <w:rStyle w:val="a4"/>
            <w:i/>
            <w:iCs/>
          </w:rPr>
          <w:t>см. стар. ред.</w:t>
        </w:r>
      </w:hyperlink>
      <w:r>
        <w:rPr>
          <w:rStyle w:val="s3"/>
        </w:rPr>
        <w:t>)</w:t>
      </w:r>
    </w:p>
    <w:p w:rsidR="00000000" w:rsidRDefault="00596FAF">
      <w:pPr>
        <w:pStyle w:val="pr"/>
      </w:pPr>
      <w:r>
        <w:rPr>
          <w:rStyle w:val="s0"/>
        </w:rPr>
        <w:t>Приложение 116-1</w:t>
      </w:r>
    </w:p>
    <w:p w:rsidR="00000000" w:rsidRDefault="00596FAF">
      <w:pPr>
        <w:pStyle w:val="pr"/>
      </w:pPr>
      <w:r>
        <w:rPr>
          <w:rStyle w:val="s0"/>
        </w:rPr>
        <w:t xml:space="preserve">к </w:t>
      </w:r>
      <w:hyperlink w:anchor="sub100" w:history="1">
        <w:r>
          <w:rPr>
            <w:rStyle w:val="a4"/>
          </w:rPr>
          <w:t>Правилам</w:t>
        </w:r>
      </w:hyperlink>
      <w:r>
        <w:t xml:space="preserve"> </w:t>
      </w:r>
      <w:r>
        <w:rPr>
          <w:rStyle w:val="s0"/>
        </w:rPr>
        <w:t>исполнения бюджета и</w:t>
      </w:r>
    </w:p>
    <w:p w:rsidR="00000000" w:rsidRDefault="00596FAF">
      <w:pPr>
        <w:pStyle w:val="pr"/>
      </w:pPr>
      <w:r>
        <w:rPr>
          <w:rStyle w:val="s0"/>
        </w:rPr>
        <w:t>его кассового обслуживания</w:t>
      </w:r>
    </w:p>
    <w:p w:rsidR="00000000" w:rsidRDefault="00596FAF">
      <w:pPr>
        <w:pStyle w:val="pr"/>
      </w:pPr>
      <w:r>
        <w:rPr>
          <w:rStyle w:val="s0"/>
        </w:rPr>
        <w:t> </w:t>
      </w:r>
    </w:p>
    <w:p w:rsidR="00000000" w:rsidRDefault="00596FAF">
      <w:pPr>
        <w:pStyle w:val="pr"/>
      </w:pPr>
      <w:r>
        <w:t> </w:t>
      </w:r>
    </w:p>
    <w:p w:rsidR="00000000" w:rsidRDefault="00596FAF">
      <w:pPr>
        <w:pStyle w:val="pc"/>
      </w:pPr>
      <w:r>
        <w:rPr>
          <w:rStyle w:val="s1"/>
        </w:rPr>
        <w:t>Генеральное соглашение на перевод временно свободных бюджетных денег</w:t>
      </w:r>
    </w:p>
    <w:p w:rsidR="00000000" w:rsidRDefault="00596FAF">
      <w:pPr>
        <w:pStyle w:val="pc"/>
      </w:pPr>
      <w:r>
        <w:rPr>
          <w:rStyle w:val="s1"/>
        </w:rPr>
        <w:t> </w:t>
      </w:r>
    </w:p>
    <w:p w:rsidR="00000000" w:rsidRDefault="00596FAF">
      <w:pPr>
        <w:pStyle w:val="pj"/>
      </w:pPr>
      <w:r>
        <w:rPr>
          <w:rStyle w:val="s0"/>
        </w:rPr>
        <w:t>город Нур-Султан № __ «__»________20___года</w:t>
      </w:r>
    </w:p>
    <w:p w:rsidR="00000000" w:rsidRDefault="00596FAF">
      <w:pPr>
        <w:pStyle w:val="pj"/>
      </w:pPr>
      <w:r>
        <w:rPr>
          <w:rStyle w:val="s0"/>
        </w:rPr>
        <w:t> </w:t>
      </w:r>
    </w:p>
    <w:p w:rsidR="00000000" w:rsidRDefault="00596FAF">
      <w:pPr>
        <w:pStyle w:val="pj"/>
      </w:pPr>
      <w:r>
        <w:rPr>
          <w:rStyle w:val="s0"/>
        </w:rPr>
        <w:t>Министерство финансов Республики Казахстан, именуемое в дальнейшем «Министерство», действующее</w:t>
      </w:r>
    </w:p>
    <w:p w:rsidR="00000000" w:rsidRDefault="00596FAF">
      <w:pPr>
        <w:pStyle w:val="pj"/>
      </w:pPr>
      <w:r>
        <w:rPr>
          <w:rStyle w:val="s0"/>
        </w:rPr>
        <w:t xml:space="preserve">на основании </w:t>
      </w:r>
      <w:hyperlink r:id="rId2308" w:anchor="sub_id=100" w:history="1">
        <w:r>
          <w:rPr>
            <w:rStyle w:val="a4"/>
          </w:rPr>
          <w:t>Положения</w:t>
        </w:r>
      </w:hyperlink>
      <w:r>
        <w:rPr>
          <w:rStyle w:val="s0"/>
        </w:rPr>
        <w:t xml:space="preserve"> о министерстве финансов Республики Казахстан, утвержденного постановлением</w:t>
      </w:r>
    </w:p>
    <w:p w:rsidR="00000000" w:rsidRDefault="00596FAF">
      <w:pPr>
        <w:pStyle w:val="pj"/>
      </w:pPr>
      <w:r>
        <w:rPr>
          <w:rStyle w:val="s0"/>
        </w:rPr>
        <w:t>Правительства Республики Казахстан от 24 апреля 2008 года № 387, в лице __________________</w:t>
      </w:r>
      <w:r>
        <w:rPr>
          <w:rStyle w:val="s0"/>
        </w:rPr>
        <w:t>_________</w:t>
      </w:r>
    </w:p>
    <w:p w:rsidR="00000000" w:rsidRDefault="00596FAF">
      <w:pPr>
        <w:pStyle w:val="pj"/>
      </w:pPr>
      <w:r>
        <w:rPr>
          <w:rStyle w:val="s0"/>
        </w:rPr>
        <w:t>(наименование должности)</w:t>
      </w:r>
    </w:p>
    <w:p w:rsidR="00000000" w:rsidRDefault="00596FAF">
      <w:pPr>
        <w:pStyle w:val="pj"/>
      </w:pPr>
      <w:r>
        <w:rPr>
          <w:rStyle w:val="s0"/>
        </w:rPr>
        <w:t>Комитета казначейства</w:t>
      </w:r>
    </w:p>
    <w:p w:rsidR="00000000" w:rsidRDefault="00596FAF">
      <w:pPr>
        <w:pStyle w:val="pj"/>
      </w:pPr>
      <w:r>
        <w:rPr>
          <w:rStyle w:val="s0"/>
        </w:rPr>
        <w:t>Министерства финансов Республики Казахстан __________________________________________________,</w:t>
      </w:r>
    </w:p>
    <w:p w:rsidR="00000000" w:rsidRDefault="00596FAF">
      <w:pPr>
        <w:pStyle w:val="pj"/>
      </w:pPr>
      <w:r>
        <w:rPr>
          <w:rStyle w:val="s0"/>
        </w:rPr>
        <w:t>(фамилия, имя, отчество) (при его наличии)</w:t>
      </w:r>
    </w:p>
    <w:p w:rsidR="00000000" w:rsidRDefault="00596FAF">
      <w:pPr>
        <w:pStyle w:val="pj"/>
      </w:pPr>
      <w:r>
        <w:rPr>
          <w:rStyle w:val="s0"/>
        </w:rPr>
        <w:t xml:space="preserve">действующего на основании </w:t>
      </w:r>
      <w:hyperlink r:id="rId2309" w:history="1">
        <w:r>
          <w:rPr>
            <w:rStyle w:val="a4"/>
          </w:rPr>
          <w:t>Положения</w:t>
        </w:r>
      </w:hyperlink>
      <w:r>
        <w:rPr>
          <w:rStyle w:val="s0"/>
        </w:rPr>
        <w:t xml:space="preserve"> о Комитете казначейства Министерства финансов Республики</w:t>
      </w:r>
    </w:p>
    <w:p w:rsidR="00000000" w:rsidRDefault="00596FAF">
      <w:pPr>
        <w:pStyle w:val="pj"/>
      </w:pPr>
      <w:r>
        <w:rPr>
          <w:rStyle w:val="s0"/>
        </w:rPr>
        <w:t>Казахстан, утвержденного приказом Министра финансов Республики Казахстан от 24 апреля 2008 года</w:t>
      </w:r>
    </w:p>
    <w:p w:rsidR="00000000" w:rsidRDefault="00596FAF">
      <w:pPr>
        <w:pStyle w:val="pj"/>
      </w:pPr>
      <w:r>
        <w:rPr>
          <w:rStyle w:val="s0"/>
        </w:rPr>
        <w:t>№ 199, с одной стороны, и _____________________________________</w:t>
      </w:r>
      <w:r>
        <w:rPr>
          <w:rStyle w:val="s0"/>
        </w:rPr>
        <w:t>________________________________</w:t>
      </w:r>
    </w:p>
    <w:p w:rsidR="00000000" w:rsidRDefault="00596FAF">
      <w:pPr>
        <w:pStyle w:val="pj"/>
      </w:pPr>
      <w:r>
        <w:rPr>
          <w:rStyle w:val="s0"/>
        </w:rPr>
        <w:t>____________________________________________________________________________________________,</w:t>
      </w:r>
    </w:p>
    <w:p w:rsidR="00000000" w:rsidRDefault="00596FAF">
      <w:pPr>
        <w:pStyle w:val="pj"/>
      </w:pPr>
      <w:r>
        <w:rPr>
          <w:rStyle w:val="s0"/>
        </w:rPr>
        <w:t>(наименование уполномоченного органа по исполнению бюджета области/города)</w:t>
      </w:r>
    </w:p>
    <w:p w:rsidR="00000000" w:rsidRDefault="00596FAF">
      <w:pPr>
        <w:pStyle w:val="pj"/>
      </w:pPr>
      <w:r>
        <w:rPr>
          <w:rStyle w:val="s0"/>
        </w:rPr>
        <w:t>именуемое в дальнейшем «Вкладчик», в лице ____________</w:t>
      </w:r>
      <w:r>
        <w:rPr>
          <w:rStyle w:val="s0"/>
        </w:rPr>
        <w:t>____________________________</w:t>
      </w:r>
    </w:p>
    <w:p w:rsidR="00000000" w:rsidRDefault="00596FAF">
      <w:pPr>
        <w:pStyle w:val="pj"/>
      </w:pPr>
      <w:r>
        <w:rPr>
          <w:rStyle w:val="s0"/>
        </w:rPr>
        <w:t>(наименование должности)</w:t>
      </w:r>
    </w:p>
    <w:p w:rsidR="00000000" w:rsidRDefault="00596FAF">
      <w:pPr>
        <w:pStyle w:val="pj"/>
      </w:pPr>
      <w:r>
        <w:rPr>
          <w:rStyle w:val="s0"/>
        </w:rPr>
        <w:t>________________________________________________________________________________</w:t>
      </w:r>
    </w:p>
    <w:p w:rsidR="00000000" w:rsidRDefault="00596FAF">
      <w:pPr>
        <w:pStyle w:val="pj"/>
      </w:pPr>
      <w:r>
        <w:rPr>
          <w:rStyle w:val="s0"/>
        </w:rPr>
        <w:t>(фамилия, имя, отчество) (при его наличии)</w:t>
      </w:r>
    </w:p>
    <w:p w:rsidR="00000000" w:rsidRDefault="00596FAF">
      <w:pPr>
        <w:pStyle w:val="pj"/>
      </w:pPr>
      <w:r>
        <w:rPr>
          <w:rStyle w:val="s0"/>
        </w:rPr>
        <w:t>действующего на основании Положения о Государственном учреждении _____________</w:t>
      </w:r>
      <w:r>
        <w:rPr>
          <w:rStyle w:val="s0"/>
        </w:rPr>
        <w:t>________________</w:t>
      </w:r>
    </w:p>
    <w:p w:rsidR="00000000" w:rsidRDefault="00596FAF">
      <w:pPr>
        <w:pStyle w:val="pj"/>
      </w:pPr>
      <w:r>
        <w:rPr>
          <w:rStyle w:val="s0"/>
        </w:rPr>
        <w:t>___________________________________________________________________________________________,</w:t>
      </w:r>
    </w:p>
    <w:p w:rsidR="00000000" w:rsidRDefault="00596FAF">
      <w:pPr>
        <w:pStyle w:val="pj"/>
      </w:pPr>
      <w:r>
        <w:rPr>
          <w:rStyle w:val="s0"/>
        </w:rPr>
        <w:t>(наименование уполномоченного органа по исполнению бюджета области/города)</w:t>
      </w:r>
    </w:p>
    <w:p w:rsidR="00000000" w:rsidRDefault="00596FAF">
      <w:pPr>
        <w:pStyle w:val="pj"/>
      </w:pPr>
      <w:r>
        <w:rPr>
          <w:rStyle w:val="s0"/>
        </w:rPr>
        <w:t>утвержденного постановлением Акимата от «__» ________ 20__ года № __, с другой стороны, далее совместно</w:t>
      </w:r>
    </w:p>
    <w:p w:rsidR="00000000" w:rsidRDefault="00596FAF">
      <w:pPr>
        <w:pStyle w:val="pj"/>
      </w:pPr>
      <w:r>
        <w:rPr>
          <w:rStyle w:val="s0"/>
        </w:rPr>
        <w:t>именуемые «Стороны», заключили настоящее Генеральное соглашение на перевод временно свободных</w:t>
      </w:r>
    </w:p>
    <w:p w:rsidR="00000000" w:rsidRDefault="00596FAF">
      <w:pPr>
        <w:pStyle w:val="pj"/>
      </w:pPr>
      <w:r>
        <w:rPr>
          <w:rStyle w:val="s0"/>
        </w:rPr>
        <w:t>бюджетных денег (далее - Соглашение) о нижеследующем:</w:t>
      </w:r>
    </w:p>
    <w:p w:rsidR="00000000" w:rsidRDefault="00596FAF">
      <w:pPr>
        <w:pStyle w:val="pj"/>
      </w:pPr>
      <w:r>
        <w:rPr>
          <w:rStyle w:val="s0"/>
        </w:rPr>
        <w:t> </w:t>
      </w:r>
    </w:p>
    <w:p w:rsidR="00000000" w:rsidRDefault="00596FAF">
      <w:pPr>
        <w:pStyle w:val="pj"/>
      </w:pPr>
      <w:r>
        <w:rPr>
          <w:rStyle w:val="s0"/>
        </w:rPr>
        <w:t>1.</w:t>
      </w:r>
      <w:r>
        <w:rPr>
          <w:rStyle w:val="s0"/>
        </w:rPr>
        <w:t xml:space="preserve"> Предмет Соглашения</w:t>
      </w:r>
    </w:p>
    <w:p w:rsidR="00000000" w:rsidRDefault="00596FAF">
      <w:pPr>
        <w:pStyle w:val="pj"/>
      </w:pPr>
      <w:r>
        <w:rPr>
          <w:rStyle w:val="s0"/>
        </w:rPr>
        <w:t>1.1. Предметом Соглашения является порядок осуществления перевода временно свободных бюджетных денег для размещения во вклады (депозиты) Национального Банка Республики Казахстан (далее - вклад Нацбанк РК), между Сторонами в виде двухсто</w:t>
      </w:r>
      <w:r>
        <w:rPr>
          <w:rStyle w:val="s0"/>
        </w:rPr>
        <w:t>ронней сделки.</w:t>
      </w:r>
    </w:p>
    <w:p w:rsidR="00000000" w:rsidRDefault="00596FAF">
      <w:pPr>
        <w:pStyle w:val="pj"/>
      </w:pPr>
      <w:r>
        <w:rPr>
          <w:rStyle w:val="s0"/>
        </w:rPr>
        <w:t>1.2. В соответствии с Бюджетным кодексом Республики Казахстан и Соглашением, Вкладчик передает временно свободные бюджетные деньги, а Министерство обязуется их размещать во вклады Нацбанка РК.</w:t>
      </w:r>
    </w:p>
    <w:p w:rsidR="00000000" w:rsidRDefault="00596FAF">
      <w:pPr>
        <w:pStyle w:val="pj"/>
      </w:pPr>
      <w:r>
        <w:rPr>
          <w:rStyle w:val="s0"/>
        </w:rPr>
        <w:t>1.3. Каждая операция по размещению (переводу) вр</w:t>
      </w:r>
      <w:r>
        <w:rPr>
          <w:rStyle w:val="s0"/>
        </w:rPr>
        <w:t xml:space="preserve">еменно свободных бюджетных денег оформляется паспортом сделки согласно </w:t>
      </w:r>
      <w:hyperlink w:anchor="sub11602" w:history="1">
        <w:r>
          <w:rPr>
            <w:rStyle w:val="a4"/>
          </w:rPr>
          <w:t>приложению 116-2</w:t>
        </w:r>
      </w:hyperlink>
      <w:r>
        <w:rPr>
          <w:rStyle w:val="s0"/>
        </w:rPr>
        <w:t xml:space="preserve"> </w:t>
      </w:r>
      <w:r>
        <w:rPr>
          <w:rStyle w:val="s0"/>
        </w:rPr>
        <w:t>к настоящим Правилам, который должен содержать все данные по размещению вклада: сумму, срок размещения, дату начала и окончания размещения, ставку вознаграждения, сумму вознаграждения, сумму возвращаемого вклада и начисленного вознаграждения, ставку вознаг</w:t>
      </w:r>
      <w:r>
        <w:rPr>
          <w:rStyle w:val="s0"/>
        </w:rPr>
        <w:t xml:space="preserve">раждения, применяемую при досрочном востребовании вклада. Все паспорта сделки подписываются уполномоченными должностными лицами Сторон согласно </w:t>
      </w:r>
      <w:hyperlink w:anchor="sub11603" w:history="1">
        <w:r>
          <w:rPr>
            <w:rStyle w:val="a4"/>
          </w:rPr>
          <w:t>приложению 116-3</w:t>
        </w:r>
      </w:hyperlink>
      <w:r>
        <w:rPr>
          <w:rStyle w:val="s0"/>
        </w:rPr>
        <w:t xml:space="preserve"> к настоящим Правилам и являются неотъемлемой частью Соглашения.</w:t>
      </w:r>
    </w:p>
    <w:p w:rsidR="00000000" w:rsidRDefault="00596FAF">
      <w:pPr>
        <w:pStyle w:val="pj"/>
      </w:pPr>
      <w:r>
        <w:rPr>
          <w:rStyle w:val="s0"/>
        </w:rPr>
        <w:t>1.4. От имени Министерства все необходимые мероприятия, связанные с исполнением Соглашения, осуществляет Комитет казначейства Министерства финансов Республики Казахстан.</w:t>
      </w:r>
    </w:p>
    <w:p w:rsidR="00000000" w:rsidRDefault="00596FAF">
      <w:pPr>
        <w:pStyle w:val="pj"/>
      </w:pPr>
      <w:r>
        <w:rPr>
          <w:rStyle w:val="s0"/>
        </w:rPr>
        <w:t> </w:t>
      </w:r>
    </w:p>
    <w:p w:rsidR="00000000" w:rsidRDefault="00596FAF">
      <w:pPr>
        <w:pStyle w:val="pj"/>
      </w:pPr>
      <w:r>
        <w:rPr>
          <w:rStyle w:val="s0"/>
        </w:rPr>
        <w:t>2. Порядок перевода временно свободных бюджетных денег</w:t>
      </w:r>
    </w:p>
    <w:p w:rsidR="00000000" w:rsidRDefault="00596FAF">
      <w:pPr>
        <w:pStyle w:val="pj"/>
      </w:pPr>
      <w:r>
        <w:rPr>
          <w:rStyle w:val="s0"/>
        </w:rPr>
        <w:t>2.1. Министерство в Интегриро</w:t>
      </w:r>
      <w:r>
        <w:rPr>
          <w:rStyle w:val="s0"/>
        </w:rPr>
        <w:t>ванной информационной системе казначейства (далее - ИИСК) открывает счет № _____________ для зачисления денег, поступивших от Вкладчика.</w:t>
      </w:r>
    </w:p>
    <w:p w:rsidR="00000000" w:rsidRDefault="00596FAF">
      <w:pPr>
        <w:pStyle w:val="pj"/>
      </w:pPr>
      <w:r>
        <w:rPr>
          <w:rStyle w:val="s0"/>
        </w:rPr>
        <w:t xml:space="preserve">2.2. Вкладчик при намерении перевода временно свободных бюджетных денег направляет Министерству уведомление согласно </w:t>
      </w:r>
      <w:hyperlink w:anchor="sub11604" w:history="1">
        <w:r>
          <w:rPr>
            <w:rStyle w:val="a4"/>
          </w:rPr>
          <w:t>приложению 116-4</w:t>
        </w:r>
      </w:hyperlink>
      <w:r>
        <w:rPr>
          <w:rStyle w:val="s0"/>
        </w:rPr>
        <w:t xml:space="preserve"> к настоящим Правилам, подписанное уполномоченным лицом и заверенное печатью.</w:t>
      </w:r>
    </w:p>
    <w:p w:rsidR="00000000" w:rsidRDefault="00596FAF">
      <w:pPr>
        <w:pStyle w:val="pj"/>
      </w:pPr>
      <w:r>
        <w:rPr>
          <w:rStyle w:val="s0"/>
        </w:rPr>
        <w:t>2.3. Министерство не позднее следующего дня, после получения уведомления в адрес Вкладчика направляет посредством факсимильной связи,</w:t>
      </w:r>
      <w:r>
        <w:rPr>
          <w:rStyle w:val="s0"/>
        </w:rPr>
        <w:t xml:space="preserve"> подписанные и скрепленные оттиском печати паспорта сделок для подписания и скрепления оттиском печати Вкладчика.</w:t>
      </w:r>
    </w:p>
    <w:p w:rsidR="00000000" w:rsidRDefault="00596FAF">
      <w:pPr>
        <w:pStyle w:val="pj"/>
      </w:pPr>
      <w:r>
        <w:rPr>
          <w:rStyle w:val="s0"/>
        </w:rPr>
        <w:t>2.4. Вкладчик после получения посредством факсимильной связи паспортов сделок от Министерства, подписывает их, скрепляет печатью, затем обратн</w:t>
      </w:r>
      <w:r>
        <w:rPr>
          <w:rStyle w:val="s0"/>
        </w:rPr>
        <w:t>о посредством факсимильной связи отправляет в адрес Министерства.</w:t>
      </w:r>
    </w:p>
    <w:p w:rsidR="00000000" w:rsidRDefault="00596FAF">
      <w:pPr>
        <w:pStyle w:val="pj"/>
      </w:pPr>
      <w:r>
        <w:rPr>
          <w:rStyle w:val="s0"/>
        </w:rPr>
        <w:t>2.5. Вкладчик на основании подписанного паспорта сделки в тот же день не позднее 11 часов 30 минут по времени города Нур-Султан представляет в Департамент казначейства ______________________</w:t>
      </w:r>
      <w:r>
        <w:rPr>
          <w:rStyle w:val="s0"/>
        </w:rPr>
        <w:t>__________________________________________________________</w:t>
      </w:r>
    </w:p>
    <w:p w:rsidR="00000000" w:rsidRDefault="00596FAF">
      <w:pPr>
        <w:pStyle w:val="pj"/>
      </w:pPr>
      <w:r>
        <w:rPr>
          <w:rStyle w:val="s0"/>
        </w:rPr>
        <w:t>факсовый вариант (области или города) подписанного Сторонами паспорт сделки с оригиналами подписи и оттиска печати Вкладчика, а также счет к оплате на перевод денег на указанные реквизиты Министерс</w:t>
      </w:r>
      <w:r>
        <w:rPr>
          <w:rStyle w:val="s0"/>
        </w:rPr>
        <w:t>тва.</w:t>
      </w:r>
    </w:p>
    <w:p w:rsidR="00000000" w:rsidRDefault="00596FAF">
      <w:pPr>
        <w:pStyle w:val="pj"/>
      </w:pPr>
      <w:r>
        <w:rPr>
          <w:rStyle w:val="s0"/>
        </w:rPr>
        <w:t>Представленный Вкладчиком паспорт сделки остается в Департаменте казначейства и является одним из оснований для перевода денег.</w:t>
      </w:r>
    </w:p>
    <w:p w:rsidR="00000000" w:rsidRDefault="00596FAF">
      <w:pPr>
        <w:pStyle w:val="pj"/>
      </w:pPr>
      <w:r>
        <w:rPr>
          <w:rStyle w:val="s0"/>
        </w:rPr>
        <w:t>2.6. Министерство не позднее следующего дня после поступления денег от Вкладчика размещает деньги во вклады Нацбанка РК.</w:t>
      </w:r>
    </w:p>
    <w:p w:rsidR="00000000" w:rsidRDefault="00596FAF">
      <w:pPr>
        <w:pStyle w:val="pj"/>
      </w:pPr>
      <w:r>
        <w:rPr>
          <w:rStyle w:val="s0"/>
        </w:rPr>
        <w:t>2.</w:t>
      </w:r>
      <w:r>
        <w:rPr>
          <w:rStyle w:val="s0"/>
        </w:rPr>
        <w:t>7. Министерство не позднее следующего дня, после получения подписанных и скрепленных оттиском печати факсовых вариантов паспортов сделок, направляет почтой оригиналы подписанных и скрепленных оттиском печати паспортов сделок в 2 (двух) экземплярах для подп</w:t>
      </w:r>
      <w:r>
        <w:rPr>
          <w:rStyle w:val="s0"/>
        </w:rPr>
        <w:t>исания и скрепления печатью Вкладчиком.</w:t>
      </w:r>
    </w:p>
    <w:p w:rsidR="00000000" w:rsidRDefault="00596FAF">
      <w:pPr>
        <w:pStyle w:val="pj"/>
      </w:pPr>
      <w:r>
        <w:rPr>
          <w:rStyle w:val="s0"/>
        </w:rPr>
        <w:t>2.8. Вкладчик после получения от Министерства оригиналов паспортов сделок подписывает их, скрепляет оттиском печати и по одному экземпляру паспортов сделок на государственном и русском языках возвращает Министерству.</w:t>
      </w:r>
    </w:p>
    <w:p w:rsidR="00000000" w:rsidRDefault="00596FAF">
      <w:pPr>
        <w:pStyle w:val="pj"/>
      </w:pPr>
      <w:r>
        <w:rPr>
          <w:rStyle w:val="s0"/>
        </w:rPr>
        <w:t xml:space="preserve">2.9. При досрочном востребовании денег в полном объеме или частично, до окончания текущего срока, установленного в паспорте сделки, Вкладчик представляет в Министерство требование о возврате денег, переданных Министерству согласно </w:t>
      </w:r>
      <w:hyperlink w:anchor="sub11605" w:history="1">
        <w:r>
          <w:rPr>
            <w:rStyle w:val="a4"/>
          </w:rPr>
          <w:t>приложению 116-5</w:t>
        </w:r>
      </w:hyperlink>
      <w:r>
        <w:rPr>
          <w:rStyle w:val="s0"/>
        </w:rPr>
        <w:t xml:space="preserve"> к настоящим Правилам, с точным указанием реквизитов оговоренных в пункте 3.1.4.</w:t>
      </w:r>
    </w:p>
    <w:p w:rsidR="00000000" w:rsidRDefault="00596FAF">
      <w:pPr>
        <w:pStyle w:val="pj"/>
      </w:pPr>
      <w:r>
        <w:rPr>
          <w:rStyle w:val="s0"/>
        </w:rPr>
        <w:t>2.10. Вкладчик не позднее, чем за 2 (два) рабочих дня до окончания текущего срока, установленного в паспорте сделки, представляет в Министерство письмен</w:t>
      </w:r>
      <w:r>
        <w:rPr>
          <w:rStyle w:val="s0"/>
        </w:rPr>
        <w:t xml:space="preserve">ное извещение согласно </w:t>
      </w:r>
      <w:hyperlink w:anchor="sub11606" w:history="1">
        <w:r>
          <w:rPr>
            <w:rStyle w:val="a4"/>
          </w:rPr>
          <w:t>приложению 116-6</w:t>
        </w:r>
      </w:hyperlink>
      <w:r>
        <w:rPr>
          <w:rStyle w:val="s0"/>
        </w:rPr>
        <w:t xml:space="preserve"> к настоящим Правилам с указанием реквизитов оговоренных в пункте 3.1.4. для зачисления суммы вознаграждения (интереса).</w:t>
      </w:r>
    </w:p>
    <w:p w:rsidR="00000000" w:rsidRDefault="00596FAF">
      <w:pPr>
        <w:pStyle w:val="pj"/>
      </w:pPr>
      <w:r>
        <w:rPr>
          <w:rStyle w:val="s0"/>
        </w:rPr>
        <w:t>2.11. Министерство не позднее следующего дня, после получения изв</w:t>
      </w:r>
      <w:r>
        <w:rPr>
          <w:rStyle w:val="s0"/>
        </w:rPr>
        <w:t xml:space="preserve">ещения от Вкладчика согласно </w:t>
      </w:r>
      <w:hyperlink w:anchor="sub11606" w:history="1">
        <w:r>
          <w:rPr>
            <w:rStyle w:val="a4"/>
          </w:rPr>
          <w:t>приложению 116-6</w:t>
        </w:r>
      </w:hyperlink>
      <w:r>
        <w:rPr>
          <w:rStyle w:val="s0"/>
        </w:rPr>
        <w:t xml:space="preserve"> к настоящим Правилам, направляет посредством факсимильной связи, новые подписанные и скрепленные оттиском печати паспорта сделок для подписания и скрепления печатью Вкладчика, нап</w:t>
      </w:r>
      <w:r>
        <w:rPr>
          <w:rStyle w:val="s0"/>
        </w:rPr>
        <w:t>равляет почтой оригиналы подписанных и скрепленных оттиском печати паспортов сделок в 2 (двух) экземплярах для подписания и скрепления печатью Вкладчиком.</w:t>
      </w:r>
    </w:p>
    <w:p w:rsidR="00000000" w:rsidRDefault="00596FAF">
      <w:pPr>
        <w:pStyle w:val="pj"/>
      </w:pPr>
      <w:r>
        <w:rPr>
          <w:rStyle w:val="s0"/>
        </w:rPr>
        <w:t> </w:t>
      </w:r>
    </w:p>
    <w:p w:rsidR="00000000" w:rsidRDefault="00596FAF">
      <w:pPr>
        <w:pStyle w:val="pj"/>
      </w:pPr>
      <w:r>
        <w:rPr>
          <w:rStyle w:val="s0"/>
        </w:rPr>
        <w:t>3. Права и обязанности Сторон</w:t>
      </w:r>
    </w:p>
    <w:p w:rsidR="00000000" w:rsidRDefault="00596FAF">
      <w:pPr>
        <w:pStyle w:val="pj"/>
      </w:pPr>
      <w:r>
        <w:rPr>
          <w:rStyle w:val="s0"/>
        </w:rPr>
        <w:t>3.1. Министерство обязуется:</w:t>
      </w:r>
    </w:p>
    <w:p w:rsidR="00000000" w:rsidRDefault="00596FAF">
      <w:pPr>
        <w:pStyle w:val="pj"/>
      </w:pPr>
      <w:r>
        <w:rPr>
          <w:rStyle w:val="s0"/>
        </w:rPr>
        <w:t>3.1.1. Не позднее 11 часов следующего дн</w:t>
      </w:r>
      <w:r>
        <w:rPr>
          <w:rStyle w:val="s0"/>
        </w:rPr>
        <w:t>я по времени города Нур-Султан, после получения уведомления от Вкладчика, направлять посредством факсимильной связи, подписанные и скрепленные оттиском печати паспорта сделок для подписания.</w:t>
      </w:r>
    </w:p>
    <w:p w:rsidR="00000000" w:rsidRDefault="00596FAF">
      <w:pPr>
        <w:pStyle w:val="pj"/>
      </w:pPr>
      <w:r>
        <w:rPr>
          <w:rStyle w:val="s0"/>
        </w:rPr>
        <w:t xml:space="preserve">3.1.2. Не позднее следующего дня после отправления посредством факсимильной связи подписанных и скрепленных оттиском печати паспортов сделок, направлять почтой оригиналы подписанных и скрепленных оттиском печати паспортов сделок в 2 (двух) экземплярах для </w:t>
      </w:r>
      <w:r>
        <w:rPr>
          <w:rStyle w:val="s0"/>
        </w:rPr>
        <w:t>подписания и скрепления печатью Вкладчиком.</w:t>
      </w:r>
    </w:p>
    <w:p w:rsidR="00000000" w:rsidRDefault="00596FAF">
      <w:pPr>
        <w:pStyle w:val="pj"/>
      </w:pPr>
      <w:r>
        <w:rPr>
          <w:rStyle w:val="s0"/>
        </w:rPr>
        <w:t>3.1.3. После поступления денег на счет № _______________ не позднее следующего дня размещать во вклады Нацбанка РК.</w:t>
      </w:r>
    </w:p>
    <w:p w:rsidR="00000000" w:rsidRDefault="00596FAF">
      <w:pPr>
        <w:pStyle w:val="pj"/>
      </w:pPr>
      <w:r>
        <w:rPr>
          <w:rStyle w:val="s0"/>
        </w:rPr>
        <w:t>3.1.4. По окончании срока либо при досрочном востребовании в течение 3 (трех) рабочих дней со дн</w:t>
      </w:r>
      <w:r>
        <w:rPr>
          <w:rStyle w:val="s0"/>
        </w:rPr>
        <w:t xml:space="preserve">я получения письменного требования о возврате денег, переданных Министерству Вкладчика согласно </w:t>
      </w:r>
      <w:hyperlink w:anchor="sub11605" w:history="1">
        <w:r>
          <w:rPr>
            <w:rStyle w:val="a4"/>
          </w:rPr>
          <w:t>приложению 116-5</w:t>
        </w:r>
      </w:hyperlink>
      <w:r>
        <w:rPr>
          <w:rStyle w:val="s0"/>
        </w:rPr>
        <w:t xml:space="preserve"> к настоящим Правилам возвратить деньги на ИИК № ____________ БИК ___________, БИН _____________ Управления финан</w:t>
      </w:r>
      <w:r>
        <w:rPr>
          <w:rStyle w:val="s0"/>
        </w:rPr>
        <w:t>сов __________ области, а начисленное Нацбанком РК вознаграждение (интерес) на ИИК __________, БИК ___________, наименование и БИН бенефициара, код дохода _________.</w:t>
      </w:r>
    </w:p>
    <w:p w:rsidR="00000000" w:rsidRDefault="00596FAF">
      <w:pPr>
        <w:pStyle w:val="pj"/>
      </w:pPr>
      <w:r>
        <w:rPr>
          <w:rStyle w:val="s0"/>
        </w:rPr>
        <w:t>3.2. Вкладчик обязуется:</w:t>
      </w:r>
    </w:p>
    <w:p w:rsidR="00000000" w:rsidRDefault="00596FAF">
      <w:pPr>
        <w:pStyle w:val="pj"/>
      </w:pPr>
      <w:r>
        <w:rPr>
          <w:rStyle w:val="s0"/>
        </w:rPr>
        <w:t>3.2.1. При намерении перевода временно свободных бюджетных денег,</w:t>
      </w:r>
      <w:r>
        <w:rPr>
          <w:rStyle w:val="s0"/>
        </w:rPr>
        <w:t xml:space="preserve"> не позднее 11 часов по времени города Нур-Султан направлять посредством факсимильной связи Министерству уведомление согласно </w:t>
      </w:r>
      <w:hyperlink w:anchor="sub11604" w:history="1">
        <w:r>
          <w:rPr>
            <w:rStyle w:val="a4"/>
          </w:rPr>
          <w:t>приложения 116-4</w:t>
        </w:r>
      </w:hyperlink>
      <w:r>
        <w:rPr>
          <w:rStyle w:val="s0"/>
        </w:rPr>
        <w:t xml:space="preserve"> к настоящим Правилам, подписанное уполномоченным лицом и заверенное печатью.</w:t>
      </w:r>
    </w:p>
    <w:p w:rsidR="00000000" w:rsidRDefault="00596FAF">
      <w:pPr>
        <w:pStyle w:val="pj"/>
      </w:pPr>
      <w:r>
        <w:rPr>
          <w:rStyle w:val="s0"/>
        </w:rPr>
        <w:t>3.2.2</w:t>
      </w:r>
      <w:r>
        <w:rPr>
          <w:rStyle w:val="s0"/>
        </w:rPr>
        <w:t>. Не позднее 11 часов 30 минут по времени города Нур-Султан, после получения от Министерства паспортов сделок, направлять посредством факсимильной связи, подписанные и скрепленные оттиском печати паспорта сделок.</w:t>
      </w:r>
    </w:p>
    <w:p w:rsidR="00000000" w:rsidRDefault="00596FAF">
      <w:pPr>
        <w:pStyle w:val="pj"/>
      </w:pPr>
      <w:r>
        <w:rPr>
          <w:rStyle w:val="s0"/>
        </w:rPr>
        <w:t>3.2.3. Обеспечить до 11 часов 30 минут по в</w:t>
      </w:r>
      <w:r>
        <w:rPr>
          <w:rStyle w:val="s0"/>
        </w:rPr>
        <w:t>ремени города Нур-Султан представление в Департамент</w:t>
      </w:r>
    </w:p>
    <w:p w:rsidR="00000000" w:rsidRDefault="00596FAF">
      <w:pPr>
        <w:pStyle w:val="pj"/>
      </w:pPr>
      <w:r>
        <w:rPr>
          <w:rStyle w:val="s0"/>
        </w:rPr>
        <w:t>казначейства _______________________________________________________</w:t>
      </w:r>
    </w:p>
    <w:p w:rsidR="00000000" w:rsidRDefault="00596FAF">
      <w:pPr>
        <w:pStyle w:val="pj"/>
      </w:pPr>
      <w:r>
        <w:rPr>
          <w:rStyle w:val="s0"/>
        </w:rPr>
        <w:t>(области или города)</w:t>
      </w:r>
    </w:p>
    <w:p w:rsidR="00000000" w:rsidRDefault="00596FAF">
      <w:pPr>
        <w:pStyle w:val="pj"/>
      </w:pPr>
      <w:r>
        <w:rPr>
          <w:rStyle w:val="s0"/>
        </w:rPr>
        <w:t>факсового варианта, подписанного Сторонами паспорта сделок с оригиналом подписи и оттиска печати Вкладчика, а также счет к оплате на перевод денег на счет Министерства указанный в пункте 2.1. Соглашения.</w:t>
      </w:r>
    </w:p>
    <w:p w:rsidR="00000000" w:rsidRDefault="00596FAF">
      <w:pPr>
        <w:pStyle w:val="pj"/>
      </w:pPr>
      <w:r>
        <w:rPr>
          <w:rStyle w:val="s0"/>
        </w:rPr>
        <w:t>3.2.4. После получения от Министерства оригиналов па</w:t>
      </w:r>
      <w:r>
        <w:rPr>
          <w:rStyle w:val="s0"/>
        </w:rPr>
        <w:t>спортов сделок подписать их, скрепить оттиском печати и по одному экземпляру паспортов сделок вернуть Министерству.</w:t>
      </w:r>
    </w:p>
    <w:p w:rsidR="00000000" w:rsidRDefault="00596FAF">
      <w:pPr>
        <w:pStyle w:val="pj"/>
      </w:pPr>
      <w:r>
        <w:rPr>
          <w:rStyle w:val="s0"/>
        </w:rPr>
        <w:t>3.2.5. Не позднее, чем за 2 (два) рабочих дня до окончания текущего срока, установленного в паспорте сделки, представлять в Министерство пис</w:t>
      </w:r>
      <w:r>
        <w:rPr>
          <w:rStyle w:val="s0"/>
        </w:rPr>
        <w:t xml:space="preserve">ьменное извещение согласно </w:t>
      </w:r>
      <w:hyperlink w:anchor="sub11606" w:history="1">
        <w:r>
          <w:rPr>
            <w:rStyle w:val="a4"/>
          </w:rPr>
          <w:t>приложения 116-6</w:t>
        </w:r>
      </w:hyperlink>
      <w:r>
        <w:rPr>
          <w:rStyle w:val="s0"/>
        </w:rPr>
        <w:t xml:space="preserve"> к настоящим Правилам либо при досрочном востребовании денег в полном объеме или частичном требовании о возврате денег, переданных Министерству согласно </w:t>
      </w:r>
      <w:hyperlink w:anchor="sub11605" w:history="1">
        <w:r>
          <w:rPr>
            <w:rStyle w:val="a4"/>
          </w:rPr>
          <w:t>приложения 116-5</w:t>
        </w:r>
      </w:hyperlink>
      <w:r>
        <w:rPr>
          <w:rStyle w:val="s0"/>
        </w:rPr>
        <w:t xml:space="preserve"> к настоящим Правилам, с точным указанием реквизитов оговоренных в пункте 3.1.4.</w:t>
      </w:r>
    </w:p>
    <w:p w:rsidR="00000000" w:rsidRDefault="00596FAF">
      <w:pPr>
        <w:pStyle w:val="pj"/>
      </w:pPr>
      <w:r>
        <w:rPr>
          <w:rStyle w:val="s0"/>
        </w:rPr>
        <w:t>3.3. Министерство вправе:</w:t>
      </w:r>
    </w:p>
    <w:p w:rsidR="00000000" w:rsidRDefault="00596FAF">
      <w:pPr>
        <w:pStyle w:val="pj"/>
      </w:pPr>
      <w:r>
        <w:rPr>
          <w:rStyle w:val="s0"/>
        </w:rPr>
        <w:t>3.3.1. При продлении Вкладчиком срока действия паспорта сделки согласно пункту 2.10. Соглашения, изменить первоначально установленн</w:t>
      </w:r>
      <w:r>
        <w:rPr>
          <w:rStyle w:val="s0"/>
        </w:rPr>
        <w:t>ую ставку вознаграждения (интерес) по согласованию с Вкладчиком, на ставку, установленную Нацбанком РК.</w:t>
      </w:r>
    </w:p>
    <w:p w:rsidR="00000000" w:rsidRDefault="00596FAF">
      <w:pPr>
        <w:pStyle w:val="pj"/>
      </w:pPr>
      <w:r>
        <w:rPr>
          <w:rStyle w:val="s0"/>
        </w:rPr>
        <w:t>3.4. Вкладчик вправе:</w:t>
      </w:r>
    </w:p>
    <w:p w:rsidR="00000000" w:rsidRDefault="00596FAF">
      <w:pPr>
        <w:pStyle w:val="pj"/>
      </w:pPr>
      <w:r>
        <w:rPr>
          <w:rStyle w:val="s0"/>
        </w:rPr>
        <w:t>3.4.1. Продлить срок вклада.</w:t>
      </w:r>
    </w:p>
    <w:p w:rsidR="00000000" w:rsidRDefault="00596FAF">
      <w:pPr>
        <w:pStyle w:val="pj"/>
      </w:pPr>
      <w:r>
        <w:rPr>
          <w:rStyle w:val="s0"/>
        </w:rPr>
        <w:t>3.4.2. Досрочно востребовать вклад в полном объеме или частично в соответствии с пунктом 2.9. Соглаше</w:t>
      </w:r>
      <w:r>
        <w:rPr>
          <w:rStyle w:val="s0"/>
        </w:rPr>
        <w:t>ния.</w:t>
      </w:r>
    </w:p>
    <w:p w:rsidR="00000000" w:rsidRDefault="00596FAF">
      <w:pPr>
        <w:pStyle w:val="pj"/>
      </w:pPr>
      <w:r>
        <w:rPr>
          <w:rStyle w:val="s0"/>
        </w:rPr>
        <w:t> </w:t>
      </w:r>
    </w:p>
    <w:p w:rsidR="00000000" w:rsidRDefault="00596FAF">
      <w:pPr>
        <w:pStyle w:val="pj"/>
      </w:pPr>
      <w:r>
        <w:rPr>
          <w:rStyle w:val="s0"/>
        </w:rPr>
        <w:t>4. Ответственность Сторон</w:t>
      </w:r>
    </w:p>
    <w:p w:rsidR="00000000" w:rsidRDefault="00596FAF">
      <w:pPr>
        <w:pStyle w:val="pj"/>
      </w:pPr>
      <w:r>
        <w:rPr>
          <w:rStyle w:val="s0"/>
        </w:rPr>
        <w:t>4.1. Стороны несут ответственность за невыполнение или ненадлежащее выполнение обязательств по Соглашению, установленную действующим законодательством Республики Казахстан.</w:t>
      </w:r>
    </w:p>
    <w:p w:rsidR="00000000" w:rsidRDefault="00596FAF">
      <w:pPr>
        <w:pStyle w:val="pj"/>
      </w:pPr>
      <w:r>
        <w:rPr>
          <w:rStyle w:val="s0"/>
        </w:rPr>
        <w:t>4.2. При нарушении Министерством сроков возврата д</w:t>
      </w:r>
      <w:r>
        <w:rPr>
          <w:rStyle w:val="s0"/>
        </w:rPr>
        <w:t>енег с начисленным вознаграждением (интересом), указанного в пункте 3.1.4. Соглашения, Министерство уплачивает Вкладчику сумму фактически полученного штрафа от Нацбанка РК.</w:t>
      </w:r>
    </w:p>
    <w:p w:rsidR="00000000" w:rsidRDefault="00596FAF">
      <w:pPr>
        <w:pStyle w:val="pj"/>
      </w:pPr>
      <w:r>
        <w:rPr>
          <w:rStyle w:val="s0"/>
        </w:rPr>
        <w:t>4.3. Министерство не несет ответственности за ущерб, возникший вследствие несвоевре</w:t>
      </w:r>
      <w:r>
        <w:rPr>
          <w:rStyle w:val="s0"/>
        </w:rPr>
        <w:t>менного выполнения Вкладчиком своих обязательств.</w:t>
      </w:r>
    </w:p>
    <w:p w:rsidR="00000000" w:rsidRDefault="00596FAF">
      <w:pPr>
        <w:pStyle w:val="pj"/>
      </w:pPr>
      <w:r>
        <w:rPr>
          <w:rStyle w:val="s0"/>
        </w:rPr>
        <w:t>4.4. При нарушении Вкладчиком срока представления счета к оплате на перевод денег, указанного в пункте 3.2.3. Соглашения, Вкладчик уплачивает Министерству штраф не ниже размера штрафа, предъявляемого Нацбан</w:t>
      </w:r>
      <w:r>
        <w:rPr>
          <w:rStyle w:val="s0"/>
        </w:rPr>
        <w:t>ком РК за несвоевременное перечисление суммы за каждый календарный день просрочки перечисления.</w:t>
      </w:r>
    </w:p>
    <w:p w:rsidR="00000000" w:rsidRDefault="00596FAF">
      <w:pPr>
        <w:pStyle w:val="pj"/>
      </w:pPr>
      <w:r>
        <w:rPr>
          <w:rStyle w:val="s0"/>
        </w:rPr>
        <w:t> </w:t>
      </w:r>
    </w:p>
    <w:p w:rsidR="00000000" w:rsidRDefault="00596FAF">
      <w:pPr>
        <w:pStyle w:val="pj"/>
      </w:pPr>
      <w:r>
        <w:rPr>
          <w:rStyle w:val="s0"/>
        </w:rPr>
        <w:t>5. Форс-мажор</w:t>
      </w:r>
    </w:p>
    <w:p w:rsidR="00000000" w:rsidRDefault="00596FAF">
      <w:pPr>
        <w:pStyle w:val="pj"/>
      </w:pPr>
      <w:r>
        <w:rPr>
          <w:rStyle w:val="s0"/>
        </w:rPr>
        <w:t>5.1. Стороны освобождаются от ответственности за частичное или полное невыполнение обязательств по Соглашению, если это неисполнение явилось сле</w:t>
      </w:r>
      <w:r>
        <w:rPr>
          <w:rStyle w:val="s0"/>
        </w:rPr>
        <w:t>дствием непредвиденных обстоятельств, а именно: пожар, наводнение, землетрясение, эпидемия, военные действия, временное отсутствие электроэнергии и телекоммуникационной связи, и другие независящие от воли Сторон обстоятельства, которые непосредственно повл</w:t>
      </w:r>
      <w:r>
        <w:rPr>
          <w:rStyle w:val="s0"/>
        </w:rPr>
        <w:t>ияли на выполнение обязательств по Соглашению.</w:t>
      </w:r>
    </w:p>
    <w:p w:rsidR="00000000" w:rsidRDefault="00596FAF">
      <w:pPr>
        <w:pStyle w:val="pj"/>
      </w:pPr>
      <w:r>
        <w:rPr>
          <w:rStyle w:val="s0"/>
        </w:rPr>
        <w:t>Стороны не несут ответственности за последствия решений органов законодательной и исполнительной власти Республики Казахстан, которые делают невозможным для одной или обеих Сторон выполнение своих обязательств</w:t>
      </w:r>
      <w:r>
        <w:rPr>
          <w:rStyle w:val="s0"/>
        </w:rPr>
        <w:t xml:space="preserve"> по Соглашению.</w:t>
      </w:r>
    </w:p>
    <w:p w:rsidR="00000000" w:rsidRDefault="00596FAF">
      <w:pPr>
        <w:pStyle w:val="pj"/>
      </w:pPr>
      <w:r>
        <w:rPr>
          <w:rStyle w:val="s0"/>
        </w:rPr>
        <w:t>Стороны освобождаются от ответственности за неисполнение взятых на себя обязательств, если в течение 10 (десяти) рабочих дней с момента наступления таких обстоятельств и при наличии связи, Сторона, пострадавшая от их влияния, доведет до све</w:t>
      </w:r>
      <w:r>
        <w:rPr>
          <w:rStyle w:val="s0"/>
        </w:rPr>
        <w:t>дения другой Стороны известие о случившемся, а также предпримет все возможные с ее стороны усилия для скорейшей ликвидации последствий форс-мажорных обстоятельств.</w:t>
      </w:r>
    </w:p>
    <w:p w:rsidR="00000000" w:rsidRDefault="00596FAF">
      <w:pPr>
        <w:pStyle w:val="pj"/>
      </w:pPr>
      <w:r>
        <w:rPr>
          <w:rStyle w:val="s0"/>
        </w:rPr>
        <w:t>5.2. Сторона, понесшая убытки в связи с форс-мажорными обстоятельствами, может потребовать о</w:t>
      </w:r>
      <w:r>
        <w:rPr>
          <w:rStyle w:val="s0"/>
        </w:rPr>
        <w:t>т Стороны, ставшей объектом непреодолимой силы, доказательств произошедших событий, а также любую другую документацию, связанную с исчислением объема понесенного ущерба.</w:t>
      </w:r>
    </w:p>
    <w:p w:rsidR="00000000" w:rsidRDefault="00596FAF">
      <w:pPr>
        <w:pStyle w:val="pj"/>
      </w:pPr>
      <w:r>
        <w:rPr>
          <w:rStyle w:val="s0"/>
        </w:rPr>
        <w:t> </w:t>
      </w:r>
    </w:p>
    <w:p w:rsidR="00000000" w:rsidRDefault="00596FAF">
      <w:pPr>
        <w:pStyle w:val="pj"/>
      </w:pPr>
      <w:r>
        <w:rPr>
          <w:rStyle w:val="s0"/>
        </w:rPr>
        <w:t>6. Срок действия, условия расторжения и изменения Соглашения</w:t>
      </w:r>
    </w:p>
    <w:p w:rsidR="00000000" w:rsidRDefault="00596FAF">
      <w:pPr>
        <w:pStyle w:val="pj"/>
      </w:pPr>
      <w:r>
        <w:rPr>
          <w:rStyle w:val="s0"/>
        </w:rPr>
        <w:t>6.1. Соглашение вступает в силу со дня подписания его Сторонами и действует до выполнения Сторонами своих обязательств по Соглашению. При этом Соглашение не подлежит регистрации в областном (городском) Департаменте казначейства.</w:t>
      </w:r>
    </w:p>
    <w:p w:rsidR="00000000" w:rsidRDefault="00596FAF">
      <w:pPr>
        <w:pStyle w:val="pj"/>
      </w:pPr>
      <w:r>
        <w:rPr>
          <w:rStyle w:val="s0"/>
        </w:rPr>
        <w:t xml:space="preserve">6.2. Соглашение может быть </w:t>
      </w:r>
      <w:r>
        <w:rPr>
          <w:rStyle w:val="s0"/>
        </w:rPr>
        <w:t>изменено и дополнено по соглашению Сторон. Все изменения и дополнения оформляются письменно, подписываются уполномоченными представителями Сторон и являются неотъемлемой частью Соглашения.</w:t>
      </w:r>
    </w:p>
    <w:p w:rsidR="00000000" w:rsidRDefault="00596FAF">
      <w:pPr>
        <w:pStyle w:val="pj"/>
      </w:pPr>
      <w:r>
        <w:rPr>
          <w:rStyle w:val="s0"/>
        </w:rPr>
        <w:t>6.3. Каждая из Сторон вправе расторгнуть Соглашение, предупредив об</w:t>
      </w:r>
      <w:r>
        <w:rPr>
          <w:rStyle w:val="s0"/>
        </w:rPr>
        <w:t xml:space="preserve"> этом другую Сторону за 3 (три) рабочих дня до предполагаемой даты расторжения Соглашения и выполнив все ранее взятые на себя обязательства по Соглашению.</w:t>
      </w:r>
    </w:p>
    <w:p w:rsidR="00000000" w:rsidRDefault="00596FAF">
      <w:pPr>
        <w:pStyle w:val="pj"/>
      </w:pPr>
      <w:r>
        <w:rPr>
          <w:rStyle w:val="s0"/>
        </w:rPr>
        <w:t> </w:t>
      </w:r>
    </w:p>
    <w:p w:rsidR="00000000" w:rsidRDefault="00596FAF">
      <w:pPr>
        <w:pStyle w:val="pj"/>
      </w:pPr>
      <w:r>
        <w:rPr>
          <w:rStyle w:val="s0"/>
        </w:rPr>
        <w:t>7. Прочие условия</w:t>
      </w:r>
    </w:p>
    <w:p w:rsidR="00000000" w:rsidRDefault="00596FAF">
      <w:pPr>
        <w:pStyle w:val="pj"/>
      </w:pPr>
      <w:r>
        <w:rPr>
          <w:rStyle w:val="s0"/>
        </w:rPr>
        <w:t>7.1. Все споры, возникающие между Сторонами по Соглашению, разрешаются посредство</w:t>
      </w:r>
      <w:r>
        <w:rPr>
          <w:rStyle w:val="s0"/>
        </w:rPr>
        <w:t>м переговоров. Разногласия, по которым Стороны не достигли договоренности, разрешаются в соответствии с действующим законодательством Республики Казахстан.</w:t>
      </w:r>
    </w:p>
    <w:p w:rsidR="00000000" w:rsidRDefault="00596FAF">
      <w:pPr>
        <w:pStyle w:val="pj"/>
      </w:pPr>
      <w:r>
        <w:rPr>
          <w:rStyle w:val="s0"/>
        </w:rPr>
        <w:t>7.2. Соглашение составлено в четырех подлинных экземплярах, два на государственном языке, два на рус</w:t>
      </w:r>
      <w:r>
        <w:rPr>
          <w:rStyle w:val="s0"/>
        </w:rPr>
        <w:t>ском языке, имеющих одинаковую юридическую силу.</w:t>
      </w:r>
    </w:p>
    <w:p w:rsidR="00000000" w:rsidRDefault="00596FAF">
      <w:pPr>
        <w:pStyle w:val="pj"/>
      </w:pPr>
      <w:r>
        <w:rPr>
          <w:rStyle w:val="s0"/>
        </w:rPr>
        <w:t>7.3. В части, неурегулированной настоящим Соглашением, Стороны руководствуются законодательством Республики Казахстан.</w:t>
      </w:r>
    </w:p>
    <w:p w:rsidR="00000000" w:rsidRDefault="00596FAF">
      <w:pPr>
        <w:pStyle w:val="pj"/>
      </w:pPr>
      <w:r>
        <w:rPr>
          <w:rStyle w:val="s0"/>
        </w:rPr>
        <w:t>7.4. В случае реорганизации одной из Сторон либо обеих Сторон все права и обязанности по</w:t>
      </w:r>
      <w:r>
        <w:rPr>
          <w:rStyle w:val="s0"/>
        </w:rPr>
        <w:t xml:space="preserve"> Договору переходят к правопреемникам Сторон.</w:t>
      </w:r>
    </w:p>
    <w:p w:rsidR="00000000" w:rsidRDefault="00596FAF">
      <w:pPr>
        <w:pStyle w:val="pj"/>
      </w:pPr>
      <w:r>
        <w:rPr>
          <w:rStyle w:val="s0"/>
        </w:rPr>
        <w:t>7.5. В случае, если дата окончания срока вклада совпадает с нерабочим днем, вклад вместе с начисленным вознаграждением (интересом) возвращается следующим рабочим днем, при этом вознаграждения (интерес) за указа</w:t>
      </w:r>
      <w:r>
        <w:rPr>
          <w:rStyle w:val="s0"/>
        </w:rPr>
        <w:t>нный нерабочий день не начисляется.</w:t>
      </w:r>
    </w:p>
    <w:p w:rsidR="00000000" w:rsidRDefault="00596FAF">
      <w:pPr>
        <w:pStyle w:val="pj"/>
      </w:pPr>
      <w:r>
        <w:rPr>
          <w:rStyle w:val="s0"/>
        </w:rPr>
        <w:t> </w:t>
      </w:r>
    </w:p>
    <w:p w:rsidR="00000000" w:rsidRDefault="00596FAF">
      <w:pPr>
        <w:pStyle w:val="pj"/>
      </w:pPr>
      <w:r>
        <w:rPr>
          <w:rStyle w:val="s0"/>
        </w:rPr>
        <w:t>8. Юридические адреса и реквизиты Сторон</w:t>
      </w:r>
    </w:p>
    <w:p w:rsidR="00000000" w:rsidRDefault="00596FAF">
      <w:pPr>
        <w:pStyle w:val="pj"/>
      </w:pPr>
      <w:r>
        <w:t> </w:t>
      </w:r>
    </w:p>
    <w:tbl>
      <w:tblPr>
        <w:tblW w:w="15300" w:type="dxa"/>
        <w:tblCellMar>
          <w:left w:w="0" w:type="dxa"/>
          <w:right w:w="0" w:type="dxa"/>
        </w:tblCellMar>
        <w:tblLook w:val="04A0" w:firstRow="1" w:lastRow="0" w:firstColumn="1" w:lastColumn="0" w:noHBand="0" w:noVBand="1"/>
      </w:tblPr>
      <w:tblGrid>
        <w:gridCol w:w="7650"/>
        <w:gridCol w:w="7650"/>
      </w:tblGrid>
      <w:tr w:rsidR="00000000">
        <w:tc>
          <w:tcPr>
            <w:tcW w:w="2500" w:type="pct"/>
            <w:tcMar>
              <w:top w:w="0" w:type="dxa"/>
              <w:left w:w="168" w:type="dxa"/>
              <w:bottom w:w="0" w:type="dxa"/>
              <w:right w:w="168" w:type="dxa"/>
            </w:tcMar>
            <w:hideMark/>
          </w:tcPr>
          <w:p w:rsidR="00000000" w:rsidRDefault="00596FAF">
            <w:pPr>
              <w:pStyle w:val="a3"/>
            </w:pPr>
            <w:r>
              <w:rPr>
                <w:rStyle w:val="s0"/>
              </w:rPr>
              <w:t> Министерство финансов</w:t>
            </w:r>
          </w:p>
          <w:p w:rsidR="00000000" w:rsidRDefault="00596FAF">
            <w:pPr>
              <w:pStyle w:val="a3"/>
            </w:pPr>
            <w:r>
              <w:rPr>
                <w:rStyle w:val="s0"/>
              </w:rPr>
              <w:t>Республики Казахстан</w:t>
            </w:r>
          </w:p>
          <w:p w:rsidR="00000000" w:rsidRDefault="00596FAF">
            <w:pPr>
              <w:pStyle w:val="a3"/>
            </w:pPr>
            <w:r>
              <w:rPr>
                <w:rStyle w:val="s0"/>
              </w:rPr>
              <w:t>индекс 100000, город Нур-Султан</w:t>
            </w:r>
          </w:p>
          <w:p w:rsidR="00000000" w:rsidRDefault="00596FAF">
            <w:pPr>
              <w:pStyle w:val="a3"/>
            </w:pPr>
            <w:r>
              <w:rPr>
                <w:rStyle w:val="s0"/>
              </w:rPr>
              <w:t>пр. Мәңгілік Ел 8,</w:t>
            </w:r>
          </w:p>
          <w:p w:rsidR="00000000" w:rsidRDefault="00596FAF">
            <w:pPr>
              <w:pStyle w:val="a3"/>
            </w:pPr>
            <w:r>
              <w:rPr>
                <w:rStyle w:val="s0"/>
              </w:rPr>
              <w:t>(4 подъезд)</w:t>
            </w:r>
          </w:p>
          <w:p w:rsidR="00000000" w:rsidRDefault="00596FAF">
            <w:pPr>
              <w:pStyle w:val="a3"/>
            </w:pPr>
            <w:r>
              <w:rPr>
                <w:rStyle w:val="s0"/>
              </w:rPr>
              <w:t>ИИК ___________________</w:t>
            </w:r>
          </w:p>
          <w:p w:rsidR="00000000" w:rsidRDefault="00596FAF">
            <w:pPr>
              <w:pStyle w:val="a3"/>
            </w:pPr>
            <w:r>
              <w:rPr>
                <w:rStyle w:val="s0"/>
              </w:rPr>
              <w:t>БИК ___________________</w:t>
            </w:r>
          </w:p>
          <w:p w:rsidR="00000000" w:rsidRDefault="00596FAF">
            <w:pPr>
              <w:pStyle w:val="a3"/>
            </w:pPr>
            <w:r>
              <w:rPr>
                <w:rStyle w:val="s0"/>
              </w:rPr>
              <w:t>БИН ___________________</w:t>
            </w:r>
          </w:p>
          <w:p w:rsidR="00000000" w:rsidRDefault="00596FAF">
            <w:pPr>
              <w:pStyle w:val="a3"/>
            </w:pPr>
            <w:r>
              <w:rPr>
                <w:rStyle w:val="s0"/>
              </w:rPr>
              <w:t>в Комитете казначейства Министерства</w:t>
            </w:r>
          </w:p>
          <w:p w:rsidR="00000000" w:rsidRDefault="00596FAF">
            <w:pPr>
              <w:pStyle w:val="a3"/>
            </w:pPr>
            <w:r>
              <w:rPr>
                <w:rStyle w:val="s0"/>
              </w:rPr>
              <w:t>финансов Республики Казахстан</w:t>
            </w:r>
          </w:p>
          <w:p w:rsidR="00000000" w:rsidRDefault="00596FAF">
            <w:pPr>
              <w:pStyle w:val="a3"/>
            </w:pPr>
            <w:r>
              <w:rPr>
                <w:rStyle w:val="s0"/>
              </w:rPr>
              <w:t>от имени Министерства финансов</w:t>
            </w:r>
          </w:p>
          <w:p w:rsidR="00000000" w:rsidRDefault="00596FAF">
            <w:pPr>
              <w:pStyle w:val="a3"/>
            </w:pPr>
            <w:r>
              <w:rPr>
                <w:rStyle w:val="s0"/>
              </w:rPr>
              <w:t>Республики Казахстан</w:t>
            </w:r>
          </w:p>
          <w:p w:rsidR="00000000" w:rsidRDefault="00596FAF">
            <w:pPr>
              <w:pStyle w:val="a3"/>
            </w:pPr>
            <w:r>
              <w:rPr>
                <w:rStyle w:val="s0"/>
              </w:rPr>
              <w:t>________ ____________________________</w:t>
            </w:r>
          </w:p>
          <w:p w:rsidR="00000000" w:rsidRDefault="00596FAF">
            <w:pPr>
              <w:pStyle w:val="a3"/>
            </w:pPr>
            <w:r>
              <w:rPr>
                <w:rStyle w:val="s0"/>
              </w:rPr>
              <w:t>(подпись) (фамилия, имя, отчество)</w:t>
            </w:r>
          </w:p>
          <w:p w:rsidR="00000000" w:rsidRDefault="00596FAF">
            <w:pPr>
              <w:pStyle w:val="a3"/>
            </w:pPr>
            <w:r>
              <w:rPr>
                <w:rStyle w:val="s0"/>
              </w:rPr>
              <w:t>(при его наличии)</w:t>
            </w:r>
          </w:p>
          <w:p w:rsidR="00000000" w:rsidRDefault="00596FAF">
            <w:pPr>
              <w:pStyle w:val="a3"/>
            </w:pPr>
            <w:r>
              <w:rPr>
                <w:rStyle w:val="s0"/>
              </w:rPr>
              <w:t>Место печати</w:t>
            </w:r>
          </w:p>
        </w:tc>
        <w:tc>
          <w:tcPr>
            <w:tcW w:w="2500" w:type="pct"/>
            <w:tcMar>
              <w:top w:w="0" w:type="dxa"/>
              <w:left w:w="168" w:type="dxa"/>
              <w:bottom w:w="0" w:type="dxa"/>
              <w:right w:w="168" w:type="dxa"/>
            </w:tcMar>
            <w:hideMark/>
          </w:tcPr>
          <w:p w:rsidR="00000000" w:rsidRDefault="00596FAF">
            <w:pPr>
              <w:pStyle w:val="a3"/>
            </w:pPr>
            <w:r>
              <w:rPr>
                <w:rStyle w:val="s0"/>
              </w:rPr>
              <w:t>_______</w:t>
            </w:r>
            <w:r>
              <w:rPr>
                <w:rStyle w:val="s0"/>
              </w:rPr>
              <w:t>_____________________________</w:t>
            </w:r>
          </w:p>
          <w:p w:rsidR="00000000" w:rsidRDefault="00596FAF">
            <w:pPr>
              <w:pStyle w:val="a3"/>
            </w:pPr>
            <w:r>
              <w:rPr>
                <w:rStyle w:val="s0"/>
              </w:rPr>
              <w:t>(Уполномоченный орган по исполнению</w:t>
            </w:r>
          </w:p>
          <w:p w:rsidR="00000000" w:rsidRDefault="00596FAF">
            <w:pPr>
              <w:pStyle w:val="a3"/>
            </w:pPr>
            <w:r>
              <w:rPr>
                <w:rStyle w:val="s0"/>
              </w:rPr>
              <w:t>бюджета)</w:t>
            </w:r>
          </w:p>
          <w:p w:rsidR="00000000" w:rsidRDefault="00596FAF">
            <w:pPr>
              <w:pStyle w:val="a3"/>
            </w:pPr>
            <w:r>
              <w:rPr>
                <w:rStyle w:val="s0"/>
              </w:rPr>
              <w:t>индекс ___________, город _____________</w:t>
            </w:r>
          </w:p>
          <w:p w:rsidR="00000000" w:rsidRDefault="00596FAF">
            <w:pPr>
              <w:pStyle w:val="a3"/>
            </w:pPr>
            <w:r>
              <w:rPr>
                <w:rStyle w:val="s0"/>
              </w:rPr>
              <w:t>ул.______________, № ____</w:t>
            </w:r>
          </w:p>
          <w:p w:rsidR="00000000" w:rsidRDefault="00596FAF">
            <w:pPr>
              <w:pStyle w:val="a3"/>
            </w:pPr>
            <w:r>
              <w:rPr>
                <w:rStyle w:val="s0"/>
              </w:rPr>
              <w:t>ИИК ___________________</w:t>
            </w:r>
          </w:p>
          <w:p w:rsidR="00000000" w:rsidRDefault="00596FAF">
            <w:pPr>
              <w:pStyle w:val="a3"/>
            </w:pPr>
            <w:r>
              <w:rPr>
                <w:rStyle w:val="s0"/>
              </w:rPr>
              <w:t>БИК ___________________</w:t>
            </w:r>
          </w:p>
          <w:p w:rsidR="00000000" w:rsidRDefault="00596FAF">
            <w:pPr>
              <w:pStyle w:val="a3"/>
            </w:pPr>
            <w:r>
              <w:rPr>
                <w:rStyle w:val="s0"/>
              </w:rPr>
              <w:t>БИН ___________________</w:t>
            </w:r>
          </w:p>
          <w:p w:rsidR="00000000" w:rsidRDefault="00596FAF">
            <w:pPr>
              <w:pStyle w:val="a3"/>
            </w:pPr>
            <w:r>
              <w:rPr>
                <w:rStyle w:val="s0"/>
              </w:rPr>
              <w:t>в Комитете казначейства Министерства</w:t>
            </w:r>
          </w:p>
          <w:p w:rsidR="00000000" w:rsidRDefault="00596FAF">
            <w:pPr>
              <w:pStyle w:val="a3"/>
            </w:pPr>
            <w:r>
              <w:rPr>
                <w:rStyle w:val="s0"/>
              </w:rPr>
              <w:t>финанс</w:t>
            </w:r>
            <w:r>
              <w:rPr>
                <w:rStyle w:val="s0"/>
              </w:rPr>
              <w:t>ов Республики Казахстан</w:t>
            </w:r>
          </w:p>
          <w:p w:rsidR="00000000" w:rsidRDefault="00596FAF">
            <w:pPr>
              <w:pStyle w:val="a3"/>
            </w:pPr>
            <w:r>
              <w:rPr>
                <w:rStyle w:val="s0"/>
              </w:rPr>
              <w:t>от имени ____________________________</w:t>
            </w:r>
          </w:p>
          <w:p w:rsidR="00000000" w:rsidRDefault="00596FAF">
            <w:pPr>
              <w:pStyle w:val="a3"/>
            </w:pPr>
            <w:r>
              <w:rPr>
                <w:rStyle w:val="s0"/>
              </w:rPr>
              <w:t>(наименование уполномоченного</w:t>
            </w:r>
          </w:p>
          <w:p w:rsidR="00000000" w:rsidRDefault="00596FAF">
            <w:pPr>
              <w:pStyle w:val="a3"/>
            </w:pPr>
            <w:r>
              <w:rPr>
                <w:rStyle w:val="s0"/>
              </w:rPr>
              <w:t>органа по исполнению бюджета)</w:t>
            </w:r>
          </w:p>
          <w:p w:rsidR="00000000" w:rsidRDefault="00596FAF">
            <w:pPr>
              <w:pStyle w:val="a3"/>
            </w:pPr>
            <w:r>
              <w:rPr>
                <w:rStyle w:val="s0"/>
              </w:rPr>
              <w:t>_______ ______________________________</w:t>
            </w:r>
          </w:p>
          <w:p w:rsidR="00000000" w:rsidRDefault="00596FAF">
            <w:pPr>
              <w:pStyle w:val="a3"/>
            </w:pPr>
            <w:r>
              <w:rPr>
                <w:rStyle w:val="s0"/>
              </w:rPr>
              <w:t>(подпись) (фамилия, имя, отчество)</w:t>
            </w:r>
          </w:p>
          <w:p w:rsidR="00000000" w:rsidRDefault="00596FAF">
            <w:pPr>
              <w:pStyle w:val="a3"/>
            </w:pPr>
            <w:r>
              <w:rPr>
                <w:rStyle w:val="s0"/>
              </w:rPr>
              <w:t>(при его наличии)</w:t>
            </w:r>
          </w:p>
          <w:p w:rsidR="00000000" w:rsidRDefault="00596FAF">
            <w:pPr>
              <w:pStyle w:val="a3"/>
            </w:pPr>
            <w:r>
              <w:rPr>
                <w:rStyle w:val="s0"/>
              </w:rPr>
              <w:t>Место печати</w:t>
            </w:r>
          </w:p>
        </w:tc>
      </w:tr>
    </w:tbl>
    <w:p w:rsidR="00000000" w:rsidRDefault="00596FAF">
      <w:pPr>
        <w:pStyle w:val="pr"/>
      </w:pPr>
      <w:r>
        <w:t> </w:t>
      </w:r>
    </w:p>
    <w:p w:rsidR="00000000" w:rsidRDefault="00596FAF">
      <w:pPr>
        <w:pStyle w:val="pji"/>
      </w:pPr>
      <w:bookmarkStart w:id="249" w:name="SUB11602"/>
      <w:bookmarkEnd w:id="249"/>
      <w:r>
        <w:rPr>
          <w:rStyle w:val="s3"/>
        </w:rPr>
        <w:t xml:space="preserve">Правила дополнены приложением 116-2 в соответствии с </w:t>
      </w:r>
      <w:hyperlink r:id="rId2310" w:anchor="sub_id=991" w:history="1">
        <w:r>
          <w:rPr>
            <w:rStyle w:val="a4"/>
            <w:i/>
            <w:iCs/>
          </w:rPr>
          <w:t>приказом</w:t>
        </w:r>
      </w:hyperlink>
      <w:r>
        <w:rPr>
          <w:rStyle w:val="s3"/>
        </w:rPr>
        <w:t xml:space="preserve"> Министра финансов РК от 24.11.15 г. № 586; изложено в редакции </w:t>
      </w:r>
      <w:hyperlink r:id="rId2311" w:anchor="sub_id=56" w:history="1">
        <w:r>
          <w:rPr>
            <w:rStyle w:val="a4"/>
            <w:i/>
            <w:iCs/>
          </w:rPr>
          <w:t>приказа</w:t>
        </w:r>
      </w:hyperlink>
      <w:r>
        <w:rPr>
          <w:rStyle w:val="s3"/>
        </w:rPr>
        <w:t xml:space="preserve"> Первого заместителя Премьер-Министра РК - Министра финансов РК от 30.05.19 г. № 517 (</w:t>
      </w:r>
      <w:hyperlink r:id="rId2312" w:anchor="sub_id=11602" w:history="1">
        <w:r>
          <w:rPr>
            <w:rStyle w:val="a4"/>
            <w:i/>
            <w:iCs/>
          </w:rPr>
          <w:t>см. стар. ред.</w:t>
        </w:r>
      </w:hyperlink>
      <w:r>
        <w:rPr>
          <w:rStyle w:val="s3"/>
        </w:rPr>
        <w:t>)</w:t>
      </w:r>
    </w:p>
    <w:p w:rsidR="00000000" w:rsidRDefault="00596FAF">
      <w:pPr>
        <w:pStyle w:val="pr"/>
      </w:pPr>
      <w:r>
        <w:rPr>
          <w:rStyle w:val="s0"/>
        </w:rPr>
        <w:t>Приложение 116-2</w:t>
      </w:r>
    </w:p>
    <w:p w:rsidR="00000000" w:rsidRDefault="00596FAF">
      <w:pPr>
        <w:pStyle w:val="pr"/>
      </w:pPr>
      <w:r>
        <w:rPr>
          <w:rStyle w:val="s0"/>
        </w:rPr>
        <w:t xml:space="preserve">к </w:t>
      </w:r>
      <w:hyperlink w:anchor="sub100" w:history="1">
        <w:r>
          <w:rPr>
            <w:rStyle w:val="a4"/>
          </w:rPr>
          <w:t>Правилам</w:t>
        </w:r>
      </w:hyperlink>
      <w:r>
        <w:t xml:space="preserve"> </w:t>
      </w:r>
      <w:r>
        <w:rPr>
          <w:rStyle w:val="s0"/>
        </w:rPr>
        <w:t>исполнения бюджета и</w:t>
      </w:r>
    </w:p>
    <w:p w:rsidR="00000000" w:rsidRDefault="00596FAF">
      <w:pPr>
        <w:pStyle w:val="pr"/>
      </w:pPr>
      <w:r>
        <w:rPr>
          <w:rStyle w:val="s0"/>
        </w:rPr>
        <w:t>его кассового обслуживания</w:t>
      </w:r>
    </w:p>
    <w:p w:rsidR="00000000" w:rsidRDefault="00596FAF">
      <w:pPr>
        <w:pStyle w:val="pr"/>
      </w:pPr>
      <w:r>
        <w:rPr>
          <w:rStyle w:val="s0"/>
        </w:rPr>
        <w:t> </w:t>
      </w:r>
    </w:p>
    <w:p w:rsidR="00000000" w:rsidRDefault="00596FAF">
      <w:pPr>
        <w:pStyle w:val="pr"/>
      </w:pPr>
      <w:r>
        <w:t> </w:t>
      </w:r>
    </w:p>
    <w:p w:rsidR="00000000" w:rsidRDefault="00596FAF">
      <w:pPr>
        <w:pStyle w:val="pc"/>
      </w:pPr>
      <w:r>
        <w:rPr>
          <w:rStyle w:val="s1"/>
        </w:rPr>
        <w:t>ПАСПОРТ СДЕЛКИ</w:t>
      </w:r>
      <w:r>
        <w:rPr>
          <w:rStyle w:val="s1"/>
        </w:rPr>
        <w:br/>
        <w:t>№ ________ от ___ __________ 20__ года</w:t>
      </w:r>
    </w:p>
    <w:p w:rsidR="00000000" w:rsidRDefault="00596FAF">
      <w:pPr>
        <w:pStyle w:val="pj"/>
      </w:pPr>
      <w:r>
        <w:rPr>
          <w:rStyle w:val="s0"/>
        </w:rPr>
        <w:t> </w:t>
      </w:r>
    </w:p>
    <w:p w:rsidR="00000000" w:rsidRDefault="00596FAF">
      <w:pPr>
        <w:pStyle w:val="pj"/>
      </w:pPr>
      <w:r>
        <w:rPr>
          <w:rStyle w:val="s0"/>
        </w:rPr>
        <w:t>__________________________________________________________</w:t>
      </w:r>
    </w:p>
    <w:p w:rsidR="00000000" w:rsidRDefault="00596FAF">
      <w:pPr>
        <w:pStyle w:val="pj"/>
      </w:pPr>
      <w:r>
        <w:rPr>
          <w:rStyle w:val="s0"/>
        </w:rPr>
        <w:t>(наименование уполномоченного органа по исполнению бюджета)</w:t>
      </w:r>
    </w:p>
    <w:p w:rsidR="00000000" w:rsidRDefault="00596FAF">
      <w:pPr>
        <w:pStyle w:val="pj"/>
      </w:pPr>
      <w:r>
        <w:rPr>
          <w:rStyle w:val="s0"/>
        </w:rPr>
        <w:t>передает, а Министерство финансов Республики Казахстан принимает</w:t>
      </w:r>
    </w:p>
    <w:p w:rsidR="00000000" w:rsidRDefault="00596FAF">
      <w:pPr>
        <w:pStyle w:val="pj"/>
      </w:pPr>
      <w:r>
        <w:rPr>
          <w:rStyle w:val="s0"/>
        </w:rPr>
        <w:t>вклад в сумме _______________________ тенге.</w:t>
      </w:r>
    </w:p>
    <w:p w:rsidR="00000000" w:rsidRDefault="00596FAF">
      <w:pPr>
        <w:pStyle w:val="pj"/>
      </w:pPr>
      <w:r>
        <w:rPr>
          <w:rStyle w:val="s0"/>
        </w:rPr>
        <w:t>Срок размещения: ____________________</w:t>
      </w:r>
    </w:p>
    <w:p w:rsidR="00000000" w:rsidRDefault="00596FAF">
      <w:pPr>
        <w:pStyle w:val="pj"/>
      </w:pPr>
      <w:r>
        <w:rPr>
          <w:rStyle w:val="s0"/>
        </w:rPr>
        <w:t>Дата начала размещения: ______________</w:t>
      </w:r>
    </w:p>
    <w:p w:rsidR="00000000" w:rsidRDefault="00596FAF">
      <w:pPr>
        <w:pStyle w:val="pj"/>
      </w:pPr>
      <w:r>
        <w:rPr>
          <w:rStyle w:val="s0"/>
        </w:rPr>
        <w:t>Дата окончания размещения: ___________</w:t>
      </w:r>
    </w:p>
    <w:p w:rsidR="00000000" w:rsidRDefault="00596FAF">
      <w:pPr>
        <w:pStyle w:val="pj"/>
      </w:pPr>
      <w:r>
        <w:rPr>
          <w:rStyle w:val="s0"/>
        </w:rPr>
        <w:t>Ставка вознаграждения НБ РК: _</w:t>
      </w:r>
      <w:r>
        <w:rPr>
          <w:rStyle w:val="s0"/>
        </w:rPr>
        <w:t>________</w:t>
      </w:r>
    </w:p>
    <w:p w:rsidR="00000000" w:rsidRDefault="00596FAF">
      <w:pPr>
        <w:pStyle w:val="pj"/>
      </w:pPr>
      <w:r>
        <w:rPr>
          <w:rStyle w:val="s0"/>
        </w:rPr>
        <w:t>Сумма вознаграждения НБ РК: _________</w:t>
      </w:r>
    </w:p>
    <w:p w:rsidR="00000000" w:rsidRDefault="00596FAF">
      <w:pPr>
        <w:pStyle w:val="pj"/>
      </w:pPr>
      <w:r>
        <w:rPr>
          <w:rStyle w:val="s0"/>
        </w:rPr>
        <w:t>Сумма возвращаемого вклада и начисленного вознаграждения</w:t>
      </w:r>
    </w:p>
    <w:p w:rsidR="00000000" w:rsidRDefault="00596FAF">
      <w:pPr>
        <w:pStyle w:val="pj"/>
      </w:pPr>
      <w:r>
        <w:rPr>
          <w:rStyle w:val="s0"/>
        </w:rPr>
        <w:t>НБ РК: _____________</w:t>
      </w:r>
    </w:p>
    <w:p w:rsidR="00000000" w:rsidRDefault="00596FAF">
      <w:pPr>
        <w:pStyle w:val="pj"/>
      </w:pPr>
      <w:r>
        <w:rPr>
          <w:rStyle w:val="s0"/>
        </w:rPr>
        <w:t>Ставка вознаграждения, применяемая при досрочном востребовании</w:t>
      </w:r>
    </w:p>
    <w:p w:rsidR="00000000" w:rsidRDefault="00596FAF">
      <w:pPr>
        <w:pStyle w:val="pj"/>
      </w:pPr>
      <w:r>
        <w:rPr>
          <w:rStyle w:val="s0"/>
        </w:rPr>
        <w:t>вклада: _____________</w:t>
      </w:r>
    </w:p>
    <w:p w:rsidR="00000000" w:rsidRDefault="00596FAF">
      <w:pPr>
        <w:pStyle w:val="pj"/>
      </w:pPr>
      <w:r>
        <w:rPr>
          <w:rStyle w:val="s0"/>
        </w:rPr>
        <w:t>«___» __________ 20__ года ___________________</w:t>
      </w:r>
      <w:r>
        <w:rPr>
          <w:rStyle w:val="s0"/>
        </w:rPr>
        <w:t>____________________ KZT</w:t>
      </w:r>
    </w:p>
    <w:p w:rsidR="00000000" w:rsidRDefault="00596FAF">
      <w:pPr>
        <w:pStyle w:val="pj"/>
      </w:pPr>
      <w:r>
        <w:rPr>
          <w:rStyle w:val="s0"/>
        </w:rPr>
        <w:t>(сумма цифрами)</w:t>
      </w:r>
    </w:p>
    <w:p w:rsidR="00000000" w:rsidRDefault="00596FAF">
      <w:pPr>
        <w:pStyle w:val="pj"/>
      </w:pPr>
      <w:r>
        <w:rPr>
          <w:rStyle w:val="s0"/>
        </w:rPr>
        <w:t>платить в Министерство финансов Республики Казахстан,</w:t>
      </w:r>
    </w:p>
    <w:p w:rsidR="00000000" w:rsidRDefault="00596FAF">
      <w:pPr>
        <w:pStyle w:val="pj"/>
      </w:pPr>
      <w:r>
        <w:rPr>
          <w:rStyle w:val="s0"/>
        </w:rPr>
        <w:t>город Нур-Султан, на ИИК № ___________, БИК ___________, БИН_______________</w:t>
      </w:r>
    </w:p>
    <w:p w:rsidR="00000000" w:rsidRDefault="00596FAF">
      <w:pPr>
        <w:pStyle w:val="pj"/>
      </w:pPr>
      <w:r>
        <w:rPr>
          <w:rStyle w:val="s0"/>
        </w:rPr>
        <w:t>Реквизиты ________________________________________________________________</w:t>
      </w:r>
    </w:p>
    <w:p w:rsidR="00000000" w:rsidRDefault="00596FAF">
      <w:pPr>
        <w:pStyle w:val="pj"/>
      </w:pPr>
      <w:r>
        <w:rPr>
          <w:rStyle w:val="s0"/>
        </w:rPr>
        <w:t>(уполномоченного органа по исполнению бюджета)</w:t>
      </w:r>
    </w:p>
    <w:p w:rsidR="00000000" w:rsidRDefault="00596FAF">
      <w:pPr>
        <w:pStyle w:val="pj"/>
      </w:pPr>
      <w:r>
        <w:rPr>
          <w:rStyle w:val="s0"/>
        </w:rPr>
        <w:t>ИИК № ___________, БИК ___________, БИН________________</w:t>
      </w:r>
    </w:p>
    <w:p w:rsidR="00000000" w:rsidRDefault="00596FAF">
      <w:pPr>
        <w:pStyle w:val="pj"/>
      </w:pPr>
      <w:r>
        <w:rPr>
          <w:rStyle w:val="s0"/>
        </w:rPr>
        <w:t> </w:t>
      </w:r>
    </w:p>
    <w:p w:rsidR="00000000" w:rsidRDefault="00596FAF">
      <w:pPr>
        <w:pStyle w:val="pj"/>
      </w:pPr>
      <w:r>
        <w:rPr>
          <w:rStyle w:val="s0"/>
        </w:rPr>
        <w:t>Подписи Сторон:</w:t>
      </w:r>
    </w:p>
    <w:tbl>
      <w:tblPr>
        <w:tblW w:w="15300" w:type="dxa"/>
        <w:tblCellMar>
          <w:left w:w="0" w:type="dxa"/>
          <w:right w:w="0" w:type="dxa"/>
        </w:tblCellMar>
        <w:tblLook w:val="04A0" w:firstRow="1" w:lastRow="0" w:firstColumn="1" w:lastColumn="0" w:noHBand="0" w:noVBand="1"/>
      </w:tblPr>
      <w:tblGrid>
        <w:gridCol w:w="7650"/>
        <w:gridCol w:w="7650"/>
      </w:tblGrid>
      <w:tr w:rsidR="00000000">
        <w:tc>
          <w:tcPr>
            <w:tcW w:w="2500" w:type="pct"/>
            <w:tcMar>
              <w:top w:w="0" w:type="dxa"/>
              <w:left w:w="168" w:type="dxa"/>
              <w:bottom w:w="0" w:type="dxa"/>
              <w:right w:w="168" w:type="dxa"/>
            </w:tcMar>
            <w:hideMark/>
          </w:tcPr>
          <w:p w:rsidR="00000000" w:rsidRDefault="00596FAF">
            <w:pPr>
              <w:pStyle w:val="a3"/>
            </w:pPr>
            <w:r>
              <w:rPr>
                <w:rStyle w:val="s0"/>
              </w:rPr>
              <w:t> от Комитета казначейства</w:t>
            </w:r>
          </w:p>
          <w:p w:rsidR="00000000" w:rsidRDefault="00596FAF">
            <w:pPr>
              <w:pStyle w:val="a3"/>
            </w:pPr>
            <w:r>
              <w:rPr>
                <w:rStyle w:val="s0"/>
              </w:rPr>
              <w:t>Министерства финансов</w:t>
            </w:r>
          </w:p>
          <w:p w:rsidR="00000000" w:rsidRDefault="00596FAF">
            <w:pPr>
              <w:pStyle w:val="a3"/>
            </w:pPr>
            <w:r>
              <w:rPr>
                <w:rStyle w:val="s0"/>
              </w:rPr>
              <w:t>Республики Казахстан</w:t>
            </w:r>
          </w:p>
          <w:p w:rsidR="00000000" w:rsidRDefault="00596FAF">
            <w:pPr>
              <w:pStyle w:val="a3"/>
            </w:pPr>
            <w:r>
              <w:rPr>
                <w:rStyle w:val="s0"/>
              </w:rPr>
              <w:t>_____________________</w:t>
            </w:r>
          </w:p>
          <w:p w:rsidR="00000000" w:rsidRDefault="00596FAF">
            <w:pPr>
              <w:pStyle w:val="a3"/>
            </w:pPr>
            <w:r>
              <w:rPr>
                <w:rStyle w:val="s0"/>
              </w:rPr>
              <w:t>(наименование должности)</w:t>
            </w:r>
          </w:p>
          <w:p w:rsidR="00000000" w:rsidRDefault="00596FAF">
            <w:pPr>
              <w:pStyle w:val="a3"/>
            </w:pPr>
            <w:r>
              <w:rPr>
                <w:rStyle w:val="s0"/>
              </w:rPr>
              <w:t>_______ ________</w:t>
            </w:r>
            <w:r>
              <w:rPr>
                <w:rStyle w:val="s0"/>
              </w:rPr>
              <w:t>________________</w:t>
            </w:r>
          </w:p>
          <w:p w:rsidR="00000000" w:rsidRDefault="00596FAF">
            <w:pPr>
              <w:pStyle w:val="a3"/>
            </w:pPr>
            <w:r>
              <w:rPr>
                <w:rStyle w:val="s0"/>
              </w:rPr>
              <w:t>(подпись) (фамилия, имя, отчество)</w:t>
            </w:r>
          </w:p>
          <w:p w:rsidR="00000000" w:rsidRDefault="00596FAF">
            <w:pPr>
              <w:pStyle w:val="a3"/>
            </w:pPr>
            <w:r>
              <w:rPr>
                <w:rStyle w:val="s0"/>
              </w:rPr>
              <w:t>(при его наличии)</w:t>
            </w:r>
          </w:p>
          <w:p w:rsidR="00000000" w:rsidRDefault="00596FAF">
            <w:pPr>
              <w:pStyle w:val="a3"/>
            </w:pPr>
            <w:r>
              <w:rPr>
                <w:rStyle w:val="s0"/>
              </w:rPr>
              <w:t>Место печати</w:t>
            </w:r>
          </w:p>
        </w:tc>
        <w:tc>
          <w:tcPr>
            <w:tcW w:w="2500" w:type="pct"/>
            <w:tcMar>
              <w:top w:w="0" w:type="dxa"/>
              <w:left w:w="168" w:type="dxa"/>
              <w:bottom w:w="0" w:type="dxa"/>
              <w:right w:w="168" w:type="dxa"/>
            </w:tcMar>
            <w:hideMark/>
          </w:tcPr>
          <w:p w:rsidR="00000000" w:rsidRDefault="00596FAF">
            <w:pPr>
              <w:pStyle w:val="a3"/>
            </w:pPr>
            <w:r>
              <w:rPr>
                <w:rStyle w:val="s0"/>
              </w:rPr>
              <w:t>от ___________________________________</w:t>
            </w:r>
          </w:p>
          <w:p w:rsidR="00000000" w:rsidRDefault="00596FAF">
            <w:pPr>
              <w:pStyle w:val="a3"/>
            </w:pPr>
            <w:r>
              <w:rPr>
                <w:rStyle w:val="s0"/>
              </w:rPr>
              <w:t>(наименование уполномоченного органа по</w:t>
            </w:r>
          </w:p>
          <w:p w:rsidR="00000000" w:rsidRDefault="00596FAF">
            <w:pPr>
              <w:pStyle w:val="a3"/>
            </w:pPr>
            <w:r>
              <w:rPr>
                <w:rStyle w:val="s0"/>
              </w:rPr>
              <w:t>исполнению бюджета)</w:t>
            </w:r>
          </w:p>
          <w:p w:rsidR="00000000" w:rsidRDefault="00596FAF">
            <w:pPr>
              <w:pStyle w:val="a3"/>
            </w:pPr>
            <w:r>
              <w:rPr>
                <w:rStyle w:val="s0"/>
              </w:rPr>
              <w:t>______________________________________</w:t>
            </w:r>
          </w:p>
          <w:p w:rsidR="00000000" w:rsidRDefault="00596FAF">
            <w:pPr>
              <w:pStyle w:val="a3"/>
            </w:pPr>
            <w:r>
              <w:rPr>
                <w:rStyle w:val="s0"/>
              </w:rPr>
              <w:t>(наименование должности)</w:t>
            </w:r>
          </w:p>
          <w:p w:rsidR="00000000" w:rsidRDefault="00596FAF">
            <w:pPr>
              <w:pStyle w:val="a3"/>
            </w:pPr>
            <w:r>
              <w:rPr>
                <w:rStyle w:val="s0"/>
              </w:rPr>
              <w:t>_______ _______________________________</w:t>
            </w:r>
          </w:p>
          <w:p w:rsidR="00000000" w:rsidRDefault="00596FAF">
            <w:pPr>
              <w:pStyle w:val="a3"/>
            </w:pPr>
            <w:r>
              <w:rPr>
                <w:rStyle w:val="s0"/>
              </w:rPr>
              <w:t>(подпись) (фамилия, имя, отчество)</w:t>
            </w:r>
          </w:p>
          <w:p w:rsidR="00000000" w:rsidRDefault="00596FAF">
            <w:pPr>
              <w:pStyle w:val="a3"/>
            </w:pPr>
            <w:r>
              <w:rPr>
                <w:rStyle w:val="s0"/>
              </w:rPr>
              <w:t>(при его наличии)</w:t>
            </w:r>
          </w:p>
          <w:p w:rsidR="00000000" w:rsidRDefault="00596FAF">
            <w:pPr>
              <w:pStyle w:val="a3"/>
            </w:pPr>
            <w:r>
              <w:rPr>
                <w:rStyle w:val="s0"/>
              </w:rPr>
              <w:t>Место печати</w:t>
            </w:r>
          </w:p>
        </w:tc>
      </w:tr>
    </w:tbl>
    <w:p w:rsidR="00000000" w:rsidRDefault="00596FAF">
      <w:pPr>
        <w:pStyle w:val="a3"/>
      </w:pPr>
      <w:r>
        <w:t> </w:t>
      </w:r>
    </w:p>
    <w:p w:rsidR="00000000" w:rsidRDefault="00596FAF">
      <w:pPr>
        <w:pStyle w:val="pji"/>
      </w:pPr>
      <w:bookmarkStart w:id="250" w:name="SUB11603"/>
      <w:bookmarkEnd w:id="250"/>
      <w:r>
        <w:rPr>
          <w:rStyle w:val="s3"/>
        </w:rPr>
        <w:t xml:space="preserve">Правила дополнены приложением 116-3 в соответствии с </w:t>
      </w:r>
      <w:hyperlink r:id="rId2313" w:anchor="sub_id=991" w:history="1">
        <w:r>
          <w:rPr>
            <w:rStyle w:val="a4"/>
            <w:i/>
            <w:iCs/>
          </w:rPr>
          <w:t>приказом</w:t>
        </w:r>
      </w:hyperlink>
      <w:r>
        <w:rPr>
          <w:rStyle w:val="s3"/>
        </w:rPr>
        <w:t xml:space="preserve"> </w:t>
      </w:r>
      <w:r>
        <w:rPr>
          <w:rStyle w:val="s3"/>
        </w:rPr>
        <w:t>Министра финансов РК от 24.11.15 г. № 586</w:t>
      </w:r>
    </w:p>
    <w:p w:rsidR="00000000" w:rsidRDefault="00596FAF">
      <w:pPr>
        <w:pStyle w:val="pr"/>
      </w:pPr>
      <w:r>
        <w:t>Приложение 116-3</w:t>
      </w:r>
    </w:p>
    <w:p w:rsidR="00000000" w:rsidRDefault="00596FAF">
      <w:pPr>
        <w:pStyle w:val="pr"/>
      </w:pPr>
      <w:r>
        <w:t xml:space="preserve">к </w:t>
      </w:r>
      <w:hyperlink w:anchor="sub100" w:history="1">
        <w:r>
          <w:rPr>
            <w:rStyle w:val="a4"/>
          </w:rPr>
          <w:t>Правилам</w:t>
        </w:r>
      </w:hyperlink>
      <w:r>
        <w:t xml:space="preserve"> исполнения бюджета</w:t>
      </w:r>
    </w:p>
    <w:p w:rsidR="00000000" w:rsidRDefault="00596FAF">
      <w:pPr>
        <w:pStyle w:val="pr"/>
      </w:pPr>
      <w:r>
        <w:t>и его кассового обслуживания</w:t>
      </w:r>
    </w:p>
    <w:p w:rsidR="00000000" w:rsidRDefault="00596FAF">
      <w:pPr>
        <w:pStyle w:val="pr"/>
      </w:pPr>
      <w:r>
        <w:t> </w:t>
      </w:r>
    </w:p>
    <w:p w:rsidR="00000000" w:rsidRDefault="00596FAF">
      <w:pPr>
        <w:pStyle w:val="pr"/>
      </w:pPr>
      <w:r>
        <w:t> </w:t>
      </w:r>
    </w:p>
    <w:p w:rsidR="00000000" w:rsidRDefault="00596FAF">
      <w:pPr>
        <w:pStyle w:val="pc"/>
      </w:pPr>
      <w:r>
        <w:rPr>
          <w:rStyle w:val="s1a"/>
        </w:rPr>
        <w:t>Уполномоченные должностные лица, имеющие право подписи при оформлении паспорта сделки</w:t>
      </w:r>
    </w:p>
    <w:p w:rsidR="00000000" w:rsidRDefault="00596FAF">
      <w:pPr>
        <w:pStyle w:val="pc"/>
      </w:pPr>
      <w:r>
        <w:t> </w:t>
      </w:r>
    </w:p>
    <w:p w:rsidR="00000000" w:rsidRDefault="00596FAF">
      <w:pPr>
        <w:pStyle w:val="a3"/>
      </w:pPr>
      <w:r>
        <w:rPr>
          <w:b/>
          <w:bCs/>
        </w:rPr>
        <w:t>От Министерства ф</w:t>
      </w:r>
      <w:r>
        <w:rPr>
          <w:b/>
          <w:bCs/>
        </w:rPr>
        <w:t>инансов Республики Казахстан:</w:t>
      </w:r>
    </w:p>
    <w:tbl>
      <w:tblPr>
        <w:tblW w:w="3301" w:type="pct"/>
        <w:tblCellMar>
          <w:left w:w="0" w:type="dxa"/>
          <w:right w:w="0" w:type="dxa"/>
        </w:tblCellMar>
        <w:tblLook w:val="04A0" w:firstRow="1" w:lastRow="0" w:firstColumn="1" w:lastColumn="0" w:noHBand="0" w:noVBand="1"/>
      </w:tblPr>
      <w:tblGrid>
        <w:gridCol w:w="1486"/>
        <w:gridCol w:w="2000"/>
        <w:gridCol w:w="5360"/>
      </w:tblGrid>
      <w:tr w:rsidR="00000000">
        <w:trPr>
          <w:trHeight w:val="20"/>
        </w:trPr>
        <w:tc>
          <w:tcPr>
            <w:tcW w:w="2245" w:type="pct"/>
            <w:tcMar>
              <w:top w:w="0" w:type="dxa"/>
              <w:left w:w="40" w:type="dxa"/>
              <w:bottom w:w="0" w:type="dxa"/>
              <w:right w:w="40" w:type="dxa"/>
            </w:tcMar>
            <w:hideMark/>
          </w:tcPr>
          <w:p w:rsidR="00000000" w:rsidRDefault="00596FAF">
            <w:pPr>
              <w:pStyle w:val="a3"/>
              <w:spacing w:line="20" w:lineRule="atLeast"/>
            </w:pPr>
            <w:r>
              <w:t>Председатель Комитета казначейства</w:t>
            </w:r>
          </w:p>
        </w:tc>
        <w:tc>
          <w:tcPr>
            <w:tcW w:w="765" w:type="pct"/>
            <w:tcMar>
              <w:top w:w="0" w:type="dxa"/>
              <w:left w:w="40" w:type="dxa"/>
              <w:bottom w:w="0" w:type="dxa"/>
              <w:right w:w="40" w:type="dxa"/>
            </w:tcMar>
            <w:hideMark/>
          </w:tcPr>
          <w:p w:rsidR="00000000" w:rsidRDefault="00596FAF">
            <w:pPr>
              <w:pStyle w:val="a3"/>
              <w:spacing w:line="20" w:lineRule="atLeast"/>
            </w:pPr>
            <w:r>
              <w:t>________________</w:t>
            </w:r>
          </w:p>
        </w:tc>
        <w:tc>
          <w:tcPr>
            <w:tcW w:w="1990" w:type="pct"/>
            <w:tcMar>
              <w:top w:w="0" w:type="dxa"/>
              <w:left w:w="40" w:type="dxa"/>
              <w:bottom w:w="0" w:type="dxa"/>
              <w:right w:w="40" w:type="dxa"/>
            </w:tcMar>
            <w:hideMark/>
          </w:tcPr>
          <w:p w:rsidR="00000000" w:rsidRDefault="00596FAF">
            <w:pPr>
              <w:pStyle w:val="a3"/>
              <w:spacing w:line="20" w:lineRule="atLeast"/>
            </w:pPr>
            <w:r>
              <w:t>____________________________________________</w:t>
            </w:r>
          </w:p>
        </w:tc>
      </w:tr>
      <w:tr w:rsidR="00000000">
        <w:trPr>
          <w:trHeight w:val="20"/>
        </w:trPr>
        <w:tc>
          <w:tcPr>
            <w:tcW w:w="2245" w:type="pct"/>
            <w:tcMar>
              <w:top w:w="0" w:type="dxa"/>
              <w:left w:w="40" w:type="dxa"/>
              <w:bottom w:w="0" w:type="dxa"/>
              <w:right w:w="40" w:type="dxa"/>
            </w:tcMar>
            <w:hideMark/>
          </w:tcPr>
          <w:p w:rsidR="00000000" w:rsidRDefault="00596FAF">
            <w:pPr>
              <w:pStyle w:val="a3"/>
              <w:spacing w:line="20" w:lineRule="atLeast"/>
            </w:pPr>
            <w:r>
              <w:t> </w:t>
            </w:r>
          </w:p>
        </w:tc>
        <w:tc>
          <w:tcPr>
            <w:tcW w:w="765" w:type="pct"/>
            <w:tcMar>
              <w:top w:w="0" w:type="dxa"/>
              <w:left w:w="40" w:type="dxa"/>
              <w:bottom w:w="0" w:type="dxa"/>
              <w:right w:w="40" w:type="dxa"/>
            </w:tcMar>
            <w:hideMark/>
          </w:tcPr>
          <w:p w:rsidR="00000000" w:rsidRDefault="00596FAF">
            <w:pPr>
              <w:pStyle w:val="pc"/>
              <w:spacing w:line="20" w:lineRule="atLeast"/>
            </w:pPr>
            <w:r>
              <w:t>(подпись)</w:t>
            </w:r>
          </w:p>
        </w:tc>
        <w:tc>
          <w:tcPr>
            <w:tcW w:w="1990" w:type="pct"/>
            <w:tcMar>
              <w:top w:w="0" w:type="dxa"/>
              <w:left w:w="40" w:type="dxa"/>
              <w:bottom w:w="0" w:type="dxa"/>
              <w:right w:w="40" w:type="dxa"/>
            </w:tcMar>
            <w:hideMark/>
          </w:tcPr>
          <w:p w:rsidR="00000000" w:rsidRDefault="00596FAF">
            <w:pPr>
              <w:pStyle w:val="pc"/>
              <w:spacing w:line="20" w:lineRule="atLeast"/>
            </w:pPr>
            <w:r>
              <w:t>(Ф.И.О.)</w:t>
            </w:r>
          </w:p>
        </w:tc>
      </w:tr>
      <w:tr w:rsidR="00000000">
        <w:trPr>
          <w:trHeight w:val="20"/>
        </w:trPr>
        <w:tc>
          <w:tcPr>
            <w:tcW w:w="2245" w:type="pct"/>
            <w:tcMar>
              <w:top w:w="0" w:type="dxa"/>
              <w:left w:w="40" w:type="dxa"/>
              <w:bottom w:w="0" w:type="dxa"/>
              <w:right w:w="40" w:type="dxa"/>
            </w:tcMar>
            <w:hideMark/>
          </w:tcPr>
          <w:p w:rsidR="00000000" w:rsidRDefault="00596FAF">
            <w:pPr>
              <w:pStyle w:val="a3"/>
              <w:spacing w:line="20" w:lineRule="atLeast"/>
            </w:pPr>
            <w:r>
              <w:t>Заместитель Председателя Комитета казначейства</w:t>
            </w:r>
          </w:p>
        </w:tc>
        <w:tc>
          <w:tcPr>
            <w:tcW w:w="765" w:type="pct"/>
            <w:tcMar>
              <w:top w:w="0" w:type="dxa"/>
              <w:left w:w="40" w:type="dxa"/>
              <w:bottom w:w="0" w:type="dxa"/>
              <w:right w:w="40" w:type="dxa"/>
            </w:tcMar>
            <w:hideMark/>
          </w:tcPr>
          <w:p w:rsidR="00000000" w:rsidRDefault="00596FAF">
            <w:pPr>
              <w:pStyle w:val="a3"/>
              <w:spacing w:line="20" w:lineRule="atLeast"/>
            </w:pPr>
            <w:r>
              <w:t>________________</w:t>
            </w:r>
          </w:p>
        </w:tc>
        <w:tc>
          <w:tcPr>
            <w:tcW w:w="1990" w:type="pct"/>
            <w:tcMar>
              <w:top w:w="0" w:type="dxa"/>
              <w:left w:w="40" w:type="dxa"/>
              <w:bottom w:w="0" w:type="dxa"/>
              <w:right w:w="40" w:type="dxa"/>
            </w:tcMar>
            <w:hideMark/>
          </w:tcPr>
          <w:p w:rsidR="00000000" w:rsidRDefault="00596FAF">
            <w:pPr>
              <w:pStyle w:val="a3"/>
              <w:spacing w:line="20" w:lineRule="atLeast"/>
            </w:pPr>
            <w:r>
              <w:t>____________________________________________</w:t>
            </w:r>
          </w:p>
        </w:tc>
      </w:tr>
      <w:tr w:rsidR="00000000">
        <w:trPr>
          <w:trHeight w:val="20"/>
        </w:trPr>
        <w:tc>
          <w:tcPr>
            <w:tcW w:w="2245" w:type="pct"/>
            <w:tcMar>
              <w:top w:w="0" w:type="dxa"/>
              <w:left w:w="40" w:type="dxa"/>
              <w:bottom w:w="0" w:type="dxa"/>
              <w:right w:w="40" w:type="dxa"/>
            </w:tcMar>
            <w:hideMark/>
          </w:tcPr>
          <w:p w:rsidR="00000000" w:rsidRDefault="00596FAF">
            <w:pPr>
              <w:pStyle w:val="a3"/>
              <w:spacing w:line="20" w:lineRule="atLeast"/>
            </w:pPr>
            <w:r>
              <w:t> </w:t>
            </w:r>
          </w:p>
        </w:tc>
        <w:tc>
          <w:tcPr>
            <w:tcW w:w="765" w:type="pct"/>
            <w:tcMar>
              <w:top w:w="0" w:type="dxa"/>
              <w:left w:w="40" w:type="dxa"/>
              <w:bottom w:w="0" w:type="dxa"/>
              <w:right w:w="40" w:type="dxa"/>
            </w:tcMar>
            <w:hideMark/>
          </w:tcPr>
          <w:p w:rsidR="00000000" w:rsidRDefault="00596FAF">
            <w:pPr>
              <w:pStyle w:val="pc"/>
              <w:spacing w:line="20" w:lineRule="atLeast"/>
            </w:pPr>
            <w:r>
              <w:t>(подпись)</w:t>
            </w:r>
          </w:p>
        </w:tc>
        <w:tc>
          <w:tcPr>
            <w:tcW w:w="1990" w:type="pct"/>
            <w:tcMar>
              <w:top w:w="0" w:type="dxa"/>
              <w:left w:w="40" w:type="dxa"/>
              <w:bottom w:w="0" w:type="dxa"/>
              <w:right w:w="40" w:type="dxa"/>
            </w:tcMar>
            <w:hideMark/>
          </w:tcPr>
          <w:p w:rsidR="00000000" w:rsidRDefault="00596FAF">
            <w:pPr>
              <w:pStyle w:val="pc"/>
              <w:spacing w:line="20" w:lineRule="atLeast"/>
            </w:pPr>
            <w:r>
              <w:t>(Ф.И.О.)</w:t>
            </w:r>
          </w:p>
        </w:tc>
      </w:tr>
      <w:tr w:rsidR="00000000">
        <w:trPr>
          <w:trHeight w:val="20"/>
        </w:trPr>
        <w:tc>
          <w:tcPr>
            <w:tcW w:w="2245" w:type="pct"/>
            <w:tcMar>
              <w:top w:w="0" w:type="dxa"/>
              <w:left w:w="40" w:type="dxa"/>
              <w:bottom w:w="0" w:type="dxa"/>
              <w:right w:w="40" w:type="dxa"/>
            </w:tcMar>
            <w:hideMark/>
          </w:tcPr>
          <w:p w:rsidR="00000000" w:rsidRDefault="00596FAF">
            <w:pPr>
              <w:pStyle w:val="a3"/>
              <w:spacing w:line="20" w:lineRule="atLeast"/>
            </w:pPr>
            <w:r>
              <w:t>Заместитель Председателя Комитета казначейства</w:t>
            </w:r>
          </w:p>
        </w:tc>
        <w:tc>
          <w:tcPr>
            <w:tcW w:w="765" w:type="pct"/>
            <w:tcMar>
              <w:top w:w="0" w:type="dxa"/>
              <w:left w:w="40" w:type="dxa"/>
              <w:bottom w:w="0" w:type="dxa"/>
              <w:right w:w="40" w:type="dxa"/>
            </w:tcMar>
            <w:hideMark/>
          </w:tcPr>
          <w:p w:rsidR="00000000" w:rsidRDefault="00596FAF">
            <w:pPr>
              <w:pStyle w:val="a3"/>
              <w:spacing w:line="20" w:lineRule="atLeast"/>
            </w:pPr>
            <w:r>
              <w:t>________________</w:t>
            </w:r>
          </w:p>
        </w:tc>
        <w:tc>
          <w:tcPr>
            <w:tcW w:w="1990" w:type="pct"/>
            <w:tcMar>
              <w:top w:w="0" w:type="dxa"/>
              <w:left w:w="40" w:type="dxa"/>
              <w:bottom w:w="0" w:type="dxa"/>
              <w:right w:w="40" w:type="dxa"/>
            </w:tcMar>
            <w:hideMark/>
          </w:tcPr>
          <w:p w:rsidR="00000000" w:rsidRDefault="00596FAF">
            <w:pPr>
              <w:pStyle w:val="a3"/>
              <w:spacing w:line="20" w:lineRule="atLeast"/>
            </w:pPr>
            <w:r>
              <w:t>____________________________________________</w:t>
            </w:r>
          </w:p>
        </w:tc>
      </w:tr>
      <w:tr w:rsidR="00000000">
        <w:trPr>
          <w:trHeight w:val="20"/>
        </w:trPr>
        <w:tc>
          <w:tcPr>
            <w:tcW w:w="2245" w:type="pct"/>
            <w:tcMar>
              <w:top w:w="0" w:type="dxa"/>
              <w:left w:w="40" w:type="dxa"/>
              <w:bottom w:w="0" w:type="dxa"/>
              <w:right w:w="40" w:type="dxa"/>
            </w:tcMar>
            <w:hideMark/>
          </w:tcPr>
          <w:p w:rsidR="00000000" w:rsidRDefault="00596FAF">
            <w:pPr>
              <w:pStyle w:val="a3"/>
              <w:spacing w:line="20" w:lineRule="atLeast"/>
            </w:pPr>
            <w:r>
              <w:t> </w:t>
            </w:r>
          </w:p>
        </w:tc>
        <w:tc>
          <w:tcPr>
            <w:tcW w:w="765" w:type="pct"/>
            <w:tcMar>
              <w:top w:w="0" w:type="dxa"/>
              <w:left w:w="40" w:type="dxa"/>
              <w:bottom w:w="0" w:type="dxa"/>
              <w:right w:w="40" w:type="dxa"/>
            </w:tcMar>
            <w:hideMark/>
          </w:tcPr>
          <w:p w:rsidR="00000000" w:rsidRDefault="00596FAF">
            <w:pPr>
              <w:pStyle w:val="pc"/>
              <w:spacing w:line="20" w:lineRule="atLeast"/>
            </w:pPr>
            <w:r>
              <w:t>(подпись)</w:t>
            </w:r>
          </w:p>
        </w:tc>
        <w:tc>
          <w:tcPr>
            <w:tcW w:w="1990" w:type="pct"/>
            <w:tcMar>
              <w:top w:w="0" w:type="dxa"/>
              <w:left w:w="40" w:type="dxa"/>
              <w:bottom w:w="0" w:type="dxa"/>
              <w:right w:w="40" w:type="dxa"/>
            </w:tcMar>
            <w:hideMark/>
          </w:tcPr>
          <w:p w:rsidR="00000000" w:rsidRDefault="00596FAF">
            <w:pPr>
              <w:pStyle w:val="pc"/>
              <w:spacing w:line="20" w:lineRule="atLeast"/>
            </w:pPr>
            <w:r>
              <w:t>(Ф.И.О.)</w:t>
            </w:r>
          </w:p>
        </w:tc>
      </w:tr>
    </w:tbl>
    <w:p w:rsidR="00000000" w:rsidRDefault="00596FAF">
      <w:pPr>
        <w:pStyle w:val="a3"/>
      </w:pPr>
      <w:r>
        <w:t> </w:t>
      </w:r>
    </w:p>
    <w:p w:rsidR="00000000" w:rsidRDefault="00596FAF">
      <w:pPr>
        <w:pStyle w:val="a3"/>
      </w:pPr>
      <w:r>
        <w:rPr>
          <w:b/>
          <w:bCs/>
        </w:rPr>
        <w:t xml:space="preserve">От </w:t>
      </w:r>
      <w:r>
        <w:t>_______________________________________________________________________________________________________:</w:t>
      </w:r>
    </w:p>
    <w:p w:rsidR="00000000" w:rsidRDefault="00596FAF">
      <w:pPr>
        <w:pStyle w:val="a3"/>
        <w:ind w:firstLine="3828"/>
      </w:pPr>
      <w:r>
        <w:t>(наименование уполномоченного органа по исполнению бюджета)</w:t>
      </w:r>
    </w:p>
    <w:tbl>
      <w:tblPr>
        <w:tblW w:w="3301" w:type="pct"/>
        <w:tblCellMar>
          <w:left w:w="0" w:type="dxa"/>
          <w:right w:w="0" w:type="dxa"/>
        </w:tblCellMar>
        <w:tblLook w:val="04A0" w:firstRow="1" w:lastRow="0" w:firstColumn="1" w:lastColumn="0" w:noHBand="0" w:noVBand="1"/>
      </w:tblPr>
      <w:tblGrid>
        <w:gridCol w:w="4640"/>
        <w:gridCol w:w="2000"/>
        <w:gridCol w:w="5360"/>
      </w:tblGrid>
      <w:tr w:rsidR="00000000">
        <w:trPr>
          <w:trHeight w:val="20"/>
        </w:trPr>
        <w:tc>
          <w:tcPr>
            <w:tcW w:w="2245" w:type="pct"/>
            <w:tcMar>
              <w:top w:w="0" w:type="dxa"/>
              <w:left w:w="40" w:type="dxa"/>
              <w:bottom w:w="0" w:type="dxa"/>
              <w:right w:w="40" w:type="dxa"/>
            </w:tcMar>
            <w:hideMark/>
          </w:tcPr>
          <w:p w:rsidR="00000000" w:rsidRDefault="00596FAF">
            <w:pPr>
              <w:pStyle w:val="a3"/>
              <w:spacing w:line="20" w:lineRule="atLeast"/>
            </w:pPr>
            <w:r>
              <w:t>______________________________________</w:t>
            </w:r>
          </w:p>
        </w:tc>
        <w:tc>
          <w:tcPr>
            <w:tcW w:w="765" w:type="pct"/>
            <w:tcMar>
              <w:top w:w="0" w:type="dxa"/>
              <w:left w:w="40" w:type="dxa"/>
              <w:bottom w:w="0" w:type="dxa"/>
              <w:right w:w="40" w:type="dxa"/>
            </w:tcMar>
            <w:hideMark/>
          </w:tcPr>
          <w:p w:rsidR="00000000" w:rsidRDefault="00596FAF">
            <w:pPr>
              <w:pStyle w:val="a3"/>
              <w:spacing w:line="20" w:lineRule="atLeast"/>
            </w:pPr>
            <w:r>
              <w:t>________________</w:t>
            </w:r>
          </w:p>
        </w:tc>
        <w:tc>
          <w:tcPr>
            <w:tcW w:w="1990" w:type="pct"/>
            <w:tcMar>
              <w:top w:w="0" w:type="dxa"/>
              <w:left w:w="40" w:type="dxa"/>
              <w:bottom w:w="0" w:type="dxa"/>
              <w:right w:w="40" w:type="dxa"/>
            </w:tcMar>
            <w:hideMark/>
          </w:tcPr>
          <w:p w:rsidR="00000000" w:rsidRDefault="00596FAF">
            <w:pPr>
              <w:pStyle w:val="a3"/>
              <w:spacing w:line="20" w:lineRule="atLeast"/>
            </w:pPr>
            <w:r>
              <w:t>____________________________________________</w:t>
            </w:r>
          </w:p>
        </w:tc>
      </w:tr>
      <w:tr w:rsidR="00000000">
        <w:trPr>
          <w:trHeight w:val="20"/>
        </w:trPr>
        <w:tc>
          <w:tcPr>
            <w:tcW w:w="2245" w:type="pct"/>
            <w:tcMar>
              <w:top w:w="0" w:type="dxa"/>
              <w:left w:w="40" w:type="dxa"/>
              <w:bottom w:w="0" w:type="dxa"/>
              <w:right w:w="40" w:type="dxa"/>
            </w:tcMar>
            <w:hideMark/>
          </w:tcPr>
          <w:p w:rsidR="00000000" w:rsidRDefault="00596FAF">
            <w:pPr>
              <w:pStyle w:val="pc"/>
              <w:spacing w:line="20" w:lineRule="atLeast"/>
            </w:pPr>
            <w:r>
              <w:t>(Наименование должности)</w:t>
            </w:r>
          </w:p>
        </w:tc>
        <w:tc>
          <w:tcPr>
            <w:tcW w:w="765" w:type="pct"/>
            <w:tcMar>
              <w:top w:w="0" w:type="dxa"/>
              <w:left w:w="40" w:type="dxa"/>
              <w:bottom w:w="0" w:type="dxa"/>
              <w:right w:w="40" w:type="dxa"/>
            </w:tcMar>
            <w:hideMark/>
          </w:tcPr>
          <w:p w:rsidR="00000000" w:rsidRDefault="00596FAF">
            <w:pPr>
              <w:pStyle w:val="pc"/>
              <w:spacing w:line="20" w:lineRule="atLeast"/>
            </w:pPr>
            <w:r>
              <w:t>(подпись)</w:t>
            </w:r>
          </w:p>
        </w:tc>
        <w:tc>
          <w:tcPr>
            <w:tcW w:w="1990" w:type="pct"/>
            <w:tcMar>
              <w:top w:w="0" w:type="dxa"/>
              <w:left w:w="40" w:type="dxa"/>
              <w:bottom w:w="0" w:type="dxa"/>
              <w:right w:w="40" w:type="dxa"/>
            </w:tcMar>
            <w:hideMark/>
          </w:tcPr>
          <w:p w:rsidR="00000000" w:rsidRDefault="00596FAF">
            <w:pPr>
              <w:pStyle w:val="pc"/>
              <w:spacing w:line="20" w:lineRule="atLeast"/>
            </w:pPr>
            <w:r>
              <w:t>(Ф.И.О.)</w:t>
            </w:r>
          </w:p>
        </w:tc>
      </w:tr>
      <w:tr w:rsidR="00000000">
        <w:trPr>
          <w:trHeight w:val="20"/>
        </w:trPr>
        <w:tc>
          <w:tcPr>
            <w:tcW w:w="2245" w:type="pct"/>
            <w:tcMar>
              <w:top w:w="0" w:type="dxa"/>
              <w:left w:w="40" w:type="dxa"/>
              <w:bottom w:w="0" w:type="dxa"/>
              <w:right w:w="40" w:type="dxa"/>
            </w:tcMar>
            <w:hideMark/>
          </w:tcPr>
          <w:p w:rsidR="00000000" w:rsidRDefault="00596FAF">
            <w:pPr>
              <w:pStyle w:val="a3"/>
              <w:spacing w:line="20" w:lineRule="atLeast"/>
            </w:pPr>
            <w:r>
              <w:t>______________________________________</w:t>
            </w:r>
          </w:p>
        </w:tc>
        <w:tc>
          <w:tcPr>
            <w:tcW w:w="765" w:type="pct"/>
            <w:tcMar>
              <w:top w:w="0" w:type="dxa"/>
              <w:left w:w="40" w:type="dxa"/>
              <w:bottom w:w="0" w:type="dxa"/>
              <w:right w:w="40" w:type="dxa"/>
            </w:tcMar>
            <w:hideMark/>
          </w:tcPr>
          <w:p w:rsidR="00000000" w:rsidRDefault="00596FAF">
            <w:pPr>
              <w:pStyle w:val="a3"/>
              <w:spacing w:line="20" w:lineRule="atLeast"/>
            </w:pPr>
            <w:r>
              <w:t>________________</w:t>
            </w:r>
          </w:p>
        </w:tc>
        <w:tc>
          <w:tcPr>
            <w:tcW w:w="1990" w:type="pct"/>
            <w:tcMar>
              <w:top w:w="0" w:type="dxa"/>
              <w:left w:w="40" w:type="dxa"/>
              <w:bottom w:w="0" w:type="dxa"/>
              <w:right w:w="40" w:type="dxa"/>
            </w:tcMar>
            <w:hideMark/>
          </w:tcPr>
          <w:p w:rsidR="00000000" w:rsidRDefault="00596FAF">
            <w:pPr>
              <w:pStyle w:val="a3"/>
              <w:spacing w:line="20" w:lineRule="atLeast"/>
            </w:pPr>
            <w:r>
              <w:t>____________________________________________</w:t>
            </w:r>
          </w:p>
        </w:tc>
      </w:tr>
      <w:tr w:rsidR="00000000">
        <w:trPr>
          <w:trHeight w:val="20"/>
        </w:trPr>
        <w:tc>
          <w:tcPr>
            <w:tcW w:w="2245" w:type="pct"/>
            <w:tcMar>
              <w:top w:w="0" w:type="dxa"/>
              <w:left w:w="40" w:type="dxa"/>
              <w:bottom w:w="0" w:type="dxa"/>
              <w:right w:w="40" w:type="dxa"/>
            </w:tcMar>
            <w:hideMark/>
          </w:tcPr>
          <w:p w:rsidR="00000000" w:rsidRDefault="00596FAF">
            <w:pPr>
              <w:pStyle w:val="pc"/>
              <w:spacing w:line="20" w:lineRule="atLeast"/>
            </w:pPr>
            <w:r>
              <w:t>(Наименование должности)</w:t>
            </w:r>
          </w:p>
        </w:tc>
        <w:tc>
          <w:tcPr>
            <w:tcW w:w="765" w:type="pct"/>
            <w:tcMar>
              <w:top w:w="0" w:type="dxa"/>
              <w:left w:w="40" w:type="dxa"/>
              <w:bottom w:w="0" w:type="dxa"/>
              <w:right w:w="40" w:type="dxa"/>
            </w:tcMar>
            <w:hideMark/>
          </w:tcPr>
          <w:p w:rsidR="00000000" w:rsidRDefault="00596FAF">
            <w:pPr>
              <w:pStyle w:val="pc"/>
              <w:spacing w:line="20" w:lineRule="atLeast"/>
            </w:pPr>
            <w:r>
              <w:t>(подпись)</w:t>
            </w:r>
          </w:p>
        </w:tc>
        <w:tc>
          <w:tcPr>
            <w:tcW w:w="1990" w:type="pct"/>
            <w:tcMar>
              <w:top w:w="0" w:type="dxa"/>
              <w:left w:w="40" w:type="dxa"/>
              <w:bottom w:w="0" w:type="dxa"/>
              <w:right w:w="40" w:type="dxa"/>
            </w:tcMar>
            <w:hideMark/>
          </w:tcPr>
          <w:p w:rsidR="00000000" w:rsidRDefault="00596FAF">
            <w:pPr>
              <w:pStyle w:val="pc"/>
              <w:spacing w:line="20" w:lineRule="atLeast"/>
            </w:pPr>
            <w:r>
              <w:t>(Ф.И.О.)</w:t>
            </w:r>
          </w:p>
        </w:tc>
      </w:tr>
    </w:tbl>
    <w:p w:rsidR="00000000" w:rsidRDefault="00596FAF">
      <w:pPr>
        <w:pStyle w:val="a3"/>
      </w:pPr>
      <w:r>
        <w:rPr>
          <w:b/>
          <w:bCs/>
        </w:rPr>
        <w:t> </w:t>
      </w:r>
    </w:p>
    <w:p w:rsidR="00000000" w:rsidRDefault="00596FAF">
      <w:pPr>
        <w:pStyle w:val="pc"/>
      </w:pPr>
      <w:r>
        <w:rPr>
          <w:rStyle w:val="s1a"/>
        </w:rPr>
        <w:t>ПОДПИСИ СТОРОН:</w:t>
      </w:r>
    </w:p>
    <w:p w:rsidR="00000000" w:rsidRDefault="00596FAF">
      <w:pPr>
        <w:pStyle w:val="a3"/>
      </w:pPr>
      <w:r>
        <w:t> </w:t>
      </w:r>
    </w:p>
    <w:tbl>
      <w:tblPr>
        <w:tblW w:w="2391" w:type="pct"/>
        <w:tblCellMar>
          <w:left w:w="0" w:type="dxa"/>
          <w:right w:w="0" w:type="dxa"/>
        </w:tblCellMar>
        <w:tblLook w:val="04A0" w:firstRow="1" w:lastRow="0" w:firstColumn="1" w:lastColumn="0" w:noHBand="0" w:noVBand="1"/>
      </w:tblPr>
      <w:tblGrid>
        <w:gridCol w:w="2480"/>
        <w:gridCol w:w="5840"/>
      </w:tblGrid>
      <w:tr w:rsidR="00000000">
        <w:trPr>
          <w:trHeight w:val="20"/>
        </w:trPr>
        <w:tc>
          <w:tcPr>
            <w:tcW w:w="1901" w:type="pct"/>
            <w:tcMar>
              <w:top w:w="0" w:type="dxa"/>
              <w:left w:w="40" w:type="dxa"/>
              <w:bottom w:w="0" w:type="dxa"/>
              <w:right w:w="40" w:type="dxa"/>
            </w:tcMar>
            <w:hideMark/>
          </w:tcPr>
          <w:p w:rsidR="00000000" w:rsidRDefault="00596FAF">
            <w:pPr>
              <w:pStyle w:val="a3"/>
              <w:spacing w:line="276" w:lineRule="auto"/>
            </w:pPr>
            <w:r>
              <w:t>Председатель</w:t>
            </w:r>
          </w:p>
          <w:p w:rsidR="00000000" w:rsidRDefault="00596FAF">
            <w:pPr>
              <w:pStyle w:val="a3"/>
              <w:spacing w:line="276" w:lineRule="auto"/>
            </w:pPr>
            <w:r>
              <w:t>Комитета казначейства</w:t>
            </w:r>
          </w:p>
          <w:p w:rsidR="00000000" w:rsidRDefault="00596FAF">
            <w:pPr>
              <w:pStyle w:val="a3"/>
              <w:spacing w:line="276" w:lineRule="auto"/>
            </w:pPr>
            <w:r>
              <w:t>Министерства финансов</w:t>
            </w:r>
          </w:p>
          <w:p w:rsidR="00000000" w:rsidRDefault="00596FAF">
            <w:pPr>
              <w:pStyle w:val="a3"/>
              <w:spacing w:line="20" w:lineRule="atLeast"/>
            </w:pPr>
            <w:r>
              <w:t>Республики Казахстан</w:t>
            </w:r>
          </w:p>
        </w:tc>
        <w:tc>
          <w:tcPr>
            <w:tcW w:w="3099" w:type="pct"/>
            <w:tcMar>
              <w:top w:w="0" w:type="dxa"/>
              <w:left w:w="40" w:type="dxa"/>
              <w:bottom w:w="0" w:type="dxa"/>
              <w:right w:w="40" w:type="dxa"/>
            </w:tcMar>
            <w:hideMark/>
          </w:tcPr>
          <w:p w:rsidR="00000000" w:rsidRDefault="00596FAF">
            <w:pPr>
              <w:pStyle w:val="a3"/>
              <w:spacing w:line="276" w:lineRule="auto"/>
            </w:pPr>
            <w:r>
              <w:t>________________________________________________</w:t>
            </w:r>
          </w:p>
          <w:p w:rsidR="00000000" w:rsidRDefault="00596FAF">
            <w:pPr>
              <w:pStyle w:val="pc"/>
            </w:pPr>
            <w:r>
              <w:t>(наименование должности)</w:t>
            </w:r>
          </w:p>
          <w:p w:rsidR="00000000" w:rsidRDefault="00596FAF">
            <w:pPr>
              <w:pStyle w:val="a3"/>
              <w:spacing w:line="276" w:lineRule="auto"/>
            </w:pPr>
            <w:r>
              <w:t>________________________________________________</w:t>
            </w:r>
          </w:p>
          <w:p w:rsidR="00000000" w:rsidRDefault="00596FAF">
            <w:pPr>
              <w:pStyle w:val="pc"/>
              <w:spacing w:line="20" w:lineRule="atLeast"/>
            </w:pPr>
            <w:r>
              <w:t>(наименование уполномоченного органа по исполнению бюджета)</w:t>
            </w:r>
          </w:p>
        </w:tc>
      </w:tr>
      <w:tr w:rsidR="00000000">
        <w:trPr>
          <w:trHeight w:val="20"/>
        </w:trPr>
        <w:tc>
          <w:tcPr>
            <w:tcW w:w="1901" w:type="pct"/>
            <w:tcMar>
              <w:top w:w="0" w:type="dxa"/>
              <w:left w:w="40" w:type="dxa"/>
              <w:bottom w:w="0" w:type="dxa"/>
              <w:right w:w="40" w:type="dxa"/>
            </w:tcMar>
            <w:hideMark/>
          </w:tcPr>
          <w:p w:rsidR="00000000" w:rsidRDefault="00596FAF">
            <w:pPr>
              <w:pStyle w:val="a3"/>
              <w:spacing w:line="276" w:lineRule="auto"/>
            </w:pPr>
            <w:r>
              <w:t>____________________</w:t>
            </w:r>
          </w:p>
          <w:p w:rsidR="00000000" w:rsidRDefault="00596FAF">
            <w:pPr>
              <w:pStyle w:val="a3"/>
              <w:spacing w:line="20" w:lineRule="atLeast"/>
              <w:ind w:firstLine="669"/>
            </w:pPr>
            <w:r>
              <w:t>(подпись)</w:t>
            </w:r>
          </w:p>
        </w:tc>
        <w:tc>
          <w:tcPr>
            <w:tcW w:w="3099" w:type="pct"/>
            <w:tcMar>
              <w:top w:w="0" w:type="dxa"/>
              <w:left w:w="40" w:type="dxa"/>
              <w:bottom w:w="0" w:type="dxa"/>
              <w:right w:w="40" w:type="dxa"/>
            </w:tcMar>
            <w:hideMark/>
          </w:tcPr>
          <w:p w:rsidR="00000000" w:rsidRDefault="00596FAF">
            <w:pPr>
              <w:pStyle w:val="a3"/>
              <w:spacing w:line="276" w:lineRule="auto"/>
            </w:pPr>
            <w:r>
              <w:t>_____________________________</w:t>
            </w:r>
          </w:p>
          <w:p w:rsidR="00000000" w:rsidRDefault="00596FAF">
            <w:pPr>
              <w:pStyle w:val="a3"/>
              <w:spacing w:line="20" w:lineRule="atLeast"/>
              <w:ind w:firstLine="952"/>
            </w:pPr>
            <w:r>
              <w:t>(подпись)</w:t>
            </w:r>
          </w:p>
        </w:tc>
      </w:tr>
      <w:tr w:rsidR="00000000">
        <w:trPr>
          <w:trHeight w:val="20"/>
        </w:trPr>
        <w:tc>
          <w:tcPr>
            <w:tcW w:w="1901" w:type="pct"/>
            <w:tcMar>
              <w:top w:w="0" w:type="dxa"/>
              <w:left w:w="40" w:type="dxa"/>
              <w:bottom w:w="0" w:type="dxa"/>
              <w:right w:w="40" w:type="dxa"/>
            </w:tcMar>
            <w:hideMark/>
          </w:tcPr>
          <w:p w:rsidR="00000000" w:rsidRDefault="00596FAF">
            <w:pPr>
              <w:pStyle w:val="a3"/>
              <w:spacing w:line="276" w:lineRule="auto"/>
            </w:pPr>
            <w:r>
              <w:t>____________________</w:t>
            </w:r>
          </w:p>
          <w:p w:rsidR="00000000" w:rsidRDefault="00596FAF">
            <w:pPr>
              <w:pStyle w:val="a3"/>
              <w:spacing w:line="276" w:lineRule="auto"/>
              <w:ind w:firstLine="669"/>
            </w:pPr>
            <w:r>
              <w:t>(Ф.И.О.)</w:t>
            </w:r>
          </w:p>
          <w:p w:rsidR="00000000" w:rsidRDefault="00596FAF">
            <w:pPr>
              <w:pStyle w:val="a3"/>
              <w:spacing w:line="20" w:lineRule="atLeast"/>
            </w:pPr>
            <w:r>
              <w:t>М.П.</w:t>
            </w:r>
          </w:p>
        </w:tc>
        <w:tc>
          <w:tcPr>
            <w:tcW w:w="3099" w:type="pct"/>
            <w:tcMar>
              <w:top w:w="0" w:type="dxa"/>
              <w:left w:w="40" w:type="dxa"/>
              <w:bottom w:w="0" w:type="dxa"/>
              <w:right w:w="40" w:type="dxa"/>
            </w:tcMar>
            <w:hideMark/>
          </w:tcPr>
          <w:p w:rsidR="00000000" w:rsidRDefault="00596FAF">
            <w:pPr>
              <w:pStyle w:val="a3"/>
              <w:spacing w:line="276" w:lineRule="auto"/>
            </w:pPr>
            <w:r>
              <w:t>_____________________________</w:t>
            </w:r>
          </w:p>
          <w:p w:rsidR="00000000" w:rsidRDefault="00596FAF">
            <w:pPr>
              <w:pStyle w:val="a3"/>
              <w:spacing w:line="276" w:lineRule="auto"/>
              <w:ind w:firstLine="952"/>
            </w:pPr>
            <w:r>
              <w:t>(Ф.И.О.)</w:t>
            </w:r>
          </w:p>
          <w:p w:rsidR="00000000" w:rsidRDefault="00596FAF">
            <w:pPr>
              <w:pStyle w:val="a3"/>
              <w:spacing w:line="20" w:lineRule="atLeast"/>
            </w:pPr>
            <w:r>
              <w:t>М.П.</w:t>
            </w:r>
          </w:p>
        </w:tc>
      </w:tr>
    </w:tbl>
    <w:p w:rsidR="00000000" w:rsidRDefault="00596FAF">
      <w:pPr>
        <w:pStyle w:val="a3"/>
      </w:pPr>
      <w:r>
        <w:t> </w:t>
      </w:r>
    </w:p>
    <w:p w:rsidR="00000000" w:rsidRDefault="00596FAF">
      <w:pPr>
        <w:pStyle w:val="pji"/>
      </w:pPr>
      <w:bookmarkStart w:id="251" w:name="SUB11604"/>
      <w:bookmarkEnd w:id="251"/>
      <w:r>
        <w:rPr>
          <w:rStyle w:val="s3"/>
        </w:rPr>
        <w:t xml:space="preserve">Правила дополнены приложением 116-4 в соответствии с </w:t>
      </w:r>
      <w:hyperlink r:id="rId2314" w:anchor="sub_id=991" w:history="1">
        <w:r>
          <w:rPr>
            <w:rStyle w:val="a4"/>
            <w:i/>
            <w:iCs/>
          </w:rPr>
          <w:t>приказом</w:t>
        </w:r>
      </w:hyperlink>
      <w:r>
        <w:rPr>
          <w:rStyle w:val="s3"/>
        </w:rPr>
        <w:t xml:space="preserve"> Министра финансов РК от 24.11.15 г. № 586</w:t>
      </w:r>
    </w:p>
    <w:p w:rsidR="00000000" w:rsidRDefault="00596FAF">
      <w:pPr>
        <w:pStyle w:val="pr"/>
      </w:pPr>
      <w:r>
        <w:t>Приложение 116-4</w:t>
      </w:r>
    </w:p>
    <w:p w:rsidR="00000000" w:rsidRDefault="00596FAF">
      <w:pPr>
        <w:pStyle w:val="pr"/>
      </w:pPr>
      <w:r>
        <w:t xml:space="preserve">к </w:t>
      </w:r>
      <w:hyperlink w:anchor="sub100" w:history="1">
        <w:r>
          <w:rPr>
            <w:rStyle w:val="a4"/>
          </w:rPr>
          <w:t>Правилам</w:t>
        </w:r>
      </w:hyperlink>
      <w:r>
        <w:t xml:space="preserve"> исполнения бюд</w:t>
      </w:r>
      <w:r>
        <w:t>жета</w:t>
      </w:r>
    </w:p>
    <w:p w:rsidR="00000000" w:rsidRDefault="00596FAF">
      <w:pPr>
        <w:pStyle w:val="pr"/>
      </w:pPr>
      <w:r>
        <w:t>и его кассового обслуживания</w:t>
      </w:r>
    </w:p>
    <w:p w:rsidR="00000000" w:rsidRDefault="00596FAF">
      <w:pPr>
        <w:pStyle w:val="a3"/>
      </w:pPr>
      <w:r>
        <w:t>Исх. № ________________</w:t>
      </w:r>
    </w:p>
    <w:p w:rsidR="00000000" w:rsidRDefault="00596FAF">
      <w:pPr>
        <w:pStyle w:val="a3"/>
      </w:pPr>
      <w:r>
        <w:t>«__»____________ 20__ г.</w:t>
      </w:r>
    </w:p>
    <w:p w:rsidR="00000000" w:rsidRDefault="00596FAF">
      <w:pPr>
        <w:pStyle w:val="a3"/>
      </w:pPr>
      <w:r>
        <w:rPr>
          <w:b/>
          <w:bCs/>
        </w:rPr>
        <w:t> </w:t>
      </w:r>
    </w:p>
    <w:p w:rsidR="00000000" w:rsidRDefault="00596FAF">
      <w:pPr>
        <w:pStyle w:val="pc"/>
      </w:pPr>
      <w:r>
        <w:rPr>
          <w:rStyle w:val="s1a"/>
        </w:rPr>
        <w:t>УВЕДОМЛЕНИЕ</w:t>
      </w:r>
    </w:p>
    <w:p w:rsidR="00000000" w:rsidRDefault="00596FAF">
      <w:pPr>
        <w:pStyle w:val="a3"/>
      </w:pPr>
      <w:r>
        <w:t>__________________________________________________________________________________________________________</w:t>
      </w:r>
    </w:p>
    <w:p w:rsidR="00000000" w:rsidRDefault="00596FAF">
      <w:pPr>
        <w:pStyle w:val="a3"/>
        <w:ind w:firstLine="3544"/>
      </w:pPr>
      <w:r>
        <w:t>(наименование уполномоченного органа по исполнению б</w:t>
      </w:r>
      <w:r>
        <w:t>юджета)</w:t>
      </w:r>
    </w:p>
    <w:p w:rsidR="00000000" w:rsidRDefault="00596FAF">
      <w:pPr>
        <w:pStyle w:val="a3"/>
      </w:pPr>
      <w:r>
        <w:t>намерен передать Министерству финансов Республики Казахстан сумму</w:t>
      </w:r>
    </w:p>
    <w:p w:rsidR="00000000" w:rsidRDefault="00596FAF">
      <w:pPr>
        <w:pStyle w:val="a3"/>
      </w:pPr>
      <w:r>
        <w:t>__________________________________________________________________________________________________________</w:t>
      </w:r>
    </w:p>
    <w:p w:rsidR="00000000" w:rsidRDefault="00596FAF">
      <w:pPr>
        <w:pStyle w:val="a3"/>
        <w:ind w:firstLine="4820"/>
      </w:pPr>
      <w:r>
        <w:t>(цифрами и прописью)</w:t>
      </w:r>
    </w:p>
    <w:p w:rsidR="00000000" w:rsidRDefault="00596FAF">
      <w:pPr>
        <w:pStyle w:val="a3"/>
      </w:pPr>
      <w:r>
        <w:t>сроком на ______ дней, для размещения во вклады (депозиты) Национального Банка Республики Казахстан с «__» __________ по «__» __________20 __ года.</w:t>
      </w:r>
    </w:p>
    <w:p w:rsidR="00000000" w:rsidRDefault="00596FAF">
      <w:pPr>
        <w:pStyle w:val="a3"/>
      </w:pPr>
      <w:r>
        <w:t> </w:t>
      </w:r>
    </w:p>
    <w:tbl>
      <w:tblPr>
        <w:tblW w:w="2694" w:type="pct"/>
        <w:tblCellMar>
          <w:left w:w="0" w:type="dxa"/>
          <w:right w:w="0" w:type="dxa"/>
        </w:tblCellMar>
        <w:tblLook w:val="04A0" w:firstRow="1" w:lastRow="0" w:firstColumn="1" w:lastColumn="0" w:noHBand="0" w:noVBand="1"/>
      </w:tblPr>
      <w:tblGrid>
        <w:gridCol w:w="1850"/>
        <w:gridCol w:w="2840"/>
        <w:gridCol w:w="3560"/>
      </w:tblGrid>
      <w:tr w:rsidR="00000000">
        <w:trPr>
          <w:trHeight w:val="20"/>
        </w:trPr>
        <w:tc>
          <w:tcPr>
            <w:tcW w:w="2000" w:type="pct"/>
            <w:tcMar>
              <w:top w:w="0" w:type="dxa"/>
              <w:left w:w="40" w:type="dxa"/>
              <w:bottom w:w="0" w:type="dxa"/>
              <w:right w:w="40" w:type="dxa"/>
            </w:tcMar>
            <w:hideMark/>
          </w:tcPr>
          <w:p w:rsidR="00000000" w:rsidRDefault="00596FAF">
            <w:pPr>
              <w:pStyle w:val="a3"/>
              <w:spacing w:line="20" w:lineRule="atLeast"/>
            </w:pPr>
            <w:r>
              <w:t>Уполномоченное должностное лицо</w:t>
            </w:r>
          </w:p>
        </w:tc>
        <w:tc>
          <w:tcPr>
            <w:tcW w:w="1375" w:type="pct"/>
            <w:tcMar>
              <w:top w:w="0" w:type="dxa"/>
              <w:left w:w="40" w:type="dxa"/>
              <w:bottom w:w="0" w:type="dxa"/>
              <w:right w:w="40" w:type="dxa"/>
            </w:tcMar>
            <w:hideMark/>
          </w:tcPr>
          <w:p w:rsidR="00000000" w:rsidRDefault="00596FAF">
            <w:pPr>
              <w:pStyle w:val="a3"/>
              <w:spacing w:line="276" w:lineRule="auto"/>
            </w:pPr>
            <w:r>
              <w:t>_______________________</w:t>
            </w:r>
          </w:p>
          <w:p w:rsidR="00000000" w:rsidRDefault="00596FAF">
            <w:pPr>
              <w:pStyle w:val="pc"/>
              <w:spacing w:line="20" w:lineRule="atLeast"/>
            </w:pPr>
            <w:r>
              <w:t>(подпись)</w:t>
            </w:r>
          </w:p>
        </w:tc>
        <w:tc>
          <w:tcPr>
            <w:tcW w:w="1624" w:type="pct"/>
            <w:tcMar>
              <w:top w:w="0" w:type="dxa"/>
              <w:left w:w="40" w:type="dxa"/>
              <w:bottom w:w="0" w:type="dxa"/>
              <w:right w:w="40" w:type="dxa"/>
            </w:tcMar>
            <w:hideMark/>
          </w:tcPr>
          <w:p w:rsidR="00000000" w:rsidRDefault="00596FAF">
            <w:pPr>
              <w:pStyle w:val="a3"/>
              <w:spacing w:line="276" w:lineRule="auto"/>
            </w:pPr>
            <w:r>
              <w:t>_____________________________</w:t>
            </w:r>
          </w:p>
          <w:p w:rsidR="00000000" w:rsidRDefault="00596FAF">
            <w:pPr>
              <w:pStyle w:val="pc"/>
              <w:spacing w:line="20" w:lineRule="atLeast"/>
            </w:pPr>
            <w:r>
              <w:t>(Ф.</w:t>
            </w:r>
            <w:r>
              <w:t>И.О.)</w:t>
            </w:r>
          </w:p>
        </w:tc>
      </w:tr>
    </w:tbl>
    <w:p w:rsidR="00000000" w:rsidRDefault="00596FAF">
      <w:pPr>
        <w:pStyle w:val="a3"/>
      </w:pPr>
      <w:r>
        <w:t>М.П.</w:t>
      </w:r>
    </w:p>
    <w:p w:rsidR="00000000" w:rsidRDefault="00596FAF">
      <w:pPr>
        <w:pStyle w:val="a3"/>
      </w:pPr>
      <w:r>
        <w:t> </w:t>
      </w:r>
    </w:p>
    <w:p w:rsidR="00000000" w:rsidRDefault="00596FAF">
      <w:pPr>
        <w:pStyle w:val="pji"/>
      </w:pPr>
      <w:bookmarkStart w:id="252" w:name="SUB11605"/>
      <w:bookmarkEnd w:id="252"/>
      <w:r>
        <w:rPr>
          <w:rStyle w:val="s3"/>
        </w:rPr>
        <w:t xml:space="preserve">Правила дополнены приложением 116-5 в соответствии с </w:t>
      </w:r>
      <w:hyperlink r:id="rId2315" w:anchor="sub_id=991" w:history="1">
        <w:r>
          <w:rPr>
            <w:rStyle w:val="a4"/>
            <w:i/>
            <w:iCs/>
          </w:rPr>
          <w:t>приказом</w:t>
        </w:r>
      </w:hyperlink>
      <w:r>
        <w:rPr>
          <w:rStyle w:val="s3"/>
        </w:rPr>
        <w:t xml:space="preserve"> Министра финансов РК от 24.11.15 г. № 586</w:t>
      </w:r>
    </w:p>
    <w:p w:rsidR="00000000" w:rsidRDefault="00596FAF">
      <w:pPr>
        <w:pStyle w:val="pr"/>
      </w:pPr>
      <w:r>
        <w:t>Приложение 116-5</w:t>
      </w:r>
    </w:p>
    <w:p w:rsidR="00000000" w:rsidRDefault="00596FAF">
      <w:pPr>
        <w:pStyle w:val="pr"/>
      </w:pPr>
      <w:r>
        <w:t xml:space="preserve">к </w:t>
      </w:r>
      <w:hyperlink w:anchor="sub100" w:history="1">
        <w:r>
          <w:rPr>
            <w:rStyle w:val="a4"/>
          </w:rPr>
          <w:t>Правилам</w:t>
        </w:r>
      </w:hyperlink>
      <w:r>
        <w:t xml:space="preserve"> </w:t>
      </w:r>
      <w:r>
        <w:t>исполнения бюджета</w:t>
      </w:r>
    </w:p>
    <w:p w:rsidR="00000000" w:rsidRDefault="00596FAF">
      <w:pPr>
        <w:pStyle w:val="pr"/>
      </w:pPr>
      <w:r>
        <w:t>и его кассового обслуживания</w:t>
      </w:r>
    </w:p>
    <w:p w:rsidR="00000000" w:rsidRDefault="00596FAF">
      <w:pPr>
        <w:pStyle w:val="a3"/>
      </w:pPr>
      <w:r>
        <w:t>Исх. №__________</w:t>
      </w:r>
    </w:p>
    <w:p w:rsidR="00000000" w:rsidRDefault="00596FAF">
      <w:pPr>
        <w:pStyle w:val="a3"/>
      </w:pPr>
      <w:r>
        <w:t>«___»____________ 20__ г.</w:t>
      </w:r>
    </w:p>
    <w:p w:rsidR="00000000" w:rsidRDefault="00596FAF">
      <w:pPr>
        <w:pStyle w:val="a3"/>
      </w:pPr>
      <w:r>
        <w:rPr>
          <w:b/>
          <w:bCs/>
        </w:rPr>
        <w:t> </w:t>
      </w:r>
    </w:p>
    <w:p w:rsidR="00000000" w:rsidRDefault="00596FAF">
      <w:pPr>
        <w:pStyle w:val="pc"/>
      </w:pPr>
      <w:r>
        <w:rPr>
          <w:rStyle w:val="s1a"/>
        </w:rPr>
        <w:t>ТРЕБОВАНИЕ</w:t>
      </w:r>
      <w:r>
        <w:br/>
      </w:r>
      <w:r>
        <w:rPr>
          <w:rStyle w:val="s1a"/>
        </w:rPr>
        <w:t>о возврате денег, переданных Министерству финансов Республики Казахстан</w:t>
      </w:r>
    </w:p>
    <w:p w:rsidR="00000000" w:rsidRDefault="00596FAF">
      <w:pPr>
        <w:pStyle w:val="a3"/>
      </w:pPr>
      <w:r>
        <w:t>________________________________________________________________________________</w:t>
      </w:r>
      <w:r>
        <w:t>________________________</w:t>
      </w:r>
    </w:p>
    <w:p w:rsidR="00000000" w:rsidRDefault="00596FAF">
      <w:pPr>
        <w:pStyle w:val="a3"/>
        <w:ind w:firstLine="3544"/>
      </w:pPr>
      <w:r>
        <w:t>(Наименование уполномоченного органа по исполнению бюджета)</w:t>
      </w:r>
    </w:p>
    <w:p w:rsidR="00000000" w:rsidRDefault="00596FAF">
      <w:pPr>
        <w:pStyle w:val="a3"/>
      </w:pPr>
      <w:r>
        <w:t xml:space="preserve">на основании </w:t>
      </w:r>
      <w:hyperlink w:anchor="sub11601" w:history="1">
        <w:r>
          <w:rPr>
            <w:rStyle w:val="a4"/>
          </w:rPr>
          <w:t>пункта 2.9.</w:t>
        </w:r>
      </w:hyperlink>
      <w:r>
        <w:t xml:space="preserve"> Соглашения от «__» _________ 20__ г., просит частично/полностью вернуть «___» _____________________ 20__ г. вклад в</w:t>
      </w:r>
      <w:r>
        <w:t xml:space="preserve"> сумме</w:t>
      </w:r>
    </w:p>
    <w:p w:rsidR="00000000" w:rsidRDefault="00596FAF">
      <w:pPr>
        <w:pStyle w:val="a3"/>
      </w:pPr>
      <w:r>
        <w:t>________________________________________________________________________________________________________</w:t>
      </w:r>
    </w:p>
    <w:p w:rsidR="00000000" w:rsidRDefault="00596FAF">
      <w:pPr>
        <w:pStyle w:val="a3"/>
        <w:ind w:firstLine="5529"/>
      </w:pPr>
      <w:r>
        <w:t>(цифрами и прописью)</w:t>
      </w:r>
    </w:p>
    <w:p w:rsidR="00000000" w:rsidRDefault="00596FAF">
      <w:pPr>
        <w:pStyle w:val="a3"/>
      </w:pPr>
      <w:r>
        <w:t>и перечислить на ИИК ______________, БИК _____________, наименование и БИН бенефициара ____________________.</w:t>
      </w:r>
    </w:p>
    <w:p w:rsidR="00000000" w:rsidRDefault="00596FAF">
      <w:pPr>
        <w:pStyle w:val="pj"/>
      </w:pPr>
      <w:r>
        <w:t>Начисленную су</w:t>
      </w:r>
      <w:r>
        <w:t>мму вознаграждения (интереса) на востребованную сумму просим перечислить на ИИК ___________, БИК ____________, наименование и БИН бенефициара _________________________________, код дохода________________.</w:t>
      </w:r>
    </w:p>
    <w:p w:rsidR="00000000" w:rsidRDefault="00596FAF">
      <w:pPr>
        <w:pStyle w:val="a3"/>
      </w:pPr>
      <w:r>
        <w:t> </w:t>
      </w:r>
    </w:p>
    <w:tbl>
      <w:tblPr>
        <w:tblW w:w="2627" w:type="pct"/>
        <w:tblCellMar>
          <w:left w:w="0" w:type="dxa"/>
          <w:right w:w="0" w:type="dxa"/>
        </w:tblCellMar>
        <w:tblLook w:val="04A0" w:firstRow="1" w:lastRow="0" w:firstColumn="1" w:lastColumn="0" w:noHBand="0" w:noVBand="1"/>
      </w:tblPr>
      <w:tblGrid>
        <w:gridCol w:w="1850"/>
        <w:gridCol w:w="2840"/>
        <w:gridCol w:w="3560"/>
      </w:tblGrid>
      <w:tr w:rsidR="00000000">
        <w:trPr>
          <w:trHeight w:val="20"/>
        </w:trPr>
        <w:tc>
          <w:tcPr>
            <w:tcW w:w="1859" w:type="pct"/>
            <w:tcMar>
              <w:top w:w="0" w:type="dxa"/>
              <w:left w:w="40" w:type="dxa"/>
              <w:bottom w:w="0" w:type="dxa"/>
              <w:right w:w="40" w:type="dxa"/>
            </w:tcMar>
            <w:hideMark/>
          </w:tcPr>
          <w:p w:rsidR="00000000" w:rsidRDefault="00596FAF">
            <w:pPr>
              <w:pStyle w:val="a3"/>
              <w:spacing w:line="20" w:lineRule="atLeast"/>
            </w:pPr>
            <w:r>
              <w:t>Уполномоченное должностное лицо</w:t>
            </w:r>
          </w:p>
        </w:tc>
        <w:tc>
          <w:tcPr>
            <w:tcW w:w="1410" w:type="pct"/>
            <w:tcMar>
              <w:top w:w="0" w:type="dxa"/>
              <w:left w:w="40" w:type="dxa"/>
              <w:bottom w:w="0" w:type="dxa"/>
              <w:right w:w="40" w:type="dxa"/>
            </w:tcMar>
            <w:hideMark/>
          </w:tcPr>
          <w:p w:rsidR="00000000" w:rsidRDefault="00596FAF">
            <w:pPr>
              <w:pStyle w:val="a3"/>
              <w:spacing w:line="276" w:lineRule="auto"/>
            </w:pPr>
            <w:r>
              <w:t>_______________________</w:t>
            </w:r>
          </w:p>
          <w:p w:rsidR="00000000" w:rsidRDefault="00596FAF">
            <w:pPr>
              <w:pStyle w:val="pc"/>
              <w:spacing w:line="20" w:lineRule="atLeast"/>
            </w:pPr>
            <w:r>
              <w:t>(подпись)</w:t>
            </w:r>
          </w:p>
        </w:tc>
        <w:tc>
          <w:tcPr>
            <w:tcW w:w="1730" w:type="pct"/>
            <w:tcMar>
              <w:top w:w="0" w:type="dxa"/>
              <w:left w:w="40" w:type="dxa"/>
              <w:bottom w:w="0" w:type="dxa"/>
              <w:right w:w="40" w:type="dxa"/>
            </w:tcMar>
            <w:hideMark/>
          </w:tcPr>
          <w:p w:rsidR="00000000" w:rsidRDefault="00596FAF">
            <w:pPr>
              <w:pStyle w:val="a3"/>
              <w:spacing w:line="276" w:lineRule="auto"/>
            </w:pPr>
            <w:r>
              <w:t>_____________________________</w:t>
            </w:r>
          </w:p>
          <w:p w:rsidR="00000000" w:rsidRDefault="00596FAF">
            <w:pPr>
              <w:pStyle w:val="pc"/>
              <w:spacing w:line="20" w:lineRule="atLeast"/>
            </w:pPr>
            <w:r>
              <w:t>(Ф.И.О.)</w:t>
            </w:r>
          </w:p>
        </w:tc>
      </w:tr>
    </w:tbl>
    <w:p w:rsidR="00000000" w:rsidRDefault="00596FAF">
      <w:pPr>
        <w:pStyle w:val="a3"/>
      </w:pPr>
      <w:r>
        <w:t> </w:t>
      </w:r>
    </w:p>
    <w:p w:rsidR="00000000" w:rsidRDefault="00596FAF">
      <w:pPr>
        <w:pStyle w:val="a3"/>
      </w:pPr>
      <w:r>
        <w:t>М.П.</w:t>
      </w:r>
    </w:p>
    <w:p w:rsidR="00000000" w:rsidRDefault="00596FAF">
      <w:pPr>
        <w:pStyle w:val="a3"/>
      </w:pPr>
      <w:r>
        <w:t> </w:t>
      </w:r>
    </w:p>
    <w:p w:rsidR="00000000" w:rsidRDefault="00596FAF">
      <w:pPr>
        <w:pStyle w:val="pji"/>
      </w:pPr>
      <w:bookmarkStart w:id="253" w:name="SUB11606"/>
      <w:bookmarkEnd w:id="253"/>
      <w:r>
        <w:rPr>
          <w:rStyle w:val="s3"/>
        </w:rPr>
        <w:t xml:space="preserve">Правила дополнены приложением 116-6 в соответствии с </w:t>
      </w:r>
      <w:hyperlink r:id="rId2316" w:anchor="sub_id=991" w:history="1">
        <w:r>
          <w:rPr>
            <w:rStyle w:val="a4"/>
            <w:i/>
            <w:iCs/>
          </w:rPr>
          <w:t>приказом</w:t>
        </w:r>
      </w:hyperlink>
      <w:r>
        <w:rPr>
          <w:rStyle w:val="s3"/>
        </w:rPr>
        <w:t xml:space="preserve"> Министра финансов РК от 24.11</w:t>
      </w:r>
      <w:r>
        <w:rPr>
          <w:rStyle w:val="s3"/>
        </w:rPr>
        <w:t>.15 г. № 586</w:t>
      </w:r>
    </w:p>
    <w:p w:rsidR="00000000" w:rsidRDefault="00596FAF">
      <w:pPr>
        <w:pStyle w:val="pr"/>
      </w:pPr>
      <w:r>
        <w:t>Приложение 116-6</w:t>
      </w:r>
    </w:p>
    <w:p w:rsidR="00000000" w:rsidRDefault="00596FAF">
      <w:pPr>
        <w:pStyle w:val="pr"/>
      </w:pPr>
      <w:r>
        <w:t xml:space="preserve">к </w:t>
      </w:r>
      <w:hyperlink w:anchor="sub100" w:history="1">
        <w:r>
          <w:rPr>
            <w:rStyle w:val="a4"/>
          </w:rPr>
          <w:t>Правилам</w:t>
        </w:r>
      </w:hyperlink>
      <w:r>
        <w:t xml:space="preserve"> исполнения бюджета</w:t>
      </w:r>
    </w:p>
    <w:p w:rsidR="00000000" w:rsidRDefault="00596FAF">
      <w:pPr>
        <w:pStyle w:val="pr"/>
      </w:pPr>
      <w:r>
        <w:t>и его кассового обслуживания</w:t>
      </w:r>
    </w:p>
    <w:p w:rsidR="00000000" w:rsidRDefault="00596FAF">
      <w:pPr>
        <w:pStyle w:val="a3"/>
      </w:pPr>
      <w:r>
        <w:t> </w:t>
      </w:r>
    </w:p>
    <w:p w:rsidR="00000000" w:rsidRDefault="00596FAF">
      <w:pPr>
        <w:pStyle w:val="a3"/>
      </w:pPr>
      <w:r>
        <w:t>Исх. № __________</w:t>
      </w:r>
    </w:p>
    <w:p w:rsidR="00000000" w:rsidRDefault="00596FAF">
      <w:pPr>
        <w:pStyle w:val="a3"/>
      </w:pPr>
      <w:r>
        <w:t>«__» ____________20 __ г.</w:t>
      </w:r>
    </w:p>
    <w:p w:rsidR="00000000" w:rsidRDefault="00596FAF">
      <w:pPr>
        <w:pStyle w:val="a3"/>
      </w:pPr>
      <w:r>
        <w:t> </w:t>
      </w:r>
    </w:p>
    <w:p w:rsidR="00000000" w:rsidRDefault="00596FAF">
      <w:pPr>
        <w:pStyle w:val="pc"/>
      </w:pPr>
      <w:r>
        <w:rPr>
          <w:rStyle w:val="s1a"/>
        </w:rPr>
        <w:t>ИЗВЕЩЕНИЕ</w:t>
      </w:r>
    </w:p>
    <w:p w:rsidR="00000000" w:rsidRDefault="00596FAF">
      <w:pPr>
        <w:pStyle w:val="a3"/>
      </w:pPr>
      <w:r>
        <w:t>________________________________________________________________________________</w:t>
      </w:r>
      <w:r>
        <w:t>___________________________</w:t>
      </w:r>
    </w:p>
    <w:p w:rsidR="00000000" w:rsidRDefault="00596FAF">
      <w:pPr>
        <w:pStyle w:val="a3"/>
        <w:ind w:firstLine="4395"/>
      </w:pPr>
      <w:r>
        <w:t>(Наименование уполномоченного органа по исполнению бюджета)</w:t>
      </w:r>
    </w:p>
    <w:p w:rsidR="00000000" w:rsidRDefault="00596FAF">
      <w:pPr>
        <w:pStyle w:val="a3"/>
      </w:pPr>
      <w:r>
        <w:t>в связи с окончанием срока вклада в сумме _____________________ тенге</w:t>
      </w:r>
    </w:p>
    <w:p w:rsidR="00000000" w:rsidRDefault="00596FAF">
      <w:pPr>
        <w:pStyle w:val="pj"/>
      </w:pPr>
      <w:r>
        <w:t xml:space="preserve">(Паспорт сделки № ___ от «__» _________ 20__ г.), просит продлить срок вклада в соответствии с </w:t>
      </w:r>
      <w:hyperlink w:anchor="sub11601" w:history="1">
        <w:r>
          <w:rPr>
            <w:rStyle w:val="a4"/>
          </w:rPr>
          <w:t>пунктом 2.10</w:t>
        </w:r>
      </w:hyperlink>
      <w:r>
        <w:t xml:space="preserve"> Соглашения сроком на «__» дней с «___»___________по «___»_____________20__года.</w:t>
      </w:r>
    </w:p>
    <w:p w:rsidR="00000000" w:rsidRDefault="00596FAF">
      <w:pPr>
        <w:pStyle w:val="pj"/>
      </w:pPr>
      <w:r>
        <w:t>Начисленную сумму вознаграждения (интереса) за фактическое пребывание денег во вкладе (депозите) просим перечислить на ИИК ____________</w:t>
      </w:r>
      <w:r>
        <w:t>___, БИК ______________, наименование и БИН бенефициара ________________ код дохода_________________________.</w:t>
      </w:r>
    </w:p>
    <w:p w:rsidR="00000000" w:rsidRDefault="00596FAF">
      <w:pPr>
        <w:pStyle w:val="a3"/>
      </w:pPr>
      <w:r>
        <w:t> </w:t>
      </w:r>
    </w:p>
    <w:tbl>
      <w:tblPr>
        <w:tblW w:w="2661" w:type="pct"/>
        <w:tblCellMar>
          <w:left w:w="0" w:type="dxa"/>
          <w:right w:w="0" w:type="dxa"/>
        </w:tblCellMar>
        <w:tblLook w:val="04A0" w:firstRow="1" w:lastRow="0" w:firstColumn="1" w:lastColumn="0" w:noHBand="0" w:noVBand="1"/>
      </w:tblPr>
      <w:tblGrid>
        <w:gridCol w:w="1850"/>
        <w:gridCol w:w="2840"/>
        <w:gridCol w:w="3560"/>
      </w:tblGrid>
      <w:tr w:rsidR="00000000">
        <w:trPr>
          <w:trHeight w:val="20"/>
        </w:trPr>
        <w:tc>
          <w:tcPr>
            <w:tcW w:w="1898" w:type="pct"/>
            <w:tcMar>
              <w:top w:w="0" w:type="dxa"/>
              <w:left w:w="40" w:type="dxa"/>
              <w:bottom w:w="0" w:type="dxa"/>
              <w:right w:w="40" w:type="dxa"/>
            </w:tcMar>
            <w:hideMark/>
          </w:tcPr>
          <w:p w:rsidR="00000000" w:rsidRDefault="00596FAF">
            <w:pPr>
              <w:pStyle w:val="a3"/>
              <w:spacing w:line="20" w:lineRule="atLeast"/>
            </w:pPr>
            <w:r>
              <w:t>Уполномоченное должностное лицо</w:t>
            </w:r>
          </w:p>
        </w:tc>
        <w:tc>
          <w:tcPr>
            <w:tcW w:w="1393" w:type="pct"/>
            <w:tcMar>
              <w:top w:w="0" w:type="dxa"/>
              <w:left w:w="40" w:type="dxa"/>
              <w:bottom w:w="0" w:type="dxa"/>
              <w:right w:w="40" w:type="dxa"/>
            </w:tcMar>
            <w:hideMark/>
          </w:tcPr>
          <w:p w:rsidR="00000000" w:rsidRDefault="00596FAF">
            <w:pPr>
              <w:pStyle w:val="a3"/>
              <w:spacing w:line="276" w:lineRule="auto"/>
            </w:pPr>
            <w:r>
              <w:t>_______________________</w:t>
            </w:r>
          </w:p>
          <w:p w:rsidR="00000000" w:rsidRDefault="00596FAF">
            <w:pPr>
              <w:pStyle w:val="pc"/>
              <w:spacing w:line="20" w:lineRule="atLeast"/>
            </w:pPr>
            <w:r>
              <w:t>(подпись)</w:t>
            </w:r>
          </w:p>
        </w:tc>
        <w:tc>
          <w:tcPr>
            <w:tcW w:w="1710" w:type="pct"/>
            <w:tcMar>
              <w:top w:w="0" w:type="dxa"/>
              <w:left w:w="40" w:type="dxa"/>
              <w:bottom w:w="0" w:type="dxa"/>
              <w:right w:w="40" w:type="dxa"/>
            </w:tcMar>
            <w:hideMark/>
          </w:tcPr>
          <w:p w:rsidR="00000000" w:rsidRDefault="00596FAF">
            <w:pPr>
              <w:pStyle w:val="a3"/>
              <w:spacing w:line="276" w:lineRule="auto"/>
            </w:pPr>
            <w:r>
              <w:t>_____________________________</w:t>
            </w:r>
          </w:p>
          <w:p w:rsidR="00000000" w:rsidRDefault="00596FAF">
            <w:pPr>
              <w:pStyle w:val="pc"/>
              <w:spacing w:line="20" w:lineRule="atLeast"/>
            </w:pPr>
            <w:r>
              <w:t>(Ф.И.О.)</w:t>
            </w:r>
          </w:p>
        </w:tc>
      </w:tr>
    </w:tbl>
    <w:p w:rsidR="00000000" w:rsidRDefault="00596FAF">
      <w:pPr>
        <w:pStyle w:val="a3"/>
      </w:pPr>
      <w:r>
        <w:t> </w:t>
      </w:r>
    </w:p>
    <w:p w:rsidR="00000000" w:rsidRDefault="00596FAF">
      <w:pPr>
        <w:pStyle w:val="a3"/>
      </w:pPr>
      <w:r>
        <w:t>М.П.</w:t>
      </w:r>
    </w:p>
    <w:p w:rsidR="00000000" w:rsidRDefault="00596FAF">
      <w:pPr>
        <w:pStyle w:val="a3"/>
      </w:pPr>
      <w:r>
        <w:t> </w:t>
      </w:r>
    </w:p>
    <w:p w:rsidR="00000000" w:rsidRDefault="00596FAF">
      <w:pPr>
        <w:pStyle w:val="pr"/>
      </w:pPr>
      <w:bookmarkStart w:id="254" w:name="SUB117"/>
      <w:bookmarkEnd w:id="254"/>
      <w:r>
        <w:rPr>
          <w:rStyle w:val="s0"/>
        </w:rPr>
        <w:t>Приложение 117</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pr"/>
      </w:pPr>
      <w:r>
        <w:rPr>
          <w:spacing w:val="2"/>
        </w:rPr>
        <w:t> </w:t>
      </w:r>
    </w:p>
    <w:p w:rsidR="00000000" w:rsidRDefault="00596FAF">
      <w:pPr>
        <w:pStyle w:val="pr"/>
      </w:pPr>
      <w:r>
        <w:t> </w:t>
      </w:r>
    </w:p>
    <w:p w:rsidR="00000000" w:rsidRDefault="00596FAF">
      <w:pPr>
        <w:pStyle w:val="pr"/>
      </w:pPr>
      <w:r>
        <w:rPr>
          <w:spacing w:val="2"/>
        </w:rPr>
        <w:t>Форма</w:t>
      </w:r>
    </w:p>
    <w:p w:rsidR="00000000" w:rsidRDefault="00596FAF">
      <w:pPr>
        <w:pStyle w:val="pr"/>
      </w:pPr>
      <w:r>
        <w:rPr>
          <w:spacing w:val="2"/>
        </w:rPr>
        <w:t> </w:t>
      </w:r>
    </w:p>
    <w:p w:rsidR="00000000" w:rsidRDefault="00596FAF">
      <w:pPr>
        <w:pStyle w:val="pr"/>
      </w:pPr>
      <w:r>
        <w:rPr>
          <w:spacing w:val="2"/>
        </w:rPr>
        <w:t>УТВЕРЖДАЮ</w:t>
      </w:r>
    </w:p>
    <w:p w:rsidR="00000000" w:rsidRDefault="00596FAF">
      <w:pPr>
        <w:pStyle w:val="pr"/>
      </w:pPr>
      <w:r>
        <w:rPr>
          <w:spacing w:val="2"/>
        </w:rPr>
        <w:t>_________________</w:t>
      </w:r>
    </w:p>
    <w:p w:rsidR="00000000" w:rsidRDefault="00596FAF">
      <w:pPr>
        <w:pStyle w:val="pr"/>
      </w:pPr>
      <w:r>
        <w:rPr>
          <w:spacing w:val="2"/>
        </w:rPr>
        <w:t>от «___» _______ __г.</w:t>
      </w:r>
    </w:p>
    <w:p w:rsidR="00000000" w:rsidRDefault="00596FAF">
      <w:pPr>
        <w:pStyle w:val="a3"/>
      </w:pPr>
      <w:r>
        <w:rPr>
          <w:spacing w:val="2"/>
        </w:rPr>
        <w:t> </w:t>
      </w:r>
    </w:p>
    <w:p w:rsidR="00000000" w:rsidRDefault="00596FAF">
      <w:pPr>
        <w:pStyle w:val="a3"/>
      </w:pPr>
      <w:r>
        <w:rPr>
          <w:spacing w:val="2"/>
        </w:rPr>
        <w:t>Руководитель центрального уполномоченного</w:t>
      </w:r>
    </w:p>
    <w:p w:rsidR="00000000" w:rsidRDefault="00596FAF">
      <w:pPr>
        <w:pStyle w:val="a3"/>
      </w:pPr>
      <w:r>
        <w:rPr>
          <w:spacing w:val="2"/>
        </w:rPr>
        <w:t>органа по исполнению бюджета</w:t>
      </w:r>
    </w:p>
    <w:p w:rsidR="00000000" w:rsidRDefault="00596FAF">
      <w:pPr>
        <w:pStyle w:val="pc"/>
      </w:pPr>
      <w:r>
        <w:t> </w:t>
      </w:r>
    </w:p>
    <w:p w:rsidR="00000000" w:rsidRDefault="00596FAF">
      <w:pPr>
        <w:pStyle w:val="pc"/>
      </w:pPr>
      <w:r>
        <w:t> </w:t>
      </w:r>
    </w:p>
    <w:p w:rsidR="00000000" w:rsidRDefault="00596FAF">
      <w:pPr>
        <w:pStyle w:val="pc"/>
      </w:pPr>
      <w:r>
        <w:rPr>
          <w:rStyle w:val="s1"/>
        </w:rPr>
        <w:t>ЗАКЛЮЧЕНИЕ № ___</w:t>
      </w:r>
      <w:r>
        <w:rPr>
          <w:b/>
          <w:bCs/>
        </w:rPr>
        <w:br/>
      </w:r>
      <w:r>
        <w:rPr>
          <w:rStyle w:val="s1"/>
        </w:rPr>
        <w:t>«__» _________ _г.</w:t>
      </w:r>
    </w:p>
    <w:p w:rsidR="00000000" w:rsidRDefault="00596FAF">
      <w:pPr>
        <w:pStyle w:val="pc"/>
      </w:pPr>
      <w:r>
        <w:rPr>
          <w:spacing w:val="2"/>
        </w:rPr>
        <w:t> </w:t>
      </w:r>
    </w:p>
    <w:p w:rsidR="00000000" w:rsidRDefault="00596FAF">
      <w:pPr>
        <w:pStyle w:val="pj"/>
      </w:pPr>
      <w:r>
        <w:rPr>
          <w:rStyle w:val="s0"/>
        </w:rPr>
        <w:t xml:space="preserve">____________ в соответствии со статьей «__» _______ пункта </w:t>
      </w:r>
      <w:r>
        <w:t>Бюджетного кодекса</w:t>
      </w:r>
      <w:r>
        <w:rPr>
          <w:rStyle w:val="s0"/>
        </w:rPr>
        <w:t xml:space="preserve"> Республики Казахстан от «__» ___________ __ г. № _______ и на основании Генерального соглашения о стандартных условиях, используемых при осуществлении вкладн</w:t>
      </w:r>
      <w:r>
        <w:rPr>
          <w:rStyle w:val="s0"/>
        </w:rPr>
        <w:t>ых операций, от «__» ________ __ года № ___ (Паспорт депозитной сделки № __________ от «__» ________ __ г.) просит перечислить с Единого казначейского счета № ____________ сумму ______________________________________________________________ тенге</w:t>
      </w:r>
    </w:p>
    <w:p w:rsidR="00000000" w:rsidRDefault="00596FAF">
      <w:pPr>
        <w:pStyle w:val="pj"/>
      </w:pPr>
      <w:r>
        <w:rPr>
          <w:rStyle w:val="s0"/>
        </w:rPr>
        <w:t>(цифрами и прописью)</w:t>
      </w:r>
    </w:p>
    <w:p w:rsidR="00000000" w:rsidRDefault="00596FAF">
      <w:pPr>
        <w:pStyle w:val="pj"/>
      </w:pPr>
      <w:r>
        <w:rPr>
          <w:rStyle w:val="s0"/>
        </w:rPr>
        <w:t>по нижеуказанным реквизитам.</w:t>
      </w:r>
    </w:p>
    <w:p w:rsidR="00000000" w:rsidRDefault="00596FAF">
      <w:pPr>
        <w:pStyle w:val="pj"/>
      </w:pPr>
      <w:r>
        <w:rPr>
          <w:rStyle w:val="s0"/>
        </w:rPr>
        <w:t>Срок размещения вклада: ________ дней.</w:t>
      </w:r>
    </w:p>
    <w:p w:rsidR="00000000" w:rsidRDefault="00596FAF">
      <w:pPr>
        <w:pStyle w:val="pj"/>
      </w:pPr>
      <w:r>
        <w:rPr>
          <w:rStyle w:val="s0"/>
        </w:rPr>
        <w:t>Управление учета монетарных операций Национального Банка Республики Казахстан, г. Алматы (Наименование и местонахождение банка)</w:t>
      </w:r>
    </w:p>
    <w:p w:rsidR="00000000" w:rsidRDefault="00596FAF">
      <w:pPr>
        <w:pStyle w:val="pj"/>
      </w:pPr>
      <w:r>
        <w:rPr>
          <w:rStyle w:val="s0"/>
        </w:rPr>
        <w:t>№ _________________________</w:t>
      </w:r>
    </w:p>
    <w:p w:rsidR="00000000" w:rsidRDefault="00596FAF">
      <w:pPr>
        <w:pStyle w:val="pj"/>
      </w:pPr>
      <w:r>
        <w:rPr>
          <w:rStyle w:val="s0"/>
        </w:rPr>
        <w:t>КОД 103</w:t>
      </w:r>
    </w:p>
    <w:p w:rsidR="00000000" w:rsidRDefault="00596FAF">
      <w:pPr>
        <w:pStyle w:val="pj"/>
      </w:pPr>
      <w:r>
        <w:rPr>
          <w:rStyle w:val="s0"/>
        </w:rPr>
        <w:t>БИН</w:t>
      </w:r>
      <w:r>
        <w:rPr>
          <w:rStyle w:val="s0"/>
        </w:rPr>
        <w:t>________________________</w:t>
      </w:r>
    </w:p>
    <w:p w:rsidR="00000000" w:rsidRDefault="00596FAF">
      <w:pPr>
        <w:pStyle w:val="pj"/>
      </w:pPr>
      <w:r>
        <w:rPr>
          <w:rStyle w:val="s0"/>
        </w:rPr>
        <w:t>БИК________________________</w:t>
      </w:r>
    </w:p>
    <w:p w:rsidR="00000000" w:rsidRDefault="00596FAF">
      <w:pPr>
        <w:pStyle w:val="pj"/>
      </w:pPr>
      <w:r>
        <w:rPr>
          <w:rStyle w:val="s0"/>
        </w:rPr>
        <w:t>Кбе ________________________</w:t>
      </w:r>
    </w:p>
    <w:p w:rsidR="00000000" w:rsidRDefault="00596FAF">
      <w:pPr>
        <w:pStyle w:val="pj"/>
      </w:pPr>
      <w:r>
        <w:rPr>
          <w:rStyle w:val="s0"/>
        </w:rPr>
        <w:t>КНП _______________________</w:t>
      </w:r>
    </w:p>
    <w:p w:rsidR="00000000" w:rsidRDefault="00596FAF">
      <w:pPr>
        <w:pStyle w:val="pj"/>
      </w:pPr>
      <w:r>
        <w:rPr>
          <w:rStyle w:val="s0"/>
        </w:rPr>
        <w:t>Руководитель структурного подразделения центрального</w:t>
      </w:r>
    </w:p>
    <w:p w:rsidR="00000000" w:rsidRDefault="00596FAF">
      <w:pPr>
        <w:pStyle w:val="pj"/>
      </w:pPr>
      <w:r>
        <w:rPr>
          <w:rStyle w:val="s0"/>
        </w:rPr>
        <w:t>уполномоченного органа по исполнению бюджета ______________</w:t>
      </w:r>
    </w:p>
    <w:p w:rsidR="00000000" w:rsidRDefault="00596FAF">
      <w:pPr>
        <w:pStyle w:val="pj"/>
      </w:pPr>
      <w:r>
        <w:rPr>
          <w:rStyle w:val="s0"/>
        </w:rPr>
        <w:t> </w:t>
      </w:r>
    </w:p>
    <w:p w:rsidR="00000000" w:rsidRDefault="00596FAF">
      <w:pPr>
        <w:pStyle w:val="pr"/>
      </w:pPr>
      <w:r>
        <w:t> </w:t>
      </w:r>
    </w:p>
    <w:p w:rsidR="00000000" w:rsidRDefault="00596FAF">
      <w:pPr>
        <w:pStyle w:val="pr"/>
      </w:pPr>
      <w:bookmarkStart w:id="255" w:name="SUB118"/>
      <w:bookmarkEnd w:id="255"/>
      <w:r>
        <w:rPr>
          <w:rStyle w:val="s0"/>
        </w:rPr>
        <w:t>Приложение 118</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pr"/>
      </w:pPr>
      <w:r>
        <w:t> </w:t>
      </w:r>
    </w:p>
    <w:p w:rsidR="00000000" w:rsidRDefault="00596FAF">
      <w:pPr>
        <w:pStyle w:val="pji"/>
      </w:pPr>
      <w:r>
        <w:t> </w:t>
      </w:r>
    </w:p>
    <w:p w:rsidR="00000000" w:rsidRDefault="00596FAF">
      <w:pPr>
        <w:pStyle w:val="pr"/>
      </w:pPr>
      <w:r>
        <w:rPr>
          <w:spacing w:val="2"/>
        </w:rPr>
        <w:t>Форма</w:t>
      </w:r>
    </w:p>
    <w:p w:rsidR="00000000" w:rsidRDefault="00596FAF">
      <w:pPr>
        <w:pStyle w:val="pji"/>
      </w:pPr>
      <w:r>
        <w:rPr>
          <w:spacing w:val="2"/>
        </w:rPr>
        <w:t> </w:t>
      </w:r>
    </w:p>
    <w:p w:rsidR="00000000" w:rsidRDefault="00596FAF">
      <w:pPr>
        <w:pStyle w:val="pc"/>
      </w:pPr>
      <w:r>
        <w:rPr>
          <w:rStyle w:val="s1"/>
        </w:rPr>
        <w:t>Аналитический учет о размещенных деньгах с Единого</w:t>
      </w:r>
      <w:r>
        <w:rPr>
          <w:b/>
          <w:bCs/>
        </w:rPr>
        <w:br/>
      </w:r>
      <w:r>
        <w:rPr>
          <w:rStyle w:val="s1"/>
        </w:rPr>
        <w:t>казначейского счета во вклады (депозиты) Национального Банка</w:t>
      </w:r>
      <w:r>
        <w:rPr>
          <w:b/>
          <w:bCs/>
        </w:rPr>
        <w:br/>
      </w:r>
      <w:r>
        <w:rPr>
          <w:rStyle w:val="s1"/>
        </w:rPr>
        <w:t>Республики Казахстан в __ г.</w:t>
      </w:r>
    </w:p>
    <w:p w:rsidR="00000000" w:rsidRDefault="00596FAF">
      <w:pPr>
        <w:pStyle w:val="pr"/>
      </w:pPr>
      <w:r>
        <w:rPr>
          <w:spacing w:val="2"/>
        </w:rPr>
        <w:t>(в тенге)</w:t>
      </w:r>
    </w:p>
    <w:p w:rsidR="00000000" w:rsidRDefault="00596FAF">
      <w:pPr>
        <w:pStyle w:val="pr"/>
      </w:pPr>
      <w:r>
        <w:t> </w:t>
      </w:r>
    </w:p>
    <w:tbl>
      <w:tblPr>
        <w:tblW w:w="5000" w:type="pct"/>
        <w:tblCellMar>
          <w:left w:w="0" w:type="dxa"/>
          <w:right w:w="0" w:type="dxa"/>
        </w:tblCellMar>
        <w:tblLook w:val="04A0" w:firstRow="1" w:lastRow="0" w:firstColumn="1" w:lastColumn="0" w:noHBand="0" w:noVBand="1"/>
      </w:tblPr>
      <w:tblGrid>
        <w:gridCol w:w="540"/>
        <w:gridCol w:w="1804"/>
        <w:gridCol w:w="907"/>
        <w:gridCol w:w="1866"/>
        <w:gridCol w:w="1417"/>
        <w:gridCol w:w="1627"/>
        <w:gridCol w:w="1151"/>
        <w:gridCol w:w="1617"/>
        <w:gridCol w:w="1036"/>
        <w:gridCol w:w="1049"/>
        <w:gridCol w:w="1407"/>
        <w:gridCol w:w="1344"/>
        <w:gridCol w:w="1215"/>
      </w:tblGrid>
      <w:tr w:rsidR="00000000">
        <w:tc>
          <w:tcPr>
            <w:tcW w:w="13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xml:space="preserve">№ </w:t>
            </w:r>
            <w:r>
              <w:rPr>
                <w:rStyle w:val="s0"/>
              </w:rPr>
              <w:t>п/п</w:t>
            </w:r>
          </w:p>
        </w:tc>
        <w:tc>
          <w:tcPr>
            <w:tcW w:w="28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Паспорт сделки Национального банка РК</w:t>
            </w:r>
          </w:p>
        </w:tc>
        <w:tc>
          <w:tcPr>
            <w:tcW w:w="22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Сумма вклада</w:t>
            </w:r>
          </w:p>
        </w:tc>
        <w:tc>
          <w:tcPr>
            <w:tcW w:w="3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Ставка вознаграждения</w:t>
            </w:r>
          </w:p>
        </w:tc>
        <w:tc>
          <w:tcPr>
            <w:tcW w:w="22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Количество дней вклада</w:t>
            </w:r>
          </w:p>
        </w:tc>
        <w:tc>
          <w:tcPr>
            <w:tcW w:w="22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Дата перечисления вклада по паспорту сделки</w:t>
            </w:r>
          </w:p>
        </w:tc>
        <w:tc>
          <w:tcPr>
            <w:tcW w:w="22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Дата возврата по паспорту сделки</w:t>
            </w:r>
          </w:p>
        </w:tc>
        <w:tc>
          <w:tcPr>
            <w:tcW w:w="25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Дата фактического возврата</w:t>
            </w:r>
          </w:p>
        </w:tc>
        <w:tc>
          <w:tcPr>
            <w:tcW w:w="36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Движение вклада</w:t>
            </w:r>
          </w:p>
        </w:tc>
        <w:tc>
          <w:tcPr>
            <w:tcW w:w="40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Вознаграждение (интерес)</w:t>
            </w:r>
          </w:p>
        </w:tc>
        <w:tc>
          <w:tcPr>
            <w:tcW w:w="23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Источник</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Возврат</w:t>
            </w:r>
          </w:p>
        </w:tc>
        <w:tc>
          <w:tcPr>
            <w:tcW w:w="19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Остаток</w:t>
            </w:r>
          </w:p>
        </w:tc>
        <w:tc>
          <w:tcPr>
            <w:tcW w:w="2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фактически получено</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ожидаемое</w:t>
            </w: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r>
      <w:tr w:rsidR="00000000">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1</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2</w:t>
            </w:r>
          </w:p>
        </w:tc>
        <w:tc>
          <w:tcPr>
            <w:tcW w:w="2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3</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4</w:t>
            </w:r>
          </w:p>
        </w:tc>
        <w:tc>
          <w:tcPr>
            <w:tcW w:w="2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5</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6</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7</w:t>
            </w: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8</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9</w:t>
            </w:r>
          </w:p>
        </w:tc>
        <w:tc>
          <w:tcPr>
            <w:tcW w:w="19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10</w:t>
            </w:r>
          </w:p>
        </w:tc>
        <w:tc>
          <w:tcPr>
            <w:tcW w:w="2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11</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12</w:t>
            </w:r>
          </w:p>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13</w:t>
            </w:r>
          </w:p>
        </w:tc>
      </w:tr>
      <w:tr w:rsidR="00000000">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9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rPr>
                <w:rStyle w:val="s0"/>
              </w:rPr>
              <w:t> </w:t>
            </w:r>
          </w:p>
        </w:tc>
      </w:tr>
    </w:tbl>
    <w:p w:rsidR="00000000" w:rsidRDefault="00596FAF">
      <w:pPr>
        <w:pStyle w:val="pji"/>
      </w:pPr>
      <w:r>
        <w:rPr>
          <w:spacing w:val="2"/>
        </w:rPr>
        <w:t> </w:t>
      </w:r>
    </w:p>
    <w:p w:rsidR="00000000" w:rsidRDefault="00596FAF">
      <w:pPr>
        <w:pStyle w:val="pji"/>
      </w:pPr>
      <w:r>
        <w:t> </w:t>
      </w:r>
    </w:p>
    <w:p w:rsidR="00000000" w:rsidRDefault="00596FAF">
      <w:pPr>
        <w:pStyle w:val="pji"/>
      </w:pPr>
      <w:r>
        <w:rPr>
          <w:spacing w:val="2"/>
        </w:rPr>
        <w:t>Ответственный исполнитель ______________</w:t>
      </w:r>
    </w:p>
    <w:p w:rsidR="00000000" w:rsidRDefault="00596FAF">
      <w:pPr>
        <w:pStyle w:val="pji"/>
      </w:pPr>
      <w:r>
        <w:rPr>
          <w:spacing w:val="2"/>
        </w:rPr>
        <w:t> </w:t>
      </w:r>
    </w:p>
    <w:p w:rsidR="00000000" w:rsidRDefault="00596FAF">
      <w:pPr>
        <w:pStyle w:val="pr"/>
      </w:pPr>
      <w:bookmarkStart w:id="256" w:name="SUB119"/>
      <w:bookmarkEnd w:id="256"/>
      <w:r>
        <w:rPr>
          <w:rStyle w:val="s0"/>
        </w:rPr>
        <w:t>Приложение 119</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pr"/>
      </w:pPr>
      <w:r>
        <w:rPr>
          <w:rStyle w:val="s0"/>
        </w:rPr>
        <w:t> </w:t>
      </w:r>
    </w:p>
    <w:p w:rsidR="00000000" w:rsidRDefault="00596FAF">
      <w:pPr>
        <w:pStyle w:val="pji"/>
      </w:pPr>
      <w:r>
        <w:t> </w:t>
      </w:r>
    </w:p>
    <w:p w:rsidR="00000000" w:rsidRDefault="00596FAF">
      <w:pPr>
        <w:pStyle w:val="pr"/>
      </w:pPr>
      <w:r>
        <w:rPr>
          <w:spacing w:val="2"/>
        </w:rPr>
        <w:t>Форма</w:t>
      </w:r>
    </w:p>
    <w:p w:rsidR="00000000" w:rsidRDefault="00596FAF">
      <w:pPr>
        <w:pStyle w:val="pc"/>
      </w:pPr>
      <w:r>
        <w:rPr>
          <w:b/>
          <w:bCs/>
        </w:rPr>
        <w:br/>
      </w:r>
      <w:r>
        <w:rPr>
          <w:rStyle w:val="s1"/>
        </w:rPr>
        <w:t>Аналитический учет о размещенных деньгах</w:t>
      </w:r>
      <w:r>
        <w:rPr>
          <w:b/>
          <w:bCs/>
        </w:rPr>
        <w:br/>
      </w:r>
      <w:r>
        <w:rPr>
          <w:rStyle w:val="s1"/>
        </w:rPr>
        <w:t>с контрольных счетов местных бюджетов во вклады (депозиты)</w:t>
      </w:r>
      <w:r>
        <w:rPr>
          <w:b/>
          <w:bCs/>
        </w:rPr>
        <w:br/>
      </w:r>
      <w:r>
        <w:rPr>
          <w:rStyle w:val="s1"/>
        </w:rPr>
        <w:t>Национального Банка Республики Казахстан в __г.</w:t>
      </w:r>
    </w:p>
    <w:p w:rsidR="00000000" w:rsidRDefault="00596FAF">
      <w:pPr>
        <w:pStyle w:val="pc"/>
      </w:pPr>
      <w:r>
        <w:t> </w:t>
      </w:r>
    </w:p>
    <w:p w:rsidR="00000000" w:rsidRDefault="00596FAF">
      <w:pPr>
        <w:pStyle w:val="pr"/>
      </w:pPr>
      <w:r>
        <w:rPr>
          <w:spacing w:val="2"/>
        </w:rPr>
        <w:t>(в тенге)</w:t>
      </w:r>
    </w:p>
    <w:tbl>
      <w:tblPr>
        <w:tblW w:w="5000" w:type="pct"/>
        <w:tblCellMar>
          <w:left w:w="0" w:type="dxa"/>
          <w:right w:w="0" w:type="dxa"/>
        </w:tblCellMar>
        <w:tblLook w:val="04A0" w:firstRow="1" w:lastRow="0" w:firstColumn="1" w:lastColumn="0" w:noHBand="0" w:noVBand="1"/>
      </w:tblPr>
      <w:tblGrid>
        <w:gridCol w:w="540"/>
        <w:gridCol w:w="1804"/>
        <w:gridCol w:w="1959"/>
        <w:gridCol w:w="907"/>
        <w:gridCol w:w="1866"/>
        <w:gridCol w:w="1417"/>
        <w:gridCol w:w="1959"/>
        <w:gridCol w:w="1959"/>
        <w:gridCol w:w="1617"/>
        <w:gridCol w:w="1036"/>
        <w:gridCol w:w="1049"/>
        <w:gridCol w:w="1407"/>
        <w:gridCol w:w="1344"/>
        <w:gridCol w:w="1215"/>
      </w:tblGrid>
      <w:tr w:rsidR="00000000">
        <w:tc>
          <w:tcPr>
            <w:tcW w:w="22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 п/п</w:t>
            </w:r>
          </w:p>
        </w:tc>
        <w:tc>
          <w:tcPr>
            <w:tcW w:w="44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Наименование области (города) Паспорт сделки Национального банка РК</w:t>
            </w:r>
          </w:p>
        </w:tc>
        <w:tc>
          <w:tcPr>
            <w:tcW w:w="37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 Паспорта сделки с местным исполнительным органом</w:t>
            </w:r>
          </w:p>
        </w:tc>
        <w:tc>
          <w:tcPr>
            <w:tcW w:w="31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Сумма вклада</w:t>
            </w:r>
          </w:p>
        </w:tc>
        <w:tc>
          <w:tcPr>
            <w:tcW w:w="32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Ставка вознаграждения</w:t>
            </w:r>
          </w:p>
        </w:tc>
        <w:tc>
          <w:tcPr>
            <w:tcW w:w="31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Количество дней вклада</w:t>
            </w:r>
          </w:p>
        </w:tc>
        <w:tc>
          <w:tcPr>
            <w:tcW w:w="57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Дата перечисления вклада согласно паспорту сделки с местным исполнительным органом</w:t>
            </w:r>
          </w:p>
        </w:tc>
        <w:tc>
          <w:tcPr>
            <w:tcW w:w="45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Дата возврата по паспорту сделки с местным исполнительным органом</w:t>
            </w:r>
          </w:p>
        </w:tc>
        <w:tc>
          <w:tcPr>
            <w:tcW w:w="36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Дата фактического возврата</w:t>
            </w:r>
          </w:p>
        </w:tc>
        <w:tc>
          <w:tcPr>
            <w:tcW w:w="63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Движение вклада</w:t>
            </w:r>
          </w:p>
        </w:tc>
        <w:tc>
          <w:tcPr>
            <w:tcW w:w="65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Вознаграждение (интерес)</w:t>
            </w:r>
          </w:p>
        </w:tc>
        <w:tc>
          <w:tcPr>
            <w:tcW w:w="32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Источник</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Возврат</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Остаток</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фактически получено</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ожидаемое</w:t>
            </w: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r>
      <w:tr w:rsidR="00000000">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1</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2</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3</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4</w:t>
            </w:r>
          </w:p>
        </w:tc>
        <w:tc>
          <w:tcPr>
            <w:tcW w:w="3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5</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6</w:t>
            </w: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7</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8</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9</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10</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11</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12</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13</w:t>
            </w:r>
          </w:p>
        </w:tc>
        <w:tc>
          <w:tcPr>
            <w:tcW w:w="3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14</w:t>
            </w:r>
          </w:p>
        </w:tc>
      </w:tr>
      <w:tr w:rsidR="00000000">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ji"/>
            </w:pPr>
            <w:r>
              <w:t> </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t> </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t> </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t> </w:t>
            </w:r>
          </w:p>
        </w:tc>
        <w:tc>
          <w:tcPr>
            <w:tcW w:w="3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t> </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t> </w:t>
            </w: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t> </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t> </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t>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t> </w:t>
            </w:r>
          </w:p>
        </w:tc>
        <w:tc>
          <w:tcPr>
            <w:tcW w:w="3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t> </w:t>
            </w:r>
          </w:p>
        </w:tc>
      </w:tr>
    </w:tbl>
    <w:p w:rsidR="00000000" w:rsidRDefault="00596FAF">
      <w:pPr>
        <w:pStyle w:val="pji"/>
      </w:pPr>
      <w:r>
        <w:rPr>
          <w:spacing w:val="2"/>
        </w:rPr>
        <w:t> </w:t>
      </w:r>
    </w:p>
    <w:p w:rsidR="00000000" w:rsidRDefault="00596FAF">
      <w:pPr>
        <w:pStyle w:val="pji"/>
      </w:pPr>
      <w:r>
        <w:t> </w:t>
      </w:r>
    </w:p>
    <w:p w:rsidR="00000000" w:rsidRDefault="00596FAF">
      <w:pPr>
        <w:pStyle w:val="pji"/>
      </w:pPr>
      <w:r>
        <w:rPr>
          <w:spacing w:val="2"/>
        </w:rPr>
        <w:t>Ответственный исполнитель __________________</w:t>
      </w:r>
    </w:p>
    <w:p w:rsidR="00000000" w:rsidRDefault="00596FAF">
      <w:pPr>
        <w:pStyle w:val="pji"/>
      </w:pPr>
      <w:r>
        <w:rPr>
          <w:spacing w:val="2"/>
        </w:rPr>
        <w:t> </w:t>
      </w:r>
    </w:p>
    <w:p w:rsidR="00000000" w:rsidRDefault="00596FAF">
      <w:pPr>
        <w:pStyle w:val="pji"/>
      </w:pPr>
      <w:bookmarkStart w:id="257" w:name="SUB11901"/>
      <w:bookmarkEnd w:id="257"/>
      <w:r>
        <w:rPr>
          <w:rStyle w:val="s3"/>
        </w:rPr>
        <w:t xml:space="preserve">Правила дополнены приложением 119-1 в соответствии с </w:t>
      </w:r>
      <w:hyperlink r:id="rId2317" w:anchor="sub_id=1152" w:history="1">
        <w:r>
          <w:rPr>
            <w:rStyle w:val="a4"/>
            <w:i/>
            <w:iCs/>
          </w:rPr>
          <w:t>приказом</w:t>
        </w:r>
      </w:hyperlink>
      <w:r>
        <w:rPr>
          <w:rStyle w:val="s3"/>
        </w:rPr>
        <w:t xml:space="preserve"> Заместителя Премьер-Министра - Министра финансов РК от 12.04.22 г. № 397</w:t>
      </w:r>
    </w:p>
    <w:p w:rsidR="00000000" w:rsidRDefault="00596FAF">
      <w:pPr>
        <w:pStyle w:val="pr"/>
      </w:pPr>
      <w:r>
        <w:rPr>
          <w:rStyle w:val="s0"/>
        </w:rPr>
        <w:t>Приложение 119-1</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 бюджета</w:t>
      </w:r>
    </w:p>
    <w:p w:rsidR="00000000" w:rsidRDefault="00596FAF">
      <w:pPr>
        <w:pStyle w:val="pr"/>
      </w:pPr>
      <w:r>
        <w:rPr>
          <w:rStyle w:val="s0"/>
        </w:rPr>
        <w:t>и его кассового обслуживания</w:t>
      </w:r>
    </w:p>
    <w:p w:rsidR="00000000" w:rsidRDefault="00596FAF">
      <w:pPr>
        <w:pStyle w:val="pr"/>
      </w:pPr>
      <w:r>
        <w:rPr>
          <w:rStyle w:val="s0"/>
        </w:rPr>
        <w:t> </w:t>
      </w:r>
    </w:p>
    <w:p w:rsidR="00000000" w:rsidRDefault="00596FAF">
      <w:pPr>
        <w:pStyle w:val="pr"/>
      </w:pPr>
      <w:r>
        <w:rPr>
          <w:rStyle w:val="s0"/>
        </w:rPr>
        <w:t>Форма</w:t>
      </w:r>
    </w:p>
    <w:p w:rsidR="00000000" w:rsidRDefault="00596FAF">
      <w:pPr>
        <w:pStyle w:val="pr"/>
      </w:pPr>
      <w:r>
        <w:rPr>
          <w:rStyle w:val="s0"/>
        </w:rPr>
        <w:t> </w:t>
      </w:r>
    </w:p>
    <w:p w:rsidR="00000000" w:rsidRDefault="00596FAF">
      <w:pPr>
        <w:pStyle w:val="pr"/>
      </w:pPr>
      <w:r>
        <w:rPr>
          <w:rStyle w:val="s0"/>
        </w:rPr>
        <w:t> </w:t>
      </w:r>
    </w:p>
    <w:p w:rsidR="00000000" w:rsidRDefault="00596FAF">
      <w:pPr>
        <w:pStyle w:val="p"/>
      </w:pPr>
      <w:r>
        <w:rPr>
          <w:rStyle w:val="s0"/>
        </w:rPr>
        <w:t>В _____________________________________________</w:t>
      </w:r>
    </w:p>
    <w:p w:rsidR="00000000" w:rsidRDefault="00596FAF">
      <w:pPr>
        <w:pStyle w:val="p"/>
      </w:pPr>
      <w:r>
        <w:rPr>
          <w:rStyle w:val="s0"/>
        </w:rPr>
        <w:t>(центральный уполномоченный орган по исполнению бюджета/</w:t>
      </w:r>
    </w:p>
    <w:p w:rsidR="00000000" w:rsidRDefault="00596FAF">
      <w:pPr>
        <w:pStyle w:val="p"/>
      </w:pPr>
      <w:r>
        <w:rPr>
          <w:rStyle w:val="s0"/>
        </w:rPr>
        <w:t>территориальное подразделение казначейства центрального</w:t>
      </w:r>
    </w:p>
    <w:p w:rsidR="00000000" w:rsidRDefault="00596FAF">
      <w:pPr>
        <w:pStyle w:val="p"/>
      </w:pPr>
      <w:r>
        <w:rPr>
          <w:rStyle w:val="s0"/>
        </w:rPr>
        <w:t>уполномоченного органа по исполнению бюджета)</w:t>
      </w:r>
    </w:p>
    <w:p w:rsidR="00000000" w:rsidRDefault="00596FAF">
      <w:pPr>
        <w:pStyle w:val="p"/>
      </w:pPr>
      <w:r>
        <w:rPr>
          <w:rStyle w:val="s0"/>
        </w:rPr>
        <w:t> </w:t>
      </w:r>
    </w:p>
    <w:p w:rsidR="00000000" w:rsidRDefault="00596FAF">
      <w:pPr>
        <w:pStyle w:val="p"/>
      </w:pPr>
      <w:r>
        <w:rPr>
          <w:rStyle w:val="s0"/>
        </w:rPr>
        <w:t> </w:t>
      </w:r>
    </w:p>
    <w:p w:rsidR="00000000" w:rsidRDefault="00596FAF">
      <w:pPr>
        <w:pStyle w:val="pc"/>
      </w:pPr>
      <w:r>
        <w:rPr>
          <w:rStyle w:val="s1"/>
        </w:rPr>
        <w:t>Заявка на присвоение кодов и открытие контрольных счетов наличности по обслуживанию и погашению негосударственных займов, обеспеченных государственной</w:t>
      </w:r>
      <w:r>
        <w:rPr>
          <w:rStyle w:val="s1"/>
        </w:rPr>
        <w:t xml:space="preserve"> гарантией от «___» __________ ______ года</w:t>
      </w:r>
    </w:p>
    <w:p w:rsidR="00000000" w:rsidRDefault="00596FAF">
      <w:pPr>
        <w:pStyle w:val="pc"/>
      </w:pPr>
      <w:r>
        <w:rPr>
          <w:rStyle w:val="s1"/>
        </w:rPr>
        <w:t> </w:t>
      </w:r>
    </w:p>
    <w:tbl>
      <w:tblPr>
        <w:tblW w:w="5000" w:type="pct"/>
        <w:tblCellMar>
          <w:left w:w="0" w:type="dxa"/>
          <w:right w:w="0" w:type="dxa"/>
        </w:tblCellMar>
        <w:tblLook w:val="04A0" w:firstRow="1" w:lastRow="0" w:firstColumn="1" w:lastColumn="0" w:noHBand="0" w:noVBand="1"/>
      </w:tblPr>
      <w:tblGrid>
        <w:gridCol w:w="2016"/>
        <w:gridCol w:w="2325"/>
        <w:gridCol w:w="1330"/>
        <w:gridCol w:w="2016"/>
        <w:gridCol w:w="2016"/>
        <w:gridCol w:w="2016"/>
        <w:gridCol w:w="2016"/>
        <w:gridCol w:w="2016"/>
      </w:tblGrid>
      <w:tr w:rsidR="00000000">
        <w:tc>
          <w:tcPr>
            <w:tcW w:w="6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Наименование заемщика, привлекшего гарантированный государством заем)</w:t>
            </w:r>
          </w:p>
        </w:tc>
        <w:tc>
          <w:tcPr>
            <w:tcW w:w="7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Месторасположение</w:t>
            </w:r>
          </w:p>
        </w:tc>
        <w:tc>
          <w:tcPr>
            <w:tcW w:w="4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Сектор экономики</w:t>
            </w:r>
          </w:p>
        </w:tc>
        <w:tc>
          <w:tcPr>
            <w:tcW w:w="6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Ф.И.О. (при его наличии) руководителя заемщика, привлекшего гарантированный государством заем</w:t>
            </w:r>
          </w:p>
        </w:tc>
        <w:tc>
          <w:tcPr>
            <w:tcW w:w="6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Ф.И.О. (при его наличии) главного бухгалтера заемщика, привлекшего гарантированный государством заем</w:t>
            </w:r>
          </w:p>
        </w:tc>
        <w:tc>
          <w:tcPr>
            <w:tcW w:w="6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БИН заемщика, привлекшего гарантированный государством заем</w:t>
            </w:r>
          </w:p>
        </w:tc>
        <w:tc>
          <w:tcPr>
            <w:tcW w:w="6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 xml:space="preserve">Адрес заемщика, привлекшего гарантированный государством заем, внесенный в государственный </w:t>
            </w:r>
            <w:r>
              <w:t>регистр, телефон, факс</w:t>
            </w:r>
          </w:p>
        </w:tc>
        <w:tc>
          <w:tcPr>
            <w:tcW w:w="6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Основание и наименование счета (нормативный правовой акт, на основании которого создан заемщик, привлекший гарантированный государством заем)</w:t>
            </w:r>
          </w:p>
        </w:tc>
      </w:tr>
      <w:tr w:rsidR="00000000">
        <w:tc>
          <w:tcPr>
            <w:tcW w:w="6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1</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2</w:t>
            </w: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3</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4</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5</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6</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7</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8</w:t>
            </w:r>
          </w:p>
        </w:tc>
      </w:tr>
    </w:tbl>
    <w:p w:rsidR="00000000" w:rsidRDefault="00596FAF">
      <w:pPr>
        <w:pStyle w:val="pj"/>
      </w:pPr>
      <w:r>
        <w:rPr>
          <w:rStyle w:val="s0"/>
        </w:rPr>
        <w:t>Руководитель заемщика, привлекшего</w:t>
      </w:r>
    </w:p>
    <w:p w:rsidR="00000000" w:rsidRDefault="00596FAF">
      <w:pPr>
        <w:pStyle w:val="pj"/>
      </w:pPr>
      <w:r>
        <w:rPr>
          <w:rStyle w:val="s0"/>
        </w:rPr>
        <w:t>гарантированный государством заем</w:t>
      </w:r>
    </w:p>
    <w:p w:rsidR="00000000" w:rsidRDefault="00596FAF">
      <w:pPr>
        <w:pStyle w:val="pj"/>
      </w:pPr>
      <w:r>
        <w:rPr>
          <w:rStyle w:val="s0"/>
        </w:rPr>
        <w:t>(территориального подразделения казначейства</w:t>
      </w:r>
    </w:p>
    <w:p w:rsidR="00000000" w:rsidRDefault="00596FAF">
      <w:pPr>
        <w:pStyle w:val="pj"/>
      </w:pPr>
      <w:r>
        <w:rPr>
          <w:rStyle w:val="s0"/>
        </w:rPr>
        <w:t>центрального уполномоченного</w:t>
      </w:r>
    </w:p>
    <w:p w:rsidR="00000000" w:rsidRDefault="00596FAF">
      <w:pPr>
        <w:pStyle w:val="pj"/>
      </w:pPr>
      <w:r>
        <w:rPr>
          <w:rStyle w:val="s0"/>
        </w:rPr>
        <w:t>органа по исполнению бюджета) ___________ ______________________</w:t>
      </w:r>
    </w:p>
    <w:p w:rsidR="00000000" w:rsidRDefault="00596FAF">
      <w:pPr>
        <w:pStyle w:val="pj"/>
      </w:pPr>
      <w:r>
        <w:rPr>
          <w:rStyle w:val="s0"/>
        </w:rPr>
        <w:t>(подпись) (расшифровка подписи)</w:t>
      </w:r>
    </w:p>
    <w:p w:rsidR="00000000" w:rsidRDefault="00596FAF">
      <w:pPr>
        <w:pStyle w:val="pj"/>
      </w:pPr>
      <w:r>
        <w:rPr>
          <w:rStyle w:val="s0"/>
        </w:rPr>
        <w:t>Место печати</w:t>
      </w:r>
    </w:p>
    <w:p w:rsidR="00000000" w:rsidRDefault="00596FAF">
      <w:pPr>
        <w:pStyle w:val="pj"/>
      </w:pPr>
      <w:r>
        <w:rPr>
          <w:rStyle w:val="s0"/>
        </w:rPr>
        <w:t>Отметка ответственного исполнителя</w:t>
      </w:r>
    </w:p>
    <w:p w:rsidR="00000000" w:rsidRDefault="00596FAF">
      <w:pPr>
        <w:pStyle w:val="pj"/>
      </w:pPr>
      <w:r>
        <w:rPr>
          <w:rStyle w:val="s0"/>
        </w:rPr>
        <w:t>___</w:t>
      </w:r>
      <w:r>
        <w:rPr>
          <w:rStyle w:val="s0"/>
        </w:rPr>
        <w:t>______________________________ открыт «___» _______ ______ года</w:t>
      </w:r>
    </w:p>
    <w:p w:rsidR="00000000" w:rsidRDefault="00596FAF">
      <w:pPr>
        <w:pStyle w:val="pj"/>
      </w:pPr>
      <w:r>
        <w:rPr>
          <w:rStyle w:val="s0"/>
        </w:rPr>
        <w:t>(код заемщика, привлекшего</w:t>
      </w:r>
    </w:p>
    <w:p w:rsidR="00000000" w:rsidRDefault="00596FAF">
      <w:pPr>
        <w:pStyle w:val="pj"/>
      </w:pPr>
      <w:r>
        <w:rPr>
          <w:rStyle w:val="s0"/>
        </w:rPr>
        <w:t>гарантированный государством заем)</w:t>
      </w:r>
    </w:p>
    <w:p w:rsidR="00000000" w:rsidRDefault="00596FAF">
      <w:pPr>
        <w:pStyle w:val="pj"/>
      </w:pPr>
      <w:r>
        <w:rPr>
          <w:rStyle w:val="s0"/>
        </w:rPr>
        <w:t>_______________________________ открыт «___» _______ _________ года</w:t>
      </w:r>
    </w:p>
    <w:p w:rsidR="00000000" w:rsidRDefault="00596FAF">
      <w:pPr>
        <w:pStyle w:val="pj"/>
      </w:pPr>
      <w:r>
        <w:rPr>
          <w:rStyle w:val="s0"/>
        </w:rPr>
        <w:t>(счет заемщика, привлекшего</w:t>
      </w:r>
    </w:p>
    <w:p w:rsidR="00000000" w:rsidRDefault="00596FAF">
      <w:pPr>
        <w:pStyle w:val="pj"/>
      </w:pPr>
      <w:r>
        <w:rPr>
          <w:rStyle w:val="s0"/>
        </w:rPr>
        <w:t>гарантированный государством заем)</w:t>
      </w:r>
    </w:p>
    <w:p w:rsidR="00000000" w:rsidRDefault="00596FAF">
      <w:pPr>
        <w:pStyle w:val="pj"/>
      </w:pPr>
      <w:r>
        <w:rPr>
          <w:rStyle w:val="s0"/>
        </w:rPr>
        <w:t>Ответственный исполнитель _____________ ____________________</w:t>
      </w:r>
    </w:p>
    <w:p w:rsidR="00000000" w:rsidRDefault="00596FAF">
      <w:pPr>
        <w:pStyle w:val="pj"/>
      </w:pPr>
      <w:r>
        <w:rPr>
          <w:rStyle w:val="s0"/>
        </w:rPr>
        <w:t>(подпись) (расшифровка подписи)</w:t>
      </w:r>
    </w:p>
    <w:p w:rsidR="00000000" w:rsidRDefault="00596FAF">
      <w:pPr>
        <w:pStyle w:val="pj"/>
      </w:pPr>
      <w:r>
        <w:rPr>
          <w:rStyle w:val="s0"/>
        </w:rPr>
        <w:t>Примечание: расшифровка аббревиатур:</w:t>
      </w:r>
    </w:p>
    <w:p w:rsidR="00000000" w:rsidRDefault="00596FAF">
      <w:pPr>
        <w:pStyle w:val="pj"/>
      </w:pPr>
      <w:r>
        <w:rPr>
          <w:rStyle w:val="s0"/>
        </w:rPr>
        <w:t>Ф.И.О. – фамилия, имя, отчество;</w:t>
      </w:r>
    </w:p>
    <w:p w:rsidR="00000000" w:rsidRDefault="00596FAF">
      <w:pPr>
        <w:pStyle w:val="pj"/>
      </w:pPr>
      <w:r>
        <w:rPr>
          <w:rStyle w:val="s0"/>
        </w:rPr>
        <w:t>БИН – бизнес-идентификационный номер.</w:t>
      </w:r>
    </w:p>
    <w:p w:rsidR="00000000" w:rsidRDefault="00596FAF">
      <w:pPr>
        <w:pStyle w:val="pj"/>
      </w:pPr>
      <w:r>
        <w:rPr>
          <w:rStyle w:val="s0"/>
        </w:rPr>
        <w:t> </w:t>
      </w:r>
    </w:p>
    <w:p w:rsidR="00000000" w:rsidRDefault="00596FAF">
      <w:pPr>
        <w:pStyle w:val="pji"/>
      </w:pPr>
      <w:bookmarkStart w:id="258" w:name="SUB11902"/>
      <w:bookmarkEnd w:id="258"/>
      <w:r>
        <w:rPr>
          <w:rStyle w:val="s3"/>
        </w:rPr>
        <w:t>Правила дополнены приложением 119-2 в соответствии с</w:t>
      </w:r>
      <w:r>
        <w:rPr>
          <w:rStyle w:val="s3"/>
        </w:rPr>
        <w:t xml:space="preserve"> </w:t>
      </w:r>
      <w:hyperlink r:id="rId2318" w:anchor="sub_id=1152" w:history="1">
        <w:r>
          <w:rPr>
            <w:rStyle w:val="a4"/>
            <w:i/>
            <w:iCs/>
          </w:rPr>
          <w:t>приказом</w:t>
        </w:r>
      </w:hyperlink>
      <w:r>
        <w:rPr>
          <w:rStyle w:val="s3"/>
        </w:rPr>
        <w:t xml:space="preserve"> Заместителя Премьер-Министра - Министра финансов РК от 12.04.22 г. № 397</w:t>
      </w:r>
    </w:p>
    <w:p w:rsidR="00000000" w:rsidRDefault="00596FAF">
      <w:pPr>
        <w:pStyle w:val="pr"/>
      </w:pPr>
      <w:r>
        <w:rPr>
          <w:rStyle w:val="s0"/>
        </w:rPr>
        <w:t>Приложение 119-2</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 бюджета</w:t>
      </w:r>
    </w:p>
    <w:p w:rsidR="00000000" w:rsidRDefault="00596FAF">
      <w:pPr>
        <w:pStyle w:val="pr"/>
      </w:pPr>
      <w:r>
        <w:rPr>
          <w:rStyle w:val="s0"/>
        </w:rPr>
        <w:t>и его кассового</w:t>
      </w:r>
      <w:r>
        <w:rPr>
          <w:rStyle w:val="s0"/>
        </w:rPr>
        <w:t xml:space="preserve"> обслуживания</w:t>
      </w:r>
    </w:p>
    <w:p w:rsidR="00000000" w:rsidRDefault="00596FAF">
      <w:pPr>
        <w:pStyle w:val="pr"/>
      </w:pPr>
      <w:r>
        <w:rPr>
          <w:rStyle w:val="s0"/>
        </w:rPr>
        <w:t> </w:t>
      </w:r>
    </w:p>
    <w:p w:rsidR="00000000" w:rsidRDefault="00596FAF">
      <w:pPr>
        <w:pStyle w:val="pr"/>
      </w:pPr>
      <w:r>
        <w:rPr>
          <w:rStyle w:val="s0"/>
        </w:rPr>
        <w:t>Форма</w:t>
      </w:r>
    </w:p>
    <w:p w:rsidR="00000000" w:rsidRDefault="00596FAF">
      <w:pPr>
        <w:pStyle w:val="pr"/>
      </w:pPr>
      <w:r>
        <w:rPr>
          <w:rStyle w:val="s0"/>
        </w:rPr>
        <w:t> </w:t>
      </w:r>
    </w:p>
    <w:p w:rsidR="00000000" w:rsidRDefault="00596FAF">
      <w:pPr>
        <w:pStyle w:val="pr"/>
      </w:pPr>
      <w:r>
        <w:rPr>
          <w:rStyle w:val="s0"/>
        </w:rPr>
        <w:t> </w:t>
      </w:r>
    </w:p>
    <w:p w:rsidR="00000000" w:rsidRDefault="00596FAF">
      <w:pPr>
        <w:pStyle w:val="p"/>
      </w:pPr>
      <w:r>
        <w:rPr>
          <w:rStyle w:val="s0"/>
        </w:rPr>
        <w:t>В ______________________________________________________</w:t>
      </w:r>
    </w:p>
    <w:p w:rsidR="00000000" w:rsidRDefault="00596FAF">
      <w:pPr>
        <w:pStyle w:val="p"/>
      </w:pPr>
      <w:r>
        <w:rPr>
          <w:rStyle w:val="s0"/>
        </w:rPr>
        <w:t>Центральный уполномоченный орган по исполнению бюджета</w:t>
      </w:r>
    </w:p>
    <w:p w:rsidR="00000000" w:rsidRDefault="00596FAF">
      <w:pPr>
        <w:pStyle w:val="p"/>
      </w:pPr>
      <w:r>
        <w:rPr>
          <w:rStyle w:val="s0"/>
        </w:rPr>
        <w:t> </w:t>
      </w:r>
    </w:p>
    <w:p w:rsidR="00000000" w:rsidRDefault="00596FAF">
      <w:pPr>
        <w:pStyle w:val="p"/>
      </w:pPr>
      <w:r>
        <w:rPr>
          <w:rStyle w:val="s0"/>
        </w:rPr>
        <w:t> </w:t>
      </w:r>
    </w:p>
    <w:p w:rsidR="00000000" w:rsidRDefault="00596FAF">
      <w:pPr>
        <w:pStyle w:val="pc"/>
      </w:pPr>
      <w:r>
        <w:rPr>
          <w:rStyle w:val="s1"/>
        </w:rPr>
        <w:t>Заявка на открытие счета гарантированного государством займа и (или) счета обслуживания в иностранной валюте</w:t>
      </w:r>
    </w:p>
    <w:p w:rsidR="00000000" w:rsidRDefault="00596FAF">
      <w:pPr>
        <w:pStyle w:val="pc"/>
      </w:pPr>
      <w:r>
        <w:rPr>
          <w:rStyle w:val="s1"/>
        </w:rPr>
        <w:t> </w:t>
      </w:r>
    </w:p>
    <w:tbl>
      <w:tblPr>
        <w:tblW w:w="5000" w:type="pct"/>
        <w:tblCellMar>
          <w:left w:w="0" w:type="dxa"/>
          <w:right w:w="0" w:type="dxa"/>
        </w:tblCellMar>
        <w:tblLook w:val="04A0" w:firstRow="1" w:lastRow="0" w:firstColumn="1" w:lastColumn="0" w:noHBand="0" w:noVBand="1"/>
      </w:tblPr>
      <w:tblGrid>
        <w:gridCol w:w="540"/>
        <w:gridCol w:w="1715"/>
        <w:gridCol w:w="575"/>
        <w:gridCol w:w="1124"/>
        <w:gridCol w:w="2267"/>
        <w:gridCol w:w="1002"/>
        <w:gridCol w:w="1328"/>
        <w:gridCol w:w="1513"/>
        <w:gridCol w:w="1926"/>
      </w:tblGrid>
      <w:tr w:rsidR="00000000">
        <w:tc>
          <w:tcPr>
            <w:tcW w:w="19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 п/п</w:t>
            </w:r>
          </w:p>
        </w:tc>
        <w:tc>
          <w:tcPr>
            <w:tcW w:w="101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Заемщик, привлекший гарантированный государством заем</w:t>
            </w:r>
          </w:p>
        </w:tc>
        <w:tc>
          <w:tcPr>
            <w:tcW w:w="39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Вид бюджета</w:t>
            </w:r>
          </w:p>
        </w:tc>
        <w:tc>
          <w:tcPr>
            <w:tcW w:w="118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Код месторасположения заемщика, привлекшего гарантированный государством заем</w:t>
            </w:r>
          </w:p>
        </w:tc>
        <w:tc>
          <w:tcPr>
            <w:tcW w:w="35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Вид валюты</w:t>
            </w:r>
          </w:p>
        </w:tc>
        <w:tc>
          <w:tcPr>
            <w:tcW w:w="56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Основание для открытия счета</w:t>
            </w:r>
          </w:p>
        </w:tc>
        <w:tc>
          <w:tcPr>
            <w:tcW w:w="59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Цели направления расходов</w:t>
            </w:r>
          </w:p>
        </w:tc>
        <w:tc>
          <w:tcPr>
            <w:tcW w:w="69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Источник финансирования</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Наименование</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код</w:t>
            </w: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r>
      <w:tr w:rsidR="00000000">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1</w:t>
            </w: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2</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3</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4</w:t>
            </w:r>
          </w:p>
        </w:tc>
        <w:tc>
          <w:tcPr>
            <w:tcW w:w="11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5</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6</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7</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8</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9</w:t>
            </w:r>
          </w:p>
        </w:tc>
      </w:tr>
      <w:tr w:rsidR="00000000">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I. Счет гарантированного государством займа в иностранной валюте</w:t>
            </w:r>
          </w:p>
        </w:tc>
      </w:tr>
      <w:tr w:rsidR="00000000">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11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r>
      <w:tr w:rsidR="00000000">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II. Счет обслуживания в иностранной валюте</w:t>
            </w:r>
          </w:p>
        </w:tc>
      </w:tr>
      <w:tr w:rsidR="00000000">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11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r>
    </w:tbl>
    <w:p w:rsidR="00000000" w:rsidRDefault="00596FAF">
      <w:pPr>
        <w:pStyle w:val="p"/>
      </w:pPr>
      <w:r>
        <w:rPr>
          <w:rStyle w:val="s0"/>
        </w:rPr>
        <w:t>Руководитель заемщика, привлекшего</w:t>
      </w:r>
    </w:p>
    <w:p w:rsidR="00000000" w:rsidRDefault="00596FAF">
      <w:pPr>
        <w:pStyle w:val="p"/>
      </w:pPr>
      <w:r>
        <w:rPr>
          <w:rStyle w:val="s0"/>
        </w:rPr>
        <w:t>гарантированный государством заем</w:t>
      </w:r>
    </w:p>
    <w:p w:rsidR="00000000" w:rsidRDefault="00596FAF">
      <w:pPr>
        <w:pStyle w:val="p"/>
      </w:pPr>
      <w:r>
        <w:rPr>
          <w:rStyle w:val="s0"/>
        </w:rPr>
        <w:t>(территориального подразделения казначейства</w:t>
      </w:r>
    </w:p>
    <w:p w:rsidR="00000000" w:rsidRDefault="00596FAF">
      <w:pPr>
        <w:pStyle w:val="p"/>
      </w:pPr>
      <w:r>
        <w:rPr>
          <w:rStyle w:val="s0"/>
        </w:rPr>
        <w:t>центрального уполномоченного органа по</w:t>
      </w:r>
    </w:p>
    <w:p w:rsidR="00000000" w:rsidRDefault="00596FAF">
      <w:pPr>
        <w:pStyle w:val="p"/>
      </w:pPr>
      <w:r>
        <w:rPr>
          <w:rStyle w:val="s0"/>
        </w:rPr>
        <w:t>исполнению бюджета) _________ _____________________</w:t>
      </w:r>
    </w:p>
    <w:p w:rsidR="00000000" w:rsidRDefault="00596FAF">
      <w:pPr>
        <w:pStyle w:val="pj"/>
        <w:ind w:firstLine="2410"/>
      </w:pPr>
      <w:r>
        <w:rPr>
          <w:rStyle w:val="s0"/>
        </w:rPr>
        <w:t>(подпись) (расшифровка подписи)</w:t>
      </w:r>
    </w:p>
    <w:p w:rsidR="00000000" w:rsidRDefault="00596FAF">
      <w:pPr>
        <w:pStyle w:val="p"/>
      </w:pPr>
      <w:r>
        <w:rPr>
          <w:rStyle w:val="s0"/>
        </w:rPr>
        <w:t>Место печати</w:t>
      </w:r>
    </w:p>
    <w:p w:rsidR="00000000" w:rsidRDefault="00596FAF">
      <w:pPr>
        <w:pStyle w:val="pr"/>
      </w:pPr>
      <w:r>
        <w:rPr>
          <w:rStyle w:val="s0"/>
        </w:rPr>
        <w:t> </w:t>
      </w:r>
    </w:p>
    <w:p w:rsidR="00000000" w:rsidRDefault="00596FAF">
      <w:pPr>
        <w:pStyle w:val="pji"/>
      </w:pPr>
      <w:bookmarkStart w:id="259" w:name="SUB11903"/>
      <w:bookmarkEnd w:id="259"/>
      <w:r>
        <w:rPr>
          <w:rStyle w:val="s3"/>
        </w:rPr>
        <w:t xml:space="preserve">Правила дополнены приложением 119-3 в соответствии с </w:t>
      </w:r>
      <w:hyperlink r:id="rId2319" w:anchor="sub_id=1152" w:history="1">
        <w:r>
          <w:rPr>
            <w:rStyle w:val="a4"/>
            <w:i/>
            <w:iCs/>
          </w:rPr>
          <w:t>приказом</w:t>
        </w:r>
      </w:hyperlink>
      <w:r>
        <w:rPr>
          <w:rStyle w:val="s3"/>
        </w:rPr>
        <w:t xml:space="preserve"> Заместителя Премьер-Министра - Министра финансов РК от 12.04.22 г. № 397</w:t>
      </w:r>
    </w:p>
    <w:p w:rsidR="00000000" w:rsidRDefault="00596FAF">
      <w:pPr>
        <w:pStyle w:val="pr"/>
      </w:pPr>
      <w:r>
        <w:rPr>
          <w:rStyle w:val="s0"/>
        </w:rPr>
        <w:t>Приложение 119-3</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 бюджета</w:t>
      </w:r>
    </w:p>
    <w:p w:rsidR="00000000" w:rsidRDefault="00596FAF">
      <w:pPr>
        <w:pStyle w:val="pr"/>
      </w:pPr>
      <w:r>
        <w:rPr>
          <w:rStyle w:val="s0"/>
        </w:rPr>
        <w:t>и его кассового обслуживания</w:t>
      </w:r>
    </w:p>
    <w:p w:rsidR="00000000" w:rsidRDefault="00596FAF">
      <w:pPr>
        <w:pStyle w:val="pr"/>
      </w:pPr>
      <w:r>
        <w:rPr>
          <w:rStyle w:val="s0"/>
        </w:rPr>
        <w:t> </w:t>
      </w:r>
    </w:p>
    <w:p w:rsidR="00000000" w:rsidRDefault="00596FAF">
      <w:pPr>
        <w:pStyle w:val="pr"/>
      </w:pPr>
      <w:r>
        <w:rPr>
          <w:rStyle w:val="s0"/>
        </w:rPr>
        <w:t>Форма</w:t>
      </w:r>
    </w:p>
    <w:p w:rsidR="00000000" w:rsidRDefault="00596FAF">
      <w:pPr>
        <w:pStyle w:val="pr"/>
      </w:pPr>
      <w:r>
        <w:rPr>
          <w:rStyle w:val="s0"/>
        </w:rPr>
        <w:t> </w:t>
      </w:r>
    </w:p>
    <w:p w:rsidR="00000000" w:rsidRDefault="00596FAF">
      <w:pPr>
        <w:pStyle w:val="pr"/>
      </w:pPr>
      <w:r>
        <w:rPr>
          <w:rStyle w:val="s0"/>
        </w:rPr>
        <w:t> </w:t>
      </w:r>
    </w:p>
    <w:p w:rsidR="00000000" w:rsidRDefault="00596FAF">
      <w:pPr>
        <w:pStyle w:val="p"/>
      </w:pPr>
      <w:r>
        <w:rPr>
          <w:rStyle w:val="s0"/>
        </w:rPr>
        <w:t>___________________________________________________________________</w:t>
      </w:r>
    </w:p>
    <w:p w:rsidR="00000000" w:rsidRDefault="00596FAF">
      <w:pPr>
        <w:pStyle w:val="p"/>
      </w:pPr>
      <w:r>
        <w:rPr>
          <w:rStyle w:val="s0"/>
        </w:rPr>
        <w:t>Центральный уполномоченный орган по исполнению бюджета</w:t>
      </w:r>
    </w:p>
    <w:p w:rsidR="00000000" w:rsidRDefault="00596FAF">
      <w:pPr>
        <w:pStyle w:val="p"/>
      </w:pPr>
      <w:r>
        <w:rPr>
          <w:rStyle w:val="s0"/>
        </w:rPr>
        <w:t>территориальное подразделение казна</w:t>
      </w:r>
      <w:r>
        <w:rPr>
          <w:rStyle w:val="s0"/>
        </w:rPr>
        <w:t>чейства центрального</w:t>
      </w:r>
    </w:p>
    <w:p w:rsidR="00000000" w:rsidRDefault="00596FAF">
      <w:pPr>
        <w:pStyle w:val="p"/>
      </w:pPr>
      <w:r>
        <w:rPr>
          <w:rStyle w:val="s0"/>
        </w:rPr>
        <w:t>уполномоченного органа по исполнению бюджета)</w:t>
      </w:r>
    </w:p>
    <w:p w:rsidR="00000000" w:rsidRDefault="00596FAF">
      <w:pPr>
        <w:pStyle w:val="pc"/>
      </w:pPr>
      <w:r>
        <w:rPr>
          <w:rStyle w:val="s1"/>
        </w:rPr>
        <w:t> </w:t>
      </w:r>
    </w:p>
    <w:p w:rsidR="00000000" w:rsidRDefault="00596FAF">
      <w:pPr>
        <w:pStyle w:val="pc"/>
      </w:pPr>
      <w:r>
        <w:rPr>
          <w:rStyle w:val="s1"/>
        </w:rPr>
        <w:t> </w:t>
      </w:r>
    </w:p>
    <w:p w:rsidR="00000000" w:rsidRDefault="00596FAF">
      <w:pPr>
        <w:pStyle w:val="pc"/>
      </w:pPr>
      <w:r>
        <w:rPr>
          <w:rStyle w:val="s1"/>
        </w:rPr>
        <w:t>Заявка на изменение наименования заемщика, привлекшего гарантированный государством заем</w:t>
      </w:r>
    </w:p>
    <w:p w:rsidR="00000000" w:rsidRDefault="00596FAF">
      <w:pPr>
        <w:pStyle w:val="pc"/>
      </w:pPr>
      <w:r>
        <w:rPr>
          <w:rStyle w:val="s1"/>
        </w:rPr>
        <w:t> </w:t>
      </w:r>
    </w:p>
    <w:p w:rsidR="00000000" w:rsidRDefault="00596FAF">
      <w:pPr>
        <w:pStyle w:val="pj"/>
      </w:pPr>
      <w:r>
        <w:rPr>
          <w:rStyle w:val="s0"/>
        </w:rPr>
        <w:t>от «__» ___________ ______ года</w:t>
      </w:r>
    </w:p>
    <w:p w:rsidR="00000000" w:rsidRDefault="00596FAF">
      <w:pPr>
        <w:pStyle w:val="pj"/>
      </w:pPr>
      <w:r>
        <w:rPr>
          <w:rStyle w:val="s0"/>
        </w:rPr>
        <w:t> </w:t>
      </w:r>
    </w:p>
    <w:tbl>
      <w:tblPr>
        <w:tblW w:w="6226" w:type="pct"/>
        <w:tblCellMar>
          <w:left w:w="0" w:type="dxa"/>
          <w:right w:w="0" w:type="dxa"/>
        </w:tblCellMar>
        <w:tblLook w:val="04A0" w:firstRow="1" w:lastRow="0" w:firstColumn="1" w:lastColumn="0" w:noHBand="0" w:noVBand="1"/>
      </w:tblPr>
      <w:tblGrid>
        <w:gridCol w:w="540"/>
        <w:gridCol w:w="2275"/>
        <w:gridCol w:w="2714"/>
        <w:gridCol w:w="2652"/>
        <w:gridCol w:w="1328"/>
        <w:gridCol w:w="2274"/>
      </w:tblGrid>
      <w:tr w:rsidR="00000000">
        <w:tc>
          <w:tcPr>
            <w:tcW w:w="1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 п/п</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Код заемщика, привлекшего гарантированный государством заем</w:t>
            </w:r>
          </w:p>
        </w:tc>
        <w:tc>
          <w:tcPr>
            <w:tcW w:w="11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Прежнее наименование заемщика, привлекшего гарантированный государством заем</w:t>
            </w:r>
          </w:p>
        </w:tc>
        <w:tc>
          <w:tcPr>
            <w:tcW w:w="11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Новое наименование заемщика, привлекшего гарантированный государством заем</w:t>
            </w:r>
          </w:p>
        </w:tc>
        <w:tc>
          <w:tcPr>
            <w:tcW w:w="5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Основание внесения изменений</w:t>
            </w:r>
          </w:p>
        </w:tc>
        <w:tc>
          <w:tcPr>
            <w:tcW w:w="950" w:type="pct"/>
            <w:vAlign w:val="center"/>
            <w:hideMark/>
          </w:tcPr>
          <w:p w:rsidR="00000000" w:rsidRDefault="00596FAF">
            <w:pPr>
              <w:pStyle w:val="p"/>
              <w:spacing w:line="276" w:lineRule="auto"/>
            </w:pPr>
            <w:r>
              <w:t> </w:t>
            </w:r>
          </w:p>
        </w:tc>
      </w:tr>
      <w:tr w:rsidR="00000000">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1</w:t>
            </w:r>
          </w:p>
        </w:tc>
        <w:tc>
          <w:tcPr>
            <w:tcW w:w="9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2</w:t>
            </w:r>
          </w:p>
        </w:tc>
        <w:tc>
          <w:tcPr>
            <w:tcW w:w="11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3</w:t>
            </w:r>
          </w:p>
        </w:tc>
        <w:tc>
          <w:tcPr>
            <w:tcW w:w="11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4</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5</w:t>
            </w:r>
          </w:p>
        </w:tc>
        <w:tc>
          <w:tcPr>
            <w:tcW w:w="950" w:type="pct"/>
            <w:vAlign w:val="center"/>
            <w:hideMark/>
          </w:tcPr>
          <w:p w:rsidR="00000000" w:rsidRDefault="00596FAF">
            <w:pPr>
              <w:pStyle w:val="p"/>
              <w:spacing w:line="276" w:lineRule="auto"/>
            </w:pPr>
            <w:r>
              <w:t> </w:t>
            </w:r>
          </w:p>
        </w:tc>
      </w:tr>
      <w:tr w:rsidR="00000000">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 </w:t>
            </w:r>
          </w:p>
        </w:tc>
        <w:tc>
          <w:tcPr>
            <w:tcW w:w="9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 </w:t>
            </w:r>
          </w:p>
        </w:tc>
        <w:tc>
          <w:tcPr>
            <w:tcW w:w="11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11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950" w:type="pct"/>
            <w:tcBorders>
              <w:top w:val="nil"/>
              <w:left w:val="nil"/>
              <w:bottom w:val="single" w:sz="8" w:space="0" w:color="auto"/>
              <w:right w:val="nil"/>
            </w:tcBorders>
            <w:vAlign w:val="center"/>
            <w:hideMark/>
          </w:tcPr>
          <w:p w:rsidR="00000000" w:rsidRDefault="00596FAF">
            <w:pPr>
              <w:pStyle w:val="p"/>
              <w:spacing w:line="276" w:lineRule="auto"/>
            </w:pPr>
            <w:r>
              <w:t> </w:t>
            </w:r>
          </w:p>
        </w:tc>
      </w:tr>
      <w:tr w:rsidR="00000000">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9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11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11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rPr>
                <w:rStyle w:val="s0"/>
              </w:rPr>
              <w:t> </w:t>
            </w:r>
          </w:p>
        </w:tc>
        <w:tc>
          <w:tcPr>
            <w:tcW w:w="9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 </w:t>
            </w:r>
          </w:p>
        </w:tc>
      </w:tr>
    </w:tbl>
    <w:p w:rsidR="00000000" w:rsidRDefault="00596FAF">
      <w:pPr>
        <w:pStyle w:val="pj"/>
      </w:pPr>
      <w:r>
        <w:rPr>
          <w:rStyle w:val="s0"/>
        </w:rPr>
        <w:t>Руководитель заемщика, привлекшего</w:t>
      </w:r>
    </w:p>
    <w:p w:rsidR="00000000" w:rsidRDefault="00596FAF">
      <w:pPr>
        <w:pStyle w:val="pj"/>
      </w:pPr>
      <w:r>
        <w:rPr>
          <w:rStyle w:val="s0"/>
        </w:rPr>
        <w:t>гарантированный государством заем</w:t>
      </w:r>
    </w:p>
    <w:p w:rsidR="00000000" w:rsidRDefault="00596FAF">
      <w:pPr>
        <w:pStyle w:val="pj"/>
      </w:pPr>
      <w:r>
        <w:rPr>
          <w:rStyle w:val="s0"/>
        </w:rPr>
        <w:t>(территориального подразделения</w:t>
      </w:r>
    </w:p>
    <w:p w:rsidR="00000000" w:rsidRDefault="00596FAF">
      <w:pPr>
        <w:pStyle w:val="pj"/>
      </w:pPr>
      <w:r>
        <w:rPr>
          <w:rStyle w:val="s0"/>
        </w:rPr>
        <w:t>казначейства центрального</w:t>
      </w:r>
    </w:p>
    <w:p w:rsidR="00000000" w:rsidRDefault="00596FAF">
      <w:pPr>
        <w:pStyle w:val="pj"/>
      </w:pPr>
      <w:r>
        <w:rPr>
          <w:rStyle w:val="s0"/>
        </w:rPr>
        <w:t>уполномоченного органа по</w:t>
      </w:r>
    </w:p>
    <w:p w:rsidR="00000000" w:rsidRDefault="00596FAF">
      <w:pPr>
        <w:pStyle w:val="pj"/>
      </w:pPr>
      <w:r>
        <w:rPr>
          <w:rStyle w:val="s0"/>
        </w:rPr>
        <w:t>исполнению бюджета) ______________ _____________________</w:t>
      </w:r>
    </w:p>
    <w:p w:rsidR="00000000" w:rsidRDefault="00596FAF">
      <w:pPr>
        <w:pStyle w:val="pj"/>
      </w:pPr>
      <w:r>
        <w:rPr>
          <w:rStyle w:val="s0"/>
        </w:rPr>
        <w:t>(подпись) (расшифровка подписи)</w:t>
      </w:r>
    </w:p>
    <w:p w:rsidR="00000000" w:rsidRDefault="00596FAF">
      <w:pPr>
        <w:pStyle w:val="pj"/>
      </w:pPr>
      <w:r>
        <w:rPr>
          <w:rStyle w:val="s0"/>
        </w:rPr>
        <w:t>Место печати</w:t>
      </w:r>
    </w:p>
    <w:p w:rsidR="00000000" w:rsidRDefault="00596FAF">
      <w:pPr>
        <w:pStyle w:val="pj"/>
      </w:pPr>
      <w:r>
        <w:rPr>
          <w:rStyle w:val="s0"/>
        </w:rPr>
        <w:t> </w:t>
      </w:r>
    </w:p>
    <w:p w:rsidR="00000000" w:rsidRDefault="00596FAF">
      <w:pPr>
        <w:pStyle w:val="pji"/>
      </w:pPr>
      <w:bookmarkStart w:id="260" w:name="SUB11904"/>
      <w:bookmarkEnd w:id="260"/>
      <w:r>
        <w:rPr>
          <w:rStyle w:val="s3"/>
        </w:rPr>
        <w:t xml:space="preserve">Правила дополнены приложением 119-4 в соответствии с </w:t>
      </w:r>
      <w:hyperlink r:id="rId2320" w:anchor="sub_id=1152" w:history="1">
        <w:r>
          <w:rPr>
            <w:rStyle w:val="a4"/>
            <w:i/>
            <w:iCs/>
          </w:rPr>
          <w:t>приказом</w:t>
        </w:r>
      </w:hyperlink>
      <w:r>
        <w:rPr>
          <w:rStyle w:val="s3"/>
        </w:rPr>
        <w:t xml:space="preserve"> Заместит</w:t>
      </w:r>
      <w:r>
        <w:rPr>
          <w:rStyle w:val="s3"/>
        </w:rPr>
        <w:t>еля Премьер-Министра - Министра финансов РК от 12.04.22 г. № 397</w:t>
      </w:r>
    </w:p>
    <w:p w:rsidR="00000000" w:rsidRDefault="00596FAF">
      <w:pPr>
        <w:pStyle w:val="pr"/>
      </w:pPr>
      <w:r>
        <w:rPr>
          <w:rStyle w:val="s0"/>
        </w:rPr>
        <w:t>Приложение 119-4</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 бюджета</w:t>
      </w:r>
    </w:p>
    <w:p w:rsidR="00000000" w:rsidRDefault="00596FAF">
      <w:pPr>
        <w:pStyle w:val="pr"/>
      </w:pPr>
      <w:r>
        <w:rPr>
          <w:rStyle w:val="s0"/>
        </w:rPr>
        <w:t>и его кассового обслуживания</w:t>
      </w:r>
    </w:p>
    <w:p w:rsidR="00000000" w:rsidRDefault="00596FAF">
      <w:pPr>
        <w:pStyle w:val="pr"/>
      </w:pPr>
      <w:r>
        <w:rPr>
          <w:rStyle w:val="s0"/>
        </w:rPr>
        <w:t> </w:t>
      </w:r>
    </w:p>
    <w:p w:rsidR="00000000" w:rsidRDefault="00596FAF">
      <w:pPr>
        <w:pStyle w:val="pr"/>
      </w:pPr>
      <w:r>
        <w:rPr>
          <w:rStyle w:val="s0"/>
        </w:rPr>
        <w:t>Форма</w:t>
      </w:r>
    </w:p>
    <w:p w:rsidR="00000000" w:rsidRDefault="00596FAF">
      <w:pPr>
        <w:pStyle w:val="pr"/>
      </w:pPr>
      <w:r>
        <w:rPr>
          <w:rStyle w:val="s0"/>
        </w:rPr>
        <w:t> </w:t>
      </w:r>
    </w:p>
    <w:p w:rsidR="00000000" w:rsidRDefault="00596FAF">
      <w:pPr>
        <w:pStyle w:val="pr"/>
      </w:pPr>
      <w:r>
        <w:rPr>
          <w:rStyle w:val="s0"/>
        </w:rPr>
        <w:t> </w:t>
      </w:r>
    </w:p>
    <w:p w:rsidR="00000000" w:rsidRDefault="00596FAF">
      <w:pPr>
        <w:pStyle w:val="pc"/>
      </w:pPr>
      <w:r>
        <w:rPr>
          <w:rStyle w:val="s1"/>
        </w:rPr>
        <w:t>Заявка на проведение операций по обслуживанию и погашению негосударственны</w:t>
      </w:r>
      <w:r>
        <w:rPr>
          <w:rStyle w:val="s1"/>
        </w:rPr>
        <w:t>х займов, обеспеченных государственной гарантией</w:t>
      </w:r>
    </w:p>
    <w:p w:rsidR="00000000" w:rsidRDefault="00596FAF">
      <w:pPr>
        <w:pStyle w:val="pc"/>
      </w:pPr>
      <w:r>
        <w:rPr>
          <w:rStyle w:val="s1"/>
        </w:rPr>
        <w:t> </w:t>
      </w:r>
    </w:p>
    <w:p w:rsidR="00000000" w:rsidRDefault="00596FAF">
      <w:pPr>
        <w:pStyle w:val="pj"/>
      </w:pPr>
      <w:r>
        <w:rPr>
          <w:rStyle w:val="s0"/>
        </w:rPr>
        <w:t>1. Номер счета</w:t>
      </w:r>
    </w:p>
    <w:p w:rsidR="00000000" w:rsidRDefault="00596FAF">
      <w:pPr>
        <w:pStyle w:val="pj"/>
      </w:pPr>
      <w:r>
        <w:rPr>
          <w:rStyle w:val="s0"/>
        </w:rPr>
        <w:t>_______________________________________________________________</w:t>
      </w:r>
    </w:p>
    <w:p w:rsidR="00000000" w:rsidRDefault="00596FAF">
      <w:pPr>
        <w:pStyle w:val="pj"/>
      </w:pPr>
      <w:r>
        <w:rPr>
          <w:rStyle w:val="s0"/>
        </w:rPr>
        <w:t>Департамент казначейства города Нур-Султан</w:t>
      </w:r>
    </w:p>
    <w:p w:rsidR="00000000" w:rsidRDefault="00596FAF">
      <w:pPr>
        <w:pStyle w:val="pj"/>
      </w:pPr>
      <w:r>
        <w:rPr>
          <w:rStyle w:val="s0"/>
        </w:rPr>
        <w:t>2. Номер заявки</w:t>
      </w:r>
    </w:p>
    <w:p w:rsidR="00000000" w:rsidRDefault="00596FAF">
      <w:pPr>
        <w:pStyle w:val="pj"/>
      </w:pPr>
      <w:r>
        <w:rPr>
          <w:rStyle w:val="s0"/>
        </w:rPr>
        <w:t>_______________________________________________________________</w:t>
      </w:r>
    </w:p>
    <w:p w:rsidR="00000000" w:rsidRDefault="00596FAF">
      <w:pPr>
        <w:pStyle w:val="pj"/>
      </w:pPr>
      <w:r>
        <w:rPr>
          <w:rStyle w:val="s0"/>
        </w:rPr>
        <w:t>3. Просим выплатить</w:t>
      </w:r>
    </w:p>
    <w:p w:rsidR="00000000" w:rsidRDefault="00596FAF">
      <w:pPr>
        <w:pStyle w:val="pj"/>
      </w:pPr>
      <w:r>
        <w:rPr>
          <w:rStyle w:val="s0"/>
        </w:rPr>
        <w:t>_______________________________________________________________</w:t>
      </w:r>
    </w:p>
    <w:p w:rsidR="00000000" w:rsidRDefault="00596FAF">
      <w:pPr>
        <w:pStyle w:val="pj"/>
      </w:pPr>
      <w:r>
        <w:rPr>
          <w:rStyle w:val="s0"/>
        </w:rPr>
        <w:t>(вид валюты) (сумма, подлежащая выплате, цифрами и прописью)</w:t>
      </w:r>
    </w:p>
    <w:p w:rsidR="00000000" w:rsidRDefault="00596FAF">
      <w:pPr>
        <w:pStyle w:val="pj"/>
      </w:pPr>
      <w:r>
        <w:rPr>
          <w:rStyle w:val="s0"/>
        </w:rPr>
        <w:t>Обращаемся с просьбой о проведение платежей и настоящим подтверждаем свое согласие на п</w:t>
      </w:r>
      <w:r>
        <w:rPr>
          <w:rStyle w:val="s0"/>
        </w:rPr>
        <w:t>роведение операций по обслуживанию и погашению негосударственных займов, обеспеченных государственной гарантией</w:t>
      </w:r>
    </w:p>
    <w:p w:rsidR="00000000" w:rsidRDefault="00596FAF">
      <w:pPr>
        <w:pStyle w:val="pj"/>
      </w:pPr>
      <w:r>
        <w:rPr>
          <w:rStyle w:val="s0"/>
        </w:rPr>
        <w:t>____________________________________________________________________________________</w:t>
      </w:r>
    </w:p>
    <w:p w:rsidR="00000000" w:rsidRDefault="00596FAF">
      <w:pPr>
        <w:pStyle w:val="pj"/>
      </w:pPr>
      <w:r>
        <w:rPr>
          <w:rStyle w:val="s0"/>
        </w:rPr>
        <w:t> </w:t>
      </w:r>
    </w:p>
    <w:tbl>
      <w:tblPr>
        <w:tblW w:w="5000" w:type="pct"/>
        <w:tblCellMar>
          <w:left w:w="0" w:type="dxa"/>
          <w:right w:w="0" w:type="dxa"/>
        </w:tblCellMar>
        <w:tblLook w:val="04A0" w:firstRow="1" w:lastRow="0" w:firstColumn="1" w:lastColumn="0" w:noHBand="0" w:noVBand="1"/>
      </w:tblPr>
      <w:tblGrid>
        <w:gridCol w:w="5224"/>
        <w:gridCol w:w="4347"/>
      </w:tblGrid>
      <w:tr w:rsidR="00000000">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Платежные инструкции</w:t>
            </w:r>
          </w:p>
        </w:tc>
      </w:tr>
      <w:tr w:rsidR="00000000">
        <w:tc>
          <w:tcPr>
            <w:tcW w:w="27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4. Наименование и адрес займодателя</w:t>
            </w:r>
          </w:p>
        </w:tc>
        <w:tc>
          <w:tcPr>
            <w:tcW w:w="22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5. Наименование и адрес получателя платежа (займодателя)</w:t>
            </w:r>
          </w:p>
        </w:tc>
      </w:tr>
      <w:tr w:rsidR="00000000">
        <w:tc>
          <w:tcPr>
            <w:tcW w:w="27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5. Реквизиты поставки:</w:t>
            </w:r>
          </w:p>
          <w:p w:rsidR="00000000" w:rsidRDefault="00596FAF">
            <w:pPr>
              <w:pStyle w:val="p"/>
              <w:spacing w:line="276" w:lineRule="auto"/>
            </w:pPr>
            <w:r>
              <w:t>1) номер и дата Соглашения о негосударственном займе</w:t>
            </w:r>
          </w:p>
        </w:tc>
        <w:tc>
          <w:tcPr>
            <w:tcW w:w="22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6. Наименование и реквизиты получателя средств, и номер счета</w:t>
            </w:r>
          </w:p>
        </w:tc>
      </w:tr>
      <w:tr w:rsidR="00000000">
        <w:tc>
          <w:tcPr>
            <w:tcW w:w="27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2) краткое опис</w:t>
            </w:r>
            <w:r>
              <w:t>ание проекта</w:t>
            </w:r>
          </w:p>
        </w:tc>
        <w:tc>
          <w:tcPr>
            <w:tcW w:w="22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7. Наименование и реквизиты банка-корреспондента получателя платежа</w:t>
            </w:r>
          </w:p>
        </w:tc>
      </w:tr>
      <w:tr w:rsidR="00000000">
        <w:tc>
          <w:tcPr>
            <w:tcW w:w="27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3) общая сумма платежа</w:t>
            </w:r>
          </w:p>
        </w:tc>
        <w:tc>
          <w:tcPr>
            <w:tcW w:w="22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8. ________________</w:t>
            </w:r>
          </w:p>
          <w:p w:rsidR="00000000" w:rsidRDefault="00596FAF">
            <w:pPr>
              <w:pStyle w:val="p"/>
              <w:spacing w:line="276" w:lineRule="auto"/>
            </w:pPr>
            <w:r>
              <w:t>(подпись уполномоченного лица - поверенного агента)</w:t>
            </w:r>
          </w:p>
        </w:tc>
      </w:tr>
      <w:tr w:rsidR="00000000">
        <w:tc>
          <w:tcPr>
            <w:tcW w:w="27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4. ______________________</w:t>
            </w:r>
          </w:p>
          <w:p w:rsidR="00000000" w:rsidRDefault="00596FAF">
            <w:pPr>
              <w:pStyle w:val="p"/>
              <w:spacing w:line="276" w:lineRule="auto"/>
            </w:pPr>
            <w:r>
              <w:t>Место печати (должность, фамилия, имя, отчество (при его наличии) и подпись Заемщика)</w:t>
            </w:r>
          </w:p>
        </w:tc>
        <w:tc>
          <w:tcPr>
            <w:tcW w:w="22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9. __________________________</w:t>
            </w:r>
          </w:p>
          <w:p w:rsidR="00000000" w:rsidRDefault="00596FAF">
            <w:pPr>
              <w:pStyle w:val="p"/>
              <w:spacing w:line="276" w:lineRule="auto"/>
            </w:pPr>
            <w:r>
              <w:t>(Место печати, дата подписания)</w:t>
            </w:r>
          </w:p>
        </w:tc>
      </w:tr>
    </w:tbl>
    <w:p w:rsidR="00000000" w:rsidRDefault="00596FAF">
      <w:pPr>
        <w:pStyle w:val="pr"/>
      </w:pPr>
      <w:r>
        <w:rPr>
          <w:spacing w:val="2"/>
        </w:rPr>
        <w:t> </w:t>
      </w:r>
    </w:p>
    <w:p w:rsidR="00000000" w:rsidRDefault="00596FAF">
      <w:pPr>
        <w:pStyle w:val="pji"/>
      </w:pPr>
      <w:bookmarkStart w:id="261" w:name="SUB120"/>
      <w:bookmarkEnd w:id="261"/>
      <w:r>
        <w:rPr>
          <w:rStyle w:val="s3"/>
        </w:rPr>
        <w:t xml:space="preserve">Приложение 120 изложено в редакции </w:t>
      </w:r>
      <w:hyperlink r:id="rId2321" w:anchor="sub_id=101" w:history="1">
        <w:r>
          <w:rPr>
            <w:rStyle w:val="a4"/>
            <w:i/>
            <w:iCs/>
          </w:rPr>
          <w:t>приказа</w:t>
        </w:r>
      </w:hyperlink>
      <w:r>
        <w:rPr>
          <w:rStyle w:val="s3"/>
        </w:rPr>
        <w:t xml:space="preserve"> Министра финансов РК от 26.03.21 г. № 251 (</w:t>
      </w:r>
      <w:hyperlink r:id="rId2322" w:anchor="sub_id=120" w:history="1">
        <w:r>
          <w:rPr>
            <w:rStyle w:val="a4"/>
            <w:i/>
            <w:iCs/>
          </w:rPr>
          <w:t>см. стар. ред.</w:t>
        </w:r>
      </w:hyperlink>
      <w:r>
        <w:rPr>
          <w:rStyle w:val="s3"/>
        </w:rPr>
        <w:t>)</w:t>
      </w:r>
    </w:p>
    <w:p w:rsidR="00000000" w:rsidRDefault="00596FAF">
      <w:pPr>
        <w:pStyle w:val="pr"/>
      </w:pPr>
      <w:r>
        <w:t>Приложение 120</w:t>
      </w:r>
    </w:p>
    <w:p w:rsidR="00000000" w:rsidRDefault="00596FAF">
      <w:pPr>
        <w:pStyle w:val="pr"/>
      </w:pPr>
      <w:r>
        <w:t xml:space="preserve">к </w:t>
      </w:r>
      <w:hyperlink w:anchor="sub100" w:history="1">
        <w:r>
          <w:rPr>
            <w:rStyle w:val="a4"/>
          </w:rPr>
          <w:t>Правилам</w:t>
        </w:r>
      </w:hyperlink>
      <w:r>
        <w:rPr>
          <w:rStyle w:val="s0"/>
        </w:rPr>
        <w:t xml:space="preserve"> </w:t>
      </w:r>
      <w:r>
        <w:t>исполнения</w:t>
      </w:r>
    </w:p>
    <w:p w:rsidR="00000000" w:rsidRDefault="00596FAF">
      <w:pPr>
        <w:pStyle w:val="pr"/>
      </w:pPr>
      <w:r>
        <w:t>бюджета и его кассового</w:t>
      </w:r>
    </w:p>
    <w:p w:rsidR="00000000" w:rsidRDefault="00596FAF">
      <w:pPr>
        <w:pStyle w:val="pr"/>
      </w:pPr>
      <w:r>
        <w:t>обслуживания</w:t>
      </w:r>
    </w:p>
    <w:p w:rsidR="00000000" w:rsidRDefault="00596FAF">
      <w:pPr>
        <w:pStyle w:val="pr"/>
      </w:pPr>
      <w:r>
        <w:t> </w:t>
      </w:r>
    </w:p>
    <w:p w:rsidR="00000000" w:rsidRDefault="00596FAF">
      <w:pPr>
        <w:pStyle w:val="pr"/>
      </w:pPr>
      <w:r>
        <w:t>Форма</w:t>
      </w:r>
    </w:p>
    <w:p w:rsidR="00000000" w:rsidRDefault="00596FAF">
      <w:pPr>
        <w:pStyle w:val="pr"/>
      </w:pPr>
      <w:r>
        <w:t> </w:t>
      </w:r>
    </w:p>
    <w:p w:rsidR="00000000" w:rsidRDefault="00596FAF">
      <w:pPr>
        <w:pStyle w:val="pr"/>
      </w:pPr>
      <w:r>
        <w:t>«Утверждаю»</w:t>
      </w:r>
    </w:p>
    <w:p w:rsidR="00000000" w:rsidRDefault="00596FAF">
      <w:pPr>
        <w:pStyle w:val="pr"/>
      </w:pPr>
      <w:r>
        <w:t>Руководитель аппарата центрального</w:t>
      </w:r>
    </w:p>
    <w:p w:rsidR="00000000" w:rsidRDefault="00596FAF">
      <w:pPr>
        <w:pStyle w:val="pr"/>
      </w:pPr>
      <w:r>
        <w:t>исполнительного органа (должностное</w:t>
      </w:r>
    </w:p>
    <w:p w:rsidR="00000000" w:rsidRDefault="00596FAF">
      <w:pPr>
        <w:pStyle w:val="pr"/>
      </w:pPr>
      <w:r>
        <w:t>лицо, на которого в установленном</w:t>
      </w:r>
    </w:p>
    <w:p w:rsidR="00000000" w:rsidRDefault="00596FAF">
      <w:pPr>
        <w:pStyle w:val="pr"/>
      </w:pPr>
      <w:r>
        <w:t>порядке возложены полномочия</w:t>
      </w:r>
    </w:p>
    <w:p w:rsidR="00000000" w:rsidRDefault="00596FAF">
      <w:pPr>
        <w:pStyle w:val="pr"/>
      </w:pPr>
      <w:r>
        <w:t>руководителя аппарата центрального</w:t>
      </w:r>
    </w:p>
    <w:p w:rsidR="00000000" w:rsidRDefault="00596FAF">
      <w:pPr>
        <w:pStyle w:val="pr"/>
      </w:pPr>
      <w:r>
        <w:t>исполнительного органа), а в случаях</w:t>
      </w:r>
    </w:p>
    <w:p w:rsidR="00000000" w:rsidRDefault="00596FAF">
      <w:pPr>
        <w:pStyle w:val="pr"/>
      </w:pPr>
      <w:r>
        <w:t>отсутствия тако</w:t>
      </w:r>
      <w:r>
        <w:t>вых - руководитель</w:t>
      </w:r>
    </w:p>
    <w:p w:rsidR="00000000" w:rsidRDefault="00596FAF">
      <w:pPr>
        <w:pStyle w:val="pr"/>
      </w:pPr>
      <w:r>
        <w:t>администратора бюджетных программ</w:t>
      </w:r>
    </w:p>
    <w:p w:rsidR="00000000" w:rsidRDefault="00596FAF">
      <w:pPr>
        <w:pStyle w:val="pr"/>
      </w:pPr>
      <w:r>
        <w:t>______________________________</w:t>
      </w:r>
    </w:p>
    <w:p w:rsidR="00000000" w:rsidRDefault="00596FAF">
      <w:pPr>
        <w:pStyle w:val="pr"/>
      </w:pPr>
      <w:r>
        <w:t>(подпись) (ФИО)</w:t>
      </w:r>
    </w:p>
    <w:p w:rsidR="00000000" w:rsidRDefault="00596FAF">
      <w:pPr>
        <w:pStyle w:val="pr"/>
      </w:pPr>
      <w:r>
        <w:t>«___»____________ ___ года.</w:t>
      </w:r>
    </w:p>
    <w:p w:rsidR="00000000" w:rsidRDefault="00596FAF">
      <w:pPr>
        <w:pStyle w:val="pr"/>
      </w:pPr>
      <w:r>
        <w:t> </w:t>
      </w:r>
    </w:p>
    <w:p w:rsidR="00000000" w:rsidRDefault="00596FAF">
      <w:pPr>
        <w:pStyle w:val="pr"/>
      </w:pPr>
      <w:r>
        <w:t>Место печати</w:t>
      </w:r>
    </w:p>
    <w:p w:rsidR="00000000" w:rsidRDefault="00596FAF">
      <w:pPr>
        <w:pStyle w:val="pr"/>
      </w:pPr>
      <w:r>
        <w:t> </w:t>
      </w:r>
    </w:p>
    <w:p w:rsidR="00000000" w:rsidRDefault="00596FAF">
      <w:pPr>
        <w:pStyle w:val="pc"/>
      </w:pPr>
      <w:r>
        <w:t> </w:t>
      </w:r>
    </w:p>
    <w:p w:rsidR="00000000" w:rsidRDefault="00596FAF">
      <w:pPr>
        <w:pStyle w:val="pc"/>
      </w:pPr>
      <w:r>
        <w:rPr>
          <w:rStyle w:val="s1"/>
        </w:rPr>
        <w:t>План поступлений и расходов денег от реализации товаров (работ, услуг) государственного учреждения, остающихс</w:t>
      </w:r>
      <w:r>
        <w:rPr>
          <w:rStyle w:val="s1"/>
        </w:rPr>
        <w:t>я в его распоряжении</w:t>
      </w:r>
    </w:p>
    <w:p w:rsidR="00000000" w:rsidRDefault="00596FAF">
      <w:pPr>
        <w:pStyle w:val="pc"/>
      </w:pPr>
      <w:r>
        <w:rPr>
          <w:rStyle w:val="s1"/>
        </w:rPr>
        <w:t> </w:t>
      </w:r>
    </w:p>
    <w:p w:rsidR="00000000" w:rsidRDefault="00596FAF">
      <w:pPr>
        <w:pStyle w:val="pj"/>
      </w:pPr>
      <w:r>
        <w:t>Коды Наименование</w:t>
      </w:r>
    </w:p>
    <w:p w:rsidR="00000000" w:rsidRDefault="00596FAF">
      <w:pPr>
        <w:pStyle w:val="pj"/>
      </w:pPr>
      <w:r>
        <w:t>Функциональная группа ________________</w:t>
      </w:r>
    </w:p>
    <w:p w:rsidR="00000000" w:rsidRDefault="00596FAF">
      <w:pPr>
        <w:pStyle w:val="pj"/>
      </w:pPr>
      <w:r>
        <w:t>Функциональная подгруппа ______________________</w:t>
      </w:r>
    </w:p>
    <w:p w:rsidR="00000000" w:rsidRDefault="00596FAF">
      <w:pPr>
        <w:pStyle w:val="pj"/>
      </w:pPr>
      <w:r>
        <w:t>Государственное учреждение ______________________</w:t>
      </w:r>
    </w:p>
    <w:p w:rsidR="00000000" w:rsidRDefault="00596FAF">
      <w:pPr>
        <w:pStyle w:val="pj"/>
      </w:pPr>
      <w:r>
        <w:t>Администратор бюджетных программ ______________________</w:t>
      </w:r>
    </w:p>
    <w:p w:rsidR="00000000" w:rsidRDefault="00596FAF">
      <w:pPr>
        <w:pStyle w:val="pj"/>
      </w:pPr>
      <w:r>
        <w:t>Программа _______ _______________</w:t>
      </w:r>
    </w:p>
    <w:p w:rsidR="00000000" w:rsidRDefault="00596FAF">
      <w:pPr>
        <w:pStyle w:val="pj"/>
      </w:pPr>
      <w:r>
        <w:t>Подпрограмма ______________________</w:t>
      </w:r>
    </w:p>
    <w:p w:rsidR="00000000" w:rsidRDefault="00596FAF">
      <w:pPr>
        <w:pStyle w:val="pj"/>
      </w:pPr>
      <w:r>
        <w:t>Вид товаров (работ, услуг) _______ _______________</w:t>
      </w:r>
    </w:p>
    <w:p w:rsidR="00000000" w:rsidRDefault="00596FAF">
      <w:pPr>
        <w:pStyle w:val="pj"/>
      </w:pPr>
      <w:r>
        <w:t>Единица измерения тысяч тенге</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1033"/>
        <w:gridCol w:w="4163"/>
        <w:gridCol w:w="1464"/>
        <w:gridCol w:w="416"/>
        <w:gridCol w:w="496"/>
        <w:gridCol w:w="576"/>
        <w:gridCol w:w="590"/>
        <w:gridCol w:w="953"/>
      </w:tblGrid>
      <w:tr w:rsidR="00000000">
        <w:tc>
          <w:tcPr>
            <w:tcW w:w="609" w:type="pct"/>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Код строки</w:t>
            </w:r>
          </w:p>
        </w:tc>
        <w:tc>
          <w:tcPr>
            <w:tcW w:w="2223"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Показатели</w:t>
            </w:r>
          </w:p>
        </w:tc>
        <w:tc>
          <w:tcPr>
            <w:tcW w:w="785"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Код специфики</w:t>
            </w:r>
          </w:p>
        </w:tc>
        <w:tc>
          <w:tcPr>
            <w:tcW w:w="995" w:type="pct"/>
            <w:gridSpan w:val="4"/>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Сумма по кварталам</w:t>
            </w:r>
          </w:p>
        </w:tc>
        <w:tc>
          <w:tcPr>
            <w:tcW w:w="388"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Итого</w:t>
            </w:r>
          </w:p>
        </w:tc>
      </w:tr>
      <w:tr w:rsidR="0000000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596FAF">
            <w:pPr>
              <w:rPr>
                <w:color w:val="000000"/>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c>
          <w:tcPr>
            <w:tcW w:w="1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I</w:t>
            </w:r>
          </w:p>
        </w:tc>
        <w:tc>
          <w:tcPr>
            <w:tcW w:w="23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II</w:t>
            </w:r>
          </w:p>
        </w:tc>
        <w:tc>
          <w:tcPr>
            <w:tcW w:w="27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III</w:t>
            </w:r>
          </w:p>
        </w:tc>
        <w:tc>
          <w:tcPr>
            <w:tcW w:w="28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IV</w:t>
            </w: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r>
      <w:tr w:rsidR="00000000">
        <w:tc>
          <w:tcPr>
            <w:tcW w:w="6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010</w:t>
            </w:r>
          </w:p>
        </w:tc>
        <w:tc>
          <w:tcPr>
            <w:tcW w:w="222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Всего доходы</w:t>
            </w:r>
          </w:p>
        </w:tc>
        <w:tc>
          <w:tcPr>
            <w:tcW w:w="78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3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7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8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8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6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011</w:t>
            </w:r>
          </w:p>
        </w:tc>
        <w:tc>
          <w:tcPr>
            <w:tcW w:w="222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Остаток средств на начало финансового года</w:t>
            </w:r>
          </w:p>
        </w:tc>
        <w:tc>
          <w:tcPr>
            <w:tcW w:w="78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3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7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8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8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6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012</w:t>
            </w:r>
          </w:p>
        </w:tc>
        <w:tc>
          <w:tcPr>
            <w:tcW w:w="222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Поступления текущего года</w:t>
            </w:r>
          </w:p>
        </w:tc>
        <w:tc>
          <w:tcPr>
            <w:tcW w:w="78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3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7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8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8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6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020</w:t>
            </w:r>
          </w:p>
        </w:tc>
        <w:tc>
          <w:tcPr>
            <w:tcW w:w="222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Всего расходы, в том числе по спецификам</w:t>
            </w:r>
          </w:p>
        </w:tc>
        <w:tc>
          <w:tcPr>
            <w:tcW w:w="78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3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7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8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8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6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021</w:t>
            </w:r>
          </w:p>
        </w:tc>
        <w:tc>
          <w:tcPr>
            <w:tcW w:w="222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из них, подлежит перечислению в доход бюджета</w:t>
            </w:r>
          </w:p>
        </w:tc>
        <w:tc>
          <w:tcPr>
            <w:tcW w:w="78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3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7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8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8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bl>
    <w:p w:rsidR="00000000" w:rsidRDefault="00596FAF">
      <w:pPr>
        <w:pStyle w:val="pj"/>
      </w:pPr>
      <w:r>
        <w:t> </w:t>
      </w:r>
    </w:p>
    <w:p w:rsidR="00000000" w:rsidRDefault="00596FAF">
      <w:pPr>
        <w:pStyle w:val="pj"/>
      </w:pPr>
      <w:r>
        <w:t>Обслуживающее территориальное подразделение казначейства ____________</w:t>
      </w:r>
    </w:p>
    <w:p w:rsidR="00000000" w:rsidRDefault="00596FAF">
      <w:pPr>
        <w:pStyle w:val="pj"/>
      </w:pPr>
      <w:r>
        <w:t>(наименование)</w:t>
      </w:r>
    </w:p>
    <w:p w:rsidR="00000000" w:rsidRDefault="00596FAF">
      <w:pPr>
        <w:pStyle w:val="pj"/>
      </w:pPr>
      <w:r>
        <w:t>Руководитель аппарата центрального</w:t>
      </w:r>
    </w:p>
    <w:p w:rsidR="00000000" w:rsidRDefault="00596FAF">
      <w:pPr>
        <w:pStyle w:val="pj"/>
      </w:pPr>
      <w:r>
        <w:t>исполнительного органа (должностное</w:t>
      </w:r>
    </w:p>
    <w:p w:rsidR="00000000" w:rsidRDefault="00596FAF">
      <w:pPr>
        <w:pStyle w:val="pj"/>
      </w:pPr>
      <w:r>
        <w:t>лицо, на которого в установленном</w:t>
      </w:r>
    </w:p>
    <w:p w:rsidR="00000000" w:rsidRDefault="00596FAF">
      <w:pPr>
        <w:pStyle w:val="pj"/>
      </w:pPr>
      <w:r>
        <w:t>порядке возложены полномочия</w:t>
      </w:r>
    </w:p>
    <w:p w:rsidR="00000000" w:rsidRDefault="00596FAF">
      <w:pPr>
        <w:pStyle w:val="pj"/>
      </w:pPr>
      <w:r>
        <w:t>руководителя аппарата центрального</w:t>
      </w:r>
    </w:p>
    <w:p w:rsidR="00000000" w:rsidRDefault="00596FAF">
      <w:pPr>
        <w:pStyle w:val="pj"/>
      </w:pPr>
      <w:r>
        <w:t>исполнительного органа), а в случаях</w:t>
      </w:r>
    </w:p>
    <w:p w:rsidR="00000000" w:rsidRDefault="00596FAF">
      <w:pPr>
        <w:pStyle w:val="pj"/>
      </w:pPr>
      <w:r>
        <w:t>отсутствия таковых - руководитель</w:t>
      </w:r>
    </w:p>
    <w:p w:rsidR="00000000" w:rsidRDefault="00596FAF">
      <w:pPr>
        <w:pStyle w:val="pj"/>
      </w:pPr>
      <w:r>
        <w:t>государственного учреждения ____________ _____________</w:t>
      </w:r>
    </w:p>
    <w:p w:rsidR="00000000" w:rsidRDefault="00596FAF">
      <w:pPr>
        <w:pStyle w:val="pj"/>
      </w:pPr>
      <w:r>
        <w:t>(подпись) (ФИО)</w:t>
      </w:r>
    </w:p>
    <w:p w:rsidR="00000000" w:rsidRDefault="00596FAF">
      <w:pPr>
        <w:pStyle w:val="pj"/>
      </w:pPr>
      <w:r>
        <w:t>Место печати</w:t>
      </w:r>
    </w:p>
    <w:p w:rsidR="00000000" w:rsidRDefault="00596FAF">
      <w:pPr>
        <w:pStyle w:val="pj"/>
      </w:pPr>
      <w:r>
        <w:t>Руководитель соответствующего</w:t>
      </w:r>
    </w:p>
    <w:p w:rsidR="00000000" w:rsidRDefault="00596FAF">
      <w:pPr>
        <w:pStyle w:val="pj"/>
      </w:pPr>
      <w:r>
        <w:t>структу</w:t>
      </w:r>
      <w:r>
        <w:t>рного подразделения</w:t>
      </w:r>
    </w:p>
    <w:p w:rsidR="00000000" w:rsidRDefault="00596FAF">
      <w:pPr>
        <w:pStyle w:val="pj"/>
      </w:pPr>
      <w:r>
        <w:t>государственного учреждения _____________ _____________</w:t>
      </w:r>
    </w:p>
    <w:p w:rsidR="00000000" w:rsidRDefault="00596FAF">
      <w:pPr>
        <w:pStyle w:val="pj"/>
      </w:pPr>
      <w:r>
        <w:t>(подпись) (ФИО)</w:t>
      </w:r>
    </w:p>
    <w:p w:rsidR="00000000" w:rsidRDefault="00596FAF">
      <w:pPr>
        <w:pStyle w:val="pj"/>
      </w:pPr>
      <w:r>
        <w:t>Принято и введено в систему ______________________ ____ года.</w:t>
      </w:r>
    </w:p>
    <w:p w:rsidR="00000000" w:rsidRDefault="00596FAF">
      <w:pPr>
        <w:pStyle w:val="pj"/>
      </w:pPr>
      <w:r>
        <w:t>(дата)</w:t>
      </w:r>
    </w:p>
    <w:p w:rsidR="00000000" w:rsidRDefault="00596FAF">
      <w:pPr>
        <w:pStyle w:val="pj"/>
      </w:pPr>
      <w:r>
        <w:t>Ответственный исполнитель</w:t>
      </w:r>
    </w:p>
    <w:p w:rsidR="00000000" w:rsidRDefault="00596FAF">
      <w:pPr>
        <w:pStyle w:val="pj"/>
      </w:pPr>
      <w:r>
        <w:t>территориального подразделения</w:t>
      </w:r>
    </w:p>
    <w:p w:rsidR="00000000" w:rsidRDefault="00596FAF">
      <w:pPr>
        <w:pStyle w:val="pj"/>
      </w:pPr>
      <w:r>
        <w:t>казначейства ______________ _____________</w:t>
      </w:r>
    </w:p>
    <w:p w:rsidR="00000000" w:rsidRDefault="00596FAF">
      <w:pPr>
        <w:pStyle w:val="pj"/>
      </w:pPr>
      <w:r>
        <w:t>(подпись) (ФИО)</w:t>
      </w:r>
    </w:p>
    <w:p w:rsidR="00000000" w:rsidRDefault="00596FAF">
      <w:pPr>
        <w:pStyle w:val="pj"/>
      </w:pPr>
      <w:r>
        <w:t>Место штампа</w:t>
      </w:r>
    </w:p>
    <w:p w:rsidR="00000000" w:rsidRDefault="00596FAF">
      <w:pPr>
        <w:pStyle w:val="pj"/>
      </w:pPr>
      <w:r>
        <w:t> </w:t>
      </w:r>
    </w:p>
    <w:p w:rsidR="00000000" w:rsidRDefault="00596FAF">
      <w:pPr>
        <w:pStyle w:val="pji"/>
      </w:pPr>
      <w:bookmarkStart w:id="262" w:name="SUB121"/>
      <w:bookmarkEnd w:id="262"/>
      <w:r>
        <w:rPr>
          <w:rStyle w:val="s3"/>
        </w:rPr>
        <w:t xml:space="preserve">Приложение 121 изложено в редакции </w:t>
      </w:r>
      <w:hyperlink r:id="rId2323" w:anchor="sub_id=101" w:history="1">
        <w:r>
          <w:rPr>
            <w:rStyle w:val="a4"/>
            <w:i/>
            <w:iCs/>
          </w:rPr>
          <w:t>приказа</w:t>
        </w:r>
      </w:hyperlink>
      <w:r>
        <w:rPr>
          <w:rStyle w:val="s3"/>
        </w:rPr>
        <w:t xml:space="preserve"> Министра финансов РК от 26.03.21 г. № 251 (</w:t>
      </w:r>
      <w:hyperlink r:id="rId2324" w:anchor="sub_id=121" w:history="1">
        <w:r>
          <w:rPr>
            <w:rStyle w:val="a4"/>
            <w:i/>
            <w:iCs/>
          </w:rPr>
          <w:t>см. стар. ред.</w:t>
        </w:r>
      </w:hyperlink>
      <w:r>
        <w:rPr>
          <w:rStyle w:val="s3"/>
        </w:rPr>
        <w:t>)</w:t>
      </w:r>
    </w:p>
    <w:p w:rsidR="00000000" w:rsidRDefault="00596FAF">
      <w:pPr>
        <w:pStyle w:val="pr"/>
      </w:pPr>
      <w:r>
        <w:t>Приложение 121</w:t>
      </w:r>
    </w:p>
    <w:p w:rsidR="00000000" w:rsidRDefault="00596FAF">
      <w:pPr>
        <w:pStyle w:val="pr"/>
      </w:pPr>
      <w:r>
        <w:t xml:space="preserve">к </w:t>
      </w:r>
      <w:hyperlink w:anchor="sub100" w:history="1">
        <w:r>
          <w:rPr>
            <w:rStyle w:val="a4"/>
          </w:rPr>
          <w:t>Правилам</w:t>
        </w:r>
      </w:hyperlink>
      <w:r>
        <w:rPr>
          <w:rStyle w:val="s0"/>
        </w:rPr>
        <w:t xml:space="preserve"> </w:t>
      </w:r>
      <w:r>
        <w:t>исполнения</w:t>
      </w:r>
    </w:p>
    <w:p w:rsidR="00000000" w:rsidRDefault="00596FAF">
      <w:pPr>
        <w:pStyle w:val="pr"/>
      </w:pPr>
      <w:r>
        <w:t>бюджета и его кассового</w:t>
      </w:r>
    </w:p>
    <w:p w:rsidR="00000000" w:rsidRDefault="00596FAF">
      <w:pPr>
        <w:pStyle w:val="pr"/>
      </w:pPr>
      <w:r>
        <w:t>обслуживания</w:t>
      </w:r>
    </w:p>
    <w:p w:rsidR="00000000" w:rsidRDefault="00596FAF">
      <w:pPr>
        <w:pStyle w:val="pr"/>
      </w:pPr>
      <w:r>
        <w:t> </w:t>
      </w:r>
    </w:p>
    <w:p w:rsidR="00000000" w:rsidRDefault="00596FAF">
      <w:pPr>
        <w:pStyle w:val="pr"/>
      </w:pPr>
      <w:r>
        <w:t>Форма</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4845"/>
        <w:gridCol w:w="4846"/>
      </w:tblGrid>
      <w:tr w:rsidR="00000000">
        <w:tc>
          <w:tcPr>
            <w:tcW w:w="2500" w:type="pct"/>
            <w:tcMar>
              <w:top w:w="0" w:type="dxa"/>
              <w:left w:w="168" w:type="dxa"/>
              <w:bottom w:w="0" w:type="dxa"/>
              <w:right w:w="168" w:type="dxa"/>
            </w:tcMar>
            <w:hideMark/>
          </w:tcPr>
          <w:p w:rsidR="00000000" w:rsidRDefault="00596FAF">
            <w:pPr>
              <w:pStyle w:val="pji"/>
            </w:pPr>
            <w:r>
              <w:t>«Согласовано»</w:t>
            </w:r>
          </w:p>
          <w:p w:rsidR="00000000" w:rsidRDefault="00596FAF">
            <w:pPr>
              <w:pStyle w:val="pji"/>
            </w:pPr>
            <w:r>
              <w:t>Руководитель уполномоченного</w:t>
            </w:r>
          </w:p>
          <w:p w:rsidR="00000000" w:rsidRDefault="00596FAF">
            <w:pPr>
              <w:pStyle w:val="pji"/>
            </w:pPr>
            <w:r>
              <w:t>органа по исполн</w:t>
            </w:r>
            <w:r>
              <w:t>ению бюджета</w:t>
            </w:r>
          </w:p>
          <w:p w:rsidR="00000000" w:rsidRDefault="00596FAF">
            <w:pPr>
              <w:pStyle w:val="pji"/>
            </w:pPr>
            <w:r>
              <w:t>___________________________</w:t>
            </w:r>
          </w:p>
          <w:p w:rsidR="00000000" w:rsidRDefault="00596FAF">
            <w:pPr>
              <w:pStyle w:val="pji"/>
            </w:pPr>
            <w:r>
              <w:t>(подпись) (ФИО)</w:t>
            </w:r>
          </w:p>
          <w:p w:rsidR="00000000" w:rsidRDefault="00596FAF">
            <w:pPr>
              <w:pStyle w:val="pji"/>
            </w:pPr>
            <w:r>
              <w:t>«___»_________ __ года.</w:t>
            </w:r>
          </w:p>
        </w:tc>
        <w:tc>
          <w:tcPr>
            <w:tcW w:w="2500" w:type="pct"/>
            <w:tcMar>
              <w:top w:w="0" w:type="dxa"/>
              <w:left w:w="168" w:type="dxa"/>
              <w:bottom w:w="0" w:type="dxa"/>
              <w:right w:w="168" w:type="dxa"/>
            </w:tcMar>
            <w:hideMark/>
          </w:tcPr>
          <w:p w:rsidR="00000000" w:rsidRDefault="00596FAF">
            <w:pPr>
              <w:pStyle w:val="pji"/>
            </w:pPr>
            <w:r>
              <w:t>«Утверждаю»</w:t>
            </w:r>
          </w:p>
          <w:p w:rsidR="00000000" w:rsidRDefault="00596FAF">
            <w:pPr>
              <w:pStyle w:val="pji"/>
            </w:pPr>
            <w:r>
              <w:t>Руководитель аппарата центрального исполнительного органа</w:t>
            </w:r>
          </w:p>
          <w:p w:rsidR="00000000" w:rsidRDefault="00596FAF">
            <w:pPr>
              <w:pStyle w:val="pji"/>
            </w:pPr>
            <w:r>
              <w:t>(должностное лицо, на которое в установленном порядке</w:t>
            </w:r>
          </w:p>
          <w:p w:rsidR="00000000" w:rsidRDefault="00596FAF">
            <w:pPr>
              <w:pStyle w:val="pji"/>
            </w:pPr>
            <w:r>
              <w:t>возложены полномочия руководителя аппарата центрального</w:t>
            </w:r>
          </w:p>
          <w:p w:rsidR="00000000" w:rsidRDefault="00596FAF">
            <w:pPr>
              <w:pStyle w:val="pji"/>
            </w:pPr>
            <w:r>
              <w:t>исполнительного органа), а в случаях отсутствия таковых -</w:t>
            </w:r>
          </w:p>
          <w:p w:rsidR="00000000" w:rsidRDefault="00596FAF">
            <w:pPr>
              <w:pStyle w:val="pji"/>
            </w:pPr>
            <w:r>
              <w:t>руководителя администратора бюджетных программ</w:t>
            </w:r>
          </w:p>
          <w:p w:rsidR="00000000" w:rsidRDefault="00596FAF">
            <w:pPr>
              <w:pStyle w:val="pji"/>
            </w:pPr>
            <w:r>
              <w:t>_________________________________</w:t>
            </w:r>
          </w:p>
          <w:p w:rsidR="00000000" w:rsidRDefault="00596FAF">
            <w:pPr>
              <w:pStyle w:val="pji"/>
            </w:pPr>
            <w:r>
              <w:t>(подпись) (ФИО)</w:t>
            </w:r>
          </w:p>
          <w:p w:rsidR="00000000" w:rsidRDefault="00596FAF">
            <w:pPr>
              <w:pStyle w:val="pji"/>
            </w:pPr>
            <w:r>
              <w:t>«___»_________ __ года.</w:t>
            </w:r>
          </w:p>
          <w:p w:rsidR="00000000" w:rsidRDefault="00596FAF">
            <w:pPr>
              <w:pStyle w:val="pji"/>
            </w:pPr>
            <w:r>
              <w:t>Место печати</w:t>
            </w:r>
          </w:p>
        </w:tc>
      </w:tr>
    </w:tbl>
    <w:p w:rsidR="00000000" w:rsidRDefault="00596FAF">
      <w:pPr>
        <w:pStyle w:val="pj"/>
      </w:pPr>
      <w:r>
        <w:t>«___»___</w:t>
      </w:r>
      <w:r>
        <w:t>______________ __ года.</w:t>
      </w:r>
    </w:p>
    <w:p w:rsidR="00000000" w:rsidRDefault="00596FAF">
      <w:pPr>
        <w:pStyle w:val="pc"/>
      </w:pPr>
      <w:r>
        <w:t> </w:t>
      </w:r>
    </w:p>
    <w:p w:rsidR="00000000" w:rsidRDefault="00596FAF">
      <w:pPr>
        <w:pStyle w:val="pc"/>
      </w:pPr>
      <w:r>
        <w:rPr>
          <w:rStyle w:val="s1"/>
        </w:rPr>
        <w:t>Сводный план поступлений и расходов денег от реализации государственным учреждением товаров (работ, услуг), остающихся в его распоряжении</w:t>
      </w:r>
    </w:p>
    <w:p w:rsidR="00000000" w:rsidRDefault="00596FAF">
      <w:pPr>
        <w:pStyle w:val="pc"/>
      </w:pPr>
      <w:r>
        <w:rPr>
          <w:rStyle w:val="s1"/>
        </w:rPr>
        <w:t> </w:t>
      </w:r>
    </w:p>
    <w:p w:rsidR="00000000" w:rsidRDefault="00596FAF">
      <w:pPr>
        <w:pStyle w:val="pj"/>
      </w:pPr>
      <w:r>
        <w:t>Коды Наименование</w:t>
      </w:r>
    </w:p>
    <w:p w:rsidR="00000000" w:rsidRDefault="00596FAF">
      <w:pPr>
        <w:pStyle w:val="pj"/>
      </w:pPr>
      <w:r>
        <w:t>Функциональная группа _____________________</w:t>
      </w:r>
    </w:p>
    <w:p w:rsidR="00000000" w:rsidRDefault="00596FAF">
      <w:pPr>
        <w:pStyle w:val="pj"/>
      </w:pPr>
      <w:r>
        <w:t>Функциональная подгруппа ___</w:t>
      </w:r>
      <w:r>
        <w:t>_____ _________</w:t>
      </w:r>
    </w:p>
    <w:p w:rsidR="00000000" w:rsidRDefault="00596FAF">
      <w:pPr>
        <w:pStyle w:val="pj"/>
      </w:pPr>
      <w:r>
        <w:t>Администратор бюджетных программ _____________________</w:t>
      </w:r>
    </w:p>
    <w:p w:rsidR="00000000" w:rsidRDefault="00596FAF">
      <w:pPr>
        <w:pStyle w:val="pj"/>
      </w:pPr>
      <w:r>
        <w:t>Программа _____________________</w:t>
      </w:r>
    </w:p>
    <w:p w:rsidR="00000000" w:rsidRDefault="00596FAF">
      <w:pPr>
        <w:pStyle w:val="pj"/>
      </w:pPr>
      <w:r>
        <w:t>Подпрограмма __________________</w:t>
      </w:r>
    </w:p>
    <w:p w:rsidR="00000000" w:rsidRDefault="00596FAF">
      <w:pPr>
        <w:pStyle w:val="pj"/>
      </w:pPr>
      <w:r>
        <w:t>Вид товаров (работ, услуг) _____________________</w:t>
      </w:r>
    </w:p>
    <w:p w:rsidR="00000000" w:rsidRDefault="00596FAF">
      <w:pPr>
        <w:pStyle w:val="pj"/>
      </w:pPr>
      <w:r>
        <w:t>Единица измерения: тысяч тенге</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1033"/>
        <w:gridCol w:w="4163"/>
        <w:gridCol w:w="1464"/>
        <w:gridCol w:w="416"/>
        <w:gridCol w:w="496"/>
        <w:gridCol w:w="576"/>
        <w:gridCol w:w="590"/>
        <w:gridCol w:w="953"/>
      </w:tblGrid>
      <w:tr w:rsidR="00000000">
        <w:tc>
          <w:tcPr>
            <w:tcW w:w="609" w:type="pct"/>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Код строки</w:t>
            </w:r>
          </w:p>
        </w:tc>
        <w:tc>
          <w:tcPr>
            <w:tcW w:w="2223"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Показатели</w:t>
            </w:r>
          </w:p>
        </w:tc>
        <w:tc>
          <w:tcPr>
            <w:tcW w:w="785"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Код специфики</w:t>
            </w:r>
          </w:p>
        </w:tc>
        <w:tc>
          <w:tcPr>
            <w:tcW w:w="995" w:type="pct"/>
            <w:gridSpan w:val="4"/>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Сумма по кварталам</w:t>
            </w:r>
          </w:p>
        </w:tc>
        <w:tc>
          <w:tcPr>
            <w:tcW w:w="388"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Итого</w:t>
            </w:r>
          </w:p>
        </w:tc>
      </w:tr>
      <w:tr w:rsidR="0000000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596FAF">
            <w:pPr>
              <w:rPr>
                <w:color w:val="000000"/>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c>
          <w:tcPr>
            <w:tcW w:w="1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I</w:t>
            </w:r>
          </w:p>
        </w:tc>
        <w:tc>
          <w:tcPr>
            <w:tcW w:w="23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II</w:t>
            </w:r>
          </w:p>
        </w:tc>
        <w:tc>
          <w:tcPr>
            <w:tcW w:w="27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III</w:t>
            </w:r>
          </w:p>
        </w:tc>
        <w:tc>
          <w:tcPr>
            <w:tcW w:w="28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IV</w:t>
            </w: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r>
      <w:tr w:rsidR="00000000">
        <w:tc>
          <w:tcPr>
            <w:tcW w:w="6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010</w:t>
            </w:r>
          </w:p>
        </w:tc>
        <w:tc>
          <w:tcPr>
            <w:tcW w:w="222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Всего доходы</w:t>
            </w:r>
          </w:p>
        </w:tc>
        <w:tc>
          <w:tcPr>
            <w:tcW w:w="78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3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7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8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8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6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011</w:t>
            </w:r>
          </w:p>
        </w:tc>
        <w:tc>
          <w:tcPr>
            <w:tcW w:w="222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Остаток средств на начало финансового года</w:t>
            </w:r>
          </w:p>
        </w:tc>
        <w:tc>
          <w:tcPr>
            <w:tcW w:w="78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3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7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8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8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6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012</w:t>
            </w:r>
          </w:p>
        </w:tc>
        <w:tc>
          <w:tcPr>
            <w:tcW w:w="222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Поступления текущего года</w:t>
            </w:r>
          </w:p>
        </w:tc>
        <w:tc>
          <w:tcPr>
            <w:tcW w:w="78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3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7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8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8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6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020</w:t>
            </w:r>
          </w:p>
        </w:tc>
        <w:tc>
          <w:tcPr>
            <w:tcW w:w="222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Всего расходы, в том числе по спецификам</w:t>
            </w:r>
          </w:p>
        </w:tc>
        <w:tc>
          <w:tcPr>
            <w:tcW w:w="78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3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7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8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8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6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021</w:t>
            </w:r>
          </w:p>
        </w:tc>
        <w:tc>
          <w:tcPr>
            <w:tcW w:w="222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из них, подлежит перечислению в доход бюджета</w:t>
            </w:r>
          </w:p>
        </w:tc>
        <w:tc>
          <w:tcPr>
            <w:tcW w:w="78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3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7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8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8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bl>
    <w:p w:rsidR="00000000" w:rsidRDefault="00596FAF">
      <w:pPr>
        <w:pStyle w:val="pj"/>
      </w:pPr>
      <w:r>
        <w:t> </w:t>
      </w:r>
    </w:p>
    <w:p w:rsidR="00000000" w:rsidRDefault="00596FAF">
      <w:pPr>
        <w:pStyle w:val="pj"/>
      </w:pPr>
      <w:r>
        <w:t>Руководитель соответствующего</w:t>
      </w:r>
    </w:p>
    <w:p w:rsidR="00000000" w:rsidRDefault="00596FAF">
      <w:pPr>
        <w:pStyle w:val="pj"/>
      </w:pPr>
      <w:r>
        <w:t>структурного подразделения</w:t>
      </w:r>
    </w:p>
    <w:p w:rsidR="00000000" w:rsidRDefault="00596FAF">
      <w:pPr>
        <w:pStyle w:val="pj"/>
      </w:pPr>
      <w:r>
        <w:t>администратора бюджетных программ ___________ ________________</w:t>
      </w:r>
    </w:p>
    <w:p w:rsidR="00000000" w:rsidRDefault="00596FAF">
      <w:pPr>
        <w:pStyle w:val="pj"/>
      </w:pPr>
      <w:r>
        <w:t>(подпись) (ФИО)</w:t>
      </w:r>
    </w:p>
    <w:p w:rsidR="00000000" w:rsidRDefault="00596FAF">
      <w:pPr>
        <w:pStyle w:val="pj"/>
      </w:pPr>
      <w:r>
        <w:t> </w:t>
      </w:r>
    </w:p>
    <w:p w:rsidR="00000000" w:rsidRDefault="00596FAF">
      <w:pPr>
        <w:pStyle w:val="pr"/>
      </w:pPr>
      <w:bookmarkStart w:id="263" w:name="SUB122"/>
      <w:bookmarkEnd w:id="263"/>
      <w:r>
        <w:rPr>
          <w:rStyle w:val="s0"/>
        </w:rPr>
        <w:t>Приложение 122</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pc"/>
      </w:pPr>
      <w:r>
        <w:rPr>
          <w:b/>
          <w:bCs/>
          <w:spacing w:val="2"/>
        </w:rPr>
        <w:t> </w:t>
      </w:r>
    </w:p>
    <w:p w:rsidR="00000000" w:rsidRDefault="00596FAF">
      <w:pPr>
        <w:pStyle w:val="pc"/>
      </w:pPr>
      <w:r>
        <w:t> </w:t>
      </w:r>
    </w:p>
    <w:p w:rsidR="00000000" w:rsidRDefault="00596FAF">
      <w:pPr>
        <w:pStyle w:val="pc"/>
      </w:pPr>
      <w:r>
        <w:rPr>
          <w:rStyle w:val="s1"/>
        </w:rPr>
        <w:t>План</w:t>
      </w:r>
      <w:r>
        <w:rPr>
          <w:b/>
          <w:bCs/>
        </w:rPr>
        <w:br/>
      </w:r>
      <w:r>
        <w:rPr>
          <w:rStyle w:val="s1"/>
        </w:rPr>
        <w:t>поступлений и расходов денег от реализации товаров</w:t>
      </w:r>
      <w:r>
        <w:rPr>
          <w:b/>
          <w:bCs/>
        </w:rPr>
        <w:br/>
      </w:r>
      <w:r>
        <w:rPr>
          <w:rStyle w:val="s1"/>
        </w:rPr>
        <w:t>(работ, услуг) государственного учреждения,</w:t>
      </w:r>
      <w:r>
        <w:rPr>
          <w:b/>
          <w:bCs/>
        </w:rPr>
        <w:br/>
      </w:r>
      <w:r>
        <w:rPr>
          <w:rStyle w:val="s1"/>
        </w:rPr>
        <w:t>остающихся в его распоряжении</w:t>
      </w:r>
      <w:r>
        <w:rPr>
          <w:b/>
          <w:bCs/>
        </w:rPr>
        <w:br/>
      </w:r>
      <w:r>
        <w:rPr>
          <w:rStyle w:val="s1"/>
        </w:rPr>
        <w:t>от «___»___________</w:t>
      </w:r>
      <w:r>
        <w:rPr>
          <w:rStyle w:val="s1"/>
        </w:rPr>
        <w:t xml:space="preserve"> __ г.</w:t>
      </w:r>
    </w:p>
    <w:p w:rsidR="00000000" w:rsidRDefault="00596FAF">
      <w:pPr>
        <w:pStyle w:val="a3"/>
      </w:pPr>
      <w:r>
        <w:rPr>
          <w:spacing w:val="2"/>
        </w:rPr>
        <w:t> </w:t>
      </w:r>
    </w:p>
    <w:p w:rsidR="00000000" w:rsidRDefault="00596FAF">
      <w:pPr>
        <w:pStyle w:val="pj"/>
      </w:pPr>
      <w:r>
        <w:rPr>
          <w:rStyle w:val="s0"/>
        </w:rPr>
        <w:t>Коды Наименование</w:t>
      </w:r>
    </w:p>
    <w:p w:rsidR="00000000" w:rsidRDefault="00596FAF">
      <w:pPr>
        <w:pStyle w:val="pj"/>
      </w:pPr>
      <w:r>
        <w:rPr>
          <w:rStyle w:val="s0"/>
        </w:rPr>
        <w:t>Функциональная группа ________________________________________________________</w:t>
      </w:r>
    </w:p>
    <w:p w:rsidR="00000000" w:rsidRDefault="00596FAF">
      <w:pPr>
        <w:pStyle w:val="pj"/>
      </w:pPr>
      <w:r>
        <w:rPr>
          <w:rStyle w:val="s0"/>
        </w:rPr>
        <w:t>Функциональная подгруппа _____________________________________________________</w:t>
      </w:r>
    </w:p>
    <w:p w:rsidR="00000000" w:rsidRDefault="00596FAF">
      <w:pPr>
        <w:pStyle w:val="pj"/>
      </w:pPr>
      <w:r>
        <w:rPr>
          <w:rStyle w:val="s0"/>
        </w:rPr>
        <w:t>Госучреждение ________________________________________________________________</w:t>
      </w:r>
    </w:p>
    <w:p w:rsidR="00000000" w:rsidRDefault="00596FAF">
      <w:pPr>
        <w:pStyle w:val="pj"/>
      </w:pPr>
      <w:r>
        <w:rPr>
          <w:rStyle w:val="s0"/>
        </w:rPr>
        <w:t>Администратор бюджетных программ ____________________________________________</w:t>
      </w:r>
    </w:p>
    <w:p w:rsidR="00000000" w:rsidRDefault="00596FAF">
      <w:pPr>
        <w:pStyle w:val="pj"/>
      </w:pPr>
      <w:r>
        <w:rPr>
          <w:rStyle w:val="s0"/>
        </w:rPr>
        <w:t>Программа____________________________________________________________________</w:t>
      </w:r>
    </w:p>
    <w:p w:rsidR="00000000" w:rsidRDefault="00596FAF">
      <w:pPr>
        <w:pStyle w:val="pj"/>
      </w:pPr>
      <w:r>
        <w:rPr>
          <w:rStyle w:val="s0"/>
        </w:rPr>
        <w:t>Подпрограмма_________</w:t>
      </w:r>
      <w:r>
        <w:rPr>
          <w:rStyle w:val="s0"/>
        </w:rPr>
        <w:t>________________________________________________________</w:t>
      </w:r>
    </w:p>
    <w:p w:rsidR="00000000" w:rsidRDefault="00596FAF">
      <w:pPr>
        <w:pStyle w:val="pj"/>
      </w:pPr>
      <w:r>
        <w:rPr>
          <w:rStyle w:val="s0"/>
        </w:rPr>
        <w:t>Вид товаров (работ, услуг) ______________________________________________________</w:t>
      </w:r>
    </w:p>
    <w:p w:rsidR="00000000" w:rsidRDefault="00596FAF">
      <w:pPr>
        <w:pStyle w:val="pj"/>
      </w:pPr>
      <w:r>
        <w:rPr>
          <w:rStyle w:val="s0"/>
        </w:rPr>
        <w:t>Единица измерения тыс. тенге</w:t>
      </w:r>
    </w:p>
    <w:p w:rsidR="00000000" w:rsidRDefault="00596FAF">
      <w:pPr>
        <w:pStyle w:val="a3"/>
      </w:pPr>
      <w:r>
        <w:t> </w:t>
      </w:r>
    </w:p>
    <w:p w:rsidR="00000000" w:rsidRDefault="00596FAF">
      <w:pPr>
        <w:pStyle w:val="a3"/>
      </w:pPr>
      <w:r>
        <w:t> </w:t>
      </w:r>
    </w:p>
    <w:tbl>
      <w:tblPr>
        <w:tblW w:w="5000" w:type="pct"/>
        <w:tblCellMar>
          <w:left w:w="0" w:type="dxa"/>
          <w:right w:w="0" w:type="dxa"/>
        </w:tblCellMar>
        <w:tblLook w:val="04A0" w:firstRow="1" w:lastRow="0" w:firstColumn="1" w:lastColumn="0" w:noHBand="0" w:noVBand="1"/>
      </w:tblPr>
      <w:tblGrid>
        <w:gridCol w:w="966"/>
        <w:gridCol w:w="2546"/>
        <w:gridCol w:w="1658"/>
        <w:gridCol w:w="873"/>
        <w:gridCol w:w="873"/>
        <w:gridCol w:w="888"/>
        <w:gridCol w:w="921"/>
        <w:gridCol w:w="846"/>
      </w:tblGrid>
      <w:tr w:rsidR="00000000">
        <w:tc>
          <w:tcPr>
            <w:tcW w:w="50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Коды</w:t>
            </w:r>
          </w:p>
          <w:p w:rsidR="00000000" w:rsidRDefault="00596FAF">
            <w:pPr>
              <w:pStyle w:val="pc"/>
            </w:pPr>
            <w:r>
              <w:rPr>
                <w:spacing w:val="2"/>
              </w:rPr>
              <w:t>строки</w:t>
            </w:r>
          </w:p>
        </w:tc>
        <w:tc>
          <w:tcPr>
            <w:tcW w:w="133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Показатели</w:t>
            </w:r>
          </w:p>
        </w:tc>
        <w:tc>
          <w:tcPr>
            <w:tcW w:w="86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Код</w:t>
            </w:r>
          </w:p>
          <w:p w:rsidR="00000000" w:rsidRDefault="00596FAF">
            <w:pPr>
              <w:pStyle w:val="pc"/>
            </w:pPr>
            <w:r>
              <w:rPr>
                <w:spacing w:val="2"/>
              </w:rPr>
              <w:t>специфики</w:t>
            </w:r>
          </w:p>
        </w:tc>
        <w:tc>
          <w:tcPr>
            <w:tcW w:w="1857"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Сумма по кварталам</w:t>
            </w:r>
          </w:p>
        </w:tc>
        <w:tc>
          <w:tcPr>
            <w:tcW w:w="44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Итого</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 xml:space="preserve">I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 xml:space="preserve">II </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 xml:space="preserve">III </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 xml:space="preserve">IV </w:t>
            </w: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r>
      <w:tr w:rsidR="00000000">
        <w:tc>
          <w:tcPr>
            <w:tcW w:w="5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010</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 xml:space="preserve">Всего доходы </w:t>
            </w: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r w:rsidR="00000000">
        <w:tc>
          <w:tcPr>
            <w:tcW w:w="5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011</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 xml:space="preserve">Остаток средств на начало финансового года </w:t>
            </w: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r w:rsidR="00000000">
        <w:tc>
          <w:tcPr>
            <w:tcW w:w="5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012</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 xml:space="preserve">Поступления текущего года </w:t>
            </w: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r w:rsidR="00000000">
        <w:tc>
          <w:tcPr>
            <w:tcW w:w="5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020</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 xml:space="preserve">Всего расходы, в том числе по спецификам </w:t>
            </w: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r w:rsidR="00000000">
        <w:tc>
          <w:tcPr>
            <w:tcW w:w="5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021</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 xml:space="preserve">из них, подлежит перечислению в доход бюджета </w:t>
            </w: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bl>
    <w:p w:rsidR="00000000" w:rsidRDefault="00596FAF">
      <w:pPr>
        <w:pStyle w:val="a3"/>
      </w:pPr>
      <w:r>
        <w:rPr>
          <w:spacing w:val="2"/>
        </w:rPr>
        <w:t> </w:t>
      </w:r>
    </w:p>
    <w:p w:rsidR="00000000" w:rsidRDefault="00596FAF">
      <w:pPr>
        <w:pStyle w:val="a3"/>
      </w:pPr>
      <w:r>
        <w:t> </w:t>
      </w:r>
    </w:p>
    <w:p w:rsidR="00000000" w:rsidRDefault="00596FAF">
      <w:pPr>
        <w:pStyle w:val="a3"/>
      </w:pPr>
      <w:r>
        <w:rPr>
          <w:spacing w:val="2"/>
        </w:rPr>
        <w:t>Ф.И.О руководителя государственного учреждения:</w:t>
      </w:r>
    </w:p>
    <w:p w:rsidR="00000000" w:rsidRDefault="00596FAF">
      <w:pPr>
        <w:pStyle w:val="a3"/>
      </w:pPr>
      <w:r>
        <w:rPr>
          <w:spacing w:val="2"/>
        </w:rPr>
        <w:t>Ф.И.О руководителя соответствующего структурного подразделения государственного учреждения:</w:t>
      </w:r>
    </w:p>
    <w:p w:rsidR="00000000" w:rsidRDefault="00596FAF">
      <w:pPr>
        <w:pStyle w:val="a3"/>
      </w:pPr>
      <w:r>
        <w:rPr>
          <w:spacing w:val="2"/>
        </w:rPr>
        <w:t> </w:t>
      </w:r>
    </w:p>
    <w:p w:rsidR="00000000" w:rsidRDefault="00596FAF">
      <w:pPr>
        <w:pStyle w:val="pr"/>
      </w:pPr>
      <w:r>
        <w:t> </w:t>
      </w:r>
    </w:p>
    <w:p w:rsidR="00000000" w:rsidRDefault="00596FAF">
      <w:pPr>
        <w:pStyle w:val="pji"/>
      </w:pPr>
      <w:bookmarkStart w:id="264" w:name="SUB123"/>
      <w:bookmarkEnd w:id="264"/>
      <w:r>
        <w:rPr>
          <w:rStyle w:val="s3"/>
        </w:rPr>
        <w:t xml:space="preserve">Приложение 123 изложено в редакции </w:t>
      </w:r>
      <w:hyperlink r:id="rId2325" w:anchor="sub_id=101" w:history="1">
        <w:r>
          <w:rPr>
            <w:rStyle w:val="a4"/>
            <w:i/>
            <w:iCs/>
          </w:rPr>
          <w:t>приказа</w:t>
        </w:r>
      </w:hyperlink>
      <w:r>
        <w:rPr>
          <w:rStyle w:val="s3"/>
        </w:rPr>
        <w:t xml:space="preserve"> Министра финансов РК от 26.03.21 г. </w:t>
      </w:r>
      <w:r>
        <w:rPr>
          <w:rStyle w:val="s3"/>
        </w:rPr>
        <w:t>№ 251 (</w:t>
      </w:r>
      <w:hyperlink r:id="rId2326" w:anchor="sub_id=123" w:history="1">
        <w:r>
          <w:rPr>
            <w:rStyle w:val="a4"/>
            <w:i/>
            <w:iCs/>
          </w:rPr>
          <w:t>см. стар. ред.</w:t>
        </w:r>
      </w:hyperlink>
      <w:r>
        <w:rPr>
          <w:rStyle w:val="s3"/>
        </w:rPr>
        <w:t>)</w:t>
      </w:r>
    </w:p>
    <w:p w:rsidR="00000000" w:rsidRDefault="00596FAF">
      <w:pPr>
        <w:pStyle w:val="pr"/>
      </w:pPr>
      <w:r>
        <w:t>Приложение 123</w:t>
      </w:r>
    </w:p>
    <w:p w:rsidR="00000000" w:rsidRDefault="00596FAF">
      <w:pPr>
        <w:pStyle w:val="pr"/>
      </w:pPr>
      <w:r>
        <w:t xml:space="preserve">к </w:t>
      </w:r>
      <w:hyperlink w:anchor="sub100" w:history="1">
        <w:r>
          <w:rPr>
            <w:rStyle w:val="a4"/>
            <w:spacing w:val="2"/>
          </w:rPr>
          <w:t>Правилам</w:t>
        </w:r>
      </w:hyperlink>
      <w:r>
        <w:rPr>
          <w:spacing w:val="2"/>
        </w:rPr>
        <w:t xml:space="preserve"> </w:t>
      </w:r>
      <w:r>
        <w:t>исполнения</w:t>
      </w:r>
    </w:p>
    <w:p w:rsidR="00000000" w:rsidRDefault="00596FAF">
      <w:pPr>
        <w:pStyle w:val="pr"/>
      </w:pPr>
      <w:r>
        <w:t>бюджета и его кассового</w:t>
      </w:r>
    </w:p>
    <w:p w:rsidR="00000000" w:rsidRDefault="00596FAF">
      <w:pPr>
        <w:pStyle w:val="pr"/>
      </w:pPr>
      <w:r>
        <w:t>обслуживания</w:t>
      </w:r>
    </w:p>
    <w:p w:rsidR="00000000" w:rsidRDefault="00596FAF">
      <w:pPr>
        <w:pStyle w:val="pr"/>
      </w:pPr>
      <w:r>
        <w:t> </w:t>
      </w:r>
    </w:p>
    <w:p w:rsidR="00000000" w:rsidRDefault="00596FAF">
      <w:pPr>
        <w:pStyle w:val="pr"/>
      </w:pPr>
      <w:r>
        <w:t>«Утверждаю»</w:t>
      </w:r>
    </w:p>
    <w:p w:rsidR="00000000" w:rsidRDefault="00596FAF">
      <w:pPr>
        <w:pStyle w:val="pr"/>
      </w:pPr>
      <w:r>
        <w:t>Руководитель аппарата</w:t>
      </w:r>
    </w:p>
    <w:p w:rsidR="00000000" w:rsidRDefault="00596FAF">
      <w:pPr>
        <w:pStyle w:val="pr"/>
      </w:pPr>
      <w:r>
        <w:t xml:space="preserve">центрального </w:t>
      </w:r>
      <w:r>
        <w:t>исполнительного органа</w:t>
      </w:r>
    </w:p>
    <w:p w:rsidR="00000000" w:rsidRDefault="00596FAF">
      <w:pPr>
        <w:pStyle w:val="pr"/>
      </w:pPr>
      <w:r>
        <w:t>(должностное лицо, на которое в</w:t>
      </w:r>
    </w:p>
    <w:p w:rsidR="00000000" w:rsidRDefault="00596FAF">
      <w:pPr>
        <w:pStyle w:val="pr"/>
      </w:pPr>
      <w:r>
        <w:t>установленном порядке возложены</w:t>
      </w:r>
    </w:p>
    <w:p w:rsidR="00000000" w:rsidRDefault="00596FAF">
      <w:pPr>
        <w:pStyle w:val="pr"/>
      </w:pPr>
      <w:r>
        <w:t>полномочия руководителя аппарата</w:t>
      </w:r>
    </w:p>
    <w:p w:rsidR="00000000" w:rsidRDefault="00596FAF">
      <w:pPr>
        <w:pStyle w:val="pr"/>
      </w:pPr>
      <w:r>
        <w:t>центрального исполнительного</w:t>
      </w:r>
    </w:p>
    <w:p w:rsidR="00000000" w:rsidRDefault="00596FAF">
      <w:pPr>
        <w:pStyle w:val="pr"/>
      </w:pPr>
      <w:r>
        <w:t>органа), а в случаях отсутствия</w:t>
      </w:r>
    </w:p>
    <w:p w:rsidR="00000000" w:rsidRDefault="00596FAF">
      <w:pPr>
        <w:pStyle w:val="pr"/>
      </w:pPr>
      <w:r>
        <w:t>таковых - руководитель</w:t>
      </w:r>
    </w:p>
    <w:p w:rsidR="00000000" w:rsidRDefault="00596FAF">
      <w:pPr>
        <w:pStyle w:val="pr"/>
      </w:pPr>
      <w:r>
        <w:t>администратора бюджетных программ</w:t>
      </w:r>
    </w:p>
    <w:p w:rsidR="00000000" w:rsidRDefault="00596FAF">
      <w:pPr>
        <w:pStyle w:val="pr"/>
      </w:pPr>
      <w:r>
        <w:t>__________________</w:t>
      </w:r>
      <w:r>
        <w:t>_________</w:t>
      </w:r>
    </w:p>
    <w:p w:rsidR="00000000" w:rsidRDefault="00596FAF">
      <w:pPr>
        <w:pStyle w:val="pr"/>
      </w:pPr>
      <w:r>
        <w:t>(подпись) (ФИО)</w:t>
      </w:r>
    </w:p>
    <w:p w:rsidR="00000000" w:rsidRDefault="00596FAF">
      <w:pPr>
        <w:pStyle w:val="pr"/>
      </w:pPr>
      <w:r>
        <w:t>«___» __________ ___ года.</w:t>
      </w:r>
    </w:p>
    <w:p w:rsidR="00000000" w:rsidRDefault="00596FAF">
      <w:pPr>
        <w:pStyle w:val="pr"/>
      </w:pPr>
      <w:r>
        <w:t> </w:t>
      </w:r>
    </w:p>
    <w:p w:rsidR="00000000" w:rsidRDefault="00596FAF">
      <w:pPr>
        <w:pStyle w:val="pr"/>
      </w:pPr>
      <w:r>
        <w:t>Место печати</w:t>
      </w:r>
    </w:p>
    <w:p w:rsidR="00000000" w:rsidRDefault="00596FAF">
      <w:pPr>
        <w:pStyle w:val="pj"/>
      </w:pPr>
      <w:r>
        <w:t> </w:t>
      </w:r>
    </w:p>
    <w:p w:rsidR="00000000" w:rsidRDefault="00596FAF">
      <w:pPr>
        <w:pStyle w:val="pc"/>
      </w:pPr>
      <w:r>
        <w:rPr>
          <w:rStyle w:val="s1"/>
        </w:rPr>
        <w:t>Справка о внесении изменений в план поступлений и расходов денег от реализации</w:t>
      </w:r>
      <w:r>
        <w:rPr>
          <w:rStyle w:val="s1"/>
        </w:rPr>
        <w:br/>
        <w:t>государственным учреждением товаров (работ, услуг), остающихся в их распоряжени</w:t>
      </w:r>
      <w:r>
        <w:t>и</w:t>
      </w:r>
    </w:p>
    <w:p w:rsidR="00000000" w:rsidRDefault="00596FAF">
      <w:pPr>
        <w:pStyle w:val="pj"/>
      </w:pPr>
      <w:r>
        <w:t> </w:t>
      </w:r>
    </w:p>
    <w:p w:rsidR="00000000" w:rsidRDefault="00596FAF">
      <w:pPr>
        <w:pStyle w:val="pj"/>
      </w:pPr>
      <w:r>
        <w:t>Коды</w:t>
      </w:r>
    </w:p>
    <w:p w:rsidR="00000000" w:rsidRDefault="00596FAF">
      <w:pPr>
        <w:pStyle w:val="pj"/>
      </w:pPr>
      <w:r>
        <w:t>Наименование</w:t>
      </w:r>
    </w:p>
    <w:p w:rsidR="00000000" w:rsidRDefault="00596FAF">
      <w:pPr>
        <w:pStyle w:val="pj"/>
      </w:pPr>
      <w:r>
        <w:t>Функциональная группа _____________________</w:t>
      </w:r>
    </w:p>
    <w:p w:rsidR="00000000" w:rsidRDefault="00596FAF">
      <w:pPr>
        <w:pStyle w:val="pj"/>
      </w:pPr>
      <w:r>
        <w:t>Функциональная подгруппа _____________________</w:t>
      </w:r>
    </w:p>
    <w:p w:rsidR="00000000" w:rsidRDefault="00596FAF">
      <w:pPr>
        <w:pStyle w:val="pj"/>
      </w:pPr>
      <w:r>
        <w:t>Администратор бюджетных программ _____________________</w:t>
      </w:r>
    </w:p>
    <w:p w:rsidR="00000000" w:rsidRDefault="00596FAF">
      <w:pPr>
        <w:pStyle w:val="pj"/>
      </w:pPr>
      <w:r>
        <w:t>Государственное учреждение ______________________</w:t>
      </w:r>
    </w:p>
    <w:p w:rsidR="00000000" w:rsidRDefault="00596FAF">
      <w:pPr>
        <w:pStyle w:val="pj"/>
      </w:pPr>
      <w:r>
        <w:t>Программа _____________________</w:t>
      </w:r>
    </w:p>
    <w:p w:rsidR="00000000" w:rsidRDefault="00596FAF">
      <w:pPr>
        <w:pStyle w:val="pj"/>
      </w:pPr>
      <w:r>
        <w:t>Подпрограмма _______________</w:t>
      </w:r>
      <w:r>
        <w:t>______</w:t>
      </w:r>
    </w:p>
    <w:p w:rsidR="00000000" w:rsidRDefault="00596FAF">
      <w:pPr>
        <w:pStyle w:val="pj"/>
      </w:pPr>
      <w:r>
        <w:t>Вид товаров (работ, услуг) _____________________</w:t>
      </w:r>
    </w:p>
    <w:p w:rsidR="00000000" w:rsidRDefault="00596FAF">
      <w:pPr>
        <w:pStyle w:val="pj"/>
      </w:pPr>
      <w:r>
        <w:t>Единица измерения: тысяч тенге</w:t>
      </w:r>
    </w:p>
    <w:tbl>
      <w:tblPr>
        <w:tblW w:w="5000" w:type="pct"/>
        <w:tblCellMar>
          <w:left w:w="0" w:type="dxa"/>
          <w:right w:w="0" w:type="dxa"/>
        </w:tblCellMar>
        <w:tblLook w:val="04A0" w:firstRow="1" w:lastRow="0" w:firstColumn="1" w:lastColumn="0" w:noHBand="0" w:noVBand="1"/>
      </w:tblPr>
      <w:tblGrid>
        <w:gridCol w:w="1033"/>
        <w:gridCol w:w="4163"/>
        <w:gridCol w:w="1464"/>
        <w:gridCol w:w="416"/>
        <w:gridCol w:w="496"/>
        <w:gridCol w:w="576"/>
        <w:gridCol w:w="590"/>
        <w:gridCol w:w="953"/>
      </w:tblGrid>
      <w:tr w:rsidR="00000000">
        <w:tc>
          <w:tcPr>
            <w:tcW w:w="609" w:type="pct"/>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Код строки</w:t>
            </w:r>
          </w:p>
        </w:tc>
        <w:tc>
          <w:tcPr>
            <w:tcW w:w="2223"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Показатели</w:t>
            </w:r>
          </w:p>
        </w:tc>
        <w:tc>
          <w:tcPr>
            <w:tcW w:w="785"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Код специфики</w:t>
            </w:r>
          </w:p>
        </w:tc>
        <w:tc>
          <w:tcPr>
            <w:tcW w:w="995" w:type="pct"/>
            <w:gridSpan w:val="4"/>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Сумма по кварталам</w:t>
            </w:r>
          </w:p>
        </w:tc>
        <w:tc>
          <w:tcPr>
            <w:tcW w:w="388"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Итого</w:t>
            </w:r>
          </w:p>
        </w:tc>
      </w:tr>
      <w:tr w:rsidR="0000000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596FAF">
            <w:pPr>
              <w:rPr>
                <w:color w:val="000000"/>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c>
          <w:tcPr>
            <w:tcW w:w="1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I</w:t>
            </w:r>
          </w:p>
        </w:tc>
        <w:tc>
          <w:tcPr>
            <w:tcW w:w="23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II</w:t>
            </w:r>
          </w:p>
        </w:tc>
        <w:tc>
          <w:tcPr>
            <w:tcW w:w="27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III</w:t>
            </w:r>
          </w:p>
        </w:tc>
        <w:tc>
          <w:tcPr>
            <w:tcW w:w="28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IV</w:t>
            </w: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r>
      <w:tr w:rsidR="00000000">
        <w:tc>
          <w:tcPr>
            <w:tcW w:w="6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010</w:t>
            </w:r>
          </w:p>
        </w:tc>
        <w:tc>
          <w:tcPr>
            <w:tcW w:w="222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Всего доходы</w:t>
            </w:r>
          </w:p>
        </w:tc>
        <w:tc>
          <w:tcPr>
            <w:tcW w:w="78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3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7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8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8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6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011</w:t>
            </w:r>
          </w:p>
        </w:tc>
        <w:tc>
          <w:tcPr>
            <w:tcW w:w="222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Остаток средств на начало финансового года</w:t>
            </w:r>
          </w:p>
        </w:tc>
        <w:tc>
          <w:tcPr>
            <w:tcW w:w="78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3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7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8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8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6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012</w:t>
            </w:r>
          </w:p>
        </w:tc>
        <w:tc>
          <w:tcPr>
            <w:tcW w:w="222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Поступления текущего года</w:t>
            </w:r>
          </w:p>
        </w:tc>
        <w:tc>
          <w:tcPr>
            <w:tcW w:w="78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3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7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8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8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6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020</w:t>
            </w:r>
          </w:p>
        </w:tc>
        <w:tc>
          <w:tcPr>
            <w:tcW w:w="222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Всего расходы, в том числе по спецификам</w:t>
            </w:r>
          </w:p>
        </w:tc>
        <w:tc>
          <w:tcPr>
            <w:tcW w:w="78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3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7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8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8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6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021</w:t>
            </w:r>
          </w:p>
        </w:tc>
        <w:tc>
          <w:tcPr>
            <w:tcW w:w="222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из них, подлежит перечислению в доход бюджета</w:t>
            </w:r>
          </w:p>
        </w:tc>
        <w:tc>
          <w:tcPr>
            <w:tcW w:w="78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3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7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8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8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bl>
    <w:p w:rsidR="00000000" w:rsidRDefault="00596FAF">
      <w:pPr>
        <w:pStyle w:val="pj"/>
      </w:pPr>
      <w:r>
        <w:t> </w:t>
      </w:r>
    </w:p>
    <w:p w:rsidR="00000000" w:rsidRDefault="00596FAF">
      <w:pPr>
        <w:pStyle w:val="pj"/>
      </w:pPr>
      <w:r>
        <w:t>Обслуживающее территориальное подразделение казначейства</w:t>
      </w:r>
    </w:p>
    <w:p w:rsidR="00000000" w:rsidRDefault="00596FAF">
      <w:pPr>
        <w:pStyle w:val="pj"/>
      </w:pPr>
      <w:r>
        <w:t>________________________</w:t>
      </w:r>
    </w:p>
    <w:p w:rsidR="00000000" w:rsidRDefault="00596FAF">
      <w:pPr>
        <w:pStyle w:val="pj"/>
      </w:pPr>
      <w:r>
        <w:t>(наименование)</w:t>
      </w:r>
    </w:p>
    <w:p w:rsidR="00000000" w:rsidRDefault="00596FAF">
      <w:pPr>
        <w:pStyle w:val="pj"/>
      </w:pPr>
      <w:r>
        <w:t>Руководитель аппарата центрального исполнительного органа</w:t>
      </w:r>
    </w:p>
    <w:p w:rsidR="00000000" w:rsidRDefault="00596FAF">
      <w:pPr>
        <w:pStyle w:val="pj"/>
      </w:pPr>
      <w:r>
        <w:t>(должностное лицо, на которое в установленном порядке возложены</w:t>
      </w:r>
    </w:p>
    <w:p w:rsidR="00000000" w:rsidRDefault="00596FAF">
      <w:pPr>
        <w:pStyle w:val="pj"/>
      </w:pPr>
      <w:r>
        <w:t>полномочия руководителя аппарата цент</w:t>
      </w:r>
      <w:r>
        <w:t>рального исполнительного</w:t>
      </w:r>
    </w:p>
    <w:p w:rsidR="00000000" w:rsidRDefault="00596FAF">
      <w:pPr>
        <w:pStyle w:val="pj"/>
      </w:pPr>
      <w:r>
        <w:t>органа), а в случаях отсутствия таковых - руководитель</w:t>
      </w:r>
    </w:p>
    <w:p w:rsidR="00000000" w:rsidRDefault="00596FAF">
      <w:pPr>
        <w:pStyle w:val="pj"/>
      </w:pPr>
      <w:r>
        <w:t>государственного учреждения ____________ ___________</w:t>
      </w:r>
    </w:p>
    <w:p w:rsidR="00000000" w:rsidRDefault="00596FAF">
      <w:pPr>
        <w:pStyle w:val="pj"/>
      </w:pPr>
      <w:r>
        <w:t>Место печати (подпись) (ФИО)</w:t>
      </w:r>
    </w:p>
    <w:p w:rsidR="00000000" w:rsidRDefault="00596FAF">
      <w:pPr>
        <w:pStyle w:val="pj"/>
      </w:pPr>
      <w:r>
        <w:t>Руководитель соответствующего структурного подразделения</w:t>
      </w:r>
    </w:p>
    <w:p w:rsidR="00000000" w:rsidRDefault="00596FAF">
      <w:pPr>
        <w:pStyle w:val="pj"/>
      </w:pPr>
      <w:r>
        <w:t>государственного учреждения _________</w:t>
      </w:r>
      <w:r>
        <w:t>___ ____________</w:t>
      </w:r>
    </w:p>
    <w:p w:rsidR="00000000" w:rsidRDefault="00596FAF">
      <w:pPr>
        <w:pStyle w:val="pj"/>
      </w:pPr>
      <w:r>
        <w:t>(подпись) (ФИО)</w:t>
      </w:r>
    </w:p>
    <w:p w:rsidR="00000000" w:rsidRDefault="00596FAF">
      <w:pPr>
        <w:pStyle w:val="pj"/>
      </w:pPr>
      <w:r>
        <w:t>Принято и введено в систему _____________ __ года.</w:t>
      </w:r>
    </w:p>
    <w:p w:rsidR="00000000" w:rsidRDefault="00596FAF">
      <w:pPr>
        <w:pStyle w:val="pj"/>
      </w:pPr>
      <w:r>
        <w:t>Ответственный исполнитель территориального подразделения</w:t>
      </w:r>
    </w:p>
    <w:p w:rsidR="00000000" w:rsidRDefault="00596FAF">
      <w:pPr>
        <w:pStyle w:val="pj"/>
      </w:pPr>
      <w:r>
        <w:t>казначейства ___________ ______________________</w:t>
      </w:r>
    </w:p>
    <w:p w:rsidR="00000000" w:rsidRDefault="00596FAF">
      <w:pPr>
        <w:pStyle w:val="pj"/>
      </w:pPr>
      <w:r>
        <w:t>(подпись) (ФИО)</w:t>
      </w:r>
    </w:p>
    <w:p w:rsidR="00000000" w:rsidRDefault="00596FAF">
      <w:pPr>
        <w:pStyle w:val="pj"/>
      </w:pPr>
      <w:r>
        <w:t>Место штампа</w:t>
      </w:r>
    </w:p>
    <w:p w:rsidR="00000000" w:rsidRDefault="00596FAF">
      <w:pPr>
        <w:pStyle w:val="pj"/>
      </w:pPr>
      <w:r>
        <w:t> </w:t>
      </w:r>
    </w:p>
    <w:p w:rsidR="00000000" w:rsidRDefault="00596FAF">
      <w:pPr>
        <w:pStyle w:val="pji"/>
      </w:pPr>
      <w:bookmarkStart w:id="265" w:name="SUB124"/>
      <w:bookmarkEnd w:id="265"/>
      <w:r>
        <w:rPr>
          <w:rStyle w:val="s3"/>
        </w:rPr>
        <w:t xml:space="preserve">Приложение 124 изложено в редакции </w:t>
      </w:r>
      <w:hyperlink r:id="rId2327" w:anchor="sub_id=115" w:history="1">
        <w:r>
          <w:rPr>
            <w:rStyle w:val="a4"/>
            <w:i/>
            <w:iCs/>
          </w:rPr>
          <w:t>приказа</w:t>
        </w:r>
      </w:hyperlink>
      <w:r>
        <w:rPr>
          <w:rStyle w:val="s3"/>
        </w:rPr>
        <w:t xml:space="preserve"> Министра финансов РК от 26.02.16 г. № 87 (</w:t>
      </w:r>
      <w:hyperlink r:id="rId2328" w:anchor="sub_id=124" w:history="1">
        <w:r>
          <w:rPr>
            <w:rStyle w:val="a4"/>
            <w:i/>
            <w:iCs/>
          </w:rPr>
          <w:t>см. стар. ред.</w:t>
        </w:r>
      </w:hyperlink>
      <w:r>
        <w:rPr>
          <w:rStyle w:val="s3"/>
        </w:rPr>
        <w:t xml:space="preserve">); </w:t>
      </w:r>
      <w:hyperlink r:id="rId2329" w:anchor="sub_id=101" w:history="1">
        <w:r>
          <w:rPr>
            <w:rStyle w:val="a4"/>
            <w:i/>
            <w:iCs/>
          </w:rPr>
          <w:t>приказа</w:t>
        </w:r>
      </w:hyperlink>
      <w:r>
        <w:rPr>
          <w:rStyle w:val="s3"/>
        </w:rPr>
        <w:t xml:space="preserve"> Министра финансов РК от 26.03.21 г. № 251 (</w:t>
      </w:r>
      <w:hyperlink r:id="rId2330" w:anchor="sub_id=124" w:history="1">
        <w:r>
          <w:rPr>
            <w:rStyle w:val="a4"/>
            <w:i/>
            <w:iCs/>
          </w:rPr>
          <w:t>см. стар. ред.</w:t>
        </w:r>
      </w:hyperlink>
      <w:r>
        <w:rPr>
          <w:rStyle w:val="s3"/>
        </w:rPr>
        <w:t>)</w:t>
      </w:r>
    </w:p>
    <w:p w:rsidR="00000000" w:rsidRDefault="00596FAF">
      <w:pPr>
        <w:pStyle w:val="pr"/>
      </w:pPr>
      <w:r>
        <w:t>Приложение 124</w:t>
      </w:r>
    </w:p>
    <w:p w:rsidR="00000000" w:rsidRDefault="00596FAF">
      <w:pPr>
        <w:pStyle w:val="pr"/>
      </w:pPr>
      <w:r>
        <w:t xml:space="preserve">к </w:t>
      </w:r>
      <w:hyperlink w:anchor="sub100" w:history="1">
        <w:r>
          <w:rPr>
            <w:rStyle w:val="a4"/>
            <w:spacing w:val="2"/>
          </w:rPr>
          <w:t>Правилам</w:t>
        </w:r>
      </w:hyperlink>
      <w:r>
        <w:rPr>
          <w:spacing w:val="2"/>
        </w:rPr>
        <w:t xml:space="preserve"> </w:t>
      </w:r>
      <w:r>
        <w:t>исполнения</w:t>
      </w:r>
    </w:p>
    <w:p w:rsidR="00000000" w:rsidRDefault="00596FAF">
      <w:pPr>
        <w:pStyle w:val="pr"/>
      </w:pPr>
      <w:r>
        <w:t>бюджета и его кассового</w:t>
      </w:r>
    </w:p>
    <w:p w:rsidR="00000000" w:rsidRDefault="00596FAF">
      <w:pPr>
        <w:pStyle w:val="pr"/>
      </w:pPr>
      <w:r>
        <w:t>обслуживания</w:t>
      </w:r>
    </w:p>
    <w:p w:rsidR="00000000" w:rsidRDefault="00596FAF">
      <w:pPr>
        <w:pStyle w:val="pr"/>
      </w:pPr>
      <w:r>
        <w:t> </w:t>
      </w:r>
    </w:p>
    <w:p w:rsidR="00000000" w:rsidRDefault="00596FAF">
      <w:pPr>
        <w:pStyle w:val="pr"/>
      </w:pPr>
      <w:r>
        <w:t>Форма</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4845"/>
        <w:gridCol w:w="4846"/>
      </w:tblGrid>
      <w:tr w:rsidR="00000000">
        <w:tc>
          <w:tcPr>
            <w:tcW w:w="2500" w:type="pct"/>
            <w:tcMar>
              <w:top w:w="0" w:type="dxa"/>
              <w:left w:w="168" w:type="dxa"/>
              <w:bottom w:w="0" w:type="dxa"/>
              <w:right w:w="168" w:type="dxa"/>
            </w:tcMar>
            <w:hideMark/>
          </w:tcPr>
          <w:p w:rsidR="00000000" w:rsidRDefault="00596FAF">
            <w:pPr>
              <w:pStyle w:val="pji"/>
            </w:pPr>
            <w:r>
              <w:t>«Согласовано»</w:t>
            </w:r>
          </w:p>
          <w:p w:rsidR="00000000" w:rsidRDefault="00596FAF">
            <w:pPr>
              <w:pStyle w:val="pji"/>
            </w:pPr>
            <w:r>
              <w:t>Руководитель уполномоченного</w:t>
            </w:r>
          </w:p>
          <w:p w:rsidR="00000000" w:rsidRDefault="00596FAF">
            <w:pPr>
              <w:pStyle w:val="pji"/>
            </w:pPr>
            <w:r>
              <w:t>органа по исполнению бюджета</w:t>
            </w:r>
          </w:p>
          <w:p w:rsidR="00000000" w:rsidRDefault="00596FAF">
            <w:pPr>
              <w:pStyle w:val="pji"/>
            </w:pPr>
            <w:r>
              <w:t>______________________</w:t>
            </w:r>
          </w:p>
          <w:p w:rsidR="00000000" w:rsidRDefault="00596FAF">
            <w:pPr>
              <w:pStyle w:val="pji"/>
            </w:pPr>
            <w:r>
              <w:t>(подпись) (ФИО)</w:t>
            </w:r>
          </w:p>
          <w:p w:rsidR="00000000" w:rsidRDefault="00596FAF">
            <w:pPr>
              <w:pStyle w:val="pji"/>
            </w:pPr>
            <w:r>
              <w:t>«___»_________ __ года.</w:t>
            </w:r>
          </w:p>
        </w:tc>
        <w:tc>
          <w:tcPr>
            <w:tcW w:w="2500" w:type="pct"/>
            <w:tcMar>
              <w:top w:w="0" w:type="dxa"/>
              <w:left w:w="168" w:type="dxa"/>
              <w:bottom w:w="0" w:type="dxa"/>
              <w:right w:w="168" w:type="dxa"/>
            </w:tcMar>
            <w:hideMark/>
          </w:tcPr>
          <w:p w:rsidR="00000000" w:rsidRDefault="00596FAF">
            <w:pPr>
              <w:pStyle w:val="pji"/>
            </w:pPr>
            <w:r>
              <w:t>«Утверждаю»</w:t>
            </w:r>
          </w:p>
          <w:p w:rsidR="00000000" w:rsidRDefault="00596FAF">
            <w:pPr>
              <w:pStyle w:val="pji"/>
            </w:pPr>
            <w:r>
              <w:t>Руководитель аппарата центрального исполнительного органа (должностное лицо, на которое в установленном порядке возложены полномочия руководителя аппарата центрального исполнительного органа), а в случаях отсутствия таковых - руководителя администратора бю</w:t>
            </w:r>
            <w:r>
              <w:t>джетных программ _________________________________</w:t>
            </w:r>
          </w:p>
          <w:p w:rsidR="00000000" w:rsidRDefault="00596FAF">
            <w:pPr>
              <w:pStyle w:val="pji"/>
            </w:pPr>
            <w:r>
              <w:t>(подпись) (ФИО)</w:t>
            </w:r>
          </w:p>
          <w:p w:rsidR="00000000" w:rsidRDefault="00596FAF">
            <w:pPr>
              <w:pStyle w:val="pji"/>
            </w:pPr>
            <w:r>
              <w:t>«___»_________ __ года.</w:t>
            </w:r>
          </w:p>
          <w:p w:rsidR="00000000" w:rsidRDefault="00596FAF">
            <w:pPr>
              <w:pStyle w:val="pji"/>
            </w:pPr>
            <w:r>
              <w:t>Место печати</w:t>
            </w:r>
          </w:p>
        </w:tc>
      </w:tr>
    </w:tbl>
    <w:p w:rsidR="00000000" w:rsidRDefault="00596FAF">
      <w:pPr>
        <w:pStyle w:val="pj"/>
      </w:pPr>
      <w:r>
        <w:t> </w:t>
      </w:r>
    </w:p>
    <w:p w:rsidR="00000000" w:rsidRDefault="00596FAF">
      <w:pPr>
        <w:pStyle w:val="pj"/>
      </w:pPr>
      <w:r>
        <w:t> </w:t>
      </w:r>
    </w:p>
    <w:p w:rsidR="00000000" w:rsidRDefault="00596FAF">
      <w:pPr>
        <w:pStyle w:val="pc"/>
      </w:pPr>
      <w:r>
        <w:rPr>
          <w:rStyle w:val="s1"/>
        </w:rPr>
        <w:t>Справка о внесении изменений в сводный план поступлений и расходов денег, от реализации государственным учреждением</w:t>
      </w:r>
      <w:r>
        <w:rPr>
          <w:rStyle w:val="s1"/>
        </w:rPr>
        <w:br/>
        <w:t>товаров (работ, услуг), остающих</w:t>
      </w:r>
      <w:r>
        <w:rPr>
          <w:rStyle w:val="s1"/>
        </w:rPr>
        <w:t>ся в его распоряжении на _________ __ года.</w:t>
      </w:r>
    </w:p>
    <w:p w:rsidR="00000000" w:rsidRDefault="00596FAF">
      <w:pPr>
        <w:pStyle w:val="pj"/>
      </w:pPr>
      <w:r>
        <w:t> </w:t>
      </w:r>
    </w:p>
    <w:p w:rsidR="00000000" w:rsidRDefault="00596FAF">
      <w:pPr>
        <w:pStyle w:val="pj"/>
      </w:pPr>
      <w:r>
        <w:t>Функциональная группа ________ _____________</w:t>
      </w:r>
    </w:p>
    <w:p w:rsidR="00000000" w:rsidRDefault="00596FAF">
      <w:pPr>
        <w:pStyle w:val="pj"/>
      </w:pPr>
      <w:r>
        <w:t>Функциональная подгруппа _____________________</w:t>
      </w:r>
    </w:p>
    <w:p w:rsidR="00000000" w:rsidRDefault="00596FAF">
      <w:pPr>
        <w:pStyle w:val="pj"/>
      </w:pPr>
      <w:r>
        <w:t>Администратор бюджетных программ ________ _____________</w:t>
      </w:r>
    </w:p>
    <w:p w:rsidR="00000000" w:rsidRDefault="00596FAF">
      <w:pPr>
        <w:pStyle w:val="pj"/>
      </w:pPr>
      <w:r>
        <w:t>Программа _____________________</w:t>
      </w:r>
    </w:p>
    <w:p w:rsidR="00000000" w:rsidRDefault="00596FAF">
      <w:pPr>
        <w:pStyle w:val="pj"/>
      </w:pPr>
      <w:r>
        <w:t>Подпрограмма ___________</w:t>
      </w:r>
      <w:r>
        <w:t>__________</w:t>
      </w:r>
    </w:p>
    <w:p w:rsidR="00000000" w:rsidRDefault="00596FAF">
      <w:pPr>
        <w:pStyle w:val="pj"/>
      </w:pPr>
      <w:r>
        <w:t>Вид товаров (работ, услуг) _____________________</w:t>
      </w:r>
    </w:p>
    <w:p w:rsidR="00000000" w:rsidRDefault="00596FAF">
      <w:pPr>
        <w:pStyle w:val="pj"/>
      </w:pPr>
      <w:r>
        <w:t>Единица измерения: тысяч тенге</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1033"/>
        <w:gridCol w:w="4163"/>
        <w:gridCol w:w="1464"/>
        <w:gridCol w:w="416"/>
        <w:gridCol w:w="496"/>
        <w:gridCol w:w="576"/>
        <w:gridCol w:w="590"/>
        <w:gridCol w:w="953"/>
      </w:tblGrid>
      <w:tr w:rsidR="00000000">
        <w:tc>
          <w:tcPr>
            <w:tcW w:w="609" w:type="pct"/>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Код строки</w:t>
            </w:r>
          </w:p>
        </w:tc>
        <w:tc>
          <w:tcPr>
            <w:tcW w:w="2223"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Показатели</w:t>
            </w:r>
          </w:p>
        </w:tc>
        <w:tc>
          <w:tcPr>
            <w:tcW w:w="785"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Код специфики</w:t>
            </w:r>
          </w:p>
        </w:tc>
        <w:tc>
          <w:tcPr>
            <w:tcW w:w="995" w:type="pct"/>
            <w:gridSpan w:val="4"/>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Сумма по кварталам</w:t>
            </w:r>
          </w:p>
        </w:tc>
        <w:tc>
          <w:tcPr>
            <w:tcW w:w="388"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Итого</w:t>
            </w:r>
          </w:p>
        </w:tc>
      </w:tr>
      <w:tr w:rsidR="0000000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596FAF">
            <w:pPr>
              <w:rPr>
                <w:color w:val="000000"/>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c>
          <w:tcPr>
            <w:tcW w:w="1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I</w:t>
            </w:r>
          </w:p>
        </w:tc>
        <w:tc>
          <w:tcPr>
            <w:tcW w:w="23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II</w:t>
            </w:r>
          </w:p>
        </w:tc>
        <w:tc>
          <w:tcPr>
            <w:tcW w:w="27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III</w:t>
            </w:r>
          </w:p>
        </w:tc>
        <w:tc>
          <w:tcPr>
            <w:tcW w:w="28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IV</w:t>
            </w: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r>
      <w:tr w:rsidR="00000000">
        <w:tc>
          <w:tcPr>
            <w:tcW w:w="6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010</w:t>
            </w:r>
          </w:p>
        </w:tc>
        <w:tc>
          <w:tcPr>
            <w:tcW w:w="222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Всего доходы</w:t>
            </w:r>
          </w:p>
        </w:tc>
        <w:tc>
          <w:tcPr>
            <w:tcW w:w="78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3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7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8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8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6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011</w:t>
            </w:r>
          </w:p>
        </w:tc>
        <w:tc>
          <w:tcPr>
            <w:tcW w:w="222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Остаток средств на начало финансового года</w:t>
            </w:r>
          </w:p>
        </w:tc>
        <w:tc>
          <w:tcPr>
            <w:tcW w:w="78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3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7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8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8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6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012</w:t>
            </w:r>
          </w:p>
        </w:tc>
        <w:tc>
          <w:tcPr>
            <w:tcW w:w="222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Поступления текущего года</w:t>
            </w:r>
          </w:p>
        </w:tc>
        <w:tc>
          <w:tcPr>
            <w:tcW w:w="78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3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7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8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8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6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020</w:t>
            </w:r>
          </w:p>
        </w:tc>
        <w:tc>
          <w:tcPr>
            <w:tcW w:w="222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Всего расходы, в том числе по спецификам</w:t>
            </w:r>
          </w:p>
        </w:tc>
        <w:tc>
          <w:tcPr>
            <w:tcW w:w="78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3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7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8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8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r w:rsidR="00000000">
        <w:tc>
          <w:tcPr>
            <w:tcW w:w="6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021</w:t>
            </w:r>
          </w:p>
        </w:tc>
        <w:tc>
          <w:tcPr>
            <w:tcW w:w="222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ji"/>
            </w:pPr>
            <w:r>
              <w:t>из них, подлежит перечислению в доход бюджета</w:t>
            </w:r>
          </w:p>
        </w:tc>
        <w:tc>
          <w:tcPr>
            <w:tcW w:w="78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1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3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7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28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8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bl>
    <w:p w:rsidR="00000000" w:rsidRDefault="00596FAF">
      <w:pPr>
        <w:pStyle w:val="pj"/>
      </w:pPr>
      <w:r>
        <w:t> </w:t>
      </w:r>
    </w:p>
    <w:p w:rsidR="00000000" w:rsidRDefault="00596FAF">
      <w:pPr>
        <w:pStyle w:val="pj"/>
      </w:pPr>
      <w:r>
        <w:t>Руководитель соответствующего</w:t>
      </w:r>
    </w:p>
    <w:p w:rsidR="00000000" w:rsidRDefault="00596FAF">
      <w:pPr>
        <w:pStyle w:val="pj"/>
      </w:pPr>
      <w:r>
        <w:t>структурного подразделения</w:t>
      </w:r>
    </w:p>
    <w:p w:rsidR="00000000" w:rsidRDefault="00596FAF">
      <w:pPr>
        <w:pStyle w:val="pj"/>
      </w:pPr>
      <w:r>
        <w:t>администратора бюджетных программ _________ _______________________</w:t>
      </w:r>
    </w:p>
    <w:p w:rsidR="00000000" w:rsidRDefault="00596FAF">
      <w:pPr>
        <w:pStyle w:val="pj"/>
      </w:pPr>
      <w:r>
        <w:t>(подпись) (ФИО)</w:t>
      </w:r>
    </w:p>
    <w:p w:rsidR="00000000" w:rsidRDefault="00596FAF">
      <w:pPr>
        <w:pStyle w:val="pj"/>
      </w:pPr>
      <w:r>
        <w:t> </w:t>
      </w:r>
    </w:p>
    <w:p w:rsidR="00000000" w:rsidRDefault="00596FAF">
      <w:pPr>
        <w:pStyle w:val="pr"/>
      </w:pPr>
      <w:bookmarkStart w:id="266" w:name="SUB125"/>
      <w:bookmarkEnd w:id="266"/>
      <w:r>
        <w:rPr>
          <w:spacing w:val="2"/>
        </w:rPr>
        <w:t>Приложение 125</w:t>
      </w:r>
    </w:p>
    <w:p w:rsidR="00000000" w:rsidRDefault="00596FAF">
      <w:pPr>
        <w:pStyle w:val="pr"/>
      </w:pPr>
      <w:r>
        <w:rPr>
          <w:spacing w:val="2"/>
        </w:rPr>
        <w:t xml:space="preserve">к </w:t>
      </w:r>
      <w:hyperlink w:anchor="sub100" w:history="1">
        <w:r>
          <w:rPr>
            <w:rStyle w:val="a4"/>
            <w:spacing w:val="2"/>
          </w:rPr>
          <w:t>Правилам</w:t>
        </w:r>
      </w:hyperlink>
      <w:r>
        <w:rPr>
          <w:spacing w:val="2"/>
        </w:rPr>
        <w:t xml:space="preserve"> исполнения</w:t>
      </w:r>
    </w:p>
    <w:p w:rsidR="00000000" w:rsidRDefault="00596FAF">
      <w:pPr>
        <w:pStyle w:val="pr"/>
      </w:pPr>
      <w:r>
        <w:rPr>
          <w:spacing w:val="2"/>
        </w:rPr>
        <w:t>бюджета и его кассового</w:t>
      </w:r>
    </w:p>
    <w:p w:rsidR="00000000" w:rsidRDefault="00596FAF">
      <w:pPr>
        <w:pStyle w:val="pr"/>
      </w:pPr>
      <w:r>
        <w:rPr>
          <w:spacing w:val="2"/>
        </w:rPr>
        <w:t>обслуживания</w:t>
      </w:r>
    </w:p>
    <w:p w:rsidR="00000000" w:rsidRDefault="00596FAF">
      <w:pPr>
        <w:pStyle w:val="pc"/>
      </w:pPr>
      <w:r>
        <w:t> </w:t>
      </w:r>
    </w:p>
    <w:p w:rsidR="00000000" w:rsidRDefault="00596FAF">
      <w:pPr>
        <w:pStyle w:val="pc"/>
      </w:pPr>
      <w:r>
        <w:t> </w:t>
      </w:r>
    </w:p>
    <w:p w:rsidR="00000000" w:rsidRDefault="00596FAF">
      <w:pPr>
        <w:pStyle w:val="pc"/>
      </w:pPr>
      <w:r>
        <w:rPr>
          <w:rStyle w:val="s1"/>
        </w:rPr>
        <w:t xml:space="preserve">Справка </w:t>
      </w:r>
      <w:r>
        <w:rPr>
          <w:b/>
          <w:bCs/>
        </w:rPr>
        <w:br/>
      </w:r>
      <w:r>
        <w:rPr>
          <w:rStyle w:val="s1"/>
        </w:rPr>
        <w:t xml:space="preserve">о внесении изменений в план поступлений и расходов </w:t>
      </w:r>
      <w:r>
        <w:rPr>
          <w:b/>
          <w:bCs/>
        </w:rPr>
        <w:br/>
      </w:r>
      <w:r>
        <w:rPr>
          <w:rStyle w:val="s1"/>
        </w:rPr>
        <w:t xml:space="preserve">денег от реализации государственным учреждением товаров </w:t>
      </w:r>
      <w:r>
        <w:rPr>
          <w:b/>
          <w:bCs/>
        </w:rPr>
        <w:br/>
      </w:r>
      <w:r>
        <w:rPr>
          <w:rStyle w:val="s1"/>
        </w:rPr>
        <w:t> (работ, услуг), остающихся в их распоряжении</w:t>
      </w:r>
      <w:r>
        <w:rPr>
          <w:b/>
          <w:bCs/>
        </w:rPr>
        <w:br/>
      </w:r>
      <w:r>
        <w:rPr>
          <w:rStyle w:val="s1"/>
        </w:rPr>
        <w:t>от «___»_____________ г.</w:t>
      </w:r>
    </w:p>
    <w:p w:rsidR="00000000" w:rsidRDefault="00596FAF">
      <w:pPr>
        <w:pStyle w:val="a3"/>
      </w:pPr>
      <w:r>
        <w:rPr>
          <w:spacing w:val="2"/>
        </w:rPr>
        <w:t> </w:t>
      </w:r>
    </w:p>
    <w:p w:rsidR="00000000" w:rsidRDefault="00596FAF">
      <w:pPr>
        <w:pStyle w:val="pj"/>
      </w:pPr>
      <w:r>
        <w:rPr>
          <w:rStyle w:val="s0"/>
        </w:rPr>
        <w:t>Коды Наименование</w:t>
      </w:r>
    </w:p>
    <w:p w:rsidR="00000000" w:rsidRDefault="00596FAF">
      <w:pPr>
        <w:pStyle w:val="pj"/>
      </w:pPr>
      <w:r>
        <w:rPr>
          <w:rStyle w:val="s0"/>
        </w:rPr>
        <w:t>Функциональная группа _________________________</w:t>
      </w:r>
      <w:r>
        <w:rPr>
          <w:rStyle w:val="s0"/>
        </w:rPr>
        <w:t>_______________________________</w:t>
      </w:r>
    </w:p>
    <w:p w:rsidR="00000000" w:rsidRDefault="00596FAF">
      <w:pPr>
        <w:pStyle w:val="pj"/>
      </w:pPr>
      <w:r>
        <w:rPr>
          <w:rStyle w:val="s0"/>
        </w:rPr>
        <w:t>Функциональная подгруппа _____________________________________________________</w:t>
      </w:r>
    </w:p>
    <w:p w:rsidR="00000000" w:rsidRDefault="00596FAF">
      <w:pPr>
        <w:pStyle w:val="pj"/>
      </w:pPr>
      <w:r>
        <w:rPr>
          <w:rStyle w:val="s0"/>
        </w:rPr>
        <w:t>Госучреждение ________________________________________________________________</w:t>
      </w:r>
    </w:p>
    <w:p w:rsidR="00000000" w:rsidRDefault="00596FAF">
      <w:pPr>
        <w:pStyle w:val="pj"/>
      </w:pPr>
      <w:r>
        <w:rPr>
          <w:rStyle w:val="s0"/>
        </w:rPr>
        <w:t>Администратор бюджетных программ ____________________________________________</w:t>
      </w:r>
    </w:p>
    <w:p w:rsidR="00000000" w:rsidRDefault="00596FAF">
      <w:pPr>
        <w:pStyle w:val="pj"/>
      </w:pPr>
      <w:r>
        <w:rPr>
          <w:rStyle w:val="s0"/>
        </w:rPr>
        <w:t>Программа____________________________________________________________________</w:t>
      </w:r>
    </w:p>
    <w:p w:rsidR="00000000" w:rsidRDefault="00596FAF">
      <w:pPr>
        <w:pStyle w:val="pj"/>
      </w:pPr>
      <w:r>
        <w:rPr>
          <w:rStyle w:val="s0"/>
        </w:rPr>
        <w:t>Подпрограмма_________________________________________________________________</w:t>
      </w:r>
    </w:p>
    <w:p w:rsidR="00000000" w:rsidRDefault="00596FAF">
      <w:pPr>
        <w:pStyle w:val="pj"/>
      </w:pPr>
      <w:r>
        <w:rPr>
          <w:rStyle w:val="s0"/>
        </w:rPr>
        <w:t>Вид товаров (работ, ус</w:t>
      </w:r>
      <w:r>
        <w:rPr>
          <w:rStyle w:val="s0"/>
        </w:rPr>
        <w:t>луг) ______________________________________________________</w:t>
      </w:r>
    </w:p>
    <w:p w:rsidR="00000000" w:rsidRDefault="00596FAF">
      <w:pPr>
        <w:pStyle w:val="pj"/>
      </w:pPr>
      <w:r>
        <w:rPr>
          <w:rStyle w:val="s0"/>
        </w:rPr>
        <w:t>Единица измерения тыс. тенге</w:t>
      </w:r>
    </w:p>
    <w:p w:rsidR="00000000" w:rsidRDefault="00596FAF">
      <w:pPr>
        <w:pStyle w:val="a3"/>
      </w:pPr>
      <w:r>
        <w:t> </w:t>
      </w:r>
    </w:p>
    <w:tbl>
      <w:tblPr>
        <w:tblW w:w="5000" w:type="pct"/>
        <w:tblCellMar>
          <w:left w:w="0" w:type="dxa"/>
          <w:right w:w="0" w:type="dxa"/>
        </w:tblCellMar>
        <w:tblLook w:val="04A0" w:firstRow="1" w:lastRow="0" w:firstColumn="1" w:lastColumn="0" w:noHBand="0" w:noVBand="1"/>
      </w:tblPr>
      <w:tblGrid>
        <w:gridCol w:w="964"/>
        <w:gridCol w:w="2546"/>
        <w:gridCol w:w="1658"/>
        <w:gridCol w:w="873"/>
        <w:gridCol w:w="873"/>
        <w:gridCol w:w="888"/>
        <w:gridCol w:w="921"/>
        <w:gridCol w:w="848"/>
      </w:tblGrid>
      <w:tr w:rsidR="00000000">
        <w:tc>
          <w:tcPr>
            <w:tcW w:w="50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Коды</w:t>
            </w:r>
          </w:p>
          <w:p w:rsidR="00000000" w:rsidRDefault="00596FAF">
            <w:pPr>
              <w:pStyle w:val="pc"/>
            </w:pPr>
            <w:r>
              <w:rPr>
                <w:spacing w:val="2"/>
              </w:rPr>
              <w:t>строки</w:t>
            </w:r>
          </w:p>
        </w:tc>
        <w:tc>
          <w:tcPr>
            <w:tcW w:w="133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Показатели</w:t>
            </w:r>
          </w:p>
        </w:tc>
        <w:tc>
          <w:tcPr>
            <w:tcW w:w="86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Код</w:t>
            </w:r>
          </w:p>
          <w:p w:rsidR="00000000" w:rsidRDefault="00596FAF">
            <w:pPr>
              <w:pStyle w:val="pc"/>
            </w:pPr>
            <w:r>
              <w:rPr>
                <w:spacing w:val="2"/>
              </w:rPr>
              <w:t>специфики</w:t>
            </w:r>
          </w:p>
        </w:tc>
        <w:tc>
          <w:tcPr>
            <w:tcW w:w="1857"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Сумма по кварталам</w:t>
            </w:r>
          </w:p>
        </w:tc>
        <w:tc>
          <w:tcPr>
            <w:tcW w:w="44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Итого</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I</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II</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III</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IV</w:t>
            </w: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r>
      <w:tr w:rsidR="00000000">
        <w:tc>
          <w:tcPr>
            <w:tcW w:w="5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010</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 xml:space="preserve">Всего доходы </w:t>
            </w: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r w:rsidR="00000000">
        <w:tc>
          <w:tcPr>
            <w:tcW w:w="5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011</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 xml:space="preserve">Остаток средств на начало финансового года </w:t>
            </w: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r w:rsidR="00000000">
        <w:tc>
          <w:tcPr>
            <w:tcW w:w="5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012</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 xml:space="preserve">Поступления текущего года </w:t>
            </w: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r w:rsidR="00000000">
        <w:tc>
          <w:tcPr>
            <w:tcW w:w="5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020</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 xml:space="preserve">Всего расходы, в том числе по спецификам </w:t>
            </w: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r w:rsidR="00000000">
        <w:tc>
          <w:tcPr>
            <w:tcW w:w="5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021</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 xml:space="preserve">из них, подлежит перечислению в доход бюджета </w:t>
            </w: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bl>
    <w:p w:rsidR="00000000" w:rsidRDefault="00596FAF">
      <w:pPr>
        <w:pStyle w:val="a3"/>
      </w:pPr>
      <w:r>
        <w:rPr>
          <w:spacing w:val="2"/>
        </w:rPr>
        <w:t> </w:t>
      </w:r>
    </w:p>
    <w:p w:rsidR="00000000" w:rsidRDefault="00596FAF">
      <w:pPr>
        <w:pStyle w:val="a3"/>
      </w:pPr>
      <w:r>
        <w:t> </w:t>
      </w:r>
    </w:p>
    <w:p w:rsidR="00000000" w:rsidRDefault="00596FAF">
      <w:pPr>
        <w:pStyle w:val="a3"/>
      </w:pPr>
      <w:r>
        <w:rPr>
          <w:spacing w:val="2"/>
        </w:rPr>
        <w:t>Ф.И.О руководителя государственного учреждения:</w:t>
      </w:r>
    </w:p>
    <w:p w:rsidR="00000000" w:rsidRDefault="00596FAF">
      <w:pPr>
        <w:pStyle w:val="a3"/>
      </w:pPr>
      <w:r>
        <w:rPr>
          <w:spacing w:val="2"/>
        </w:rPr>
        <w:t>Ф.И.О руководителя соответствующего структурного подразделения государственного учреждения:</w:t>
      </w:r>
    </w:p>
    <w:p w:rsidR="00000000" w:rsidRDefault="00596FAF">
      <w:pPr>
        <w:pStyle w:val="pr"/>
      </w:pPr>
      <w:r>
        <w:rPr>
          <w:spacing w:val="2"/>
        </w:rPr>
        <w:t> </w:t>
      </w:r>
    </w:p>
    <w:p w:rsidR="00000000" w:rsidRDefault="00596FAF">
      <w:pPr>
        <w:pStyle w:val="a3"/>
      </w:pPr>
      <w:r>
        <w:t> </w:t>
      </w:r>
    </w:p>
    <w:p w:rsidR="00000000" w:rsidRDefault="00596FAF">
      <w:pPr>
        <w:pStyle w:val="pr"/>
      </w:pPr>
      <w:r>
        <w:rPr>
          <w:spacing w:val="2"/>
        </w:rPr>
        <w:t>Приложение 126</w:t>
      </w:r>
    </w:p>
    <w:p w:rsidR="00000000" w:rsidRDefault="00596FAF">
      <w:pPr>
        <w:pStyle w:val="pr"/>
      </w:pPr>
      <w:r>
        <w:rPr>
          <w:spacing w:val="2"/>
        </w:rPr>
        <w:t xml:space="preserve">к </w:t>
      </w:r>
      <w:hyperlink w:anchor="sub100" w:history="1">
        <w:r>
          <w:rPr>
            <w:rStyle w:val="a4"/>
            <w:spacing w:val="2"/>
          </w:rPr>
          <w:t>Правилам</w:t>
        </w:r>
      </w:hyperlink>
      <w:r>
        <w:rPr>
          <w:spacing w:val="2"/>
        </w:rPr>
        <w:t xml:space="preserve"> исполнения</w:t>
      </w:r>
    </w:p>
    <w:p w:rsidR="00000000" w:rsidRDefault="00596FAF">
      <w:pPr>
        <w:pStyle w:val="pr"/>
      </w:pPr>
      <w:r>
        <w:rPr>
          <w:spacing w:val="2"/>
        </w:rPr>
        <w:t>бюджета и его кассового</w:t>
      </w:r>
    </w:p>
    <w:p w:rsidR="00000000" w:rsidRDefault="00596FAF">
      <w:pPr>
        <w:pStyle w:val="pr"/>
      </w:pPr>
      <w:r>
        <w:rPr>
          <w:spacing w:val="2"/>
        </w:rPr>
        <w:t>обслуживания</w:t>
      </w:r>
    </w:p>
    <w:p w:rsidR="00000000" w:rsidRDefault="00596FAF">
      <w:pPr>
        <w:pStyle w:val="pr"/>
      </w:pPr>
      <w:r>
        <w:rPr>
          <w:spacing w:val="2"/>
        </w:rPr>
        <w:t> </w:t>
      </w:r>
    </w:p>
    <w:p w:rsidR="00000000" w:rsidRDefault="00596FAF">
      <w:pPr>
        <w:pStyle w:val="pr"/>
      </w:pPr>
      <w:r>
        <w:rPr>
          <w:spacing w:val="2"/>
        </w:rPr>
        <w:t>Форма</w:t>
      </w:r>
    </w:p>
    <w:p w:rsidR="00000000" w:rsidRDefault="00596FAF">
      <w:pPr>
        <w:pStyle w:val="pr"/>
      </w:pPr>
      <w:r>
        <w:rPr>
          <w:spacing w:val="2"/>
        </w:rPr>
        <w:t> </w:t>
      </w:r>
    </w:p>
    <w:p w:rsidR="00000000" w:rsidRDefault="00596FAF">
      <w:pPr>
        <w:pStyle w:val="pr"/>
      </w:pPr>
      <w:r>
        <w:rPr>
          <w:spacing w:val="2"/>
        </w:rPr>
        <w:t>«Утверждаю»</w:t>
      </w:r>
    </w:p>
    <w:p w:rsidR="00000000" w:rsidRDefault="00596FAF">
      <w:pPr>
        <w:pStyle w:val="pr"/>
      </w:pPr>
      <w:r>
        <w:rPr>
          <w:spacing w:val="2"/>
        </w:rPr>
        <w:t>Аким города районного значения,</w:t>
      </w:r>
    </w:p>
    <w:p w:rsidR="00000000" w:rsidRDefault="00596FAF">
      <w:pPr>
        <w:pStyle w:val="pr"/>
      </w:pPr>
      <w:r>
        <w:rPr>
          <w:spacing w:val="2"/>
        </w:rPr>
        <w:t>села, поселка, сельского округа</w:t>
      </w:r>
    </w:p>
    <w:p w:rsidR="00000000" w:rsidRDefault="00596FAF">
      <w:pPr>
        <w:pStyle w:val="pr"/>
      </w:pPr>
      <w:r>
        <w:rPr>
          <w:spacing w:val="2"/>
        </w:rPr>
        <w:t>___________________</w:t>
      </w:r>
    </w:p>
    <w:p w:rsidR="00000000" w:rsidRDefault="00596FAF">
      <w:pPr>
        <w:pStyle w:val="pr"/>
      </w:pPr>
      <w:r>
        <w:rPr>
          <w:spacing w:val="2"/>
        </w:rPr>
        <w:t>(подпись, Ф.И.О.)</w:t>
      </w:r>
    </w:p>
    <w:p w:rsidR="00000000" w:rsidRDefault="00596FAF">
      <w:pPr>
        <w:pStyle w:val="pr"/>
      </w:pPr>
      <w:r>
        <w:rPr>
          <w:spacing w:val="2"/>
        </w:rPr>
        <w:t>«__»_________ __ г.</w:t>
      </w:r>
    </w:p>
    <w:p w:rsidR="00000000" w:rsidRDefault="00596FAF">
      <w:pPr>
        <w:pStyle w:val="pr"/>
      </w:pPr>
      <w:r>
        <w:rPr>
          <w:spacing w:val="2"/>
        </w:rPr>
        <w:t>М.П.</w:t>
      </w:r>
    </w:p>
    <w:p w:rsidR="00000000" w:rsidRDefault="00596FAF">
      <w:pPr>
        <w:pStyle w:val="pc"/>
      </w:pPr>
      <w:r>
        <w:t> </w:t>
      </w:r>
    </w:p>
    <w:p w:rsidR="00000000" w:rsidRDefault="00596FAF">
      <w:pPr>
        <w:pStyle w:val="pc"/>
      </w:pPr>
      <w:r>
        <w:rPr>
          <w:rStyle w:val="s1"/>
        </w:rPr>
        <w:t>План поступлений и расходов денег, направленных</w:t>
      </w:r>
      <w:r>
        <w:rPr>
          <w:b/>
          <w:bCs/>
        </w:rPr>
        <w:br/>
      </w:r>
      <w:r>
        <w:rPr>
          <w:rStyle w:val="s1"/>
        </w:rPr>
        <w:t>на реализацию акимами города районного значения,</w:t>
      </w:r>
      <w:r>
        <w:rPr>
          <w:b/>
          <w:bCs/>
        </w:rPr>
        <w:br/>
      </w:r>
      <w:r>
        <w:rPr>
          <w:rStyle w:val="s1"/>
        </w:rPr>
        <w:t>села, поселка, сельского округа функций местного</w:t>
      </w:r>
      <w:r>
        <w:rPr>
          <w:b/>
          <w:bCs/>
        </w:rPr>
        <w:br/>
      </w:r>
      <w:r>
        <w:rPr>
          <w:rStyle w:val="s1"/>
        </w:rPr>
        <w:t>самоуправления на ___ год</w:t>
      </w:r>
    </w:p>
    <w:p w:rsidR="00000000" w:rsidRDefault="00596FAF">
      <w:pPr>
        <w:pStyle w:val="pji"/>
      </w:pPr>
      <w:r>
        <w:t> </w:t>
      </w:r>
    </w:p>
    <w:tbl>
      <w:tblPr>
        <w:tblW w:w="5000" w:type="pct"/>
        <w:tblCellMar>
          <w:left w:w="0" w:type="dxa"/>
          <w:right w:w="0" w:type="dxa"/>
        </w:tblCellMar>
        <w:tblLook w:val="04A0" w:firstRow="1" w:lastRow="0" w:firstColumn="1" w:lastColumn="0" w:noHBand="0" w:noVBand="1"/>
      </w:tblPr>
      <w:tblGrid>
        <w:gridCol w:w="606"/>
        <w:gridCol w:w="3750"/>
        <w:gridCol w:w="1078"/>
        <w:gridCol w:w="1078"/>
        <w:gridCol w:w="1138"/>
        <w:gridCol w:w="1078"/>
        <w:gridCol w:w="843"/>
      </w:tblGrid>
      <w:tr w:rsidR="00000000">
        <w:tc>
          <w:tcPr>
            <w:tcW w:w="32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 п/п</w:t>
            </w:r>
          </w:p>
        </w:tc>
        <w:tc>
          <w:tcPr>
            <w:tcW w:w="196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Наименование поступлений и расходов</w:t>
            </w:r>
          </w:p>
        </w:tc>
        <w:tc>
          <w:tcPr>
            <w:tcW w:w="2303"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Сумма по кварталам</w:t>
            </w:r>
          </w:p>
        </w:tc>
        <w:tc>
          <w:tcPr>
            <w:tcW w:w="41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Итого на год</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1-квартал</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2-квартал</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3-</w:t>
            </w:r>
          </w:p>
          <w:p w:rsidR="00000000" w:rsidRDefault="00596FAF">
            <w:pPr>
              <w:pStyle w:val="pc"/>
            </w:pPr>
            <w:r>
              <w:rPr>
                <w:spacing w:val="2"/>
              </w:rPr>
              <w:t>квартал</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4-квартал</w:t>
            </w: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r>
      <w:tr w:rsidR="00000000">
        <w:tc>
          <w:tcPr>
            <w:tcW w:w="3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1</w:t>
            </w: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Всего поступлений:</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r w:rsidR="00000000">
        <w:tc>
          <w:tcPr>
            <w:tcW w:w="3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в том числе:</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r w:rsidR="00000000">
        <w:tc>
          <w:tcPr>
            <w:tcW w:w="3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доходы от имущественного найма (аренды) государственного имущества, находящегося в управлении акимов города районного значения, села, поселка, сельского округа</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r w:rsidR="00000000">
        <w:tc>
          <w:tcPr>
            <w:tcW w:w="3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плата за размещение наружной (визуальной) рекламы</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r w:rsidR="00000000">
        <w:tc>
          <w:tcPr>
            <w:tcW w:w="3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штрафы, взимаемые акимами города районного значения, села, поселка, сельского округа за административные правонарушения</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r w:rsidR="00000000">
        <w:tc>
          <w:tcPr>
            <w:tcW w:w="3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добровольные сборы физических и юридических лиц</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r w:rsidR="00000000">
        <w:tc>
          <w:tcPr>
            <w:tcW w:w="3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иные источники</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r w:rsidR="00000000">
        <w:tc>
          <w:tcPr>
            <w:tcW w:w="3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2</w:t>
            </w: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Всего расходов:</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r w:rsidR="00000000">
        <w:tc>
          <w:tcPr>
            <w:tcW w:w="3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в том числе по направлениям расходов:</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r w:rsidR="00000000">
        <w:tc>
          <w:tcPr>
            <w:tcW w:w="3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r w:rsidR="00000000">
        <w:tc>
          <w:tcPr>
            <w:tcW w:w="3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3</w:t>
            </w: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Итого на год:</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bl>
    <w:p w:rsidR="00000000" w:rsidRDefault="00596FAF">
      <w:pPr>
        <w:pStyle w:val="a3"/>
      </w:pPr>
      <w:r>
        <w:rPr>
          <w:spacing w:val="2"/>
        </w:rPr>
        <w:t> </w:t>
      </w:r>
    </w:p>
    <w:p w:rsidR="00000000" w:rsidRDefault="00596FAF">
      <w:pPr>
        <w:pStyle w:val="a3"/>
      </w:pPr>
      <w:r>
        <w:rPr>
          <w:spacing w:val="2"/>
        </w:rPr>
        <w:t>Руководитель аппарата акима ___________ _________________</w:t>
      </w:r>
    </w:p>
    <w:p w:rsidR="00000000" w:rsidRDefault="00596FAF">
      <w:pPr>
        <w:pStyle w:val="a3"/>
      </w:pPr>
      <w:r>
        <w:rPr>
          <w:spacing w:val="2"/>
        </w:rPr>
        <w:t>(Ф.И.О.) (Подпись)</w:t>
      </w:r>
    </w:p>
    <w:p w:rsidR="00000000" w:rsidRDefault="00596FAF">
      <w:pPr>
        <w:pStyle w:val="a3"/>
      </w:pPr>
      <w:r>
        <w:rPr>
          <w:spacing w:val="2"/>
        </w:rPr>
        <w:t>Главный бухгалтер ___________ _________________</w:t>
      </w:r>
    </w:p>
    <w:p w:rsidR="00000000" w:rsidRDefault="00596FAF">
      <w:pPr>
        <w:pStyle w:val="a3"/>
      </w:pPr>
      <w:r>
        <w:rPr>
          <w:spacing w:val="2"/>
        </w:rPr>
        <w:t>(Ф.И.О.) (Подпись)</w:t>
      </w:r>
    </w:p>
    <w:p w:rsidR="00000000" w:rsidRDefault="00596FAF">
      <w:pPr>
        <w:pStyle w:val="a3"/>
      </w:pPr>
      <w:r>
        <w:rPr>
          <w:spacing w:val="2"/>
        </w:rPr>
        <w:t> </w:t>
      </w:r>
    </w:p>
    <w:p w:rsidR="00000000" w:rsidRDefault="00596FAF">
      <w:pPr>
        <w:pStyle w:val="pj"/>
      </w:pPr>
      <w:r>
        <w:rPr>
          <w:rStyle w:val="s0"/>
        </w:rPr>
        <w:t xml:space="preserve">Приложение 127. Исключено в соответствии с </w:t>
      </w:r>
      <w:hyperlink r:id="rId2331" w:anchor="sub_id=127" w:history="1">
        <w:r>
          <w:rPr>
            <w:rStyle w:val="a4"/>
          </w:rPr>
          <w:t>приказом</w:t>
        </w:r>
      </w:hyperlink>
      <w:r>
        <w:rPr>
          <w:rStyle w:val="s0"/>
        </w:rPr>
        <w:t xml:space="preserve"> Министра финансов РК от 26.02.16 г.</w:t>
      </w:r>
      <w:r>
        <w:rPr>
          <w:rStyle w:val="s0"/>
        </w:rPr>
        <w:t xml:space="preserve"> № 87 </w:t>
      </w:r>
      <w:r>
        <w:rPr>
          <w:rStyle w:val="s3"/>
        </w:rPr>
        <w:t>(</w:t>
      </w:r>
      <w:hyperlink r:id="rId2332" w:anchor="sub_id=127" w:history="1">
        <w:r>
          <w:rPr>
            <w:rStyle w:val="a4"/>
            <w:i/>
            <w:iCs/>
          </w:rPr>
          <w:t>см. стар. ред.</w:t>
        </w:r>
      </w:hyperlink>
      <w:r>
        <w:rPr>
          <w:rStyle w:val="s3"/>
        </w:rPr>
        <w:t>)</w:t>
      </w:r>
    </w:p>
    <w:p w:rsidR="00000000" w:rsidRDefault="00596FAF">
      <w:pPr>
        <w:pStyle w:val="pr"/>
      </w:pPr>
      <w:r>
        <w:t> </w:t>
      </w:r>
    </w:p>
    <w:p w:rsidR="00000000" w:rsidRDefault="00596FAF">
      <w:pPr>
        <w:pStyle w:val="pr"/>
      </w:pPr>
      <w:bookmarkStart w:id="267" w:name="SUB128"/>
      <w:bookmarkEnd w:id="267"/>
      <w:r>
        <w:rPr>
          <w:spacing w:val="2"/>
        </w:rPr>
        <w:t>Приложение 128</w:t>
      </w:r>
    </w:p>
    <w:p w:rsidR="00000000" w:rsidRDefault="00596FAF">
      <w:pPr>
        <w:pStyle w:val="pr"/>
      </w:pPr>
      <w:r>
        <w:rPr>
          <w:spacing w:val="2"/>
        </w:rPr>
        <w:t xml:space="preserve">к </w:t>
      </w:r>
      <w:hyperlink w:anchor="sub100" w:history="1">
        <w:r>
          <w:rPr>
            <w:rStyle w:val="a4"/>
            <w:spacing w:val="2"/>
          </w:rPr>
          <w:t>Правилам</w:t>
        </w:r>
      </w:hyperlink>
      <w:r>
        <w:rPr>
          <w:spacing w:val="2"/>
        </w:rPr>
        <w:t xml:space="preserve"> исполнения</w:t>
      </w:r>
    </w:p>
    <w:p w:rsidR="00000000" w:rsidRDefault="00596FAF">
      <w:pPr>
        <w:pStyle w:val="pr"/>
      </w:pPr>
      <w:r>
        <w:rPr>
          <w:spacing w:val="2"/>
        </w:rPr>
        <w:t>бюджета и его кассового</w:t>
      </w:r>
    </w:p>
    <w:p w:rsidR="00000000" w:rsidRDefault="00596FAF">
      <w:pPr>
        <w:pStyle w:val="pr"/>
      </w:pPr>
      <w:r>
        <w:rPr>
          <w:spacing w:val="2"/>
        </w:rPr>
        <w:t>обслуживания</w:t>
      </w:r>
    </w:p>
    <w:p w:rsidR="00000000" w:rsidRDefault="00596FAF">
      <w:pPr>
        <w:pStyle w:val="pc"/>
      </w:pPr>
      <w:r>
        <w:t> </w:t>
      </w:r>
    </w:p>
    <w:p w:rsidR="00000000" w:rsidRDefault="00596FAF">
      <w:pPr>
        <w:pStyle w:val="pc"/>
      </w:pPr>
      <w:r>
        <w:t> </w:t>
      </w:r>
    </w:p>
    <w:p w:rsidR="00000000" w:rsidRDefault="00596FAF">
      <w:pPr>
        <w:pStyle w:val="pr"/>
      </w:pPr>
      <w:r>
        <w:rPr>
          <w:spacing w:val="2"/>
        </w:rPr>
        <w:t>Форма</w:t>
      </w:r>
    </w:p>
    <w:p w:rsidR="00000000" w:rsidRDefault="00596FAF">
      <w:pPr>
        <w:pStyle w:val="pc"/>
      </w:pPr>
      <w:r>
        <w:rPr>
          <w:b/>
          <w:bCs/>
          <w:spacing w:val="2"/>
        </w:rPr>
        <w:t> </w:t>
      </w:r>
    </w:p>
    <w:p w:rsidR="00000000" w:rsidRDefault="00596FAF">
      <w:pPr>
        <w:pStyle w:val="pc"/>
      </w:pPr>
      <w:r>
        <w:rPr>
          <w:rStyle w:val="s1"/>
        </w:rPr>
        <w:t xml:space="preserve">Критерии </w:t>
      </w:r>
      <w:r>
        <w:rPr>
          <w:b/>
          <w:bCs/>
        </w:rPr>
        <w:br/>
      </w:r>
      <w:r>
        <w:rPr>
          <w:rStyle w:val="s1"/>
        </w:rPr>
        <w:t xml:space="preserve">включения финансовых агентств в перечень финансовых агентств, </w:t>
      </w:r>
      <w:r>
        <w:rPr>
          <w:b/>
          <w:bCs/>
        </w:rPr>
        <w:br/>
      </w:r>
      <w:r>
        <w:rPr>
          <w:rStyle w:val="s1"/>
        </w:rPr>
        <w:t xml:space="preserve">получающих бюджетные кредиты из республиканского бюджета без </w:t>
      </w:r>
      <w:r>
        <w:rPr>
          <w:b/>
          <w:bCs/>
        </w:rPr>
        <w:br/>
      </w:r>
      <w:r>
        <w:rPr>
          <w:rStyle w:val="s1"/>
        </w:rPr>
        <w:t xml:space="preserve">обеспечения исполнения обязательств для банков и организаций со </w:t>
      </w:r>
      <w:r>
        <w:rPr>
          <w:b/>
          <w:bCs/>
        </w:rPr>
        <w:br/>
      </w:r>
      <w:r>
        <w:rPr>
          <w:rStyle w:val="s1"/>
        </w:rPr>
        <w:t xml:space="preserve">стопроцентным участием государства, осуществляющих отдельные </w:t>
      </w:r>
      <w:r>
        <w:rPr>
          <w:b/>
          <w:bCs/>
        </w:rPr>
        <w:br/>
      </w:r>
      <w:r>
        <w:rPr>
          <w:rStyle w:val="s1"/>
        </w:rPr>
        <w:t>виды</w:t>
      </w:r>
      <w:r>
        <w:rPr>
          <w:rStyle w:val="s1"/>
        </w:rPr>
        <w:t xml:space="preserve"> банковских операций</w:t>
      </w:r>
    </w:p>
    <w:p w:rsidR="00000000" w:rsidRDefault="00596FAF">
      <w:pPr>
        <w:pStyle w:val="pc"/>
      </w:pPr>
      <w:r>
        <w:t> </w:t>
      </w:r>
    </w:p>
    <w:tbl>
      <w:tblPr>
        <w:tblW w:w="5000" w:type="pct"/>
        <w:tblCellMar>
          <w:left w:w="0" w:type="dxa"/>
          <w:right w:w="0" w:type="dxa"/>
        </w:tblCellMar>
        <w:tblLook w:val="04A0" w:firstRow="1" w:lastRow="0" w:firstColumn="1" w:lastColumn="0" w:noHBand="0" w:noVBand="1"/>
      </w:tblPr>
      <w:tblGrid>
        <w:gridCol w:w="546"/>
        <w:gridCol w:w="1947"/>
        <w:gridCol w:w="1516"/>
        <w:gridCol w:w="1874"/>
        <w:gridCol w:w="3688"/>
      </w:tblGrid>
      <w:tr w:rsidR="00000000">
        <w:tc>
          <w:tcPr>
            <w:tcW w:w="2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 п/п</w:t>
            </w:r>
          </w:p>
        </w:tc>
        <w:tc>
          <w:tcPr>
            <w:tcW w:w="10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Наименование</w:t>
            </w:r>
          </w:p>
        </w:tc>
        <w:tc>
          <w:tcPr>
            <w:tcW w:w="8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Расчет</w:t>
            </w:r>
          </w:p>
        </w:tc>
        <w:tc>
          <w:tcPr>
            <w:tcW w:w="6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Рекомендуемые</w:t>
            </w:r>
            <w:r>
              <w:t xml:space="preserve"> </w:t>
            </w:r>
            <w:r>
              <w:rPr>
                <w:spacing w:val="2"/>
              </w:rPr>
              <w:t>значения</w:t>
            </w:r>
          </w:p>
        </w:tc>
        <w:tc>
          <w:tcPr>
            <w:tcW w:w="18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Комментарии</w:t>
            </w:r>
          </w:p>
        </w:tc>
      </w:tr>
      <w:tr w:rsidR="00000000">
        <w:tc>
          <w:tcPr>
            <w:tcW w:w="2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1</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2</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3</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4</w:t>
            </w:r>
          </w:p>
        </w:tc>
        <w:tc>
          <w:tcPr>
            <w:tcW w:w="186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5</w:t>
            </w:r>
          </w:p>
        </w:tc>
      </w:tr>
      <w:tr w:rsidR="00000000">
        <w:tc>
          <w:tcPr>
            <w:tcW w:w="2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1</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 xml:space="preserve">Коэффициент использования собственных средств </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 xml:space="preserve">СК/Сзад </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 xml:space="preserve">&gt; 1 </w:t>
            </w:r>
          </w:p>
        </w:tc>
        <w:tc>
          <w:tcPr>
            <w:tcW w:w="186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 xml:space="preserve">Коэффициент использования собственных средств показывает, насколько собственный капитал используется в работающих операциях. </w:t>
            </w:r>
          </w:p>
        </w:tc>
      </w:tr>
      <w:tr w:rsidR="00000000">
        <w:tc>
          <w:tcPr>
            <w:tcW w:w="2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2</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 xml:space="preserve">Излишек (недостаток) источников собственных средств </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 xml:space="preserve">СК/ИА </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 xml:space="preserve">&gt; 1 </w:t>
            </w:r>
          </w:p>
        </w:tc>
        <w:tc>
          <w:tcPr>
            <w:tcW w:w="186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Излишек (недостаток) источников собственных средств.</w:t>
            </w:r>
            <w:r>
              <w:rPr>
                <w:spacing w:val="2"/>
              </w:rPr>
              <w:t xml:space="preserve"> Рост показателя в динамике свидетельствует о целенаправленной деятельности банка в сторону улучшения финансового положения. </w:t>
            </w:r>
          </w:p>
        </w:tc>
      </w:tr>
      <w:tr w:rsidR="00000000">
        <w:tc>
          <w:tcPr>
            <w:tcW w:w="2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3</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 xml:space="preserve">Коэффициент доли прибыли в капитале </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 xml:space="preserve">(СК - УК)/СК </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 xml:space="preserve">&gt; 0,1 </w:t>
            </w:r>
          </w:p>
        </w:tc>
        <w:tc>
          <w:tcPr>
            <w:tcW w:w="186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 xml:space="preserve">Коэффициент доли прибыли в капитале показывает, какая часть банковского капитала сформирована за счет прибыли. </w:t>
            </w:r>
          </w:p>
        </w:tc>
      </w:tr>
      <w:tr w:rsidR="00000000">
        <w:tc>
          <w:tcPr>
            <w:tcW w:w="2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spacing w:val="2"/>
              </w:rPr>
              <w:t>4</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 xml:space="preserve">Рентабельность собственного капитала (ROE) </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 xml:space="preserve">Пр/СК </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 xml:space="preserve">&gt; 0,2 </w:t>
            </w:r>
          </w:p>
        </w:tc>
        <w:tc>
          <w:tcPr>
            <w:tcW w:w="186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ji"/>
            </w:pPr>
            <w:r>
              <w:rPr>
                <w:spacing w:val="2"/>
              </w:rPr>
              <w:t xml:space="preserve">Рентабельность собственного капитала (ROE) показывает эффективность использования собственного капитала. </w:t>
            </w:r>
          </w:p>
        </w:tc>
      </w:tr>
    </w:tbl>
    <w:p w:rsidR="00000000" w:rsidRDefault="00596FAF">
      <w:pPr>
        <w:pStyle w:val="a3"/>
      </w:pPr>
      <w:r>
        <w:rPr>
          <w:spacing w:val="2"/>
        </w:rPr>
        <w:t> </w:t>
      </w:r>
    </w:p>
    <w:p w:rsidR="00000000" w:rsidRDefault="00596FAF">
      <w:pPr>
        <w:pStyle w:val="pj"/>
      </w:pPr>
      <w:r>
        <w:rPr>
          <w:rStyle w:val="s0"/>
        </w:rPr>
        <w:t>Основные сокращения:</w:t>
      </w:r>
    </w:p>
    <w:p w:rsidR="00000000" w:rsidRDefault="00596FAF">
      <w:pPr>
        <w:pStyle w:val="pj"/>
      </w:pPr>
      <w:r>
        <w:rPr>
          <w:rStyle w:val="s0"/>
        </w:rPr>
        <w:t>СК - собственный капитал</w:t>
      </w:r>
    </w:p>
    <w:p w:rsidR="00000000" w:rsidRDefault="00596FAF">
      <w:pPr>
        <w:pStyle w:val="pj"/>
      </w:pPr>
      <w:r>
        <w:rPr>
          <w:rStyle w:val="s0"/>
        </w:rPr>
        <w:t>Сзад - ссудный портфель</w:t>
      </w:r>
    </w:p>
    <w:p w:rsidR="00000000" w:rsidRDefault="00596FAF">
      <w:pPr>
        <w:pStyle w:val="pj"/>
      </w:pPr>
      <w:r>
        <w:rPr>
          <w:rStyle w:val="s0"/>
        </w:rPr>
        <w:t>ИА - иммобилизованные активы</w:t>
      </w:r>
    </w:p>
    <w:p w:rsidR="00000000" w:rsidRDefault="00596FAF">
      <w:pPr>
        <w:pStyle w:val="pj"/>
      </w:pPr>
      <w:r>
        <w:rPr>
          <w:rStyle w:val="s0"/>
        </w:rPr>
        <w:t>УК - уставный капитал</w:t>
      </w:r>
    </w:p>
    <w:p w:rsidR="00000000" w:rsidRDefault="00596FAF">
      <w:pPr>
        <w:pStyle w:val="pj"/>
      </w:pPr>
      <w:r>
        <w:rPr>
          <w:rStyle w:val="s0"/>
        </w:rPr>
        <w:t>Пр - прибыль</w:t>
      </w:r>
    </w:p>
    <w:p w:rsidR="00000000" w:rsidRDefault="00596FAF">
      <w:pPr>
        <w:pStyle w:val="pj"/>
      </w:pPr>
      <w:r>
        <w:rPr>
          <w:rStyle w:val="s0"/>
        </w:rPr>
        <w:t> </w:t>
      </w:r>
    </w:p>
    <w:p w:rsidR="00000000" w:rsidRDefault="00596FAF">
      <w:pPr>
        <w:pStyle w:val="pji"/>
      </w:pPr>
      <w:bookmarkStart w:id="268" w:name="SUB129"/>
      <w:bookmarkEnd w:id="268"/>
      <w:r>
        <w:rPr>
          <w:rStyle w:val="s3"/>
        </w:rPr>
        <w:t>Приложение 1</w:t>
      </w:r>
      <w:r>
        <w:rPr>
          <w:rStyle w:val="s3"/>
        </w:rPr>
        <w:t xml:space="preserve">29 изложено в редакции </w:t>
      </w:r>
      <w:hyperlink r:id="rId2333" w:anchor="sub_id=21" w:history="1">
        <w:r>
          <w:rPr>
            <w:rStyle w:val="a4"/>
            <w:i/>
            <w:iCs/>
          </w:rPr>
          <w:t>приказа</w:t>
        </w:r>
      </w:hyperlink>
      <w:r>
        <w:rPr>
          <w:rStyle w:val="s3"/>
        </w:rPr>
        <w:t xml:space="preserve"> Министра финансов РК от 09.10.15 г. № 509 (</w:t>
      </w:r>
      <w:hyperlink r:id="rId2334" w:anchor="sub_id=129" w:history="1">
        <w:r>
          <w:rPr>
            <w:rStyle w:val="a4"/>
            <w:i/>
            <w:iCs/>
          </w:rPr>
          <w:t>см. стар. ред.</w:t>
        </w:r>
      </w:hyperlink>
      <w:r>
        <w:rPr>
          <w:rStyle w:val="s3"/>
        </w:rPr>
        <w:t xml:space="preserve">); </w:t>
      </w:r>
      <w:hyperlink r:id="rId2335" w:anchor="sub_id=115" w:history="1">
        <w:r>
          <w:rPr>
            <w:rStyle w:val="a4"/>
            <w:i/>
            <w:iCs/>
          </w:rPr>
          <w:t>приказа</w:t>
        </w:r>
      </w:hyperlink>
      <w:r>
        <w:rPr>
          <w:rStyle w:val="s3"/>
        </w:rPr>
        <w:t xml:space="preserve"> Министра финансов РК от 26.02.16 г. № 87 (</w:t>
      </w:r>
      <w:hyperlink r:id="rId2336" w:anchor="sub_id=129" w:history="1">
        <w:r>
          <w:rPr>
            <w:rStyle w:val="a4"/>
            <w:i/>
            <w:iCs/>
          </w:rPr>
          <w:t>см. стар. ред.</w:t>
        </w:r>
      </w:hyperlink>
      <w:r>
        <w:rPr>
          <w:rStyle w:val="s3"/>
        </w:rPr>
        <w:t>)</w:t>
      </w:r>
    </w:p>
    <w:p w:rsidR="00000000" w:rsidRDefault="00596FAF">
      <w:pPr>
        <w:pStyle w:val="pr"/>
      </w:pPr>
      <w:r>
        <w:rPr>
          <w:spacing w:val="2"/>
        </w:rPr>
        <w:t>Приложение 129</w:t>
      </w:r>
    </w:p>
    <w:p w:rsidR="00000000" w:rsidRDefault="00596FAF">
      <w:pPr>
        <w:pStyle w:val="pr"/>
      </w:pPr>
      <w:r>
        <w:rPr>
          <w:spacing w:val="2"/>
        </w:rPr>
        <w:t xml:space="preserve">к </w:t>
      </w:r>
      <w:hyperlink w:anchor="sub100" w:history="1">
        <w:r>
          <w:rPr>
            <w:rStyle w:val="a4"/>
            <w:spacing w:val="2"/>
          </w:rPr>
          <w:t>Правилам</w:t>
        </w:r>
      </w:hyperlink>
      <w:r>
        <w:rPr>
          <w:spacing w:val="2"/>
        </w:rPr>
        <w:t xml:space="preserve"> исполнения</w:t>
      </w:r>
    </w:p>
    <w:p w:rsidR="00000000" w:rsidRDefault="00596FAF">
      <w:pPr>
        <w:pStyle w:val="pr"/>
      </w:pPr>
      <w:r>
        <w:rPr>
          <w:spacing w:val="2"/>
        </w:rPr>
        <w:t>бюджета и его кассового</w:t>
      </w:r>
    </w:p>
    <w:p w:rsidR="00000000" w:rsidRDefault="00596FAF">
      <w:pPr>
        <w:pStyle w:val="pr"/>
      </w:pPr>
      <w:r>
        <w:rPr>
          <w:spacing w:val="2"/>
        </w:rPr>
        <w:t>обслуживания</w:t>
      </w:r>
    </w:p>
    <w:p w:rsidR="00000000" w:rsidRDefault="00596FAF">
      <w:pPr>
        <w:pStyle w:val="pc"/>
      </w:pPr>
      <w:r>
        <w:t> </w:t>
      </w:r>
    </w:p>
    <w:p w:rsidR="00000000" w:rsidRDefault="00596FAF">
      <w:pPr>
        <w:pStyle w:val="pr"/>
      </w:pPr>
      <w:r>
        <w:rPr>
          <w:spacing w:val="2"/>
        </w:rPr>
        <w:t>Форма</w:t>
      </w:r>
    </w:p>
    <w:p w:rsidR="00000000" w:rsidRDefault="00596FAF">
      <w:pPr>
        <w:pStyle w:val="a3"/>
      </w:pPr>
      <w:r>
        <w:t> </w:t>
      </w:r>
    </w:p>
    <w:p w:rsidR="00000000" w:rsidRDefault="00596FAF">
      <w:pPr>
        <w:pStyle w:val="a3"/>
      </w:pPr>
      <w:r>
        <w:t> </w:t>
      </w:r>
    </w:p>
    <w:p w:rsidR="00000000" w:rsidRDefault="00596FAF">
      <w:pPr>
        <w:pStyle w:val="pc"/>
      </w:pPr>
      <w:r>
        <w:rPr>
          <w:rStyle w:val="s1"/>
        </w:rPr>
        <w:t>Критерии</w:t>
      </w:r>
      <w:r>
        <w:rPr>
          <w:rStyle w:val="s1"/>
        </w:rPr>
        <w:br/>
        <w:t>включения финансовых агентств в перечень финансовых агентств,</w:t>
      </w:r>
      <w:r>
        <w:rPr>
          <w:rStyle w:val="s1"/>
        </w:rPr>
        <w:br/>
        <w:t>получающих бюджетные кредиты из республиканского бюджета</w:t>
      </w:r>
      <w:r>
        <w:rPr>
          <w:rStyle w:val="s1"/>
        </w:rPr>
        <w:br/>
        <w:t>без обеспечения исполнения обязательств для п</w:t>
      </w:r>
      <w:r>
        <w:rPr>
          <w:rStyle w:val="s1"/>
        </w:rPr>
        <w:t>рочих</w:t>
      </w:r>
      <w:r>
        <w:rPr>
          <w:rStyle w:val="s1"/>
        </w:rPr>
        <w:br/>
        <w:t>финансовых агентств</w:t>
      </w:r>
    </w:p>
    <w:p w:rsidR="00000000" w:rsidRDefault="00596FAF">
      <w:pPr>
        <w:pStyle w:val="a3"/>
      </w:pPr>
      <w:r>
        <w:t> </w:t>
      </w:r>
    </w:p>
    <w:tbl>
      <w:tblPr>
        <w:tblW w:w="5000" w:type="pct"/>
        <w:tblCellMar>
          <w:left w:w="0" w:type="dxa"/>
          <w:right w:w="0" w:type="dxa"/>
        </w:tblCellMar>
        <w:tblLook w:val="04A0" w:firstRow="1" w:lastRow="0" w:firstColumn="1" w:lastColumn="0" w:noHBand="0" w:noVBand="1"/>
      </w:tblPr>
      <w:tblGrid>
        <w:gridCol w:w="566"/>
        <w:gridCol w:w="1988"/>
        <w:gridCol w:w="2176"/>
        <w:gridCol w:w="1905"/>
        <w:gridCol w:w="2936"/>
      </w:tblGrid>
      <w:tr w:rsidR="00000000">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 п/п</w:t>
            </w:r>
          </w:p>
        </w:tc>
        <w:tc>
          <w:tcPr>
            <w:tcW w:w="7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Наименование</w:t>
            </w:r>
          </w:p>
        </w:tc>
        <w:tc>
          <w:tcPr>
            <w:tcW w:w="7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Расчет</w:t>
            </w:r>
          </w:p>
        </w:tc>
        <w:tc>
          <w:tcPr>
            <w:tcW w:w="6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Рекомендуемые значения</w:t>
            </w:r>
          </w:p>
        </w:tc>
        <w:tc>
          <w:tcPr>
            <w:tcW w:w="10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Комментарии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1</w:t>
            </w: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2</w:t>
            </w:r>
          </w:p>
        </w:tc>
        <w:tc>
          <w:tcPr>
            <w:tcW w:w="77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3</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4</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5</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1</w:t>
            </w: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Коэффициент финансовой независимости*</w:t>
            </w:r>
          </w:p>
        </w:tc>
        <w:tc>
          <w:tcPr>
            <w:tcW w:w="77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СК/СА</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0.5-0.8.</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Коэффициент финансовой независимости характеризует зависимость финансовых агентств от займов. Рассчитывается как частное от деления размера собственного капитала на суммарный актив. Чем ниже значение коэффициента, тем больше займов у компании, тем выше рис</w:t>
            </w:r>
            <w:r>
              <w:t>к неплатежеспособности.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2</w:t>
            </w: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Коэффициент покрытия процентов</w:t>
            </w:r>
          </w:p>
        </w:tc>
        <w:tc>
          <w:tcPr>
            <w:tcW w:w="77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Доход до налогообложения и вознаграждения по кредитам/сумма начисленного вознаграждения</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&gt; 1</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Коэффициент покрытия процентов характеризует степень защищенности кредиторов от невыплаты процен</w:t>
            </w:r>
            <w:r>
              <w:t>тов за предоставленный кредит. Этот показатель позволяет определить допустимый уровень снижения прибыли, используемой для выплаты процентов. Рассчитывается путем деления дохода до удержания налогов и вознаграждения по кредитам на сумму начисленного вознагр</w:t>
            </w:r>
            <w:r>
              <w:t>аждения по кредитам.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3</w:t>
            </w: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Коэффициент текущей ликвидности*</w:t>
            </w:r>
          </w:p>
        </w:tc>
        <w:tc>
          <w:tcPr>
            <w:tcW w:w="77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ОС/КО</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1-2</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Коэффициент текущей ликвидности рассчитывается как частное от деления оборотных средств на краткосрочные обязательства и показывает достаточно ли у предприятия средств, которые могут быть использованы для погашения краткосрочных обязательств.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4</w:t>
            </w: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Чис</w:t>
            </w:r>
            <w:r>
              <w:t>тый оборотный капитал</w:t>
            </w:r>
          </w:p>
        </w:tc>
        <w:tc>
          <w:tcPr>
            <w:tcW w:w="77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ОА-КО</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&gt; 0</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Чистый оборотный капитал рассчитывается как разность между оборотными активами и краткосрочными обязательствами.</w:t>
            </w:r>
          </w:p>
        </w:tc>
      </w:tr>
    </w:tbl>
    <w:p w:rsidR="00000000" w:rsidRDefault="00596FAF">
      <w:pPr>
        <w:pStyle w:val="a3"/>
      </w:pPr>
      <w:r>
        <w:t> </w:t>
      </w:r>
    </w:p>
    <w:p w:rsidR="00000000" w:rsidRDefault="00596FAF">
      <w:pPr>
        <w:pStyle w:val="pj"/>
      </w:pPr>
      <w:r>
        <w:rPr>
          <w:sz w:val="22"/>
          <w:szCs w:val="22"/>
        </w:rPr>
        <w:t>* для национальных управляющих холдингов, созданных для управления и оптимизации управления институтами развития, финансовыми организациями и развития национальной экономики, а также для дочерних организаций национального управляющего холдинга в сфере агро</w:t>
      </w:r>
      <w:r>
        <w:rPr>
          <w:sz w:val="22"/>
          <w:szCs w:val="22"/>
        </w:rPr>
        <w:t>промышленного комплекса в связи с сезонностью допустимо превышение коэффициентов над рекомендуемыми значениями.</w:t>
      </w:r>
    </w:p>
    <w:p w:rsidR="00000000" w:rsidRDefault="00596FAF">
      <w:pPr>
        <w:pStyle w:val="a3"/>
      </w:pPr>
      <w:r>
        <w:t> </w:t>
      </w:r>
    </w:p>
    <w:p w:rsidR="00000000" w:rsidRDefault="00596FAF">
      <w:pPr>
        <w:pStyle w:val="a3"/>
      </w:pPr>
      <w:r>
        <w:t>Основные сокращения:</w:t>
      </w:r>
    </w:p>
    <w:p w:rsidR="00000000" w:rsidRDefault="00596FAF">
      <w:pPr>
        <w:pStyle w:val="a3"/>
      </w:pPr>
      <w:r>
        <w:t>СК - собственный капитал</w:t>
      </w:r>
    </w:p>
    <w:p w:rsidR="00000000" w:rsidRDefault="00596FAF">
      <w:pPr>
        <w:pStyle w:val="a3"/>
      </w:pPr>
      <w:r>
        <w:t>СА - суммарный актив</w:t>
      </w:r>
    </w:p>
    <w:p w:rsidR="00000000" w:rsidRDefault="00596FAF">
      <w:pPr>
        <w:pStyle w:val="a3"/>
      </w:pPr>
      <w:r>
        <w:t>ОС - оборотные средства</w:t>
      </w:r>
    </w:p>
    <w:p w:rsidR="00000000" w:rsidRDefault="00596FAF">
      <w:pPr>
        <w:pStyle w:val="a3"/>
      </w:pPr>
      <w:r>
        <w:t>КО - краткосрочные обязательства</w:t>
      </w:r>
    </w:p>
    <w:p w:rsidR="00000000" w:rsidRDefault="00596FAF">
      <w:pPr>
        <w:pStyle w:val="a3"/>
      </w:pPr>
      <w:r>
        <w:t>ОА - оборотные акт</w:t>
      </w:r>
      <w:r>
        <w:t>ивы</w:t>
      </w:r>
    </w:p>
    <w:p w:rsidR="00000000" w:rsidRDefault="00596FAF">
      <w:pPr>
        <w:pStyle w:val="a3"/>
      </w:pPr>
      <w:r>
        <w:t> </w:t>
      </w:r>
    </w:p>
    <w:p w:rsidR="00000000" w:rsidRDefault="00596FAF">
      <w:pPr>
        <w:pStyle w:val="pji"/>
      </w:pPr>
      <w:bookmarkStart w:id="269" w:name="SUB130"/>
      <w:bookmarkEnd w:id="269"/>
      <w:r>
        <w:rPr>
          <w:rStyle w:val="s3"/>
        </w:rPr>
        <w:t xml:space="preserve">Приложение 130 изложено в редакции </w:t>
      </w:r>
      <w:hyperlink r:id="rId2337" w:anchor="sub_id=130" w:history="1">
        <w:r>
          <w:rPr>
            <w:rStyle w:val="a4"/>
            <w:i/>
            <w:iCs/>
          </w:rPr>
          <w:t>приказа</w:t>
        </w:r>
      </w:hyperlink>
      <w:r>
        <w:rPr>
          <w:rStyle w:val="s3"/>
        </w:rPr>
        <w:t xml:space="preserve"> Заместителя Премьер-Министра - Министра финансов РК от 12.04.22 г. № 397 (</w:t>
      </w:r>
      <w:hyperlink r:id="rId2338" w:anchor="sub_id=130" w:history="1">
        <w:r>
          <w:rPr>
            <w:rStyle w:val="a4"/>
            <w:i/>
            <w:iCs/>
          </w:rPr>
          <w:t>см. стар. ред.</w:t>
        </w:r>
      </w:hyperlink>
      <w:r>
        <w:rPr>
          <w:rStyle w:val="s3"/>
        </w:rPr>
        <w:t>)</w:t>
      </w:r>
    </w:p>
    <w:p w:rsidR="00000000" w:rsidRDefault="00596FAF">
      <w:pPr>
        <w:pStyle w:val="pr"/>
      </w:pPr>
      <w:r>
        <w:rPr>
          <w:spacing w:val="2"/>
        </w:rPr>
        <w:t>Приложение 130</w:t>
      </w:r>
    </w:p>
    <w:p w:rsidR="00000000" w:rsidRDefault="00596FAF">
      <w:pPr>
        <w:pStyle w:val="pr"/>
      </w:pPr>
      <w:r>
        <w:rPr>
          <w:spacing w:val="2"/>
        </w:rPr>
        <w:t xml:space="preserve">к </w:t>
      </w:r>
      <w:hyperlink w:anchor="sub100" w:history="1">
        <w:r>
          <w:rPr>
            <w:rStyle w:val="a4"/>
            <w:spacing w:val="2"/>
          </w:rPr>
          <w:t>Правилам</w:t>
        </w:r>
      </w:hyperlink>
      <w:r>
        <w:rPr>
          <w:spacing w:val="2"/>
        </w:rPr>
        <w:t xml:space="preserve"> исполнения</w:t>
      </w:r>
    </w:p>
    <w:p w:rsidR="00000000" w:rsidRDefault="00596FAF">
      <w:pPr>
        <w:pStyle w:val="pr"/>
      </w:pPr>
      <w:r>
        <w:rPr>
          <w:spacing w:val="2"/>
        </w:rPr>
        <w:t>бюджета и его кассового</w:t>
      </w:r>
    </w:p>
    <w:p w:rsidR="00000000" w:rsidRDefault="00596FAF">
      <w:pPr>
        <w:pStyle w:val="pr"/>
      </w:pPr>
      <w:r>
        <w:rPr>
          <w:spacing w:val="2"/>
        </w:rPr>
        <w:t>обслуживания</w:t>
      </w:r>
    </w:p>
    <w:p w:rsidR="00000000" w:rsidRDefault="00596FAF">
      <w:pPr>
        <w:pStyle w:val="pc"/>
      </w:pPr>
      <w:r>
        <w:t> </w:t>
      </w:r>
    </w:p>
    <w:p w:rsidR="00000000" w:rsidRDefault="00596FAF">
      <w:pPr>
        <w:pStyle w:val="pc"/>
      </w:pPr>
      <w:r>
        <w:t> </w:t>
      </w:r>
    </w:p>
    <w:p w:rsidR="00000000" w:rsidRDefault="00596FAF">
      <w:pPr>
        <w:pStyle w:val="pr"/>
      </w:pPr>
      <w:r>
        <w:rPr>
          <w:rStyle w:val="s0"/>
        </w:rPr>
        <w:t>Форма</w:t>
      </w:r>
    </w:p>
    <w:p w:rsidR="00000000" w:rsidRDefault="00596FAF">
      <w:pPr>
        <w:pStyle w:val="pr"/>
      </w:pPr>
      <w:r>
        <w:rPr>
          <w:rStyle w:val="s0"/>
        </w:rPr>
        <w:t> </w:t>
      </w:r>
    </w:p>
    <w:p w:rsidR="00000000" w:rsidRDefault="00596FAF">
      <w:pPr>
        <w:pStyle w:val="pr"/>
      </w:pPr>
      <w:r>
        <w:rPr>
          <w:rStyle w:val="s0"/>
        </w:rPr>
        <w:t> </w:t>
      </w:r>
    </w:p>
    <w:p w:rsidR="00000000" w:rsidRDefault="00596FAF">
      <w:pPr>
        <w:pStyle w:val="pc"/>
      </w:pPr>
      <w:r>
        <w:rPr>
          <w:rStyle w:val="s1"/>
        </w:rPr>
        <w:t>Отчет местных исполнительных органов о погашении бюджетных кредитов</w:t>
      </w:r>
    </w:p>
    <w:p w:rsidR="00000000" w:rsidRDefault="00596FAF">
      <w:pPr>
        <w:pStyle w:val="pc"/>
      </w:pPr>
      <w:r>
        <w:rPr>
          <w:rStyle w:val="s1"/>
        </w:rPr>
        <w:t> </w:t>
      </w:r>
    </w:p>
    <w:tbl>
      <w:tblPr>
        <w:tblW w:w="5000" w:type="pct"/>
        <w:tblCellMar>
          <w:left w:w="0" w:type="dxa"/>
          <w:right w:w="0" w:type="dxa"/>
        </w:tblCellMar>
        <w:tblLook w:val="04A0" w:firstRow="1" w:lastRow="0" w:firstColumn="1" w:lastColumn="0" w:noHBand="0" w:noVBand="1"/>
      </w:tblPr>
      <w:tblGrid>
        <w:gridCol w:w="540"/>
        <w:gridCol w:w="1424"/>
        <w:gridCol w:w="1715"/>
        <w:gridCol w:w="1022"/>
        <w:gridCol w:w="1576"/>
        <w:gridCol w:w="1811"/>
        <w:gridCol w:w="1483"/>
      </w:tblGrid>
      <w:tr w:rsidR="00000000">
        <w:tc>
          <w:tcPr>
            <w:tcW w:w="22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 п/п</w:t>
            </w:r>
          </w:p>
        </w:tc>
        <w:tc>
          <w:tcPr>
            <w:tcW w:w="8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Номер и дата подписания кредита</w:t>
            </w:r>
          </w:p>
        </w:tc>
        <w:tc>
          <w:tcPr>
            <w:tcW w:w="7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Наименование проекта</w:t>
            </w:r>
          </w:p>
        </w:tc>
        <w:tc>
          <w:tcPr>
            <w:tcW w:w="46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Валюта кредита</w:t>
            </w:r>
          </w:p>
        </w:tc>
        <w:tc>
          <w:tcPr>
            <w:tcW w:w="76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Подписанная сумма кредита</w:t>
            </w:r>
          </w:p>
        </w:tc>
        <w:tc>
          <w:tcPr>
            <w:tcW w:w="110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Остаток основного долга на начало отчетн. периода</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Освоено (поступило) средств кредита</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на начало отчетного периода</w:t>
            </w:r>
          </w:p>
        </w:tc>
      </w:tr>
      <w:tr w:rsidR="00000000">
        <w:tc>
          <w:tcPr>
            <w:tcW w:w="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1</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2</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3</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4</w:t>
            </w:r>
          </w:p>
        </w:tc>
        <w:tc>
          <w:tcPr>
            <w:tcW w:w="7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5</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6</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7</w:t>
            </w:r>
          </w:p>
        </w:tc>
      </w:tr>
      <w:tr w:rsidR="00000000">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Раздел I. Кредиты, предоставленные из республиканского бюджета</w:t>
            </w:r>
          </w:p>
        </w:tc>
      </w:tr>
      <w:tr w:rsidR="00000000">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1) на реализацию бюджетных инвестиционных проектов (программ) в</w:t>
            </w:r>
          </w:p>
          <w:p w:rsidR="00000000" w:rsidRDefault="00596FAF">
            <w:pPr>
              <w:pStyle w:val="p"/>
              <w:spacing w:line="276" w:lineRule="auto"/>
            </w:pPr>
            <w:r>
              <w:t>рамках среднесрочного плана социально-экономического развития;</w:t>
            </w:r>
          </w:p>
        </w:tc>
      </w:tr>
      <w:tr w:rsidR="00000000">
        <w:tc>
          <w:tcPr>
            <w:tcW w:w="2994"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2) в рамках правительственных внешних займов;</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222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3) при прогнозном дефиците наличности.</w:t>
            </w:r>
          </w:p>
        </w:tc>
        <w:tc>
          <w:tcPr>
            <w:tcW w:w="7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Раздел II. Кредиты, ранее привлеченные местными исполнительными органами</w:t>
            </w:r>
          </w:p>
        </w:tc>
      </w:tr>
      <w:tr w:rsidR="00000000">
        <w:tc>
          <w:tcPr>
            <w:tcW w:w="222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1) под гарантию акима;</w:t>
            </w:r>
          </w:p>
        </w:tc>
        <w:tc>
          <w:tcPr>
            <w:tcW w:w="7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1758"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2) с других источников.</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7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41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Раздел III. Внутреннее государственное заимствование</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2994"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1) эмиссия государственных ценных бумаг</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bl>
    <w:p w:rsidR="00000000" w:rsidRDefault="00596FAF">
      <w:pPr>
        <w:pStyle w:val="pj"/>
      </w:pPr>
      <w:r>
        <w:rPr>
          <w:rStyle w:val="s0"/>
        </w:rPr>
        <w:t>продолжение таблицы</w:t>
      </w:r>
    </w:p>
    <w:tbl>
      <w:tblPr>
        <w:tblW w:w="5000" w:type="pct"/>
        <w:tblCellMar>
          <w:left w:w="0" w:type="dxa"/>
          <w:right w:w="0" w:type="dxa"/>
        </w:tblCellMar>
        <w:tblLook w:val="04A0" w:firstRow="1" w:lastRow="0" w:firstColumn="1" w:lastColumn="0" w:noHBand="0" w:noVBand="1"/>
      </w:tblPr>
      <w:tblGrid>
        <w:gridCol w:w="657"/>
        <w:gridCol w:w="853"/>
        <w:gridCol w:w="2404"/>
        <w:gridCol w:w="1870"/>
        <w:gridCol w:w="774"/>
        <w:gridCol w:w="1007"/>
        <w:gridCol w:w="2006"/>
      </w:tblGrid>
      <w:tr w:rsidR="00000000">
        <w:tc>
          <w:tcPr>
            <w:tcW w:w="952"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Освоено (поступило) Средств кредита</w:t>
            </w:r>
          </w:p>
        </w:tc>
        <w:tc>
          <w:tcPr>
            <w:tcW w:w="2906"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Погашено основного долга</w:t>
            </w:r>
          </w:p>
        </w:tc>
        <w:tc>
          <w:tcPr>
            <w:tcW w:w="11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Остаток основного долга на конец отчетн. периода</w:t>
            </w:r>
          </w:p>
        </w:tc>
      </w:tr>
      <w:tr w:rsidR="00000000">
        <w:tc>
          <w:tcPr>
            <w:tcW w:w="95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в отчетном периоде</w:t>
            </w:r>
          </w:p>
        </w:tc>
        <w:tc>
          <w:tcPr>
            <w:tcW w:w="137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Всего с начала выплат по состоянию на начало отчетн. периода</w:t>
            </w:r>
          </w:p>
        </w:tc>
        <w:tc>
          <w:tcPr>
            <w:tcW w:w="152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в отчетном периоде</w:t>
            </w:r>
          </w:p>
        </w:tc>
        <w:tc>
          <w:tcPr>
            <w:tcW w:w="114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4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дата</w:t>
            </w:r>
          </w:p>
        </w:tc>
        <w:tc>
          <w:tcPr>
            <w:tcW w:w="53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сумма</w:t>
            </w: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77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Платежи причитающиеся</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Платежи произведенные</w:t>
            </w:r>
          </w:p>
        </w:tc>
        <w:tc>
          <w:tcPr>
            <w:tcW w:w="0" w:type="auto"/>
            <w:vMerge/>
            <w:tcBorders>
              <w:top w:val="nil"/>
              <w:left w:val="nil"/>
              <w:bottom w:val="single" w:sz="8" w:space="0" w:color="auto"/>
              <w:right w:val="single" w:sz="8" w:space="0" w:color="auto"/>
            </w:tcBorders>
            <w:vAlign w:val="center"/>
            <w:hideMark/>
          </w:tcPr>
          <w:p w:rsidR="00000000" w:rsidRDefault="00596FAF">
            <w:pPr>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дата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сумма</w:t>
            </w:r>
          </w:p>
        </w:tc>
        <w:tc>
          <w:tcPr>
            <w:tcW w:w="0" w:type="auto"/>
            <w:vMerge/>
            <w:tcBorders>
              <w:top w:val="nil"/>
              <w:left w:val="nil"/>
              <w:bottom w:val="single" w:sz="8" w:space="0" w:color="auto"/>
              <w:right w:val="single" w:sz="8" w:space="0" w:color="auto"/>
            </w:tcBorders>
            <w:vAlign w:val="center"/>
            <w:hideMark/>
          </w:tcPr>
          <w:p w:rsidR="00000000" w:rsidRDefault="00596FAF">
            <w:pPr>
              <w:rPr>
                <w:rFonts w:eastAsia="Times New Roman"/>
              </w:rPr>
            </w:pP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8</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9</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10</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11</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12</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13</w:t>
            </w: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14</w:t>
            </w:r>
          </w:p>
        </w:tc>
      </w:tr>
    </w:tbl>
    <w:p w:rsidR="00000000" w:rsidRDefault="00596FAF">
      <w:pPr>
        <w:pStyle w:val="pj"/>
      </w:pPr>
      <w:r>
        <w:rPr>
          <w:rStyle w:val="s0"/>
        </w:rPr>
        <w:t>Руководитель местного</w:t>
      </w:r>
    </w:p>
    <w:p w:rsidR="00000000" w:rsidRDefault="00596FAF">
      <w:pPr>
        <w:pStyle w:val="pj"/>
      </w:pPr>
      <w:r>
        <w:rPr>
          <w:rStyle w:val="s0"/>
        </w:rPr>
        <w:t>исполнительного органа _________________________________ ____________</w:t>
      </w:r>
    </w:p>
    <w:p w:rsidR="00000000" w:rsidRDefault="00596FAF">
      <w:pPr>
        <w:pStyle w:val="pj"/>
      </w:pPr>
      <w:r>
        <w:rPr>
          <w:rStyle w:val="s0"/>
        </w:rPr>
        <w:t>(фамилия, имя, отчество (при его наличии) (подпись)</w:t>
      </w:r>
    </w:p>
    <w:p w:rsidR="00000000" w:rsidRDefault="00596FAF">
      <w:pPr>
        <w:pStyle w:val="pj"/>
      </w:pPr>
      <w:r>
        <w:rPr>
          <w:rStyle w:val="s0"/>
        </w:rPr>
        <w:t>Руководитель уполномоченного</w:t>
      </w:r>
    </w:p>
    <w:p w:rsidR="00000000" w:rsidRDefault="00596FAF">
      <w:pPr>
        <w:pStyle w:val="pj"/>
      </w:pPr>
      <w:r>
        <w:rPr>
          <w:rStyle w:val="s0"/>
        </w:rPr>
        <w:t>органа по исполнению местного</w:t>
      </w:r>
    </w:p>
    <w:p w:rsidR="00000000" w:rsidRDefault="00596FAF">
      <w:pPr>
        <w:pStyle w:val="pj"/>
      </w:pPr>
      <w:r>
        <w:rPr>
          <w:rStyle w:val="s0"/>
        </w:rPr>
        <w:t>бюджета ____________________________________ _____________</w:t>
      </w:r>
    </w:p>
    <w:p w:rsidR="00000000" w:rsidRDefault="00596FAF">
      <w:pPr>
        <w:pStyle w:val="pj"/>
      </w:pPr>
      <w:r>
        <w:rPr>
          <w:rStyle w:val="s0"/>
        </w:rPr>
        <w:t>(фамилия, имя, отчество (при его наличии) (подпись)</w:t>
      </w:r>
    </w:p>
    <w:p w:rsidR="00000000" w:rsidRDefault="00596FAF">
      <w:pPr>
        <w:pStyle w:val="pj"/>
      </w:pPr>
      <w:r>
        <w:rPr>
          <w:rStyle w:val="s0"/>
        </w:rPr>
        <w:t>Ответственный исполнитель</w:t>
      </w:r>
    </w:p>
    <w:p w:rsidR="00000000" w:rsidRDefault="00596FAF">
      <w:pPr>
        <w:pStyle w:val="pj"/>
      </w:pPr>
      <w:r>
        <w:rPr>
          <w:rStyle w:val="s0"/>
        </w:rPr>
        <w:t>в уполномоченном органе по</w:t>
      </w:r>
    </w:p>
    <w:p w:rsidR="00000000" w:rsidRDefault="00596FAF">
      <w:pPr>
        <w:pStyle w:val="pj"/>
      </w:pPr>
      <w:r>
        <w:rPr>
          <w:rStyle w:val="s0"/>
        </w:rPr>
        <w:t>исполнению местного бюджета __________________________________ ___________</w:t>
      </w:r>
    </w:p>
    <w:p w:rsidR="00000000" w:rsidRDefault="00596FAF">
      <w:pPr>
        <w:pStyle w:val="pj"/>
      </w:pPr>
      <w:r>
        <w:rPr>
          <w:rStyle w:val="s0"/>
        </w:rPr>
        <w:t>(фамилия, имя, от</w:t>
      </w:r>
      <w:r>
        <w:rPr>
          <w:rStyle w:val="s0"/>
        </w:rPr>
        <w:t>чество (при его наличии) (подпись)</w:t>
      </w:r>
    </w:p>
    <w:p w:rsidR="00000000" w:rsidRDefault="00596FAF">
      <w:pPr>
        <w:pStyle w:val="pj"/>
      </w:pPr>
      <w:r>
        <w:rPr>
          <w:rStyle w:val="s0"/>
        </w:rPr>
        <w:t>Место печати</w:t>
      </w:r>
    </w:p>
    <w:p w:rsidR="00000000" w:rsidRDefault="00596FAF">
      <w:pPr>
        <w:pStyle w:val="pj"/>
      </w:pPr>
      <w:r>
        <w:rPr>
          <w:rStyle w:val="s0"/>
        </w:rPr>
        <w:t>Примечание:</w:t>
      </w:r>
    </w:p>
    <w:p w:rsidR="00000000" w:rsidRDefault="00596FAF">
      <w:pPr>
        <w:pStyle w:val="pj"/>
      </w:pPr>
      <w:r>
        <w:rPr>
          <w:rStyle w:val="s0"/>
        </w:rPr>
        <w:t>Отчет составляется ежеквартально, до 10 числа месяца, следующего за отчетным кварталом, отдельно по каждому разделу с указанием символа и названия раздела в разрезе кредитов в валюте кредита с подведением итоговой строки «Всего» по всем числовым графам в в</w:t>
      </w:r>
      <w:r>
        <w:rPr>
          <w:rStyle w:val="s0"/>
        </w:rPr>
        <w:t>алюте кредита и итоговой строки «Итого по разделу» в тенге. Приведение показателей к тенге производится по официальным курсам обмена валют, определенным в порядке, установленном законодательством Республики Казахстан, на последний календарный день отчетног</w:t>
      </w:r>
      <w:r>
        <w:rPr>
          <w:rStyle w:val="s0"/>
        </w:rPr>
        <w:t>о периода.</w:t>
      </w:r>
    </w:p>
    <w:p w:rsidR="00000000" w:rsidRDefault="00596FAF">
      <w:pPr>
        <w:pStyle w:val="pr"/>
      </w:pPr>
      <w:r>
        <w:t> </w:t>
      </w:r>
    </w:p>
    <w:p w:rsidR="00000000" w:rsidRDefault="00596FAF">
      <w:pPr>
        <w:pStyle w:val="pji"/>
      </w:pPr>
      <w:r>
        <w:rPr>
          <w:rStyle w:val="s3"/>
        </w:rPr>
        <w:t xml:space="preserve">Приложение 131 изложено в редакции </w:t>
      </w:r>
      <w:hyperlink r:id="rId2339" w:anchor="sub_id=130" w:history="1">
        <w:r>
          <w:rPr>
            <w:rStyle w:val="a4"/>
            <w:i/>
            <w:iCs/>
          </w:rPr>
          <w:t>приказа</w:t>
        </w:r>
      </w:hyperlink>
      <w:r>
        <w:rPr>
          <w:rStyle w:val="s3"/>
        </w:rPr>
        <w:t xml:space="preserve"> Заместителя Премьер-Министра - Министра финансов РК от 12.04.22 г. № 397 (</w:t>
      </w:r>
      <w:hyperlink r:id="rId2340" w:anchor="sub_id=131" w:history="1">
        <w:r>
          <w:rPr>
            <w:rStyle w:val="a4"/>
            <w:i/>
            <w:iCs/>
          </w:rPr>
          <w:t>см. стар. ред.</w:t>
        </w:r>
      </w:hyperlink>
      <w:r>
        <w:rPr>
          <w:rStyle w:val="s3"/>
        </w:rPr>
        <w:t>)</w:t>
      </w:r>
    </w:p>
    <w:p w:rsidR="00000000" w:rsidRDefault="00596FAF">
      <w:pPr>
        <w:pStyle w:val="pr"/>
      </w:pPr>
      <w:r>
        <w:rPr>
          <w:spacing w:val="2"/>
        </w:rPr>
        <w:t>Приложение 131</w:t>
      </w:r>
    </w:p>
    <w:p w:rsidR="00000000" w:rsidRDefault="00596FAF">
      <w:pPr>
        <w:pStyle w:val="pr"/>
      </w:pPr>
      <w:r>
        <w:rPr>
          <w:spacing w:val="2"/>
        </w:rPr>
        <w:t xml:space="preserve">к </w:t>
      </w:r>
      <w:hyperlink w:anchor="sub100" w:history="1">
        <w:r>
          <w:rPr>
            <w:rStyle w:val="a4"/>
            <w:spacing w:val="2"/>
          </w:rPr>
          <w:t>Правилам</w:t>
        </w:r>
      </w:hyperlink>
      <w:r>
        <w:rPr>
          <w:spacing w:val="2"/>
        </w:rPr>
        <w:t xml:space="preserve"> исполнения</w:t>
      </w:r>
    </w:p>
    <w:p w:rsidR="00000000" w:rsidRDefault="00596FAF">
      <w:pPr>
        <w:pStyle w:val="pr"/>
      </w:pPr>
      <w:r>
        <w:rPr>
          <w:spacing w:val="2"/>
        </w:rPr>
        <w:t>бюджета и его кассового</w:t>
      </w:r>
    </w:p>
    <w:p w:rsidR="00000000" w:rsidRDefault="00596FAF">
      <w:pPr>
        <w:pStyle w:val="pr"/>
      </w:pPr>
      <w:r>
        <w:rPr>
          <w:spacing w:val="2"/>
        </w:rPr>
        <w:t>обслуживания</w:t>
      </w:r>
    </w:p>
    <w:p w:rsidR="00000000" w:rsidRDefault="00596FAF">
      <w:pPr>
        <w:pStyle w:val="pc"/>
      </w:pPr>
      <w:r>
        <w:t> </w:t>
      </w:r>
    </w:p>
    <w:p w:rsidR="00000000" w:rsidRDefault="00596FAF">
      <w:pPr>
        <w:pStyle w:val="pr"/>
      </w:pPr>
      <w:r>
        <w:rPr>
          <w:spacing w:val="2"/>
        </w:rPr>
        <w:t>Форма</w:t>
      </w:r>
    </w:p>
    <w:p w:rsidR="00000000" w:rsidRDefault="00596FAF">
      <w:pPr>
        <w:pStyle w:val="pc"/>
      </w:pPr>
      <w:r>
        <w:t> </w:t>
      </w:r>
    </w:p>
    <w:p w:rsidR="00000000" w:rsidRDefault="00596FAF">
      <w:pPr>
        <w:pStyle w:val="pc"/>
      </w:pPr>
      <w:r>
        <w:rPr>
          <w:rStyle w:val="s1"/>
        </w:rPr>
        <w:t>Отчет местных исполнительных органов по обслуж</w:t>
      </w:r>
      <w:r>
        <w:rPr>
          <w:rStyle w:val="s1"/>
        </w:rPr>
        <w:t>иванию бюджетных кредитов</w:t>
      </w:r>
    </w:p>
    <w:p w:rsidR="00000000" w:rsidRDefault="00596FAF">
      <w:pPr>
        <w:pStyle w:val="pc"/>
      </w:pPr>
      <w:r>
        <w:rPr>
          <w:rStyle w:val="s1"/>
        </w:rPr>
        <w:t> </w:t>
      </w:r>
    </w:p>
    <w:tbl>
      <w:tblPr>
        <w:tblW w:w="5000" w:type="pct"/>
        <w:tblCellMar>
          <w:left w:w="0" w:type="dxa"/>
          <w:right w:w="0" w:type="dxa"/>
        </w:tblCellMar>
        <w:tblLook w:val="04A0" w:firstRow="1" w:lastRow="0" w:firstColumn="1" w:lastColumn="0" w:noHBand="0" w:noVBand="1"/>
      </w:tblPr>
      <w:tblGrid>
        <w:gridCol w:w="540"/>
        <w:gridCol w:w="1424"/>
        <w:gridCol w:w="1715"/>
        <w:gridCol w:w="1022"/>
        <w:gridCol w:w="1576"/>
        <w:gridCol w:w="1378"/>
        <w:gridCol w:w="1870"/>
        <w:gridCol w:w="774"/>
        <w:gridCol w:w="1007"/>
        <w:gridCol w:w="1854"/>
      </w:tblGrid>
      <w:tr w:rsidR="00000000">
        <w:tc>
          <w:tcPr>
            <w:tcW w:w="18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 п/п</w:t>
            </w:r>
          </w:p>
        </w:tc>
        <w:tc>
          <w:tcPr>
            <w:tcW w:w="5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Номер и дата подписания кредита</w:t>
            </w:r>
          </w:p>
        </w:tc>
        <w:tc>
          <w:tcPr>
            <w:tcW w:w="59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Наименование проекта</w:t>
            </w:r>
          </w:p>
        </w:tc>
        <w:tc>
          <w:tcPr>
            <w:tcW w:w="36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Валюта кредита</w:t>
            </w:r>
          </w:p>
        </w:tc>
        <w:tc>
          <w:tcPr>
            <w:tcW w:w="57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Подписанная сумма кредита</w:t>
            </w:r>
          </w:p>
        </w:tc>
        <w:tc>
          <w:tcPr>
            <w:tcW w:w="1912"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Платежи вознаграждения (интереса)</w:t>
            </w:r>
          </w:p>
        </w:tc>
        <w:tc>
          <w:tcPr>
            <w:tcW w:w="8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Выплачено сопутствующих платежей*</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64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всего с начала выплат по состоянию на нач.отчетн. периода</w:t>
            </w:r>
          </w:p>
        </w:tc>
        <w:tc>
          <w:tcPr>
            <w:tcW w:w="12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в отчетном периоде</w:t>
            </w:r>
          </w:p>
        </w:tc>
        <w:tc>
          <w:tcPr>
            <w:tcW w:w="80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всего с начала выплат по состоянию на начало отчетного периода</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64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платежи причитающиеся</w:t>
            </w:r>
          </w:p>
        </w:tc>
        <w:tc>
          <w:tcPr>
            <w:tcW w:w="61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платежи произведенные</w:t>
            </w: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дата</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сумма</w:t>
            </w: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1</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2</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3</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4</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5</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6</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7</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8</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9</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10</w:t>
            </w:r>
          </w:p>
        </w:tc>
      </w:tr>
      <w:tr w:rsidR="00000000">
        <w:tc>
          <w:tcPr>
            <w:tcW w:w="3574"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Раздел I. Кредиты, предоставленные из республиканского бюджета</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3843"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1) на реализацию бюджетных инвестиционных проектов (программ) в рамках среднесрочного плана социально-экономического развития;</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2927"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2) в рамках правительственных внешних займов;</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2281"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3) при прогнозном дефиците наличности.</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11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9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4192"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Раздел II. Кредиты, ранее привлеченные местными исполнительными органами</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2281"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1) под гарантию акима;</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2281"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2) с других источников</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153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2927"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Раздел III. Внутреннее государственное заимствование</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2281"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
              <w:spacing w:line="276" w:lineRule="auto"/>
            </w:pPr>
            <w:r>
              <w:t>1) эмиссия государственных ценных бумаг</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bl>
    <w:p w:rsidR="00000000" w:rsidRDefault="00596FAF">
      <w:pPr>
        <w:pStyle w:val="pj"/>
      </w:pPr>
      <w:r>
        <w:rPr>
          <w:rStyle w:val="s0"/>
        </w:rPr>
        <w:t>продолжение таблицы</w:t>
      </w:r>
    </w:p>
    <w:tbl>
      <w:tblPr>
        <w:tblW w:w="5000" w:type="pct"/>
        <w:tblCellMar>
          <w:left w:w="0" w:type="dxa"/>
          <w:right w:w="0" w:type="dxa"/>
        </w:tblCellMar>
        <w:tblLook w:val="04A0" w:firstRow="1" w:lastRow="0" w:firstColumn="1" w:lastColumn="0" w:noHBand="0" w:noVBand="1"/>
      </w:tblPr>
      <w:tblGrid>
        <w:gridCol w:w="1870"/>
        <w:gridCol w:w="774"/>
        <w:gridCol w:w="1007"/>
        <w:gridCol w:w="1325"/>
        <w:gridCol w:w="1935"/>
        <w:gridCol w:w="1854"/>
        <w:gridCol w:w="1325"/>
        <w:gridCol w:w="1935"/>
        <w:gridCol w:w="1854"/>
      </w:tblGrid>
      <w:tr w:rsidR="00000000">
        <w:tc>
          <w:tcPr>
            <w:tcW w:w="1233"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Выплачено сопутствующих платежей*</w:t>
            </w:r>
          </w:p>
        </w:tc>
        <w:tc>
          <w:tcPr>
            <w:tcW w:w="3729"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Просроченные платежи</w:t>
            </w:r>
          </w:p>
        </w:tc>
      </w:tr>
      <w:tr w:rsidR="00000000">
        <w:tc>
          <w:tcPr>
            <w:tcW w:w="1233"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в отчетном периоде</w:t>
            </w:r>
          </w:p>
        </w:tc>
        <w:tc>
          <w:tcPr>
            <w:tcW w:w="194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на начало отчетного периода</w:t>
            </w:r>
          </w:p>
        </w:tc>
        <w:tc>
          <w:tcPr>
            <w:tcW w:w="178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на конец отчетного периода</w:t>
            </w:r>
          </w:p>
        </w:tc>
      </w:tr>
      <w:tr w:rsidR="00000000">
        <w:tc>
          <w:tcPr>
            <w:tcW w:w="6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платежи причитающиеся</w:t>
            </w:r>
          </w:p>
        </w:tc>
        <w:tc>
          <w:tcPr>
            <w:tcW w:w="57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произведенные</w:t>
            </w:r>
          </w:p>
        </w:tc>
        <w:tc>
          <w:tcPr>
            <w:tcW w:w="63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по основному долгу</w:t>
            </w:r>
          </w:p>
        </w:tc>
        <w:tc>
          <w:tcPr>
            <w:tcW w:w="64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по вознаграждению</w:t>
            </w:r>
          </w:p>
        </w:tc>
        <w:tc>
          <w:tcPr>
            <w:tcW w:w="66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сопутствующих платежей*</w:t>
            </w:r>
          </w:p>
        </w:tc>
        <w:tc>
          <w:tcPr>
            <w:tcW w:w="48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по основному долгу</w:t>
            </w:r>
          </w:p>
        </w:tc>
        <w:tc>
          <w:tcPr>
            <w:tcW w:w="64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по вознаграждению</w:t>
            </w:r>
          </w:p>
        </w:tc>
        <w:tc>
          <w:tcPr>
            <w:tcW w:w="66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сопутствующих платежей*</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596FAF">
            <w:pPr>
              <w:rPr>
                <w:color w:val="000000"/>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дата</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сумма</w:t>
            </w: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596FAF">
            <w:pPr>
              <w:rPr>
                <w:color w:val="000000"/>
              </w:rPr>
            </w:pPr>
          </w:p>
        </w:tc>
      </w:tr>
      <w:tr w:rsidR="00000000">
        <w:tc>
          <w:tcPr>
            <w:tcW w:w="6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11</w:t>
            </w: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12</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13</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14</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15</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16</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17</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18</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spacing w:line="276" w:lineRule="auto"/>
            </w:pPr>
            <w:r>
              <w:t>19</w:t>
            </w:r>
          </w:p>
        </w:tc>
      </w:tr>
    </w:tbl>
    <w:p w:rsidR="00000000" w:rsidRDefault="00596FAF">
      <w:pPr>
        <w:pStyle w:val="pj"/>
      </w:pPr>
      <w:r>
        <w:rPr>
          <w:rStyle w:val="s0"/>
        </w:rPr>
        <w:t>Руководитель местного</w:t>
      </w:r>
    </w:p>
    <w:p w:rsidR="00000000" w:rsidRDefault="00596FAF">
      <w:pPr>
        <w:pStyle w:val="pj"/>
      </w:pPr>
      <w:r>
        <w:rPr>
          <w:rStyle w:val="s0"/>
        </w:rPr>
        <w:t>исполнительного органа _______________________________________ ____________</w:t>
      </w:r>
    </w:p>
    <w:p w:rsidR="00000000" w:rsidRDefault="00596FAF">
      <w:pPr>
        <w:pStyle w:val="pj"/>
        <w:ind w:firstLine="3261"/>
      </w:pPr>
      <w:r>
        <w:rPr>
          <w:rStyle w:val="s0"/>
        </w:rPr>
        <w:t>(фамилия, имя, отчество (при его наличии) (подпись)</w:t>
      </w:r>
    </w:p>
    <w:p w:rsidR="00000000" w:rsidRDefault="00596FAF">
      <w:pPr>
        <w:pStyle w:val="pj"/>
      </w:pPr>
      <w:r>
        <w:rPr>
          <w:rStyle w:val="s0"/>
        </w:rPr>
        <w:t>Руководитель уполномоченного</w:t>
      </w:r>
    </w:p>
    <w:p w:rsidR="00000000" w:rsidRDefault="00596FAF">
      <w:pPr>
        <w:pStyle w:val="pj"/>
      </w:pPr>
      <w:r>
        <w:rPr>
          <w:rStyle w:val="s0"/>
        </w:rPr>
        <w:t>органа по исполнению местного бюджета ____________________________________ ____________</w:t>
      </w:r>
    </w:p>
    <w:p w:rsidR="00000000" w:rsidRDefault="00596FAF">
      <w:pPr>
        <w:pStyle w:val="pj"/>
      </w:pPr>
      <w:r>
        <w:rPr>
          <w:rStyle w:val="s0"/>
        </w:rPr>
        <w:t>(фамилия, имя, отчество (при его наличии) (подпись)</w:t>
      </w:r>
    </w:p>
    <w:p w:rsidR="00000000" w:rsidRDefault="00596FAF">
      <w:pPr>
        <w:pStyle w:val="pj"/>
      </w:pPr>
      <w:r>
        <w:rPr>
          <w:rStyle w:val="s0"/>
        </w:rPr>
        <w:t>Ответственный исполнитель</w:t>
      </w:r>
    </w:p>
    <w:p w:rsidR="00000000" w:rsidRDefault="00596FAF">
      <w:pPr>
        <w:pStyle w:val="pj"/>
      </w:pPr>
      <w:r>
        <w:rPr>
          <w:rStyle w:val="s0"/>
        </w:rPr>
        <w:t>уполномоч</w:t>
      </w:r>
      <w:r>
        <w:rPr>
          <w:rStyle w:val="s0"/>
        </w:rPr>
        <w:t>енного органа по исполнению</w:t>
      </w:r>
    </w:p>
    <w:p w:rsidR="00000000" w:rsidRDefault="00596FAF">
      <w:pPr>
        <w:pStyle w:val="pj"/>
      </w:pPr>
      <w:r>
        <w:rPr>
          <w:rStyle w:val="s0"/>
        </w:rPr>
        <w:t>местного бюджета _____________________________________ ____________</w:t>
      </w:r>
    </w:p>
    <w:p w:rsidR="00000000" w:rsidRDefault="00596FAF">
      <w:pPr>
        <w:pStyle w:val="pj"/>
        <w:ind w:firstLine="2694"/>
      </w:pPr>
      <w:r>
        <w:rPr>
          <w:rStyle w:val="s0"/>
        </w:rPr>
        <w:t>(фамилия, имя, отчество (при его наличии) (подпись)</w:t>
      </w:r>
    </w:p>
    <w:p w:rsidR="00000000" w:rsidRDefault="00596FAF">
      <w:pPr>
        <w:pStyle w:val="pj"/>
      </w:pPr>
      <w:r>
        <w:rPr>
          <w:rStyle w:val="s0"/>
        </w:rPr>
        <w:t>Место печати</w:t>
      </w:r>
    </w:p>
    <w:p w:rsidR="00000000" w:rsidRDefault="00596FAF">
      <w:pPr>
        <w:pStyle w:val="pj"/>
      </w:pPr>
      <w:r>
        <w:rPr>
          <w:rStyle w:val="s0"/>
        </w:rPr>
        <w:t>Примечание:</w:t>
      </w:r>
    </w:p>
    <w:p w:rsidR="00000000" w:rsidRDefault="00596FAF">
      <w:pPr>
        <w:pStyle w:val="pj"/>
      </w:pPr>
      <w:r>
        <w:rPr>
          <w:rStyle w:val="s0"/>
        </w:rPr>
        <w:t>Отчет составляется ежеквартально, до 10 числа месяца, следующего за отчетным кварта</w:t>
      </w:r>
      <w:r>
        <w:rPr>
          <w:rStyle w:val="s0"/>
        </w:rPr>
        <w:t>лом, отдельно по каждому разделу с указанием символа и названия раздела в «разрезе кредитов в валюте кредита с подведением итоговой строки «Всего» по всем числовым графам в валюте кредита и итоговой строки «Итого по разделу» в тенге. Приведение показателей</w:t>
      </w:r>
      <w:r>
        <w:rPr>
          <w:rStyle w:val="s0"/>
        </w:rPr>
        <w:t xml:space="preserve"> к тенге производится по официальным курсам обмена валют, определенным в порядке, установленном законодательством Республики Казахстан, на последний календарный день отчетного периода.</w:t>
      </w:r>
    </w:p>
    <w:p w:rsidR="00000000" w:rsidRDefault="00596FAF">
      <w:pPr>
        <w:pStyle w:val="pj"/>
      </w:pPr>
      <w:r>
        <w:rPr>
          <w:rStyle w:val="s0"/>
        </w:rPr>
        <w:t>*авансовые платежи, комиссионные, штрафы, страховые взносы и иные плате</w:t>
      </w:r>
      <w:r>
        <w:rPr>
          <w:rStyle w:val="s0"/>
        </w:rPr>
        <w:t>жи, вытекающие из условий кредитования</w:t>
      </w:r>
    </w:p>
    <w:p w:rsidR="00000000" w:rsidRDefault="00596FAF">
      <w:pPr>
        <w:pStyle w:val="a3"/>
      </w:pPr>
      <w:r>
        <w:t> </w:t>
      </w:r>
    </w:p>
    <w:p w:rsidR="00000000" w:rsidRDefault="00596FAF">
      <w:pPr>
        <w:pStyle w:val="pr"/>
      </w:pPr>
      <w:bookmarkStart w:id="270" w:name="SUB132"/>
      <w:bookmarkEnd w:id="270"/>
      <w:r>
        <w:rPr>
          <w:spacing w:val="2"/>
        </w:rPr>
        <w:t>Приложение 132</w:t>
      </w:r>
    </w:p>
    <w:p w:rsidR="00000000" w:rsidRDefault="00596FAF">
      <w:pPr>
        <w:pStyle w:val="pr"/>
      </w:pPr>
      <w:r>
        <w:rPr>
          <w:spacing w:val="2"/>
        </w:rPr>
        <w:t xml:space="preserve">к </w:t>
      </w:r>
      <w:hyperlink w:anchor="sub100" w:history="1">
        <w:r>
          <w:rPr>
            <w:rStyle w:val="a4"/>
            <w:spacing w:val="2"/>
          </w:rPr>
          <w:t>Правилам</w:t>
        </w:r>
      </w:hyperlink>
      <w:r>
        <w:rPr>
          <w:spacing w:val="2"/>
        </w:rPr>
        <w:t xml:space="preserve"> исполнения</w:t>
      </w:r>
    </w:p>
    <w:p w:rsidR="00000000" w:rsidRDefault="00596FAF">
      <w:pPr>
        <w:pStyle w:val="pr"/>
      </w:pPr>
      <w:r>
        <w:rPr>
          <w:spacing w:val="2"/>
        </w:rPr>
        <w:t>бюджета и его кассового</w:t>
      </w:r>
    </w:p>
    <w:p w:rsidR="00000000" w:rsidRDefault="00596FAF">
      <w:pPr>
        <w:pStyle w:val="pr"/>
      </w:pPr>
      <w:r>
        <w:rPr>
          <w:spacing w:val="2"/>
        </w:rPr>
        <w:t>обслуживания</w:t>
      </w:r>
    </w:p>
    <w:p w:rsidR="00000000" w:rsidRDefault="00596FAF">
      <w:pPr>
        <w:pStyle w:val="pr"/>
      </w:pPr>
      <w:r>
        <w:t> </w:t>
      </w:r>
    </w:p>
    <w:p w:rsidR="00000000" w:rsidRDefault="00596FAF">
      <w:pPr>
        <w:pStyle w:val="pr"/>
      </w:pPr>
      <w:r>
        <w:t> </w:t>
      </w:r>
    </w:p>
    <w:p w:rsidR="00000000" w:rsidRDefault="00596FAF">
      <w:pPr>
        <w:pStyle w:val="pr"/>
      </w:pPr>
      <w:r>
        <w:rPr>
          <w:spacing w:val="2"/>
        </w:rPr>
        <w:t>Форма</w:t>
      </w:r>
    </w:p>
    <w:p w:rsidR="00000000" w:rsidRDefault="00596FAF">
      <w:pPr>
        <w:pStyle w:val="pr"/>
      </w:pPr>
      <w:r>
        <w:rPr>
          <w:spacing w:val="2"/>
        </w:rPr>
        <w:t> </w:t>
      </w:r>
    </w:p>
    <w:p w:rsidR="00000000" w:rsidRDefault="00596FAF">
      <w:pPr>
        <w:pStyle w:val="pr"/>
      </w:pPr>
      <w:r>
        <w:rPr>
          <w:spacing w:val="2"/>
        </w:rPr>
        <w:t>«Утверждаю»</w:t>
      </w:r>
    </w:p>
    <w:p w:rsidR="00000000" w:rsidRDefault="00596FAF">
      <w:pPr>
        <w:pStyle w:val="pr"/>
      </w:pPr>
      <w:r>
        <w:rPr>
          <w:spacing w:val="2"/>
        </w:rPr>
        <w:t>Вице-министр финансов</w:t>
      </w:r>
    </w:p>
    <w:p w:rsidR="00000000" w:rsidRDefault="00596FAF">
      <w:pPr>
        <w:pStyle w:val="pr"/>
      </w:pPr>
      <w:r>
        <w:rPr>
          <w:spacing w:val="2"/>
        </w:rPr>
        <w:t>Республики Казахстан</w:t>
      </w:r>
    </w:p>
    <w:p w:rsidR="00000000" w:rsidRDefault="00596FAF">
      <w:pPr>
        <w:pStyle w:val="pr"/>
      </w:pPr>
      <w:r>
        <w:rPr>
          <w:spacing w:val="2"/>
        </w:rPr>
        <w:t>« » _г.</w:t>
      </w:r>
    </w:p>
    <w:p w:rsidR="00000000" w:rsidRDefault="00596FAF">
      <w:pPr>
        <w:pStyle w:val="pc"/>
      </w:pPr>
      <w:r>
        <w:t> </w:t>
      </w:r>
    </w:p>
    <w:p w:rsidR="00000000" w:rsidRDefault="00596FAF">
      <w:pPr>
        <w:pStyle w:val="pc"/>
      </w:pPr>
      <w:r>
        <w:rPr>
          <w:rStyle w:val="s1"/>
        </w:rPr>
        <w:t xml:space="preserve">График </w:t>
      </w:r>
      <w:r>
        <w:rPr>
          <w:b/>
          <w:bCs/>
        </w:rPr>
        <w:br/>
      </w:r>
      <w:r>
        <w:rPr>
          <w:rStyle w:val="s1"/>
        </w:rPr>
        <w:t xml:space="preserve">обслуживания, погашения правительственного и </w:t>
      </w:r>
      <w:r>
        <w:rPr>
          <w:b/>
          <w:bCs/>
        </w:rPr>
        <w:br/>
      </w:r>
      <w:r>
        <w:rPr>
          <w:rStyle w:val="s1"/>
        </w:rPr>
        <w:t>гарантированного государством долга Республики Казахстан, долга по поручительствам государства, а также платежей по сделкам по хеджированию правительственных займов из средств республиканского бюджета (на предс</w:t>
      </w:r>
      <w:r>
        <w:rPr>
          <w:rStyle w:val="s1"/>
        </w:rPr>
        <w:t>тоящие платежи в (месяце) года).</w:t>
      </w:r>
    </w:p>
    <w:p w:rsidR="00000000" w:rsidRDefault="00596FAF">
      <w:pPr>
        <w:pStyle w:val="a3"/>
      </w:pPr>
      <w:r>
        <w:t> </w:t>
      </w:r>
    </w:p>
    <w:tbl>
      <w:tblPr>
        <w:tblW w:w="5000" w:type="pct"/>
        <w:tblCellMar>
          <w:left w:w="0" w:type="dxa"/>
          <w:right w:w="0" w:type="dxa"/>
        </w:tblCellMar>
        <w:tblLook w:val="04A0" w:firstRow="1" w:lastRow="0" w:firstColumn="1" w:lastColumn="0" w:noHBand="0" w:noVBand="1"/>
      </w:tblPr>
      <w:tblGrid>
        <w:gridCol w:w="1958"/>
        <w:gridCol w:w="1520"/>
        <w:gridCol w:w="1491"/>
        <w:gridCol w:w="1365"/>
        <w:gridCol w:w="1736"/>
        <w:gridCol w:w="1375"/>
        <w:gridCol w:w="1715"/>
        <w:gridCol w:w="2223"/>
        <w:gridCol w:w="1566"/>
      </w:tblGrid>
      <w:tr w:rsidR="00000000">
        <w:tc>
          <w:tcPr>
            <w:tcW w:w="4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Функциональная группа</w:t>
            </w:r>
          </w:p>
        </w:tc>
        <w:tc>
          <w:tcPr>
            <w:tcW w:w="6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Подфункция</w:t>
            </w:r>
          </w:p>
        </w:tc>
        <w:tc>
          <w:tcPr>
            <w:tcW w:w="4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Учреждение</w:t>
            </w:r>
          </w:p>
        </w:tc>
        <w:tc>
          <w:tcPr>
            <w:tcW w:w="3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Программа</w:t>
            </w:r>
          </w:p>
        </w:tc>
        <w:tc>
          <w:tcPr>
            <w:tcW w:w="5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Подпрограмма</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Специфика</w:t>
            </w:r>
          </w:p>
        </w:tc>
        <w:tc>
          <w:tcPr>
            <w:tcW w:w="5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Наименование</w:t>
            </w:r>
          </w:p>
        </w:tc>
        <w:tc>
          <w:tcPr>
            <w:tcW w:w="7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 займа, сделки по хеджированию правительственных займов</w:t>
            </w:r>
          </w:p>
        </w:tc>
        <w:tc>
          <w:tcPr>
            <w:tcW w:w="6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Предприятие импортер</w:t>
            </w:r>
          </w:p>
        </w:tc>
      </w:tr>
      <w:tr w:rsidR="00000000">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1</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2</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3</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4</w:t>
            </w: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5</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6</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7</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8</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9</w:t>
            </w:r>
          </w:p>
        </w:tc>
      </w:tr>
    </w:tbl>
    <w:p w:rsidR="00000000" w:rsidRDefault="00596FAF">
      <w:pPr>
        <w:pStyle w:val="a3"/>
      </w:pPr>
      <w:r>
        <w:rPr>
          <w:rStyle w:val="s0"/>
        </w:rPr>
        <w:t> </w:t>
      </w:r>
    </w:p>
    <w:p w:rsidR="00000000" w:rsidRDefault="00596FAF">
      <w:pPr>
        <w:pStyle w:val="pji"/>
      </w:pPr>
      <w:r>
        <w:rPr>
          <w:rStyle w:val="s3"/>
        </w:rPr>
        <w:t>продолжение таблицы</w:t>
      </w:r>
    </w:p>
    <w:p w:rsidR="00000000" w:rsidRDefault="00596FAF">
      <w:pPr>
        <w:pStyle w:val="a3"/>
      </w:pPr>
      <w:r>
        <w:t> </w:t>
      </w:r>
    </w:p>
    <w:tbl>
      <w:tblPr>
        <w:tblW w:w="5000" w:type="pct"/>
        <w:tblCellMar>
          <w:left w:w="0" w:type="dxa"/>
          <w:right w:w="0" w:type="dxa"/>
        </w:tblCellMar>
        <w:tblLook w:val="04A0" w:firstRow="1" w:lastRow="0" w:firstColumn="1" w:lastColumn="0" w:noHBand="0" w:noVBand="1"/>
      </w:tblPr>
      <w:tblGrid>
        <w:gridCol w:w="994"/>
        <w:gridCol w:w="1055"/>
        <w:gridCol w:w="1055"/>
        <w:gridCol w:w="1151"/>
        <w:gridCol w:w="761"/>
        <w:gridCol w:w="1182"/>
        <w:gridCol w:w="1214"/>
        <w:gridCol w:w="1077"/>
        <w:gridCol w:w="1487"/>
      </w:tblGrid>
      <w:tr w:rsidR="00000000">
        <w:tc>
          <w:tcPr>
            <w:tcW w:w="43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Валюта</w:t>
            </w:r>
          </w:p>
        </w:tc>
        <w:tc>
          <w:tcPr>
            <w:tcW w:w="3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Дата</w:t>
            </w:r>
          </w:p>
          <w:p w:rsidR="00000000" w:rsidRDefault="00596FAF">
            <w:pPr>
              <w:pStyle w:val="pc"/>
            </w:pPr>
            <w:r>
              <w:rPr>
                <w:rStyle w:val="s0"/>
              </w:rPr>
              <w:t>платежа</w:t>
            </w:r>
          </w:p>
        </w:tc>
        <w:tc>
          <w:tcPr>
            <w:tcW w:w="1645"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Сумма платежа</w:t>
            </w:r>
          </w:p>
        </w:tc>
        <w:tc>
          <w:tcPr>
            <w:tcW w:w="1782"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В том числе (в валюте платежа)</w:t>
            </w:r>
          </w:p>
        </w:tc>
        <w:tc>
          <w:tcPr>
            <w:tcW w:w="52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Примечание</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96FA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в валюте платежа</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в долларах</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в тенге</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основной долг</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проценты</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прочие платежи</w:t>
            </w:r>
          </w:p>
        </w:tc>
        <w:tc>
          <w:tcPr>
            <w:tcW w:w="0" w:type="auto"/>
            <w:vMerge/>
            <w:tcBorders>
              <w:top w:val="single" w:sz="8" w:space="0" w:color="auto"/>
              <w:left w:val="nil"/>
              <w:bottom w:val="single" w:sz="8" w:space="0" w:color="auto"/>
              <w:right w:val="single" w:sz="8" w:space="0" w:color="auto"/>
            </w:tcBorders>
            <w:vAlign w:val="center"/>
            <w:hideMark/>
          </w:tcPr>
          <w:p w:rsidR="00000000" w:rsidRDefault="00596FAF">
            <w:pPr>
              <w:rPr>
                <w:color w:val="000000"/>
              </w:rPr>
            </w:pPr>
          </w:p>
        </w:tc>
      </w:tr>
      <w:tr w:rsidR="00000000">
        <w:tc>
          <w:tcPr>
            <w:tcW w:w="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11</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12</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13</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14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15</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16</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17</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rPr>
                <w:rStyle w:val="s0"/>
              </w:rPr>
              <w:t>18</w:t>
            </w:r>
          </w:p>
        </w:tc>
      </w:tr>
    </w:tbl>
    <w:p w:rsidR="00000000" w:rsidRDefault="00596FAF">
      <w:pPr>
        <w:pStyle w:val="a3"/>
      </w:pPr>
      <w:r>
        <w:rPr>
          <w:spacing w:val="2"/>
        </w:rPr>
        <w:t> </w:t>
      </w:r>
    </w:p>
    <w:p w:rsidR="00000000" w:rsidRDefault="00596FAF">
      <w:pPr>
        <w:pStyle w:val="a3"/>
      </w:pPr>
      <w:r>
        <w:t> </w:t>
      </w:r>
    </w:p>
    <w:p w:rsidR="00000000" w:rsidRDefault="00596FAF">
      <w:pPr>
        <w:pStyle w:val="a3"/>
      </w:pPr>
      <w:r>
        <w:rPr>
          <w:spacing w:val="2"/>
        </w:rPr>
        <w:t>Руководитель структурного подразделения</w:t>
      </w:r>
    </w:p>
    <w:p w:rsidR="00000000" w:rsidRDefault="00596FAF">
      <w:pPr>
        <w:pStyle w:val="a3"/>
      </w:pPr>
      <w:r>
        <w:rPr>
          <w:spacing w:val="2"/>
        </w:rPr>
        <w:t>центрального уполномоченного органа</w:t>
      </w:r>
    </w:p>
    <w:p w:rsidR="00000000" w:rsidRDefault="00596FAF">
      <w:pPr>
        <w:pStyle w:val="a3"/>
      </w:pPr>
      <w:r>
        <w:rPr>
          <w:spacing w:val="2"/>
        </w:rPr>
        <w:t>по исполнению бюджета</w:t>
      </w:r>
    </w:p>
    <w:p w:rsidR="00000000" w:rsidRDefault="00596FAF">
      <w:pPr>
        <w:pStyle w:val="a3"/>
      </w:pPr>
      <w:r>
        <w:rPr>
          <w:spacing w:val="2"/>
        </w:rPr>
        <w:t>(Ф.И.О., подпись)</w:t>
      </w:r>
    </w:p>
    <w:p w:rsidR="00000000" w:rsidRDefault="00596FAF">
      <w:pPr>
        <w:pStyle w:val="a3"/>
      </w:pPr>
      <w:r>
        <w:t> </w:t>
      </w:r>
    </w:p>
    <w:p w:rsidR="00000000" w:rsidRDefault="00596FAF">
      <w:pPr>
        <w:pStyle w:val="pji"/>
      </w:pPr>
      <w:bookmarkStart w:id="271" w:name="SUB133"/>
      <w:bookmarkEnd w:id="271"/>
      <w:r>
        <w:rPr>
          <w:rStyle w:val="s3"/>
        </w:rPr>
        <w:t xml:space="preserve">Приложение 133 изложено в редакции </w:t>
      </w:r>
      <w:hyperlink r:id="rId2341" w:anchor="sub_id=21" w:history="1">
        <w:r>
          <w:rPr>
            <w:rStyle w:val="a4"/>
            <w:i/>
            <w:iCs/>
          </w:rPr>
          <w:t>приказа</w:t>
        </w:r>
      </w:hyperlink>
      <w:r>
        <w:rPr>
          <w:rStyle w:val="s3"/>
        </w:rPr>
        <w:t xml:space="preserve"> Министра фин</w:t>
      </w:r>
      <w:r>
        <w:rPr>
          <w:rStyle w:val="s3"/>
        </w:rPr>
        <w:t>ансов РК от 09.10.15 г. № 509 (</w:t>
      </w:r>
      <w:hyperlink r:id="rId2342" w:anchor="sub_id=133" w:history="1">
        <w:r>
          <w:rPr>
            <w:rStyle w:val="a4"/>
            <w:i/>
            <w:iCs/>
          </w:rPr>
          <w:t>см. стар. ред.</w:t>
        </w:r>
      </w:hyperlink>
      <w:r>
        <w:rPr>
          <w:rStyle w:val="s3"/>
        </w:rPr>
        <w:t xml:space="preserve">); </w:t>
      </w:r>
      <w:hyperlink r:id="rId2343" w:anchor="sub_id=115" w:history="1">
        <w:r>
          <w:rPr>
            <w:rStyle w:val="a4"/>
            <w:i/>
            <w:iCs/>
          </w:rPr>
          <w:t>приказа</w:t>
        </w:r>
      </w:hyperlink>
      <w:r>
        <w:rPr>
          <w:rStyle w:val="s3"/>
        </w:rPr>
        <w:t xml:space="preserve"> Министра финансов РК от 26.02.16 г. № </w:t>
      </w:r>
      <w:r>
        <w:rPr>
          <w:rStyle w:val="s3"/>
        </w:rPr>
        <w:t>87 (</w:t>
      </w:r>
      <w:hyperlink r:id="rId2344" w:anchor="sub_id=133" w:history="1">
        <w:r>
          <w:rPr>
            <w:rStyle w:val="a4"/>
            <w:i/>
            <w:iCs/>
          </w:rPr>
          <w:t>см. стар. ред.</w:t>
        </w:r>
      </w:hyperlink>
      <w:r>
        <w:rPr>
          <w:rStyle w:val="s3"/>
        </w:rPr>
        <w:t>)</w:t>
      </w:r>
    </w:p>
    <w:p w:rsidR="00000000" w:rsidRDefault="00596FAF">
      <w:pPr>
        <w:pStyle w:val="pr"/>
      </w:pPr>
      <w:r>
        <w:rPr>
          <w:rStyle w:val="s0"/>
        </w:rPr>
        <w:t>Приложение 133</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w:t>
      </w:r>
    </w:p>
    <w:p w:rsidR="00000000" w:rsidRDefault="00596FAF">
      <w:pPr>
        <w:pStyle w:val="pr"/>
      </w:pPr>
      <w:r>
        <w:rPr>
          <w:rStyle w:val="s0"/>
        </w:rPr>
        <w:t>бюджета и его кассового</w:t>
      </w:r>
    </w:p>
    <w:p w:rsidR="00000000" w:rsidRDefault="00596FAF">
      <w:pPr>
        <w:pStyle w:val="pr"/>
      </w:pPr>
      <w:r>
        <w:rPr>
          <w:rStyle w:val="s0"/>
        </w:rPr>
        <w:t>обслуживания</w:t>
      </w:r>
    </w:p>
    <w:p w:rsidR="00000000" w:rsidRDefault="00596FAF">
      <w:pPr>
        <w:pStyle w:val="pr"/>
      </w:pPr>
      <w:r>
        <w:t> </w:t>
      </w:r>
    </w:p>
    <w:p w:rsidR="00000000" w:rsidRDefault="00596FAF">
      <w:pPr>
        <w:pStyle w:val="pr"/>
      </w:pPr>
      <w:r>
        <w:rPr>
          <w:rStyle w:val="s0"/>
        </w:rPr>
        <w:t>Форма</w:t>
      </w:r>
    </w:p>
    <w:p w:rsidR="00000000" w:rsidRDefault="00596FAF">
      <w:pPr>
        <w:pStyle w:val="pr"/>
      </w:pPr>
      <w:r>
        <w:t> </w:t>
      </w:r>
    </w:p>
    <w:p w:rsidR="00000000" w:rsidRDefault="00596FAF">
      <w:pPr>
        <w:pStyle w:val="pc"/>
      </w:pPr>
      <w:r>
        <w:t> </w:t>
      </w:r>
    </w:p>
    <w:p w:rsidR="00000000" w:rsidRDefault="00596FAF">
      <w:pPr>
        <w:pStyle w:val="pc"/>
      </w:pPr>
      <w:r>
        <w:rPr>
          <w:rStyle w:val="s1"/>
        </w:rPr>
        <w:t>Заявка</w:t>
      </w:r>
      <w:r>
        <w:rPr>
          <w:rStyle w:val="s1"/>
        </w:rPr>
        <w:br/>
      </w:r>
      <w:r>
        <w:rPr>
          <w:rStyle w:val="s1"/>
        </w:rPr>
        <w:t>на снятие средств правительственного внешнего займа или связанного</w:t>
      </w:r>
      <w:r>
        <w:rPr>
          <w:rStyle w:val="s1"/>
        </w:rPr>
        <w:br/>
        <w:t>гранта со специального счета внешнего займа или связанного гранта</w:t>
      </w:r>
    </w:p>
    <w:p w:rsidR="00000000" w:rsidRDefault="00596FAF">
      <w:pPr>
        <w:pStyle w:val="a3"/>
      </w:pPr>
      <w:r>
        <w:t> </w:t>
      </w:r>
    </w:p>
    <w:p w:rsidR="00000000" w:rsidRDefault="00596FAF">
      <w:pPr>
        <w:pStyle w:val="a3"/>
      </w:pPr>
      <w:r>
        <w:t>1. Номер счета ____________________________________</w:t>
      </w:r>
    </w:p>
    <w:p w:rsidR="00000000" w:rsidRDefault="00596FAF">
      <w:pPr>
        <w:pStyle w:val="a3"/>
      </w:pPr>
      <w:r>
        <w:t>2. Номер заявки ___________________________________</w:t>
      </w:r>
    </w:p>
    <w:p w:rsidR="00000000" w:rsidRDefault="00596FAF">
      <w:pPr>
        <w:pStyle w:val="a3"/>
      </w:pPr>
      <w:r>
        <w:t>3. Просим выплати</w:t>
      </w:r>
      <w:r>
        <w:t>ть ________________________________________________________</w:t>
      </w:r>
    </w:p>
    <w:p w:rsidR="00000000" w:rsidRDefault="00596FAF">
      <w:pPr>
        <w:pStyle w:val="a3"/>
        <w:ind w:firstLine="2127"/>
      </w:pPr>
      <w:r>
        <w:rPr>
          <w:sz w:val="22"/>
          <w:szCs w:val="22"/>
        </w:rPr>
        <w:t>(вид валюты) (сумма, подлежащая выплате, цифрами и прописью)</w:t>
      </w:r>
    </w:p>
    <w:p w:rsidR="00000000" w:rsidRDefault="00596FAF">
      <w:pPr>
        <w:pStyle w:val="pji"/>
      </w:pPr>
      <w:r>
        <w:t>Обращаемся с просьбой о снятии средств правительственного внешнего займа или связанного гранта и настоящим подтверждаем свое согласие с</w:t>
      </w:r>
      <w:r>
        <w:t>о следующим:</w:t>
      </w:r>
    </w:p>
    <w:p w:rsidR="00000000" w:rsidRDefault="00596FAF">
      <w:pPr>
        <w:pStyle w:val="pji"/>
      </w:pPr>
      <w:r>
        <w:t>А. Товары и услуги, охватываемые настоящей заявкой, закуплены или закупаются в соответствии с условиями договора о займе (связанном гранте).</w:t>
      </w:r>
    </w:p>
    <w:p w:rsidR="00000000" w:rsidRDefault="00596FAF">
      <w:pPr>
        <w:pStyle w:val="pji"/>
      </w:pPr>
      <w:r>
        <w:t>Б. Расходы произведены или производятся в настоящее время лишь в связи с товарами или услугами, оговор</w:t>
      </w:r>
      <w:r>
        <w:t>енными в контрактах или другими документами.</w:t>
      </w:r>
    </w:p>
    <w:p w:rsidR="00000000" w:rsidRDefault="00596FAF">
      <w:pPr>
        <w:pStyle w:val="a3"/>
      </w:pPr>
      <w:r>
        <w:t>_________________________________________________________________</w:t>
      </w:r>
    </w:p>
    <w:p w:rsidR="00000000" w:rsidRDefault="00596FAF">
      <w:pPr>
        <w:pStyle w:val="a3"/>
      </w:pPr>
      <w:r>
        <w:t> </w:t>
      </w:r>
    </w:p>
    <w:tbl>
      <w:tblPr>
        <w:tblW w:w="5000" w:type="pct"/>
        <w:tblCellMar>
          <w:left w:w="0" w:type="dxa"/>
          <w:right w:w="0" w:type="dxa"/>
        </w:tblCellMar>
        <w:tblLook w:val="04A0" w:firstRow="1" w:lastRow="0" w:firstColumn="1" w:lastColumn="0" w:noHBand="0" w:noVBand="1"/>
      </w:tblPr>
      <w:tblGrid>
        <w:gridCol w:w="4896"/>
        <w:gridCol w:w="5016"/>
      </w:tblGrid>
      <w:tr w:rsidR="00000000">
        <w:tc>
          <w:tcPr>
            <w:tcW w:w="24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Описание расходов</w:t>
            </w:r>
          </w:p>
        </w:tc>
        <w:tc>
          <w:tcPr>
            <w:tcW w:w="25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Платежные инструкции</w:t>
            </w:r>
          </w:p>
        </w:tc>
      </w:tr>
      <w:tr w:rsidR="00000000">
        <w:tc>
          <w:tcPr>
            <w:tcW w:w="24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4. Наименование и адрес подрядчика/поставщика</w:t>
            </w:r>
          </w:p>
        </w:tc>
        <w:tc>
          <w:tcPr>
            <w:tcW w:w="253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8. Наименование и адрес получателя платежа</w:t>
            </w:r>
          </w:p>
        </w:tc>
      </w:tr>
      <w:tr w:rsidR="00000000">
        <w:tc>
          <w:tcPr>
            <w:tcW w:w="24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5. Реквизиты поставки:</w:t>
            </w:r>
          </w:p>
          <w:p w:rsidR="00000000" w:rsidRDefault="00596FAF">
            <w:pPr>
              <w:pStyle w:val="a3"/>
            </w:pPr>
            <w:r>
              <w:t>1) номер и дата договора (контракта) или заказа на поставку (или другие ссылки на контрактный документ)</w:t>
            </w:r>
          </w:p>
        </w:tc>
        <w:tc>
          <w:tcPr>
            <w:tcW w:w="253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9. Наименование и реквизиты банка получателя средств и номер счета</w:t>
            </w:r>
          </w:p>
        </w:tc>
      </w:tr>
      <w:tr w:rsidR="00000000">
        <w:tc>
          <w:tcPr>
            <w:tcW w:w="24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2) краткое описание товаров, работ и услуг</w:t>
            </w:r>
          </w:p>
        </w:tc>
        <w:tc>
          <w:tcPr>
            <w:tcW w:w="253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10. Наименова</w:t>
            </w:r>
            <w:r>
              <w:t>ние и реквизиты банка-корреспондента получателя платежа</w:t>
            </w:r>
          </w:p>
        </w:tc>
      </w:tr>
      <w:tr w:rsidR="00000000">
        <w:tc>
          <w:tcPr>
            <w:tcW w:w="24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3) валюта и общая стоимость договора (контракта)</w:t>
            </w:r>
          </w:p>
        </w:tc>
        <w:tc>
          <w:tcPr>
            <w:tcW w:w="253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11. Специальные платежные инструкции информация о счете-фактуре</w:t>
            </w:r>
          </w:p>
        </w:tc>
      </w:tr>
      <w:tr w:rsidR="00000000">
        <w:tc>
          <w:tcPr>
            <w:tcW w:w="24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4) общая сумма счетов-фактур, включенных в заявку (за вычетом удержаний и прочих вычетов)</w:t>
            </w:r>
          </w:p>
        </w:tc>
        <w:tc>
          <w:tcPr>
            <w:tcW w:w="253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12. ______________________________________</w:t>
            </w:r>
          </w:p>
          <w:p w:rsidR="00000000" w:rsidRDefault="00596FAF">
            <w:pPr>
              <w:pStyle w:val="a3"/>
            </w:pPr>
            <w:r>
              <w:t>(подпись уполномоченного лица, уполномоченного органа по исполнению бюджета)</w:t>
            </w:r>
          </w:p>
        </w:tc>
      </w:tr>
      <w:tr w:rsidR="00000000">
        <w:tc>
          <w:tcPr>
            <w:tcW w:w="24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6. Спецификация средств, принятых к сняти</w:t>
            </w:r>
            <w:r>
              <w:t>ю</w:t>
            </w:r>
          </w:p>
        </w:tc>
        <w:tc>
          <w:tcPr>
            <w:tcW w:w="253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13. ________________________________________</w:t>
            </w:r>
          </w:p>
          <w:p w:rsidR="00000000" w:rsidRDefault="00596FAF">
            <w:pPr>
              <w:pStyle w:val="a3"/>
            </w:pPr>
            <w:r>
              <w:t>(дата подписания и оттиск штампа ответственного исполнителя)</w:t>
            </w:r>
          </w:p>
        </w:tc>
      </w:tr>
      <w:tr w:rsidR="00000000">
        <w:tc>
          <w:tcPr>
            <w:tcW w:w="24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7. _______________________________________</w:t>
            </w:r>
          </w:p>
          <w:p w:rsidR="00000000" w:rsidRDefault="00596FAF">
            <w:pPr>
              <w:pStyle w:val="a3"/>
            </w:pPr>
            <w:r>
              <w:t xml:space="preserve">М.П. (должность, Ф.И.О. (при </w:t>
            </w:r>
            <w:r>
              <w:t>его наличии), и подпись уполномоченного представителя администратора бюджетной программы/ государственного учреждения)</w:t>
            </w:r>
          </w:p>
        </w:tc>
        <w:tc>
          <w:tcPr>
            <w:tcW w:w="253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bl>
    <w:p w:rsidR="00000000" w:rsidRDefault="00596FAF">
      <w:pPr>
        <w:pStyle w:val="a3"/>
      </w:pPr>
      <w:r>
        <w:t> </w:t>
      </w:r>
    </w:p>
    <w:p w:rsidR="00000000" w:rsidRDefault="00596FAF">
      <w:pPr>
        <w:pStyle w:val="pr"/>
      </w:pPr>
      <w:bookmarkStart w:id="272" w:name="SUB134"/>
      <w:bookmarkEnd w:id="272"/>
      <w:r>
        <w:rPr>
          <w:spacing w:val="2"/>
        </w:rPr>
        <w:t>Приложение 134</w:t>
      </w:r>
    </w:p>
    <w:p w:rsidR="00000000" w:rsidRDefault="00596FAF">
      <w:pPr>
        <w:pStyle w:val="pr"/>
      </w:pPr>
      <w:r>
        <w:rPr>
          <w:spacing w:val="2"/>
        </w:rPr>
        <w:t xml:space="preserve">к </w:t>
      </w:r>
      <w:hyperlink w:anchor="sub100" w:history="1">
        <w:r>
          <w:rPr>
            <w:rStyle w:val="a4"/>
            <w:spacing w:val="2"/>
          </w:rPr>
          <w:t>Правилам</w:t>
        </w:r>
      </w:hyperlink>
      <w:r>
        <w:rPr>
          <w:spacing w:val="2"/>
        </w:rPr>
        <w:t xml:space="preserve"> исполнения</w:t>
      </w:r>
    </w:p>
    <w:p w:rsidR="00000000" w:rsidRDefault="00596FAF">
      <w:pPr>
        <w:pStyle w:val="pr"/>
      </w:pPr>
      <w:r>
        <w:rPr>
          <w:spacing w:val="2"/>
        </w:rPr>
        <w:t>бюджета и его кассового</w:t>
      </w:r>
    </w:p>
    <w:p w:rsidR="00000000" w:rsidRDefault="00596FAF">
      <w:pPr>
        <w:pStyle w:val="pr"/>
      </w:pPr>
      <w:r>
        <w:rPr>
          <w:spacing w:val="2"/>
        </w:rPr>
        <w:t>обслуживания</w:t>
      </w:r>
    </w:p>
    <w:p w:rsidR="00000000" w:rsidRDefault="00596FAF">
      <w:pPr>
        <w:pStyle w:val="pr"/>
      </w:pPr>
      <w:r>
        <w:t> </w:t>
      </w:r>
    </w:p>
    <w:p w:rsidR="00000000" w:rsidRDefault="00596FAF">
      <w:pPr>
        <w:pStyle w:val="pr"/>
      </w:pPr>
      <w:r>
        <w:t> </w:t>
      </w:r>
    </w:p>
    <w:p w:rsidR="00000000" w:rsidRDefault="00596FAF">
      <w:pPr>
        <w:pStyle w:val="pr"/>
      </w:pPr>
      <w:r>
        <w:rPr>
          <w:spacing w:val="2"/>
        </w:rPr>
        <w:t>Форма</w:t>
      </w:r>
    </w:p>
    <w:p w:rsidR="00000000" w:rsidRDefault="00596FAF">
      <w:pPr>
        <w:pStyle w:val="pji"/>
      </w:pPr>
      <w:r>
        <w:t> </w:t>
      </w:r>
    </w:p>
    <w:p w:rsidR="00000000" w:rsidRDefault="00596FAF">
      <w:pPr>
        <w:pStyle w:val="pji"/>
        <w:ind w:left="540"/>
      </w:pPr>
      <w:r>
        <w:rPr>
          <w:spacing w:val="2"/>
        </w:rPr>
        <w:t>В _______________</w:t>
      </w:r>
      <w:r>
        <w:rPr>
          <w:spacing w:val="2"/>
        </w:rPr>
        <w:t>__________________________________________________</w:t>
      </w:r>
    </w:p>
    <w:p w:rsidR="00000000" w:rsidRDefault="00596FAF">
      <w:pPr>
        <w:pStyle w:val="pji"/>
        <w:ind w:left="540"/>
      </w:pPr>
      <w:r>
        <w:rPr>
          <w:spacing w:val="2"/>
        </w:rPr>
        <w:t>(наименование банка второго уровня (организации, осуществляющей</w:t>
      </w:r>
    </w:p>
    <w:p w:rsidR="00000000" w:rsidRDefault="00596FAF">
      <w:pPr>
        <w:pStyle w:val="pji"/>
        <w:ind w:left="540"/>
      </w:pPr>
      <w:r>
        <w:rPr>
          <w:spacing w:val="2"/>
        </w:rPr>
        <w:t>отдельные виды банковских услуг))</w:t>
      </w:r>
    </w:p>
    <w:p w:rsidR="00000000" w:rsidRDefault="00596FAF">
      <w:pPr>
        <w:pStyle w:val="pc"/>
      </w:pPr>
      <w:r>
        <w:t> </w:t>
      </w:r>
    </w:p>
    <w:p w:rsidR="00000000" w:rsidRDefault="00596FAF">
      <w:pPr>
        <w:pStyle w:val="pc"/>
      </w:pPr>
      <w:r>
        <w:t> </w:t>
      </w:r>
    </w:p>
    <w:p w:rsidR="00000000" w:rsidRDefault="00596FAF">
      <w:pPr>
        <w:pStyle w:val="pc"/>
      </w:pPr>
      <w:r>
        <w:rPr>
          <w:rStyle w:val="s1"/>
        </w:rPr>
        <w:t>Отзыв разрешения № _____</w:t>
      </w:r>
    </w:p>
    <w:p w:rsidR="00000000" w:rsidRDefault="00596FAF">
      <w:pPr>
        <w:pStyle w:val="pc"/>
      </w:pPr>
      <w:r>
        <w:rPr>
          <w:spacing w:val="2"/>
        </w:rPr>
        <w:t>от «__»____________ ________ года</w:t>
      </w:r>
    </w:p>
    <w:p w:rsidR="00000000" w:rsidRDefault="00596FAF">
      <w:pPr>
        <w:pStyle w:val="pc"/>
      </w:pPr>
      <w:r>
        <w:t> </w:t>
      </w:r>
    </w:p>
    <w:p w:rsidR="00000000" w:rsidRDefault="00596FAF">
      <w:pPr>
        <w:pStyle w:val="pj"/>
        <w:ind w:left="540"/>
      </w:pPr>
      <w:r>
        <w:rPr>
          <w:rStyle w:val="s0"/>
        </w:rPr>
        <w:t>Центральным (местным) уполномоченным орган</w:t>
      </w:r>
      <w:r>
        <w:rPr>
          <w:rStyle w:val="s0"/>
        </w:rPr>
        <w:t>ом по исполнению бюджета в связи с</w:t>
      </w:r>
    </w:p>
    <w:p w:rsidR="00000000" w:rsidRDefault="00596FAF">
      <w:pPr>
        <w:pStyle w:val="pj"/>
        <w:ind w:left="540"/>
      </w:pPr>
      <w:r>
        <w:rPr>
          <w:rStyle w:val="s0"/>
        </w:rPr>
        <w:t>______________________________________________________________________________________</w:t>
      </w:r>
    </w:p>
    <w:p w:rsidR="00000000" w:rsidRDefault="00596FAF">
      <w:pPr>
        <w:pStyle w:val="pj"/>
        <w:ind w:left="540"/>
      </w:pPr>
      <w:r>
        <w:rPr>
          <w:rStyle w:val="s0"/>
        </w:rPr>
        <w:t>______________________________________________________________________________________</w:t>
      </w:r>
    </w:p>
    <w:p w:rsidR="00000000" w:rsidRDefault="00596FAF">
      <w:pPr>
        <w:pStyle w:val="pj"/>
        <w:ind w:left="540"/>
      </w:pPr>
      <w:r>
        <w:rPr>
          <w:rStyle w:val="s0"/>
        </w:rPr>
        <w:t>(указывается основание отзыва)</w:t>
      </w:r>
    </w:p>
    <w:p w:rsidR="00000000" w:rsidRDefault="00596FAF">
      <w:pPr>
        <w:pStyle w:val="pj"/>
        <w:ind w:left="540"/>
      </w:pPr>
      <w:r>
        <w:rPr>
          <w:rStyle w:val="s0"/>
        </w:rPr>
        <w:t>отзывает разреше</w:t>
      </w:r>
      <w:r>
        <w:rPr>
          <w:rStyle w:val="s0"/>
        </w:rPr>
        <w:t>ние № _____ от «___»__________ __________ года,</w:t>
      </w:r>
    </w:p>
    <w:p w:rsidR="00000000" w:rsidRDefault="00596FAF">
      <w:pPr>
        <w:pStyle w:val="pj"/>
        <w:ind w:left="540"/>
      </w:pPr>
      <w:r>
        <w:rPr>
          <w:rStyle w:val="s0"/>
        </w:rPr>
        <w:t>выданное ______________________________________________________________________________</w:t>
      </w:r>
    </w:p>
    <w:p w:rsidR="00000000" w:rsidRDefault="00596FAF">
      <w:pPr>
        <w:pStyle w:val="pj"/>
        <w:ind w:left="540"/>
      </w:pPr>
      <w:r>
        <w:rPr>
          <w:rStyle w:val="s0"/>
        </w:rPr>
        <w:t>(наименование и код государственного учреждения, которому открыт счет в банке второго уровня</w:t>
      </w:r>
    </w:p>
    <w:p w:rsidR="00000000" w:rsidRDefault="00596FAF">
      <w:pPr>
        <w:pStyle w:val="pj"/>
        <w:ind w:left="540"/>
      </w:pPr>
      <w:r>
        <w:rPr>
          <w:rStyle w:val="s0"/>
        </w:rPr>
        <w:t xml:space="preserve">или организации, осуществляющей отдельные виды банковских </w:t>
      </w:r>
      <w:r>
        <w:t>операций)</w:t>
      </w:r>
    </w:p>
    <w:p w:rsidR="00000000" w:rsidRDefault="00596FAF">
      <w:pPr>
        <w:pStyle w:val="pji"/>
        <w:ind w:left="540"/>
      </w:pPr>
      <w:r>
        <w:t> </w:t>
      </w:r>
    </w:p>
    <w:p w:rsidR="00000000" w:rsidRDefault="00596FAF">
      <w:pPr>
        <w:pStyle w:val="a3"/>
        <w:ind w:left="540"/>
      </w:pPr>
      <w:r>
        <w:rPr>
          <w:spacing w:val="2"/>
        </w:rPr>
        <w:t>Руководитель центрального (местного)</w:t>
      </w:r>
    </w:p>
    <w:p w:rsidR="00000000" w:rsidRDefault="00596FAF">
      <w:pPr>
        <w:pStyle w:val="a3"/>
        <w:ind w:left="540"/>
      </w:pPr>
      <w:r>
        <w:rPr>
          <w:spacing w:val="2"/>
        </w:rPr>
        <w:t>уполномоченного органа по исполнению</w:t>
      </w:r>
    </w:p>
    <w:p w:rsidR="00000000" w:rsidRDefault="00596FAF">
      <w:pPr>
        <w:pStyle w:val="a3"/>
        <w:ind w:left="540"/>
      </w:pPr>
      <w:r>
        <w:rPr>
          <w:spacing w:val="2"/>
        </w:rPr>
        <w:t>бюджета _____________ ____________</w:t>
      </w:r>
    </w:p>
    <w:p w:rsidR="00000000" w:rsidRDefault="00596FAF">
      <w:pPr>
        <w:pStyle w:val="a3"/>
        <w:ind w:left="540"/>
      </w:pPr>
      <w:r>
        <w:rPr>
          <w:spacing w:val="2"/>
        </w:rPr>
        <w:t>(подпись) (Ф.И.О.)</w:t>
      </w:r>
    </w:p>
    <w:p w:rsidR="00000000" w:rsidRDefault="00596FAF">
      <w:pPr>
        <w:pStyle w:val="a3"/>
        <w:ind w:left="540"/>
      </w:pPr>
      <w:r>
        <w:rPr>
          <w:spacing w:val="2"/>
        </w:rPr>
        <w:t>М.П.</w:t>
      </w:r>
    </w:p>
    <w:p w:rsidR="00000000" w:rsidRDefault="00596FAF">
      <w:pPr>
        <w:pStyle w:val="a3"/>
        <w:ind w:left="540"/>
      </w:pPr>
      <w:r>
        <w:t> </w:t>
      </w:r>
    </w:p>
    <w:p w:rsidR="00000000" w:rsidRDefault="00596FAF">
      <w:pPr>
        <w:pStyle w:val="a3"/>
        <w:ind w:left="540"/>
      </w:pPr>
      <w:r>
        <w:rPr>
          <w:spacing w:val="2"/>
        </w:rPr>
        <w:t>Руководитель структурного подразделения</w:t>
      </w:r>
    </w:p>
    <w:p w:rsidR="00000000" w:rsidRDefault="00596FAF">
      <w:pPr>
        <w:pStyle w:val="a3"/>
        <w:ind w:left="540"/>
      </w:pPr>
      <w:r>
        <w:rPr>
          <w:spacing w:val="2"/>
        </w:rPr>
        <w:t>центрального (местного) уполномоченного</w:t>
      </w:r>
    </w:p>
    <w:p w:rsidR="00000000" w:rsidRDefault="00596FAF">
      <w:pPr>
        <w:pStyle w:val="a3"/>
        <w:ind w:left="540"/>
      </w:pPr>
      <w:r>
        <w:rPr>
          <w:spacing w:val="2"/>
        </w:rPr>
        <w:t>органа по исполнению бюджета,</w:t>
      </w:r>
    </w:p>
    <w:p w:rsidR="00000000" w:rsidRDefault="00596FAF">
      <w:pPr>
        <w:pStyle w:val="a3"/>
        <w:ind w:left="540"/>
      </w:pPr>
      <w:r>
        <w:rPr>
          <w:spacing w:val="2"/>
        </w:rPr>
        <w:t>ответственного за выдачу разрешений _____________ ____________</w:t>
      </w:r>
    </w:p>
    <w:p w:rsidR="00000000" w:rsidRDefault="00596FAF">
      <w:pPr>
        <w:pStyle w:val="a3"/>
        <w:ind w:left="540"/>
      </w:pPr>
      <w:r>
        <w:rPr>
          <w:spacing w:val="2"/>
        </w:rPr>
        <w:t>(подпись) (Ф.И.О.)</w:t>
      </w:r>
    </w:p>
    <w:p w:rsidR="00000000" w:rsidRDefault="00596FAF">
      <w:pPr>
        <w:pStyle w:val="a3"/>
        <w:ind w:left="540"/>
      </w:pPr>
      <w:r>
        <w:rPr>
          <w:spacing w:val="2"/>
        </w:rPr>
        <w:t>Отметки банка второго уровня</w:t>
      </w:r>
    </w:p>
    <w:p w:rsidR="00000000" w:rsidRDefault="00596FAF">
      <w:pPr>
        <w:pStyle w:val="a3"/>
        <w:ind w:left="540"/>
      </w:pPr>
      <w:r>
        <w:rPr>
          <w:spacing w:val="2"/>
        </w:rPr>
        <w:t>_________________________________________________________________</w:t>
      </w:r>
    </w:p>
    <w:p w:rsidR="00000000" w:rsidRDefault="00596FAF">
      <w:pPr>
        <w:pStyle w:val="a3"/>
        <w:ind w:left="540"/>
      </w:pPr>
      <w:r>
        <w:rPr>
          <w:spacing w:val="2"/>
        </w:rPr>
        <w:t>(организа</w:t>
      </w:r>
      <w:r>
        <w:rPr>
          <w:spacing w:val="2"/>
        </w:rPr>
        <w:t>ции, осуществляющей отдельные виды банковских операций)</w:t>
      </w:r>
    </w:p>
    <w:p w:rsidR="00000000" w:rsidRDefault="00596FAF">
      <w:pPr>
        <w:pStyle w:val="a3"/>
        <w:ind w:left="540"/>
      </w:pPr>
      <w:r>
        <w:t> </w:t>
      </w:r>
    </w:p>
    <w:p w:rsidR="00000000" w:rsidRDefault="00596FAF">
      <w:pPr>
        <w:pStyle w:val="a3"/>
      </w:pPr>
      <w:r>
        <w:rPr>
          <w:spacing w:val="2"/>
        </w:rPr>
        <w:t>Счет № ___________ закрыт «___»____________ года</w:t>
      </w:r>
    </w:p>
    <w:p w:rsidR="00000000" w:rsidRDefault="00596FAF">
      <w:pPr>
        <w:pStyle w:val="a3"/>
        <w:ind w:left="540"/>
      </w:pPr>
      <w:r>
        <w:rPr>
          <w:spacing w:val="2"/>
        </w:rPr>
        <w:t>Остаток на счете по состоянию на дату отзыва разрешения в сумме</w:t>
      </w:r>
    </w:p>
    <w:p w:rsidR="00000000" w:rsidRDefault="00596FAF">
      <w:pPr>
        <w:pStyle w:val="a3"/>
        <w:ind w:left="540"/>
      </w:pPr>
      <w:r>
        <w:rPr>
          <w:spacing w:val="2"/>
        </w:rPr>
        <w:t>_________________________________________________________________</w:t>
      </w:r>
    </w:p>
    <w:p w:rsidR="00000000" w:rsidRDefault="00596FAF">
      <w:pPr>
        <w:pStyle w:val="a3"/>
        <w:ind w:left="540"/>
      </w:pPr>
      <w:r>
        <w:rPr>
          <w:spacing w:val="2"/>
        </w:rPr>
        <w:t>(цифрами и прописью</w:t>
      </w:r>
      <w:r>
        <w:rPr>
          <w:spacing w:val="2"/>
        </w:rPr>
        <w:t>, вид валюты)</w:t>
      </w:r>
    </w:p>
    <w:p w:rsidR="00000000" w:rsidRDefault="00596FAF">
      <w:pPr>
        <w:pStyle w:val="a3"/>
        <w:ind w:left="540"/>
      </w:pPr>
      <w:r>
        <w:rPr>
          <w:spacing w:val="2"/>
        </w:rPr>
        <w:t>переведен ________________________________________________________</w:t>
      </w:r>
    </w:p>
    <w:p w:rsidR="00000000" w:rsidRDefault="00596FAF">
      <w:pPr>
        <w:pStyle w:val="a3"/>
        <w:ind w:left="540"/>
      </w:pPr>
      <w:r>
        <w:rPr>
          <w:spacing w:val="2"/>
        </w:rPr>
        <w:t>(наименование и ИИК счета)</w:t>
      </w:r>
    </w:p>
    <w:p w:rsidR="00000000" w:rsidRDefault="00596FAF">
      <w:pPr>
        <w:pStyle w:val="a3"/>
        <w:ind w:left="540"/>
      </w:pPr>
      <w:r>
        <w:rPr>
          <w:spacing w:val="2"/>
        </w:rPr>
        <w:t>на основании платежного поручения от «___»_______ ____ года № ______.</w:t>
      </w:r>
    </w:p>
    <w:p w:rsidR="00000000" w:rsidRDefault="00596FAF">
      <w:pPr>
        <w:pStyle w:val="a3"/>
        <w:ind w:left="540"/>
      </w:pPr>
      <w:r>
        <w:t> </w:t>
      </w:r>
    </w:p>
    <w:p w:rsidR="00000000" w:rsidRDefault="00596FAF">
      <w:pPr>
        <w:pStyle w:val="a3"/>
        <w:ind w:left="540"/>
      </w:pPr>
      <w:r>
        <w:rPr>
          <w:spacing w:val="2"/>
        </w:rPr>
        <w:t>Руководитель банка второго уровня</w:t>
      </w:r>
    </w:p>
    <w:p w:rsidR="00000000" w:rsidRDefault="00596FAF">
      <w:pPr>
        <w:pStyle w:val="a3"/>
        <w:ind w:left="540"/>
      </w:pPr>
      <w:r>
        <w:rPr>
          <w:spacing w:val="2"/>
        </w:rPr>
        <w:t>(организации, осуществляющей отдельные</w:t>
      </w:r>
    </w:p>
    <w:p w:rsidR="00000000" w:rsidRDefault="00596FAF">
      <w:pPr>
        <w:pStyle w:val="a3"/>
        <w:ind w:left="540"/>
      </w:pPr>
      <w:r>
        <w:rPr>
          <w:spacing w:val="2"/>
        </w:rPr>
        <w:t>виды банковских операций) _____________ ____________</w:t>
      </w:r>
    </w:p>
    <w:p w:rsidR="00000000" w:rsidRDefault="00596FAF">
      <w:pPr>
        <w:pStyle w:val="a3"/>
        <w:ind w:left="540"/>
      </w:pPr>
      <w:r>
        <w:rPr>
          <w:spacing w:val="2"/>
        </w:rPr>
        <w:t>М.П. (подпись) (Ф.И.О.)</w:t>
      </w:r>
    </w:p>
    <w:p w:rsidR="00000000" w:rsidRDefault="00596FAF">
      <w:pPr>
        <w:pStyle w:val="a3"/>
        <w:ind w:left="540"/>
      </w:pPr>
      <w:r>
        <w:t> </w:t>
      </w:r>
    </w:p>
    <w:p w:rsidR="00000000" w:rsidRDefault="00596FAF">
      <w:pPr>
        <w:pStyle w:val="pji"/>
      </w:pPr>
      <w:bookmarkStart w:id="273" w:name="SUB135"/>
      <w:bookmarkEnd w:id="273"/>
      <w:r>
        <w:rPr>
          <w:rStyle w:val="s3"/>
        </w:rPr>
        <w:t xml:space="preserve">Правила дополнены приложением 135 в соответствии с </w:t>
      </w:r>
      <w:hyperlink r:id="rId2345" w:anchor="sub_id=135" w:history="1">
        <w:r>
          <w:rPr>
            <w:rStyle w:val="a4"/>
            <w:i/>
            <w:iCs/>
          </w:rPr>
          <w:t>приказом</w:t>
        </w:r>
      </w:hyperlink>
      <w:r>
        <w:rPr>
          <w:rStyle w:val="s3"/>
        </w:rPr>
        <w:t xml:space="preserve"> Министра финансов РК от 26.02.16 г. </w:t>
      </w:r>
      <w:r>
        <w:rPr>
          <w:rStyle w:val="s3"/>
        </w:rPr>
        <w:t>№ 87</w:t>
      </w:r>
    </w:p>
    <w:p w:rsidR="00000000" w:rsidRDefault="00596FAF">
      <w:pPr>
        <w:pStyle w:val="pr"/>
      </w:pPr>
      <w:r>
        <w:t>Приложение 135</w:t>
      </w:r>
    </w:p>
    <w:p w:rsidR="00000000" w:rsidRDefault="00596FAF">
      <w:pPr>
        <w:pStyle w:val="pr"/>
      </w:pPr>
      <w:r>
        <w:t xml:space="preserve">к </w:t>
      </w:r>
      <w:hyperlink w:anchor="sub100" w:history="1">
        <w:r>
          <w:rPr>
            <w:rStyle w:val="a4"/>
          </w:rPr>
          <w:t>Правилам</w:t>
        </w:r>
      </w:hyperlink>
      <w:r>
        <w:t xml:space="preserve"> исполнения бюджета</w:t>
      </w:r>
    </w:p>
    <w:p w:rsidR="00000000" w:rsidRDefault="00596FAF">
      <w:pPr>
        <w:pStyle w:val="pr"/>
      </w:pPr>
      <w:r>
        <w:t>и его кассового обслуживания</w:t>
      </w:r>
    </w:p>
    <w:p w:rsidR="00000000" w:rsidRDefault="00596FAF">
      <w:pPr>
        <w:pStyle w:val="pr"/>
      </w:pPr>
      <w:r>
        <w:t> </w:t>
      </w:r>
    </w:p>
    <w:p w:rsidR="00000000" w:rsidRDefault="00596FAF">
      <w:pPr>
        <w:pStyle w:val="pr"/>
      </w:pPr>
      <w:r>
        <w:t>Форма 0-22</w:t>
      </w:r>
    </w:p>
    <w:p w:rsidR="00000000" w:rsidRDefault="00596FAF">
      <w:pPr>
        <w:pStyle w:val="a3"/>
      </w:pPr>
      <w:r>
        <w:t> </w:t>
      </w:r>
    </w:p>
    <w:p w:rsidR="00000000" w:rsidRDefault="00596FAF">
      <w:pPr>
        <w:pStyle w:val="pc"/>
      </w:pPr>
      <w:r>
        <w:t> </w:t>
      </w:r>
    </w:p>
    <w:p w:rsidR="00000000" w:rsidRDefault="00596FAF">
      <w:pPr>
        <w:pStyle w:val="pc"/>
      </w:pPr>
      <w:r>
        <w:rPr>
          <w:rStyle w:val="s1"/>
        </w:rPr>
        <w:t>КБК, недопустимые для зачисления в бюджет</w:t>
      </w:r>
    </w:p>
    <w:p w:rsidR="00000000" w:rsidRDefault="00596FAF">
      <w:pPr>
        <w:pStyle w:val="pc"/>
      </w:pPr>
      <w:r>
        <w:rPr>
          <w:rStyle w:val="s1"/>
        </w:rPr>
        <w:t> </w:t>
      </w:r>
    </w:p>
    <w:p w:rsidR="00000000" w:rsidRDefault="00596FAF">
      <w:pPr>
        <w:pStyle w:val="a3"/>
      </w:pPr>
      <w:r>
        <w:t>Регион: __________________________</w:t>
      </w:r>
    </w:p>
    <w:p w:rsidR="00000000" w:rsidRDefault="00596FAF">
      <w:pPr>
        <w:pStyle w:val="a3"/>
      </w:pPr>
      <w:r>
        <w:t>КБК: ____________________________</w:t>
      </w:r>
    </w:p>
    <w:p w:rsidR="00000000" w:rsidRDefault="00596FAF">
      <w:pPr>
        <w:pStyle w:val="a3"/>
      </w:pPr>
      <w:r>
        <w:t> </w:t>
      </w:r>
    </w:p>
    <w:tbl>
      <w:tblPr>
        <w:tblW w:w="5000" w:type="pct"/>
        <w:tblCellMar>
          <w:left w:w="0" w:type="dxa"/>
          <w:right w:w="0" w:type="dxa"/>
        </w:tblCellMar>
        <w:tblLook w:val="04A0" w:firstRow="1" w:lastRow="0" w:firstColumn="1" w:lastColumn="0" w:noHBand="0" w:noVBand="1"/>
      </w:tblPr>
      <w:tblGrid>
        <w:gridCol w:w="2385"/>
        <w:gridCol w:w="2379"/>
        <w:gridCol w:w="2416"/>
        <w:gridCol w:w="2391"/>
      </w:tblGrid>
      <w:tr w:rsidR="00000000">
        <w:tc>
          <w:tcPr>
            <w:tcW w:w="8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pc"/>
            </w:pPr>
            <w:r>
              <w:t>Регион</w:t>
            </w:r>
          </w:p>
        </w:tc>
        <w:tc>
          <w:tcPr>
            <w:tcW w:w="8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КБК</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Исключить</w:t>
            </w:r>
          </w:p>
        </w:tc>
        <w:tc>
          <w:tcPr>
            <w:tcW w:w="8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pc"/>
            </w:pPr>
            <w:r>
              <w:t>Включить</w:t>
            </w:r>
          </w:p>
        </w:tc>
      </w:tr>
      <w:tr w:rsidR="00000000">
        <w:tc>
          <w:tcPr>
            <w:tcW w:w="8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8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8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r w:rsidR="00000000">
        <w:tc>
          <w:tcPr>
            <w:tcW w:w="8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8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c>
          <w:tcPr>
            <w:tcW w:w="8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pStyle w:val="a3"/>
            </w:pPr>
            <w:r>
              <w:t> </w:t>
            </w:r>
          </w:p>
        </w:tc>
      </w:tr>
    </w:tbl>
    <w:p w:rsidR="00000000" w:rsidRDefault="00596FAF">
      <w:pPr>
        <w:pStyle w:val="a3"/>
      </w:pPr>
      <w:r>
        <w:t> </w:t>
      </w:r>
    </w:p>
    <w:p w:rsidR="00000000" w:rsidRDefault="00596FAF">
      <w:pPr>
        <w:pStyle w:val="a3"/>
      </w:pPr>
      <w:r>
        <w:t>Руководитель местного уполномоченного</w:t>
      </w:r>
    </w:p>
    <w:p w:rsidR="00000000" w:rsidRDefault="00596FAF">
      <w:pPr>
        <w:pStyle w:val="a3"/>
      </w:pPr>
      <w:r>
        <w:t>органа по государственному планированию ___________ _____________________________</w:t>
      </w:r>
    </w:p>
    <w:p w:rsidR="00000000" w:rsidRDefault="00596FAF">
      <w:pPr>
        <w:pStyle w:val="a3"/>
        <w:ind w:firstLine="4820"/>
      </w:pPr>
      <w:r>
        <w:rPr>
          <w:sz w:val="22"/>
          <w:szCs w:val="22"/>
        </w:rPr>
        <w:t>(подпись) (Ф.И.О.) (при его наличии)</w:t>
      </w:r>
    </w:p>
    <w:p w:rsidR="00000000" w:rsidRDefault="00596FAF">
      <w:pPr>
        <w:pStyle w:val="a3"/>
      </w:pPr>
      <w:r>
        <w:t>«___» ____________ 20___ г.</w:t>
      </w:r>
    </w:p>
    <w:p w:rsidR="00000000" w:rsidRDefault="00596FAF">
      <w:pPr>
        <w:pStyle w:val="a3"/>
      </w:pPr>
      <w:r>
        <w:t>М.П.</w:t>
      </w:r>
    </w:p>
    <w:p w:rsidR="00000000" w:rsidRDefault="00596FAF">
      <w:pPr>
        <w:pStyle w:val="a3"/>
      </w:pPr>
      <w:r>
        <w:t> </w:t>
      </w:r>
    </w:p>
    <w:p w:rsidR="00000000" w:rsidRDefault="00596FAF">
      <w:pPr>
        <w:pStyle w:val="a3"/>
      </w:pPr>
      <w:r>
        <w:t>Руководитель органа</w:t>
      </w:r>
    </w:p>
    <w:p w:rsidR="00000000" w:rsidRDefault="00596FAF">
      <w:pPr>
        <w:pStyle w:val="a3"/>
      </w:pPr>
      <w:r>
        <w:t>государственных доходов ____________ _____________________________</w:t>
      </w:r>
    </w:p>
    <w:p w:rsidR="00000000" w:rsidRDefault="00596FAF">
      <w:pPr>
        <w:pStyle w:val="a3"/>
        <w:ind w:firstLine="2977"/>
      </w:pPr>
      <w:r>
        <w:rPr>
          <w:sz w:val="22"/>
          <w:szCs w:val="22"/>
        </w:rPr>
        <w:t>(подпись) (Ф.И.О.) (при его наличии)</w:t>
      </w:r>
    </w:p>
    <w:p w:rsidR="00000000" w:rsidRDefault="00596FAF">
      <w:pPr>
        <w:pStyle w:val="a3"/>
      </w:pPr>
      <w:r>
        <w:t>«___» ____________ 20___ г.</w:t>
      </w:r>
    </w:p>
    <w:p w:rsidR="00000000" w:rsidRDefault="00596FAF">
      <w:pPr>
        <w:pStyle w:val="a3"/>
      </w:pPr>
      <w:r>
        <w:t>М.П.</w:t>
      </w:r>
    </w:p>
    <w:p w:rsidR="00000000" w:rsidRDefault="00596FAF">
      <w:pPr>
        <w:pStyle w:val="a3"/>
      </w:pPr>
      <w:r>
        <w:t> </w:t>
      </w:r>
    </w:p>
    <w:p w:rsidR="00000000" w:rsidRDefault="00596FAF">
      <w:pPr>
        <w:pStyle w:val="a3"/>
      </w:pPr>
      <w:r>
        <w:t>Руководитель территориального</w:t>
      </w:r>
    </w:p>
    <w:p w:rsidR="00000000" w:rsidRDefault="00596FAF">
      <w:pPr>
        <w:pStyle w:val="a3"/>
      </w:pPr>
      <w:r>
        <w:t>подразделения казначейства ___________ _____________________________</w:t>
      </w:r>
    </w:p>
    <w:p w:rsidR="00000000" w:rsidRDefault="00596FAF">
      <w:pPr>
        <w:pStyle w:val="a3"/>
        <w:ind w:firstLine="2977"/>
      </w:pPr>
      <w:r>
        <w:rPr>
          <w:sz w:val="22"/>
          <w:szCs w:val="22"/>
        </w:rPr>
        <w:t>(подпись) (Ф.И.О.) (при его наличии)</w:t>
      </w:r>
    </w:p>
    <w:p w:rsidR="00000000" w:rsidRDefault="00596FAF">
      <w:pPr>
        <w:pStyle w:val="a3"/>
      </w:pPr>
      <w:r>
        <w:t>«___» __________ 20___ г.</w:t>
      </w:r>
    </w:p>
    <w:p w:rsidR="00000000" w:rsidRDefault="00596FAF">
      <w:pPr>
        <w:pStyle w:val="a3"/>
      </w:pPr>
      <w:r>
        <w:t>М.П.</w:t>
      </w:r>
    </w:p>
    <w:p w:rsidR="00000000" w:rsidRDefault="00596FAF">
      <w:pPr>
        <w:pStyle w:val="a3"/>
      </w:pPr>
      <w:r>
        <w:t> </w:t>
      </w:r>
    </w:p>
    <w:p w:rsidR="00000000" w:rsidRDefault="00596FAF">
      <w:pPr>
        <w:pStyle w:val="pj"/>
      </w:pPr>
      <w:r>
        <w:t> </w:t>
      </w:r>
    </w:p>
    <w:p w:rsidR="00000000" w:rsidRDefault="00596FAF">
      <w:pPr>
        <w:pStyle w:val="pji"/>
      </w:pPr>
      <w:bookmarkStart w:id="274" w:name="SUB136"/>
      <w:bookmarkEnd w:id="274"/>
      <w:r>
        <w:rPr>
          <w:rStyle w:val="s3"/>
        </w:rPr>
        <w:t xml:space="preserve">Правила дополнены приложением 136 в соответствии с </w:t>
      </w:r>
      <w:hyperlink r:id="rId2346" w:anchor="sub_id=44" w:history="1">
        <w:r>
          <w:rPr>
            <w:rStyle w:val="a4"/>
            <w:i/>
            <w:iCs/>
          </w:rPr>
          <w:t>приказом</w:t>
        </w:r>
      </w:hyperlink>
      <w:r>
        <w:rPr>
          <w:rStyle w:val="s3"/>
        </w:rPr>
        <w:t xml:space="preserve"> Министра финансов РК от 23.02.18 г. № 269</w:t>
      </w:r>
    </w:p>
    <w:p w:rsidR="00000000" w:rsidRDefault="00596FAF">
      <w:pPr>
        <w:pStyle w:val="pr"/>
      </w:pPr>
      <w:r>
        <w:rPr>
          <w:rStyle w:val="s0"/>
        </w:rPr>
        <w:t>Приложение 136</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 бюджета</w:t>
      </w:r>
    </w:p>
    <w:p w:rsidR="00000000" w:rsidRDefault="00596FAF">
      <w:pPr>
        <w:pStyle w:val="pr"/>
      </w:pPr>
      <w:r>
        <w:rPr>
          <w:rStyle w:val="s0"/>
        </w:rPr>
        <w:t>и его кассового обслуживания</w:t>
      </w:r>
    </w:p>
    <w:p w:rsidR="00000000" w:rsidRDefault="00596FAF">
      <w:pPr>
        <w:pStyle w:val="pr"/>
      </w:pPr>
      <w:r>
        <w:rPr>
          <w:rStyle w:val="s0"/>
        </w:rPr>
        <w:t> </w:t>
      </w:r>
    </w:p>
    <w:p w:rsidR="00000000" w:rsidRDefault="00596FAF">
      <w:pPr>
        <w:pStyle w:val="pr"/>
      </w:pPr>
      <w:r>
        <w:t>Форма</w:t>
      </w:r>
    </w:p>
    <w:p w:rsidR="00000000" w:rsidRDefault="00596FAF">
      <w:pPr>
        <w:pStyle w:val="pr"/>
      </w:pPr>
      <w:r>
        <w:t> </w:t>
      </w:r>
    </w:p>
    <w:p w:rsidR="00000000" w:rsidRDefault="00596FAF">
      <w:pPr>
        <w:pStyle w:val="pc"/>
      </w:pPr>
      <w:r>
        <w:t> </w:t>
      </w:r>
    </w:p>
    <w:p w:rsidR="00000000" w:rsidRDefault="00596FAF">
      <w:pPr>
        <w:pStyle w:val="pc"/>
      </w:pPr>
      <w:r>
        <w:rPr>
          <w:rStyle w:val="s1"/>
        </w:rPr>
        <w:t>Реестр заявок на снятие средств со специального счета внешнего займа/связа</w:t>
      </w:r>
      <w:r>
        <w:rPr>
          <w:rStyle w:val="s1"/>
        </w:rPr>
        <w:t>нного гранта или средств софинансирования</w:t>
      </w:r>
    </w:p>
    <w:p w:rsidR="00000000" w:rsidRDefault="00596FAF">
      <w:pPr>
        <w:pStyle w:val="pc"/>
      </w:pPr>
      <w:r>
        <w:rPr>
          <w:rStyle w:val="s1"/>
        </w:rPr>
        <w:t> </w:t>
      </w:r>
    </w:p>
    <w:p w:rsidR="00000000" w:rsidRDefault="00596FAF">
      <w:pPr>
        <w:pStyle w:val="pj"/>
      </w:pPr>
      <w:r>
        <w:rPr>
          <w:rStyle w:val="s0"/>
        </w:rPr>
        <w:t>Дата представления: _______________________________________</w:t>
      </w:r>
    </w:p>
    <w:p w:rsidR="00000000" w:rsidRDefault="00596FAF">
      <w:pPr>
        <w:pStyle w:val="pj"/>
      </w:pPr>
      <w:r>
        <w:rPr>
          <w:rStyle w:val="s0"/>
        </w:rPr>
        <w:t>Код государственного учреждения: __________________________</w:t>
      </w:r>
    </w:p>
    <w:p w:rsidR="00000000" w:rsidRDefault="00596FAF">
      <w:pPr>
        <w:pStyle w:val="pj"/>
      </w:pPr>
      <w:r>
        <w:rPr>
          <w:rStyle w:val="s0"/>
        </w:rPr>
        <w:t>Наименование государственного учреждения: _________________</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685"/>
        <w:gridCol w:w="4645"/>
        <w:gridCol w:w="818"/>
        <w:gridCol w:w="963"/>
        <w:gridCol w:w="973"/>
        <w:gridCol w:w="1607"/>
      </w:tblGrid>
      <w:tr w:rsidR="00000000">
        <w:tc>
          <w:tcPr>
            <w:tcW w:w="448" w:type="pct"/>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 п/п</w:t>
            </w:r>
          </w:p>
        </w:tc>
        <w:tc>
          <w:tcPr>
            <w:tcW w:w="2491"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 и дата соглашения о займе/связанного гранта</w:t>
            </w:r>
          </w:p>
        </w:tc>
        <w:tc>
          <w:tcPr>
            <w:tcW w:w="1302" w:type="pct"/>
            <w:gridSpan w:val="3"/>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Заявка</w:t>
            </w:r>
          </w:p>
        </w:tc>
        <w:tc>
          <w:tcPr>
            <w:tcW w:w="759"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Примечание</w:t>
            </w:r>
          </w:p>
        </w:tc>
      </w:tr>
      <w:tr w:rsidR="0000000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596FAF">
            <w:pPr>
              <w:rPr>
                <w:color w:val="000000"/>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c>
          <w:tcPr>
            <w:tcW w:w="38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тип*</w:t>
            </w:r>
          </w:p>
        </w:tc>
        <w:tc>
          <w:tcPr>
            <w:tcW w:w="45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номер</w:t>
            </w:r>
          </w:p>
        </w:tc>
        <w:tc>
          <w:tcPr>
            <w:tcW w:w="46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сумма</w:t>
            </w: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596FAF">
            <w:pPr>
              <w:rPr>
                <w:color w:val="000000"/>
              </w:rPr>
            </w:pPr>
          </w:p>
        </w:tc>
      </w:tr>
      <w:tr w:rsidR="00000000">
        <w:tc>
          <w:tcPr>
            <w:tcW w:w="4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1</w:t>
            </w:r>
          </w:p>
        </w:tc>
        <w:tc>
          <w:tcPr>
            <w:tcW w:w="249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2</w:t>
            </w:r>
          </w:p>
        </w:tc>
        <w:tc>
          <w:tcPr>
            <w:tcW w:w="38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3</w:t>
            </w:r>
          </w:p>
        </w:tc>
        <w:tc>
          <w:tcPr>
            <w:tcW w:w="45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4</w:t>
            </w:r>
          </w:p>
        </w:tc>
        <w:tc>
          <w:tcPr>
            <w:tcW w:w="46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5</w:t>
            </w:r>
          </w:p>
        </w:tc>
        <w:tc>
          <w:tcPr>
            <w:tcW w:w="75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6</w:t>
            </w:r>
          </w:p>
        </w:tc>
      </w:tr>
      <w:tr w:rsidR="00000000">
        <w:tc>
          <w:tcPr>
            <w:tcW w:w="4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596FAF">
            <w:pPr>
              <w:pStyle w:val="pc"/>
            </w:pPr>
            <w:r>
              <w:t> </w:t>
            </w:r>
          </w:p>
        </w:tc>
        <w:tc>
          <w:tcPr>
            <w:tcW w:w="249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38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5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46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c>
          <w:tcPr>
            <w:tcW w:w="75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596FAF">
            <w:pPr>
              <w:rPr>
                <w:rFonts w:eastAsia="Times New Roman"/>
              </w:rPr>
            </w:pPr>
          </w:p>
        </w:tc>
      </w:tr>
    </w:tbl>
    <w:p w:rsidR="00000000" w:rsidRDefault="00596FAF">
      <w:pPr>
        <w:pStyle w:val="a3"/>
      </w:pPr>
      <w:r>
        <w:t> </w:t>
      </w:r>
    </w:p>
    <w:p w:rsidR="00000000" w:rsidRDefault="00596FAF">
      <w:pPr>
        <w:pStyle w:val="a3"/>
      </w:pPr>
      <w:r>
        <w:t>Уполномоченный представитель</w:t>
      </w:r>
    </w:p>
    <w:p w:rsidR="00000000" w:rsidRDefault="00596FAF">
      <w:pPr>
        <w:pStyle w:val="a3"/>
      </w:pPr>
      <w:r>
        <w:t>администратора бюджетной программы _______________________ _____________</w:t>
      </w:r>
    </w:p>
    <w:p w:rsidR="00000000" w:rsidRDefault="00596FAF">
      <w:pPr>
        <w:pStyle w:val="a3"/>
      </w:pPr>
      <w:r>
        <w:t>(Ф.И.О.) (при его наличии) (подпись)</w:t>
      </w:r>
    </w:p>
    <w:p w:rsidR="00000000" w:rsidRDefault="00596FAF">
      <w:pPr>
        <w:pStyle w:val="pj"/>
      </w:pPr>
      <w:r>
        <w:rPr>
          <w:rStyle w:val="s0"/>
        </w:rPr>
        <w:t>М.П.</w:t>
      </w:r>
    </w:p>
    <w:p w:rsidR="00000000" w:rsidRDefault="00596FAF">
      <w:pPr>
        <w:pStyle w:val="pj"/>
      </w:pPr>
      <w:r>
        <w:rPr>
          <w:rStyle w:val="s0"/>
        </w:rPr>
        <w:t>*Указываются следующие типы заявок:</w:t>
      </w:r>
    </w:p>
    <w:p w:rsidR="00000000" w:rsidRDefault="00596FAF">
      <w:pPr>
        <w:pStyle w:val="pj"/>
      </w:pPr>
      <w:r>
        <w:rPr>
          <w:rStyle w:val="s0"/>
        </w:rPr>
        <w:t>- на снятие средств правительственного внешнего займа или связанного гранта со специального счета внешнего займа или связанного гранта - СС;</w:t>
      </w:r>
    </w:p>
    <w:p w:rsidR="00000000" w:rsidRDefault="00596FAF">
      <w:pPr>
        <w:pStyle w:val="pj"/>
      </w:pPr>
      <w:r>
        <w:rPr>
          <w:rStyle w:val="s0"/>
        </w:rPr>
        <w:t>- на снятие средств софинансирования - СОФ.</w:t>
      </w:r>
    </w:p>
    <w:p w:rsidR="00000000" w:rsidRDefault="00596FAF">
      <w:pPr>
        <w:pStyle w:val="pc"/>
      </w:pPr>
      <w:r>
        <w:t> </w:t>
      </w:r>
    </w:p>
    <w:p w:rsidR="00000000" w:rsidRDefault="00596FAF">
      <w:pPr>
        <w:pStyle w:val="pj"/>
      </w:pPr>
      <w:r>
        <w:t> </w:t>
      </w:r>
    </w:p>
    <w:p w:rsidR="00000000" w:rsidRDefault="00596FAF">
      <w:pPr>
        <w:pStyle w:val="pji"/>
      </w:pPr>
      <w:bookmarkStart w:id="275" w:name="SUB137"/>
      <w:bookmarkEnd w:id="275"/>
      <w:r>
        <w:rPr>
          <w:rStyle w:val="s3"/>
        </w:rPr>
        <w:t xml:space="preserve">Правила дополнены приложением 137 в соответствии с </w:t>
      </w:r>
      <w:hyperlink r:id="rId2347" w:anchor="sub_id=44" w:history="1">
        <w:r>
          <w:rPr>
            <w:rStyle w:val="a4"/>
            <w:i/>
            <w:iCs/>
          </w:rPr>
          <w:t>приказом</w:t>
        </w:r>
      </w:hyperlink>
      <w:r>
        <w:rPr>
          <w:rStyle w:val="s3"/>
        </w:rPr>
        <w:t xml:space="preserve"> Министра финансов РК от 23.02.18 г. № 269; изложено в редакции </w:t>
      </w:r>
      <w:hyperlink r:id="rId2348" w:anchor="sub_id=137" w:history="1">
        <w:r>
          <w:rPr>
            <w:rStyle w:val="a4"/>
            <w:i/>
            <w:iCs/>
            <w:bdr w:val="none" w:sz="0" w:space="0" w:color="auto" w:frame="1"/>
          </w:rPr>
          <w:t>приказа</w:t>
        </w:r>
      </w:hyperlink>
      <w:r>
        <w:rPr>
          <w:rStyle w:val="s3"/>
        </w:rPr>
        <w:t xml:space="preserve"> Первого заместителя Премьер-Министра РК - Министра финансов РК от 14.03.19 г. № 226 (</w:t>
      </w:r>
      <w:hyperlink r:id="rId2349" w:anchor="sub_id=137" w:history="1">
        <w:r>
          <w:rPr>
            <w:rStyle w:val="a4"/>
            <w:i/>
            <w:iCs/>
            <w:bdr w:val="none" w:sz="0" w:space="0" w:color="auto" w:frame="1"/>
          </w:rPr>
          <w:t>см. ст</w:t>
        </w:r>
        <w:r>
          <w:rPr>
            <w:rStyle w:val="a4"/>
            <w:i/>
            <w:iCs/>
            <w:bdr w:val="none" w:sz="0" w:space="0" w:color="auto" w:frame="1"/>
          </w:rPr>
          <w:t>ар. ред.</w:t>
        </w:r>
      </w:hyperlink>
      <w:r>
        <w:rPr>
          <w:rStyle w:val="s3"/>
        </w:rPr>
        <w:t>)</w:t>
      </w:r>
    </w:p>
    <w:p w:rsidR="00000000" w:rsidRDefault="00596FAF">
      <w:pPr>
        <w:pStyle w:val="pr"/>
      </w:pPr>
      <w:r>
        <w:rPr>
          <w:rStyle w:val="s0"/>
        </w:rPr>
        <w:t>Приложение 137</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исполнения бюджета</w:t>
      </w:r>
    </w:p>
    <w:p w:rsidR="00000000" w:rsidRDefault="00596FAF">
      <w:pPr>
        <w:pStyle w:val="pr"/>
      </w:pPr>
      <w:r>
        <w:rPr>
          <w:rStyle w:val="s0"/>
        </w:rPr>
        <w:t>и его кассового обслуживания</w:t>
      </w:r>
    </w:p>
    <w:p w:rsidR="00000000" w:rsidRDefault="00596FAF">
      <w:pPr>
        <w:pStyle w:val="pr"/>
      </w:pPr>
      <w:r>
        <w:rPr>
          <w:rStyle w:val="s0"/>
        </w:rPr>
        <w:t> </w:t>
      </w:r>
    </w:p>
    <w:p w:rsidR="00000000" w:rsidRDefault="00596FAF">
      <w:pPr>
        <w:pStyle w:val="pr"/>
      </w:pPr>
      <w:r>
        <w:t>Форма</w:t>
      </w:r>
    </w:p>
    <w:p w:rsidR="00000000" w:rsidRDefault="00596FAF">
      <w:pPr>
        <w:pStyle w:val="pr"/>
      </w:pPr>
      <w:r>
        <w:t> </w:t>
      </w:r>
    </w:p>
    <w:p w:rsidR="00000000" w:rsidRDefault="00596FAF">
      <w:pPr>
        <w:pStyle w:val="pc"/>
      </w:pPr>
      <w:r>
        <w:t> </w:t>
      </w:r>
    </w:p>
    <w:p w:rsidR="00000000" w:rsidRDefault="00596FAF">
      <w:pPr>
        <w:pStyle w:val="pc"/>
      </w:pPr>
      <w:r>
        <w:rPr>
          <w:rStyle w:val="s1"/>
        </w:rPr>
        <w:t>ЗАЯВКА</w:t>
      </w:r>
      <w:r>
        <w:rPr>
          <w:rStyle w:val="s1"/>
        </w:rPr>
        <w:br/>
        <w:t>на регистрацию договора/дополнительного соглашения государственно-частного партнерства/концессии от «__» _______ 20__ года</w:t>
      </w:r>
    </w:p>
    <w:p w:rsidR="00000000" w:rsidRDefault="00596FAF">
      <w:pPr>
        <w:pStyle w:val="pj"/>
      </w:pPr>
      <w:r>
        <w:rPr>
          <w:rStyle w:val="s0"/>
        </w:rPr>
        <w:t> </w:t>
      </w:r>
    </w:p>
    <w:p w:rsidR="00000000" w:rsidRDefault="00596FAF">
      <w:pPr>
        <w:pStyle w:val="pj"/>
      </w:pPr>
      <w:r>
        <w:rPr>
          <w:rStyle w:val="s0"/>
        </w:rPr>
        <w:t>Вид бюджета: ________________________</w:t>
      </w:r>
    </w:p>
    <w:p w:rsidR="00000000" w:rsidRDefault="00596FAF">
      <w:pPr>
        <w:pStyle w:val="pj"/>
      </w:pPr>
      <w:r>
        <w:rPr>
          <w:rStyle w:val="s0"/>
        </w:rPr>
        <w:t>Центральный государственный орган/</w:t>
      </w:r>
    </w:p>
    <w:p w:rsidR="00000000" w:rsidRDefault="00596FAF">
      <w:pPr>
        <w:pStyle w:val="pj"/>
      </w:pPr>
      <w:r>
        <w:rPr>
          <w:rStyle w:val="s0"/>
        </w:rPr>
        <w:t>местный уполномоченный орган по исполнению бюджета: __________________________</w:t>
      </w:r>
    </w:p>
    <w:p w:rsidR="00000000" w:rsidRDefault="00596FAF">
      <w:pPr>
        <w:pStyle w:val="pj"/>
      </w:pPr>
      <w:r>
        <w:rPr>
          <w:rStyle w:val="s0"/>
        </w:rPr>
        <w:t>Регион: ______________________________</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4785"/>
        <w:gridCol w:w="4786"/>
      </w:tblGrid>
      <w:tr w:rsidR="00000000">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Наименование проекта государственно-частного партнерства/ко</w:t>
            </w:r>
            <w:r>
              <w:t>нцессии</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Наименование государственного партнера/концедента</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Наименование частного партнера/концессионера</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Документ-обоснование</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Сумма государственных обязательств</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Сумма договора</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Срок действия договора</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bl>
    <w:p w:rsidR="00000000" w:rsidRDefault="00596FAF">
      <w:pPr>
        <w:pStyle w:val="pj"/>
      </w:pPr>
      <w:r>
        <w:t> </w:t>
      </w:r>
    </w:p>
    <w:p w:rsidR="00000000" w:rsidRDefault="00596FAF">
      <w:pPr>
        <w:pStyle w:val="pj"/>
      </w:pPr>
      <w:r>
        <w:t> </w:t>
      </w:r>
    </w:p>
    <w:p w:rsidR="00000000" w:rsidRDefault="00596FAF">
      <w:pPr>
        <w:pStyle w:val="pj"/>
      </w:pPr>
      <w:r>
        <w:t>Руководитель уполномоченного</w:t>
      </w:r>
    </w:p>
    <w:p w:rsidR="00000000" w:rsidRDefault="00596FAF">
      <w:pPr>
        <w:pStyle w:val="pj"/>
      </w:pPr>
      <w:r>
        <w:t>органа по исполнению бюджета _____________________________________ __________</w:t>
      </w:r>
    </w:p>
    <w:p w:rsidR="00000000" w:rsidRDefault="00596FAF">
      <w:pPr>
        <w:pStyle w:val="pj"/>
      </w:pPr>
      <w:r>
        <w:t>(фамилия, имя, отечество) (при его наличии) (подпись)</w:t>
      </w:r>
    </w:p>
    <w:p w:rsidR="00000000" w:rsidRDefault="00596FAF">
      <w:pPr>
        <w:pStyle w:val="pj"/>
      </w:pPr>
      <w:r>
        <w:t>Место печати</w:t>
      </w:r>
    </w:p>
    <w:p w:rsidR="00000000" w:rsidRDefault="00596FAF">
      <w:pPr>
        <w:pStyle w:val="pr"/>
      </w:pPr>
      <w:r>
        <w:rPr>
          <w:rStyle w:val="s0"/>
        </w:rPr>
        <w:t> </w:t>
      </w:r>
    </w:p>
    <w:p w:rsidR="00000000" w:rsidRDefault="00596FAF">
      <w:pPr>
        <w:pStyle w:val="pj"/>
      </w:pPr>
      <w:r>
        <w:rPr>
          <w:rStyle w:val="s0"/>
        </w:rPr>
        <w:t xml:space="preserve">Приложение 138. Исключено в соответствии с </w:t>
      </w:r>
      <w:hyperlink r:id="rId2350" w:anchor="sub_id=371" w:history="1">
        <w:r>
          <w:rPr>
            <w:rStyle w:val="a4"/>
          </w:rPr>
          <w:t>приказом</w:t>
        </w:r>
      </w:hyperlink>
      <w:r>
        <w:rPr>
          <w:rStyle w:val="s0"/>
        </w:rPr>
        <w:t xml:space="preserve"> Первого заместителя Премьер-Министра РК - Министра финансов РК от 14.03.19 г. № 226 </w:t>
      </w:r>
      <w:r>
        <w:rPr>
          <w:rStyle w:val="s3"/>
        </w:rPr>
        <w:t>(</w:t>
      </w:r>
      <w:hyperlink r:id="rId2351" w:anchor="sub_id=138" w:history="1">
        <w:r>
          <w:rPr>
            <w:rStyle w:val="a4"/>
            <w:i/>
            <w:iCs/>
            <w:bdr w:val="none" w:sz="0" w:space="0" w:color="auto" w:frame="1"/>
          </w:rPr>
          <w:t>см. стар. ред.</w:t>
        </w:r>
      </w:hyperlink>
      <w:r>
        <w:rPr>
          <w:rStyle w:val="s3"/>
        </w:rPr>
        <w:t>)</w:t>
      </w:r>
    </w:p>
    <w:p w:rsidR="00000000" w:rsidRDefault="00596FAF">
      <w:pPr>
        <w:pStyle w:val="pj"/>
      </w:pPr>
      <w:r>
        <w:t> </w:t>
      </w:r>
    </w:p>
    <w:p w:rsidR="00000000" w:rsidRDefault="00596FAF">
      <w:pPr>
        <w:pStyle w:val="pji"/>
      </w:pPr>
      <w:bookmarkStart w:id="276" w:name="SUB139"/>
      <w:bookmarkEnd w:id="276"/>
      <w:r>
        <w:rPr>
          <w:rStyle w:val="s3"/>
        </w:rPr>
        <w:t>Правила дополнены п</w:t>
      </w:r>
      <w:r>
        <w:rPr>
          <w:rStyle w:val="s3"/>
        </w:rPr>
        <w:t xml:space="preserve">риложением 139 в соответствии с </w:t>
      </w:r>
      <w:hyperlink r:id="rId2352" w:anchor="sub_id=44" w:history="1">
        <w:r>
          <w:rPr>
            <w:rStyle w:val="a4"/>
            <w:i/>
            <w:iCs/>
          </w:rPr>
          <w:t>приказом</w:t>
        </w:r>
      </w:hyperlink>
      <w:r>
        <w:rPr>
          <w:rStyle w:val="s3"/>
        </w:rPr>
        <w:t xml:space="preserve"> Министра финансов РК от 23.02.18 г. № 269; изложено в редакции </w:t>
      </w:r>
      <w:hyperlink r:id="rId2353" w:anchor="sub_id=139" w:history="1">
        <w:r>
          <w:rPr>
            <w:rStyle w:val="a4"/>
            <w:i/>
            <w:iCs/>
            <w:bdr w:val="none" w:sz="0" w:space="0" w:color="auto" w:frame="1"/>
          </w:rPr>
          <w:t>приказа</w:t>
        </w:r>
      </w:hyperlink>
      <w:r>
        <w:rPr>
          <w:rStyle w:val="s3"/>
        </w:rPr>
        <w:t xml:space="preserve"> Первого заместителя Премьер-Министра РК - Министра финансов РК от 14.03.19 г. № 226 (</w:t>
      </w:r>
      <w:hyperlink r:id="rId2354" w:anchor="sub_id=139" w:history="1">
        <w:r>
          <w:rPr>
            <w:rStyle w:val="a4"/>
            <w:i/>
            <w:iCs/>
            <w:bdr w:val="none" w:sz="0" w:space="0" w:color="auto" w:frame="1"/>
          </w:rPr>
          <w:t>см. стар. ред.</w:t>
        </w:r>
      </w:hyperlink>
      <w:r>
        <w:rPr>
          <w:rStyle w:val="s3"/>
        </w:rPr>
        <w:t>)</w:t>
      </w:r>
    </w:p>
    <w:p w:rsidR="00000000" w:rsidRDefault="00596FAF">
      <w:pPr>
        <w:pStyle w:val="pr"/>
      </w:pPr>
      <w:r>
        <w:rPr>
          <w:rStyle w:val="s0"/>
        </w:rPr>
        <w:t>Приложение 139</w:t>
      </w:r>
    </w:p>
    <w:p w:rsidR="00000000" w:rsidRDefault="00596FAF">
      <w:pPr>
        <w:pStyle w:val="pr"/>
      </w:pPr>
      <w:r>
        <w:rPr>
          <w:rStyle w:val="s0"/>
        </w:rPr>
        <w:t xml:space="preserve">к </w:t>
      </w:r>
      <w:hyperlink w:anchor="sub100" w:history="1">
        <w:r>
          <w:rPr>
            <w:rStyle w:val="a4"/>
          </w:rPr>
          <w:t>Правилам</w:t>
        </w:r>
      </w:hyperlink>
      <w:r>
        <w:rPr>
          <w:rStyle w:val="s0"/>
        </w:rPr>
        <w:t xml:space="preserve"> ис</w:t>
      </w:r>
      <w:r>
        <w:rPr>
          <w:rStyle w:val="s0"/>
        </w:rPr>
        <w:t>полнения бюджета</w:t>
      </w:r>
    </w:p>
    <w:p w:rsidR="00000000" w:rsidRDefault="00596FAF">
      <w:pPr>
        <w:pStyle w:val="pr"/>
      </w:pPr>
      <w:r>
        <w:rPr>
          <w:rStyle w:val="s0"/>
        </w:rPr>
        <w:t>и его кассового обслуживания</w:t>
      </w:r>
    </w:p>
    <w:p w:rsidR="00000000" w:rsidRDefault="00596FAF">
      <w:pPr>
        <w:pStyle w:val="pr"/>
      </w:pPr>
      <w:r>
        <w:rPr>
          <w:rStyle w:val="s0"/>
        </w:rPr>
        <w:t> </w:t>
      </w:r>
    </w:p>
    <w:p w:rsidR="00000000" w:rsidRDefault="00596FAF">
      <w:pPr>
        <w:pStyle w:val="pr"/>
      </w:pPr>
      <w:r>
        <w:t>Форма</w:t>
      </w:r>
    </w:p>
    <w:p w:rsidR="00000000" w:rsidRDefault="00596FAF">
      <w:pPr>
        <w:pStyle w:val="pr"/>
      </w:pPr>
      <w:r>
        <w:t> </w:t>
      </w:r>
    </w:p>
    <w:p w:rsidR="00000000" w:rsidRDefault="00596FAF">
      <w:pPr>
        <w:pStyle w:val="pc"/>
      </w:pPr>
      <w:r>
        <w:rPr>
          <w:rStyle w:val="s1"/>
        </w:rPr>
        <w:t>СВИДЕТЕЛЬСТВО</w:t>
      </w:r>
      <w:r>
        <w:rPr>
          <w:rStyle w:val="s1"/>
        </w:rPr>
        <w:br/>
        <w:t>о регистрации договора/дополнительного соглашения государственно-частного партнерства/концессии</w:t>
      </w:r>
    </w:p>
    <w:p w:rsidR="00000000" w:rsidRDefault="00596FAF">
      <w:pPr>
        <w:pStyle w:val="pc"/>
      </w:pPr>
      <w:r>
        <w:t> </w:t>
      </w:r>
    </w:p>
    <w:tbl>
      <w:tblPr>
        <w:tblW w:w="5000" w:type="pct"/>
        <w:tblCellMar>
          <w:left w:w="0" w:type="dxa"/>
          <w:right w:w="0" w:type="dxa"/>
        </w:tblCellMar>
        <w:tblLook w:val="04A0" w:firstRow="1" w:lastRow="0" w:firstColumn="1" w:lastColumn="0" w:noHBand="0" w:noVBand="1"/>
      </w:tblPr>
      <w:tblGrid>
        <w:gridCol w:w="4785"/>
        <w:gridCol w:w="4786"/>
      </w:tblGrid>
      <w:tr w:rsidR="00000000">
        <w:tc>
          <w:tcPr>
            <w:tcW w:w="2500" w:type="pct"/>
            <w:tcMar>
              <w:top w:w="0" w:type="dxa"/>
              <w:left w:w="108" w:type="dxa"/>
              <w:bottom w:w="0" w:type="dxa"/>
              <w:right w:w="108" w:type="dxa"/>
            </w:tcMar>
            <w:hideMark/>
          </w:tcPr>
          <w:p w:rsidR="00000000" w:rsidRDefault="00596FAF">
            <w:pPr>
              <w:pStyle w:val="a3"/>
            </w:pPr>
            <w:r>
              <w:t>город «__»_______ 20__ года</w:t>
            </w:r>
          </w:p>
        </w:tc>
        <w:tc>
          <w:tcPr>
            <w:tcW w:w="2500" w:type="pct"/>
            <w:tcMar>
              <w:top w:w="0" w:type="dxa"/>
              <w:left w:w="108" w:type="dxa"/>
              <w:bottom w:w="0" w:type="dxa"/>
              <w:right w:w="108" w:type="dxa"/>
            </w:tcMar>
            <w:hideMark/>
          </w:tcPr>
          <w:p w:rsidR="00000000" w:rsidRDefault="00596FAF">
            <w:pPr>
              <w:pStyle w:val="pr"/>
            </w:pPr>
            <w:r>
              <w:t> </w:t>
            </w:r>
          </w:p>
        </w:tc>
      </w:tr>
    </w:tbl>
    <w:p w:rsidR="00000000" w:rsidRDefault="00596FAF">
      <w:pPr>
        <w:pStyle w:val="pj"/>
      </w:pPr>
      <w:r>
        <w:t> </w:t>
      </w:r>
    </w:p>
    <w:p w:rsidR="00000000" w:rsidRDefault="00596FAF">
      <w:pPr>
        <w:pStyle w:val="pj"/>
      </w:pPr>
      <w:r>
        <w:t>Настоящим ____________________________________________________________________</w:t>
      </w:r>
    </w:p>
    <w:p w:rsidR="00000000" w:rsidRDefault="00596FAF">
      <w:pPr>
        <w:pStyle w:val="pj"/>
      </w:pPr>
      <w:r>
        <w:t>(Центральный уполномоченный орган по исполнению бюджета/территориальный орган)</w:t>
      </w:r>
    </w:p>
    <w:p w:rsidR="00000000" w:rsidRDefault="00596FAF">
      <w:pPr>
        <w:pStyle w:val="pj"/>
      </w:pPr>
      <w:r>
        <w:t>регистрирует договор/дополнительное соглашение государственно-частного партнерства/</w:t>
      </w:r>
    </w:p>
    <w:p w:rsidR="00000000" w:rsidRDefault="00596FAF">
      <w:pPr>
        <w:pStyle w:val="pj"/>
      </w:pPr>
      <w:r>
        <w:t xml:space="preserve">концессии под </w:t>
      </w:r>
      <w:r>
        <w:t>номером _________/___-____</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4785"/>
        <w:gridCol w:w="4786"/>
      </w:tblGrid>
      <w:tr w:rsidR="00000000">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Наименование проекта государственно-частного партнерства/концессии</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Государственный партнер/концедент</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Частный партнер/концессионер</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Договор государственно-частного партнерства/концессии</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Срок погашения государственных обязательств</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Сумма государственных обязательств</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Сумма договора</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Срок действия договора государственно-частного партнерства/концессии</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Основание выдачи свидетельства о регистрации</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bl>
    <w:p w:rsidR="00000000" w:rsidRDefault="00596FAF">
      <w:pPr>
        <w:pStyle w:val="pj"/>
      </w:pPr>
      <w:r>
        <w:t> </w:t>
      </w:r>
    </w:p>
    <w:p w:rsidR="00000000" w:rsidRDefault="00596FAF">
      <w:pPr>
        <w:pStyle w:val="pj"/>
      </w:pPr>
      <w:r>
        <w:t>Место печати ______________________</w:t>
      </w:r>
    </w:p>
    <w:p w:rsidR="00000000" w:rsidRDefault="00596FAF">
      <w:pPr>
        <w:pStyle w:val="pj"/>
      </w:pPr>
      <w:r>
        <w:t>(подпись и фамилия, имя, отчество</w:t>
      </w:r>
    </w:p>
    <w:p w:rsidR="00000000" w:rsidRDefault="00596FAF">
      <w:pPr>
        <w:pStyle w:val="pj"/>
      </w:pPr>
      <w:r>
        <w:t>уполномоченного лица государственного</w:t>
      </w:r>
    </w:p>
    <w:p w:rsidR="00000000" w:rsidRDefault="00596FAF">
      <w:pPr>
        <w:pStyle w:val="pj"/>
      </w:pPr>
      <w:r>
        <w:t>органа по исполнению бюджета)</w:t>
      </w:r>
    </w:p>
    <w:p w:rsidR="00000000" w:rsidRDefault="00596FAF">
      <w:pPr>
        <w:pStyle w:val="pc"/>
      </w:pPr>
      <w:r>
        <w:t> </w:t>
      </w:r>
    </w:p>
    <w:p w:rsidR="00000000" w:rsidRDefault="00596FAF">
      <w:pPr>
        <w:pStyle w:val="pji"/>
      </w:pPr>
      <w:bookmarkStart w:id="277" w:name="SUB140"/>
      <w:bookmarkEnd w:id="277"/>
      <w:r>
        <w:rPr>
          <w:rStyle w:val="s3"/>
        </w:rPr>
        <w:t xml:space="preserve">Правила дополнены приложением 140 в соответствии с </w:t>
      </w:r>
      <w:hyperlink r:id="rId2355" w:anchor="sub_id=140" w:history="1">
        <w:r>
          <w:rPr>
            <w:rStyle w:val="a4"/>
            <w:i/>
            <w:iCs/>
            <w:bdr w:val="none" w:sz="0" w:space="0" w:color="auto" w:frame="1"/>
          </w:rPr>
          <w:t>приказом</w:t>
        </w:r>
      </w:hyperlink>
      <w:r>
        <w:rPr>
          <w:rStyle w:val="s3"/>
        </w:rPr>
        <w:t xml:space="preserve"> Первого заместителя Премьер-Министра РК - Министра финансов РК от 14.03.19 г. № 226</w:t>
      </w:r>
    </w:p>
    <w:p w:rsidR="00000000" w:rsidRDefault="00596FAF">
      <w:pPr>
        <w:pStyle w:val="pr"/>
      </w:pPr>
      <w:r>
        <w:t>Приложение 140</w:t>
      </w:r>
    </w:p>
    <w:p w:rsidR="00000000" w:rsidRDefault="00596FAF">
      <w:pPr>
        <w:pStyle w:val="pr"/>
      </w:pPr>
      <w:r>
        <w:t xml:space="preserve">к </w:t>
      </w:r>
      <w:hyperlink w:anchor="sub100" w:history="1">
        <w:r>
          <w:rPr>
            <w:rStyle w:val="a4"/>
          </w:rPr>
          <w:t>Правилам</w:t>
        </w:r>
      </w:hyperlink>
      <w:r>
        <w:t xml:space="preserve"> исполнения</w:t>
      </w:r>
    </w:p>
    <w:p w:rsidR="00000000" w:rsidRDefault="00596FAF">
      <w:pPr>
        <w:pStyle w:val="pr"/>
      </w:pPr>
      <w:r>
        <w:t>бюджета и его ка</w:t>
      </w:r>
      <w:r>
        <w:t>ссового</w:t>
      </w:r>
    </w:p>
    <w:p w:rsidR="00000000" w:rsidRDefault="00596FAF">
      <w:pPr>
        <w:pStyle w:val="pr"/>
      </w:pPr>
      <w:r>
        <w:t>обслуживания</w:t>
      </w:r>
    </w:p>
    <w:p w:rsidR="00000000" w:rsidRDefault="00596FAF">
      <w:pPr>
        <w:pStyle w:val="pc"/>
      </w:pPr>
      <w:r>
        <w:t> </w:t>
      </w:r>
    </w:p>
    <w:p w:rsidR="00000000" w:rsidRDefault="00596FAF">
      <w:pPr>
        <w:pStyle w:val="pc"/>
      </w:pPr>
      <w:r>
        <w:t> </w:t>
      </w:r>
    </w:p>
    <w:p w:rsidR="00000000" w:rsidRDefault="00596FAF">
      <w:pPr>
        <w:pStyle w:val="pc"/>
      </w:pPr>
      <w:r>
        <w:rPr>
          <w:rStyle w:val="s1"/>
        </w:rPr>
        <w:t>ЗАЯВКА</w:t>
      </w:r>
      <w:r>
        <w:rPr>
          <w:rStyle w:val="s1"/>
        </w:rPr>
        <w:br/>
        <w:t>на регистрацию договора/дополнительного соглашения государственно-частного партнерства без государственных обязательств от «__» _______ 20__ года</w:t>
      </w:r>
    </w:p>
    <w:p w:rsidR="00000000" w:rsidRDefault="00596FAF">
      <w:pPr>
        <w:pStyle w:val="a3"/>
      </w:pPr>
      <w:r>
        <w:rPr>
          <w:rStyle w:val="s0"/>
        </w:rPr>
        <w:t> </w:t>
      </w:r>
    </w:p>
    <w:p w:rsidR="00000000" w:rsidRDefault="00596FAF">
      <w:pPr>
        <w:pStyle w:val="pj"/>
      </w:pPr>
      <w:r>
        <w:t>Вид бюджета: _____________________________</w:t>
      </w:r>
    </w:p>
    <w:p w:rsidR="00000000" w:rsidRDefault="00596FAF">
      <w:pPr>
        <w:pStyle w:val="pj"/>
      </w:pPr>
      <w:r>
        <w:t>Центральный государственный орган</w:t>
      </w:r>
      <w:r>
        <w:t>/</w:t>
      </w:r>
    </w:p>
    <w:p w:rsidR="00000000" w:rsidRDefault="00596FAF">
      <w:pPr>
        <w:pStyle w:val="pj"/>
      </w:pPr>
      <w:r>
        <w:t>местный уполномоченный орган по исполнению бюджета:_____________________________</w:t>
      </w:r>
    </w:p>
    <w:p w:rsidR="00000000" w:rsidRDefault="00596FAF">
      <w:pPr>
        <w:pStyle w:val="pj"/>
      </w:pPr>
      <w:r>
        <w:t>Регион: ___________________________________</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4785"/>
        <w:gridCol w:w="4786"/>
      </w:tblGrid>
      <w:tr w:rsidR="00000000">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Наименование проекта государственно-частного партнерства</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Наименование государственного партнера</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Наименование частного партнера</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Документ-обоснование</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Сумма договора</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Срок действия договора</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bl>
    <w:p w:rsidR="00000000" w:rsidRDefault="00596FAF">
      <w:pPr>
        <w:pStyle w:val="pj"/>
      </w:pPr>
      <w:r>
        <w:t> </w:t>
      </w:r>
    </w:p>
    <w:p w:rsidR="00000000" w:rsidRDefault="00596FAF">
      <w:pPr>
        <w:pStyle w:val="pj"/>
      </w:pPr>
      <w:r>
        <w:t>Уполномоченный представитель центрального</w:t>
      </w:r>
    </w:p>
    <w:p w:rsidR="00000000" w:rsidRDefault="00596FAF">
      <w:pPr>
        <w:pStyle w:val="pj"/>
      </w:pPr>
      <w:r>
        <w:t>государственного органа /Руководитель</w:t>
      </w:r>
    </w:p>
    <w:p w:rsidR="00000000" w:rsidRDefault="00596FAF">
      <w:pPr>
        <w:pStyle w:val="pj"/>
      </w:pPr>
      <w:r>
        <w:t>уполномоченного органа</w:t>
      </w:r>
    </w:p>
    <w:p w:rsidR="00000000" w:rsidRDefault="00596FAF">
      <w:pPr>
        <w:pStyle w:val="pj"/>
      </w:pPr>
      <w:r>
        <w:t xml:space="preserve">по исполнению </w:t>
      </w:r>
      <w:r>
        <w:t>бюджета ____________________________________________ ________</w:t>
      </w:r>
    </w:p>
    <w:p w:rsidR="00000000" w:rsidRDefault="00596FAF">
      <w:pPr>
        <w:pStyle w:val="pj"/>
      </w:pPr>
      <w:r>
        <w:t>(фамилия, имя, отечество) (при его наличии) (подпись)</w:t>
      </w:r>
    </w:p>
    <w:p w:rsidR="00000000" w:rsidRDefault="00596FAF">
      <w:pPr>
        <w:pStyle w:val="pj"/>
      </w:pPr>
      <w:r>
        <w:t>Место печати</w:t>
      </w:r>
    </w:p>
    <w:p w:rsidR="00000000" w:rsidRDefault="00596FAF">
      <w:pPr>
        <w:pStyle w:val="pj"/>
      </w:pPr>
      <w:r>
        <w:t> </w:t>
      </w:r>
    </w:p>
    <w:p w:rsidR="00000000" w:rsidRDefault="00596FAF">
      <w:pPr>
        <w:pStyle w:val="pr"/>
      </w:pPr>
      <w:r>
        <w:t> </w:t>
      </w:r>
    </w:p>
    <w:p w:rsidR="00000000" w:rsidRDefault="00596FAF">
      <w:pPr>
        <w:pStyle w:val="pji"/>
      </w:pPr>
      <w:bookmarkStart w:id="278" w:name="SUB141"/>
      <w:bookmarkEnd w:id="278"/>
      <w:r>
        <w:rPr>
          <w:rStyle w:val="s3"/>
        </w:rPr>
        <w:t xml:space="preserve">Правила дополнены приложением 141 в соответствии с </w:t>
      </w:r>
      <w:hyperlink r:id="rId2356" w:anchor="sub_id=140" w:history="1">
        <w:r>
          <w:rPr>
            <w:rStyle w:val="a4"/>
            <w:i/>
            <w:iCs/>
            <w:bdr w:val="none" w:sz="0" w:space="0" w:color="auto" w:frame="1"/>
          </w:rPr>
          <w:t>приказом</w:t>
        </w:r>
      </w:hyperlink>
      <w:r>
        <w:rPr>
          <w:rStyle w:val="s3"/>
        </w:rPr>
        <w:t xml:space="preserve"> Первого заместителя Премьер-Министра РК - Министра финансов РК от 14.03.19 г. № 226</w:t>
      </w:r>
    </w:p>
    <w:p w:rsidR="00000000" w:rsidRDefault="00596FAF">
      <w:pPr>
        <w:pStyle w:val="pr"/>
      </w:pPr>
      <w:r>
        <w:t>Приложение 141</w:t>
      </w:r>
    </w:p>
    <w:p w:rsidR="00000000" w:rsidRDefault="00596FAF">
      <w:pPr>
        <w:pStyle w:val="pr"/>
      </w:pPr>
      <w:r>
        <w:t xml:space="preserve">к </w:t>
      </w:r>
      <w:hyperlink w:anchor="sub100" w:history="1">
        <w:r>
          <w:rPr>
            <w:rStyle w:val="a4"/>
          </w:rPr>
          <w:t>Правилам</w:t>
        </w:r>
      </w:hyperlink>
      <w:r>
        <w:t xml:space="preserve"> исполнения</w:t>
      </w:r>
    </w:p>
    <w:p w:rsidR="00000000" w:rsidRDefault="00596FAF">
      <w:pPr>
        <w:pStyle w:val="pr"/>
      </w:pPr>
      <w:r>
        <w:t>бюджета и его кассового</w:t>
      </w:r>
    </w:p>
    <w:p w:rsidR="00000000" w:rsidRDefault="00596FAF">
      <w:pPr>
        <w:pStyle w:val="pr"/>
      </w:pPr>
      <w:r>
        <w:t>обслуживания</w:t>
      </w:r>
    </w:p>
    <w:p w:rsidR="00000000" w:rsidRDefault="00596FAF">
      <w:pPr>
        <w:pStyle w:val="pc"/>
      </w:pPr>
      <w:r>
        <w:t> </w:t>
      </w:r>
    </w:p>
    <w:p w:rsidR="00000000" w:rsidRDefault="00596FAF">
      <w:pPr>
        <w:pStyle w:val="pc"/>
      </w:pPr>
      <w:r>
        <w:t> </w:t>
      </w:r>
    </w:p>
    <w:p w:rsidR="00000000" w:rsidRDefault="00596FAF">
      <w:pPr>
        <w:pStyle w:val="pc"/>
      </w:pPr>
      <w:r>
        <w:rPr>
          <w:rStyle w:val="s1"/>
        </w:rPr>
        <w:t>СВИДЕТЕЛЬСТВО</w:t>
      </w:r>
      <w:r>
        <w:rPr>
          <w:rStyle w:val="s1"/>
        </w:rPr>
        <w:br/>
      </w:r>
      <w:r>
        <w:rPr>
          <w:rStyle w:val="s1"/>
        </w:rPr>
        <w:t>о регистрации договора/дополнительного соглашения государственно-частного партнерства без государственных обязательств</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4785"/>
        <w:gridCol w:w="4786"/>
      </w:tblGrid>
      <w:tr w:rsidR="00000000">
        <w:tc>
          <w:tcPr>
            <w:tcW w:w="2500" w:type="pct"/>
            <w:tcMar>
              <w:top w:w="0" w:type="dxa"/>
              <w:left w:w="108" w:type="dxa"/>
              <w:bottom w:w="0" w:type="dxa"/>
              <w:right w:w="108" w:type="dxa"/>
            </w:tcMar>
            <w:hideMark/>
          </w:tcPr>
          <w:p w:rsidR="00000000" w:rsidRDefault="00596FAF">
            <w:pPr>
              <w:pStyle w:val="a3"/>
            </w:pPr>
            <w:r>
              <w:t>город «__»_______ 20__ года</w:t>
            </w:r>
          </w:p>
        </w:tc>
        <w:tc>
          <w:tcPr>
            <w:tcW w:w="2500" w:type="pct"/>
            <w:tcMar>
              <w:top w:w="0" w:type="dxa"/>
              <w:left w:w="108" w:type="dxa"/>
              <w:bottom w:w="0" w:type="dxa"/>
              <w:right w:w="108" w:type="dxa"/>
            </w:tcMar>
            <w:hideMark/>
          </w:tcPr>
          <w:p w:rsidR="00000000" w:rsidRDefault="00596FAF">
            <w:pPr>
              <w:pStyle w:val="pr"/>
            </w:pPr>
            <w:r>
              <w:t> </w:t>
            </w:r>
          </w:p>
        </w:tc>
      </w:tr>
    </w:tbl>
    <w:p w:rsidR="00000000" w:rsidRDefault="00596FAF">
      <w:pPr>
        <w:pStyle w:val="pj"/>
      </w:pPr>
      <w:r>
        <w:t> </w:t>
      </w:r>
    </w:p>
    <w:p w:rsidR="00000000" w:rsidRDefault="00596FAF">
      <w:pPr>
        <w:pStyle w:val="pj"/>
      </w:pPr>
      <w:r>
        <w:t>Настоящим ____________________________________________________________________</w:t>
      </w:r>
    </w:p>
    <w:p w:rsidR="00000000" w:rsidRDefault="00596FAF">
      <w:pPr>
        <w:pStyle w:val="pj"/>
      </w:pPr>
      <w:r>
        <w:t>(Центральный уполно</w:t>
      </w:r>
      <w:r>
        <w:t>моченный орган по исполнению бюджета/территориальный орган)</w:t>
      </w:r>
    </w:p>
    <w:p w:rsidR="00000000" w:rsidRDefault="00596FAF">
      <w:pPr>
        <w:pStyle w:val="pj"/>
      </w:pPr>
      <w:r>
        <w:t>регистрирует договор/дополнительное соглашение государственно-частного партнерства</w:t>
      </w:r>
    </w:p>
    <w:p w:rsidR="00000000" w:rsidRDefault="00596FAF">
      <w:pPr>
        <w:pStyle w:val="pj"/>
      </w:pPr>
      <w:r>
        <w:t>без государственных обязательств под номером ______/___-___</w:t>
      </w:r>
    </w:p>
    <w:p w:rsidR="00000000" w:rsidRDefault="00596FAF">
      <w:pPr>
        <w:pStyle w:val="pj"/>
      </w:pPr>
      <w:r>
        <w:t> </w:t>
      </w:r>
    </w:p>
    <w:tbl>
      <w:tblPr>
        <w:tblW w:w="5000" w:type="pct"/>
        <w:tblCellMar>
          <w:left w:w="0" w:type="dxa"/>
          <w:right w:w="0" w:type="dxa"/>
        </w:tblCellMar>
        <w:tblLook w:val="04A0" w:firstRow="1" w:lastRow="0" w:firstColumn="1" w:lastColumn="0" w:noHBand="0" w:noVBand="1"/>
      </w:tblPr>
      <w:tblGrid>
        <w:gridCol w:w="4785"/>
        <w:gridCol w:w="4786"/>
      </w:tblGrid>
      <w:tr w:rsidR="00000000">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Наименование проекта государственно-частного пар</w:t>
            </w:r>
            <w:r>
              <w:t>тнерства</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Государственный партнер</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Частный партнер</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Договор государственно-частного партнерства</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Сумма договора</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Срок действия договора государственно-частного партнерства</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r w:rsidR="000000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596FAF">
            <w:pPr>
              <w:pStyle w:val="a3"/>
            </w:pPr>
            <w:r>
              <w:t>Основание выдачи свидетельства о регистрации</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596FAF">
            <w:pPr>
              <w:rPr>
                <w:rFonts w:eastAsia="Times New Roman"/>
              </w:rPr>
            </w:pPr>
          </w:p>
        </w:tc>
      </w:tr>
    </w:tbl>
    <w:p w:rsidR="00000000" w:rsidRDefault="00596FAF">
      <w:pPr>
        <w:pStyle w:val="a3"/>
      </w:pPr>
      <w:r>
        <w:t> </w:t>
      </w:r>
    </w:p>
    <w:tbl>
      <w:tblPr>
        <w:tblW w:w="5000" w:type="pct"/>
        <w:tblCellMar>
          <w:left w:w="0" w:type="dxa"/>
          <w:right w:w="0" w:type="dxa"/>
        </w:tblCellMar>
        <w:tblLook w:val="04A0" w:firstRow="1" w:lastRow="0" w:firstColumn="1" w:lastColumn="0" w:noHBand="0" w:noVBand="1"/>
      </w:tblPr>
      <w:tblGrid>
        <w:gridCol w:w="4785"/>
        <w:gridCol w:w="4786"/>
      </w:tblGrid>
      <w:tr w:rsidR="00000000">
        <w:tc>
          <w:tcPr>
            <w:tcW w:w="2500" w:type="pct"/>
            <w:tcMar>
              <w:top w:w="0" w:type="dxa"/>
              <w:left w:w="108" w:type="dxa"/>
              <w:bottom w:w="0" w:type="dxa"/>
              <w:right w:w="108" w:type="dxa"/>
            </w:tcMar>
            <w:hideMark/>
          </w:tcPr>
          <w:p w:rsidR="00000000" w:rsidRDefault="00596FAF">
            <w:pPr>
              <w:pStyle w:val="a3"/>
            </w:pPr>
            <w:r>
              <w:t>Место печати ______________________</w:t>
            </w:r>
          </w:p>
          <w:p w:rsidR="00000000" w:rsidRDefault="00596FAF">
            <w:pPr>
              <w:pStyle w:val="pj"/>
              <w:ind w:firstLine="601"/>
            </w:pPr>
            <w:r>
              <w:t>(подпись и фамилия, имя, отчество</w:t>
            </w:r>
          </w:p>
          <w:p w:rsidR="00000000" w:rsidRDefault="00596FAF">
            <w:pPr>
              <w:pStyle w:val="pj"/>
            </w:pPr>
            <w:r>
              <w:t>уполномоченного лица государственного</w:t>
            </w:r>
          </w:p>
          <w:p w:rsidR="00000000" w:rsidRDefault="00596FAF">
            <w:pPr>
              <w:pStyle w:val="pj"/>
              <w:ind w:firstLine="601"/>
            </w:pPr>
            <w:r>
              <w:t>органа по исполнению бюджета)</w:t>
            </w:r>
          </w:p>
        </w:tc>
        <w:tc>
          <w:tcPr>
            <w:tcW w:w="2500" w:type="pct"/>
            <w:tcMar>
              <w:top w:w="0" w:type="dxa"/>
              <w:left w:w="108" w:type="dxa"/>
              <w:bottom w:w="0" w:type="dxa"/>
              <w:right w:w="108" w:type="dxa"/>
            </w:tcMar>
            <w:hideMark/>
          </w:tcPr>
          <w:p w:rsidR="00000000" w:rsidRDefault="00596FAF">
            <w:pPr>
              <w:rPr>
                <w:rFonts w:eastAsia="Times New Roman"/>
              </w:rPr>
            </w:pPr>
          </w:p>
        </w:tc>
      </w:tr>
    </w:tbl>
    <w:p w:rsidR="00000000" w:rsidRDefault="00596FAF">
      <w:pPr>
        <w:pStyle w:val="pj"/>
      </w:pPr>
      <w:r>
        <w:t> </w:t>
      </w:r>
    </w:p>
    <w:p w:rsidR="00000000" w:rsidRDefault="00596FAF">
      <w:pPr>
        <w:pStyle w:val="a3"/>
      </w:pPr>
      <w:r>
        <w:t> </w:t>
      </w:r>
    </w:p>
    <w:p w:rsidR="00000000" w:rsidRDefault="00596FAF">
      <w:pPr>
        <w:pStyle w:val="pc"/>
      </w:pPr>
      <w:r>
        <w:t> </w:t>
      </w:r>
    </w:p>
    <w:p w:rsidR="00000000" w:rsidRDefault="00596FAF">
      <w:pPr>
        <w:pStyle w:val="pc"/>
      </w:pPr>
      <w:r>
        <w:t> </w:t>
      </w:r>
    </w:p>
    <w:sectPr w:rsidR="00000000">
      <w:headerReference w:type="even" r:id="rId2357"/>
      <w:headerReference w:type="default" r:id="rId2358"/>
      <w:footerReference w:type="even" r:id="rId2359"/>
      <w:footerReference w:type="default" r:id="rId2360"/>
      <w:headerReference w:type="first" r:id="rId2361"/>
      <w:footerReference w:type="first" r:id="rId23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FAF" w:rsidRDefault="00596FAF" w:rsidP="00596FAF">
      <w:r>
        <w:separator/>
      </w:r>
    </w:p>
  </w:endnote>
  <w:endnote w:type="continuationSeparator" w:id="0">
    <w:p w:rsidR="00596FAF" w:rsidRDefault="00596FAF" w:rsidP="0059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AF" w:rsidRDefault="00596FA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AF" w:rsidRDefault="00596FA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AF" w:rsidRDefault="00596FA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FAF" w:rsidRDefault="00596FAF" w:rsidP="00596FAF">
      <w:r>
        <w:separator/>
      </w:r>
    </w:p>
  </w:footnote>
  <w:footnote w:type="continuationSeparator" w:id="0">
    <w:p w:rsidR="00596FAF" w:rsidRDefault="00596FAF" w:rsidP="00596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AF" w:rsidRDefault="00596FA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AF" w:rsidRDefault="00596FAF" w:rsidP="00596FAF">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596FAF" w:rsidRDefault="00596FAF" w:rsidP="00596FAF">
    <w:pPr>
      <w:pStyle w:val="a6"/>
      <w:spacing w:after="100"/>
      <w:jc w:val="right"/>
      <w:rPr>
        <w:rFonts w:ascii="Arial" w:hAnsi="Arial" w:cs="Arial"/>
        <w:color w:val="808080"/>
        <w:sz w:val="20"/>
      </w:rPr>
    </w:pPr>
    <w:r>
      <w:rPr>
        <w:rFonts w:ascii="Arial" w:hAnsi="Arial" w:cs="Arial"/>
        <w:color w:val="808080"/>
        <w:sz w:val="20"/>
      </w:rPr>
      <w:t>Документ: Приказ Министра финансов Республики Казахстан от 4 декабря 2014 года № 540 «Об утверждении Правил исполнения бюджета и его кассового обслуживания» (с изменениями и дополнениями по состоянию на 09.01.2023 г.)</w:t>
    </w:r>
  </w:p>
  <w:p w:rsidR="00596FAF" w:rsidRPr="00596FAF" w:rsidRDefault="00596FAF" w:rsidP="00596FAF">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05.12.2014 г., 01.01.2015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AF" w:rsidRDefault="00596FA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596FAF"/>
    <w:rsid w:val="00596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a">
    <w:name w:val="s1a"/>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596FAF"/>
    <w:pPr>
      <w:tabs>
        <w:tab w:val="center" w:pos="4677"/>
        <w:tab w:val="right" w:pos="9355"/>
      </w:tabs>
    </w:pPr>
  </w:style>
  <w:style w:type="character" w:customStyle="1" w:styleId="a7">
    <w:name w:val="Верхний колонтитул Знак"/>
    <w:basedOn w:val="a0"/>
    <w:link w:val="a6"/>
    <w:uiPriority w:val="99"/>
    <w:rsid w:val="00596FAF"/>
    <w:rPr>
      <w:rFonts w:eastAsiaTheme="minorEastAsia"/>
      <w:sz w:val="24"/>
      <w:szCs w:val="24"/>
    </w:rPr>
  </w:style>
  <w:style w:type="paragraph" w:styleId="a8">
    <w:name w:val="footer"/>
    <w:basedOn w:val="a"/>
    <w:link w:val="a9"/>
    <w:uiPriority w:val="99"/>
    <w:unhideWhenUsed/>
    <w:rsid w:val="00596FAF"/>
    <w:pPr>
      <w:tabs>
        <w:tab w:val="center" w:pos="4677"/>
        <w:tab w:val="right" w:pos="9355"/>
      </w:tabs>
    </w:pPr>
  </w:style>
  <w:style w:type="character" w:customStyle="1" w:styleId="a9">
    <w:name w:val="Нижний колонтитул Знак"/>
    <w:basedOn w:val="a0"/>
    <w:link w:val="a8"/>
    <w:uiPriority w:val="99"/>
    <w:rsid w:val="00596FAF"/>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a">
    <w:name w:val="s1a"/>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596FAF"/>
    <w:pPr>
      <w:tabs>
        <w:tab w:val="center" w:pos="4677"/>
        <w:tab w:val="right" w:pos="9355"/>
      </w:tabs>
    </w:pPr>
  </w:style>
  <w:style w:type="character" w:customStyle="1" w:styleId="a7">
    <w:name w:val="Верхний колонтитул Знак"/>
    <w:basedOn w:val="a0"/>
    <w:link w:val="a6"/>
    <w:uiPriority w:val="99"/>
    <w:rsid w:val="00596FAF"/>
    <w:rPr>
      <w:rFonts w:eastAsiaTheme="minorEastAsia"/>
      <w:sz w:val="24"/>
      <w:szCs w:val="24"/>
    </w:rPr>
  </w:style>
  <w:style w:type="paragraph" w:styleId="a8">
    <w:name w:val="footer"/>
    <w:basedOn w:val="a"/>
    <w:link w:val="a9"/>
    <w:uiPriority w:val="99"/>
    <w:unhideWhenUsed/>
    <w:rsid w:val="00596FAF"/>
    <w:pPr>
      <w:tabs>
        <w:tab w:val="center" w:pos="4677"/>
        <w:tab w:val="right" w:pos="9355"/>
      </w:tabs>
    </w:pPr>
  </w:style>
  <w:style w:type="character" w:customStyle="1" w:styleId="a9">
    <w:name w:val="Нижний колонтитул Знак"/>
    <w:basedOn w:val="a0"/>
    <w:link w:val="a8"/>
    <w:uiPriority w:val="99"/>
    <w:rsid w:val="00596FA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online.zakon.kz/Document/?doc_id=30364477" TargetMode="External"/><Relationship Id="rId170" Type="http://schemas.openxmlformats.org/officeDocument/2006/relationships/hyperlink" Target="http://online.zakon.kz/Document/?doc_id=37693346" TargetMode="External"/><Relationship Id="rId987" Type="http://schemas.openxmlformats.org/officeDocument/2006/relationships/hyperlink" Target="http://online.zakon.kz/Document/?doc_id=38513282" TargetMode="External"/><Relationship Id="rId847" Type="http://schemas.openxmlformats.org/officeDocument/2006/relationships/hyperlink" Target="http://online.zakon.kz/Document/?doc_id=32815084" TargetMode="External"/><Relationship Id="rId1477" Type="http://schemas.openxmlformats.org/officeDocument/2006/relationships/hyperlink" Target="http://online.zakon.kz/Document/?doc_id=33155332" TargetMode="External"/><Relationship Id="rId1684" Type="http://schemas.openxmlformats.org/officeDocument/2006/relationships/hyperlink" Target="http://online.zakon.kz/Document/?doc_id=32186315" TargetMode="External"/><Relationship Id="rId1891" Type="http://schemas.openxmlformats.org/officeDocument/2006/relationships/hyperlink" Target="http://online.zakon.kz/Document/?doc_id=37034046" TargetMode="External"/><Relationship Id="rId707" Type="http://schemas.openxmlformats.org/officeDocument/2006/relationships/hyperlink" Target="http://online.zakon.kz/Document/?doc_id=33764306" TargetMode="External"/><Relationship Id="rId914" Type="http://schemas.openxmlformats.org/officeDocument/2006/relationships/hyperlink" Target="http://online.zakon.kz/Document/?doc_id=32806340" TargetMode="External"/><Relationship Id="rId1337" Type="http://schemas.openxmlformats.org/officeDocument/2006/relationships/hyperlink" Target="http://online.zakon.kz/Document/?doc_id=38513282" TargetMode="External"/><Relationship Id="rId1544" Type="http://schemas.openxmlformats.org/officeDocument/2006/relationships/hyperlink" Target="http://online.zakon.kz/Document/?doc_id=35755725" TargetMode="External"/><Relationship Id="rId1751" Type="http://schemas.openxmlformats.org/officeDocument/2006/relationships/hyperlink" Target="http://online.zakon.kz/Document/?doc_id=35755725" TargetMode="External"/><Relationship Id="rId43" Type="http://schemas.openxmlformats.org/officeDocument/2006/relationships/hyperlink" Target="http://online.zakon.kz/Document/?doc_id=36916195" TargetMode="External"/><Relationship Id="rId1404" Type="http://schemas.openxmlformats.org/officeDocument/2006/relationships/hyperlink" Target="http://online.zakon.kz/Document/?doc_id=30097964" TargetMode="External"/><Relationship Id="rId1611" Type="http://schemas.openxmlformats.org/officeDocument/2006/relationships/hyperlink" Target="http://online.zakon.kz/Document/?doc_id=32214334" TargetMode="External"/><Relationship Id="rId497" Type="http://schemas.openxmlformats.org/officeDocument/2006/relationships/hyperlink" Target="http://online.zakon.kz/Document/?doc_id=38100860" TargetMode="External"/><Relationship Id="rId2178" Type="http://schemas.openxmlformats.org/officeDocument/2006/relationships/hyperlink" Target="http://online.zakon.kz/Document/?doc_id=36099057" TargetMode="External"/><Relationship Id="rId357" Type="http://schemas.openxmlformats.org/officeDocument/2006/relationships/hyperlink" Target="http://online.zakon.kz/Document/?doc_id=32214334" TargetMode="External"/><Relationship Id="rId1194" Type="http://schemas.openxmlformats.org/officeDocument/2006/relationships/hyperlink" Target="http://online.zakon.kz/Document/?doc_id=36099057" TargetMode="External"/><Relationship Id="rId2038" Type="http://schemas.openxmlformats.org/officeDocument/2006/relationships/hyperlink" Target="http://online.zakon.kz/Document/?doc_id=34063404" TargetMode="External"/><Relationship Id="rId217" Type="http://schemas.openxmlformats.org/officeDocument/2006/relationships/hyperlink" Target="http://online.zakon.kz/Document/?doc_id=33155332" TargetMode="External"/><Relationship Id="rId564" Type="http://schemas.openxmlformats.org/officeDocument/2006/relationships/hyperlink" Target="http://online.zakon.kz/Document/?doc_id=36916195" TargetMode="External"/><Relationship Id="rId771" Type="http://schemas.openxmlformats.org/officeDocument/2006/relationships/hyperlink" Target="http://online.zakon.kz/Document/?doc_id=38513282" TargetMode="External"/><Relationship Id="rId2245" Type="http://schemas.openxmlformats.org/officeDocument/2006/relationships/hyperlink" Target="http://online.zakon.kz/Document/?doc_id=34355829" TargetMode="External"/><Relationship Id="rId424" Type="http://schemas.openxmlformats.org/officeDocument/2006/relationships/hyperlink" Target="http://online.zakon.kz/Document/?doc_id=34834235" TargetMode="External"/><Relationship Id="rId631" Type="http://schemas.openxmlformats.org/officeDocument/2006/relationships/hyperlink" Target="http://online.zakon.kz/Document/?doc_id=32214334" TargetMode="External"/><Relationship Id="rId1054" Type="http://schemas.openxmlformats.org/officeDocument/2006/relationships/hyperlink" Target="http://online.zakon.kz/Document/?doc_id=32303195" TargetMode="External"/><Relationship Id="rId1261" Type="http://schemas.openxmlformats.org/officeDocument/2006/relationships/hyperlink" Target="http://online.zakon.kz/Document/?doc_id=38100860" TargetMode="External"/><Relationship Id="rId2105" Type="http://schemas.openxmlformats.org/officeDocument/2006/relationships/hyperlink" Target="http://online.zakon.kz/Document/?doc_id=32303195" TargetMode="External"/><Relationship Id="rId2312" Type="http://schemas.openxmlformats.org/officeDocument/2006/relationships/hyperlink" Target="http://online.zakon.kz/Document/?doc_id=38708746" TargetMode="External"/><Relationship Id="rId1121" Type="http://schemas.openxmlformats.org/officeDocument/2006/relationships/hyperlink" Target="http://online.zakon.kz/Document/?doc_id=36648097" TargetMode="External"/><Relationship Id="rId1938" Type="http://schemas.openxmlformats.org/officeDocument/2006/relationships/hyperlink" Target="http://online.zakon.kz/Document/?doc_id=37034046" TargetMode="External"/><Relationship Id="rId281" Type="http://schemas.openxmlformats.org/officeDocument/2006/relationships/hyperlink" Target="http://online.zakon.kz/Document/?doc_id=33155332" TargetMode="External"/><Relationship Id="rId141" Type="http://schemas.openxmlformats.org/officeDocument/2006/relationships/hyperlink" Target="http://online.zakon.kz/Document/?doc_id=34512652" TargetMode="External"/><Relationship Id="rId7" Type="http://schemas.openxmlformats.org/officeDocument/2006/relationships/hyperlink" Target="http://online.zakon.kz/Document/?doc_id=31639646" TargetMode="External"/><Relationship Id="rId958" Type="http://schemas.openxmlformats.org/officeDocument/2006/relationships/hyperlink" Target="http://online.zakon.kz/Document/?doc_id=39633001" TargetMode="External"/><Relationship Id="rId1588" Type="http://schemas.openxmlformats.org/officeDocument/2006/relationships/hyperlink" Target="http://online.zakon.kz/Document/?doc_id=35755725" TargetMode="External"/><Relationship Id="rId1795" Type="http://schemas.openxmlformats.org/officeDocument/2006/relationships/hyperlink" Target="http://online.zakon.kz/Document/?doc_id=38448644" TargetMode="External"/><Relationship Id="rId87" Type="http://schemas.openxmlformats.org/officeDocument/2006/relationships/hyperlink" Target="http://online.zakon.kz/Document/?doc_id=35755725" TargetMode="External"/><Relationship Id="rId818" Type="http://schemas.openxmlformats.org/officeDocument/2006/relationships/hyperlink" Target="http://online.zakon.kz/Document/?doc_id=32303195" TargetMode="External"/><Relationship Id="rId1448" Type="http://schemas.openxmlformats.org/officeDocument/2006/relationships/hyperlink" Target="http://online.zakon.kz/Document/?doc_id=37034046" TargetMode="External"/><Relationship Id="rId1655" Type="http://schemas.openxmlformats.org/officeDocument/2006/relationships/hyperlink" Target="http://online.zakon.kz/Document/?doc_id=38100860" TargetMode="External"/><Relationship Id="rId1308" Type="http://schemas.openxmlformats.org/officeDocument/2006/relationships/hyperlink" Target="http://online.zakon.kz/Document/?doc_id=38100860" TargetMode="External"/><Relationship Id="rId1862" Type="http://schemas.openxmlformats.org/officeDocument/2006/relationships/hyperlink" Target="http://online.zakon.kz/Document/?doc_id=38292828" TargetMode="External"/><Relationship Id="rId1515" Type="http://schemas.openxmlformats.org/officeDocument/2006/relationships/hyperlink" Target="http://online.zakon.kz/Document/?doc_id=35755725" TargetMode="External"/><Relationship Id="rId1722" Type="http://schemas.openxmlformats.org/officeDocument/2006/relationships/hyperlink" Target="http://online.zakon.kz/Document/?doc_id=35755725" TargetMode="External"/><Relationship Id="rId14" Type="http://schemas.openxmlformats.org/officeDocument/2006/relationships/hyperlink" Target="http://online.zakon.kz/Document/?doc_id=32816477" TargetMode="External"/><Relationship Id="rId2289" Type="http://schemas.openxmlformats.org/officeDocument/2006/relationships/hyperlink" Target="http://online.zakon.kz/Document/?doc_id=38100860" TargetMode="External"/><Relationship Id="rId468" Type="http://schemas.openxmlformats.org/officeDocument/2006/relationships/hyperlink" Target="http://online.zakon.kz/Document/?doc_id=33090581" TargetMode="External"/><Relationship Id="rId675" Type="http://schemas.openxmlformats.org/officeDocument/2006/relationships/hyperlink" Target="http://online.zakon.kz/Document/?doc_id=32303195" TargetMode="External"/><Relationship Id="rId882" Type="http://schemas.openxmlformats.org/officeDocument/2006/relationships/hyperlink" Target="http://online.zakon.kz/Document/?doc_id=34853626" TargetMode="External"/><Relationship Id="rId1098" Type="http://schemas.openxmlformats.org/officeDocument/2006/relationships/hyperlink" Target="http://online.zakon.kz/Document/?doc_id=36099057" TargetMode="External"/><Relationship Id="rId2149" Type="http://schemas.openxmlformats.org/officeDocument/2006/relationships/hyperlink" Target="http://online.zakon.kz/Document/?doc_id=33635713" TargetMode="External"/><Relationship Id="rId2356" Type="http://schemas.openxmlformats.org/officeDocument/2006/relationships/hyperlink" Target="http://online.zakon.kz/Document/?doc_id=32653387" TargetMode="External"/><Relationship Id="rId328" Type="http://schemas.openxmlformats.org/officeDocument/2006/relationships/hyperlink" Target="http://online.zakon.kz/Document/?doc_id=36099057" TargetMode="External"/><Relationship Id="rId535" Type="http://schemas.openxmlformats.org/officeDocument/2006/relationships/hyperlink" Target="http://online.zakon.kz/Document/?doc_id=38708746" TargetMode="External"/><Relationship Id="rId742" Type="http://schemas.openxmlformats.org/officeDocument/2006/relationships/hyperlink" Target="http://online.zakon.kz/Document/?doc_id=36916195" TargetMode="External"/><Relationship Id="rId1165" Type="http://schemas.openxmlformats.org/officeDocument/2006/relationships/hyperlink" Target="http://online.zakon.kz/Document/?doc_id=30015652" TargetMode="External"/><Relationship Id="rId1372" Type="http://schemas.openxmlformats.org/officeDocument/2006/relationships/hyperlink" Target="http://online.zakon.kz/Document/?doc_id=33155332" TargetMode="External"/><Relationship Id="rId2009" Type="http://schemas.openxmlformats.org/officeDocument/2006/relationships/hyperlink" Target="http://online.zakon.kz/Document/?doc_id=32214334" TargetMode="External"/><Relationship Id="rId2216" Type="http://schemas.openxmlformats.org/officeDocument/2006/relationships/hyperlink" Target="http://online.zakon.kz/Document/?doc_id=34355829" TargetMode="External"/><Relationship Id="rId602" Type="http://schemas.openxmlformats.org/officeDocument/2006/relationships/hyperlink" Target="http://online.zakon.kz/Document/?doc_id=35755725" TargetMode="External"/><Relationship Id="rId1025" Type="http://schemas.openxmlformats.org/officeDocument/2006/relationships/hyperlink" Target="http://online.zakon.kz/Document/?doc_id=30543306" TargetMode="External"/><Relationship Id="rId1232" Type="http://schemas.openxmlformats.org/officeDocument/2006/relationships/hyperlink" Target="http://online.zakon.kz/Document/?doc_id=33155332" TargetMode="External"/><Relationship Id="rId185" Type="http://schemas.openxmlformats.org/officeDocument/2006/relationships/hyperlink" Target="http://online.zakon.kz/Document/?doc_id=35755725" TargetMode="External"/><Relationship Id="rId1909" Type="http://schemas.openxmlformats.org/officeDocument/2006/relationships/hyperlink" Target="http://online.zakon.kz/Document/?doc_id=35133779" TargetMode="External"/><Relationship Id="rId392" Type="http://schemas.openxmlformats.org/officeDocument/2006/relationships/hyperlink" Target="http://online.zakon.kz/Document/?doc_id=34834235" TargetMode="External"/><Relationship Id="rId2073" Type="http://schemas.openxmlformats.org/officeDocument/2006/relationships/hyperlink" Target="http://online.zakon.kz/Document/?doc_id=32186315" TargetMode="External"/><Relationship Id="rId2280" Type="http://schemas.openxmlformats.org/officeDocument/2006/relationships/hyperlink" Target="http://online.zakon.kz/Document/?doc_id=34604387" TargetMode="External"/><Relationship Id="rId252" Type="http://schemas.openxmlformats.org/officeDocument/2006/relationships/hyperlink" Target="http://online.zakon.kz/Document/?doc_id=32214334" TargetMode="External"/><Relationship Id="rId2140" Type="http://schemas.openxmlformats.org/officeDocument/2006/relationships/hyperlink" Target="http://online.zakon.kz/Document/?doc_id=34512652" TargetMode="External"/><Relationship Id="rId112" Type="http://schemas.openxmlformats.org/officeDocument/2006/relationships/hyperlink" Target="http://online.zakon.kz/Document/?doc_id=34604387" TargetMode="External"/><Relationship Id="rId1699" Type="http://schemas.openxmlformats.org/officeDocument/2006/relationships/hyperlink" Target="http://online.zakon.kz/Document/?doc_id=36916195" TargetMode="External"/><Relationship Id="rId2000" Type="http://schemas.openxmlformats.org/officeDocument/2006/relationships/hyperlink" Target="http://online.zakon.kz/Document/?doc_id=33155332" TargetMode="External"/><Relationship Id="rId929" Type="http://schemas.openxmlformats.org/officeDocument/2006/relationships/hyperlink" Target="http://online.zakon.kz/Document/?doc_id=38513282" TargetMode="External"/><Relationship Id="rId1559" Type="http://schemas.openxmlformats.org/officeDocument/2006/relationships/hyperlink" Target="http://online.zakon.kz/Document/?doc_id=34870727" TargetMode="External"/><Relationship Id="rId1766" Type="http://schemas.openxmlformats.org/officeDocument/2006/relationships/hyperlink" Target="http://online.zakon.kz/Document/?doc_id=38448644" TargetMode="External"/><Relationship Id="rId1973" Type="http://schemas.openxmlformats.org/officeDocument/2006/relationships/hyperlink" Target="http://online.zakon.kz/Document/?doc_id=34604387" TargetMode="External"/><Relationship Id="rId58" Type="http://schemas.openxmlformats.org/officeDocument/2006/relationships/hyperlink" Target="http://online.zakon.kz/Document/?doc_id=39285382" TargetMode="External"/><Relationship Id="rId1419" Type="http://schemas.openxmlformats.org/officeDocument/2006/relationships/hyperlink" Target="http://online.zakon.kz/Document/?doc_id=36637223" TargetMode="External"/><Relationship Id="rId1626" Type="http://schemas.openxmlformats.org/officeDocument/2006/relationships/hyperlink" Target="http://online.zakon.kz/Document/?doc_id=35755725" TargetMode="External"/><Relationship Id="rId1833" Type="http://schemas.openxmlformats.org/officeDocument/2006/relationships/hyperlink" Target="http://online.zakon.kz/Document/?doc_id=34972730" TargetMode="External"/><Relationship Id="rId1900" Type="http://schemas.openxmlformats.org/officeDocument/2006/relationships/hyperlink" Target="http://online.zakon.kz/Document/?doc_id=32303195" TargetMode="External"/><Relationship Id="rId579" Type="http://schemas.openxmlformats.org/officeDocument/2006/relationships/hyperlink" Target="http://online.zakon.kz/Document/?doc_id=32816477" TargetMode="External"/><Relationship Id="rId786" Type="http://schemas.openxmlformats.org/officeDocument/2006/relationships/hyperlink" Target="http://online.zakon.kz/Document/?doc_id=32815084" TargetMode="External"/><Relationship Id="rId993" Type="http://schemas.openxmlformats.org/officeDocument/2006/relationships/hyperlink" Target="http://online.zakon.kz/Document/?doc_id=33155332" TargetMode="External"/><Relationship Id="rId439" Type="http://schemas.openxmlformats.org/officeDocument/2006/relationships/hyperlink" Target="http://online.zakon.kz/Document/?doc_id=33155332" TargetMode="External"/><Relationship Id="rId646" Type="http://schemas.openxmlformats.org/officeDocument/2006/relationships/hyperlink" Target="http://online.zakon.kz/Document/?doc_id=34604387" TargetMode="External"/><Relationship Id="rId1069" Type="http://schemas.openxmlformats.org/officeDocument/2006/relationships/hyperlink" Target="http://online.zakon.kz/Document/?doc_id=33155332" TargetMode="External"/><Relationship Id="rId1276" Type="http://schemas.openxmlformats.org/officeDocument/2006/relationships/hyperlink" Target="http://online.zakon.kz/Document/?doc_id=34063404" TargetMode="External"/><Relationship Id="rId1483" Type="http://schemas.openxmlformats.org/officeDocument/2006/relationships/hyperlink" Target="http://online.zakon.kz/Document/?doc_id=30364477" TargetMode="External"/><Relationship Id="rId2327" Type="http://schemas.openxmlformats.org/officeDocument/2006/relationships/hyperlink" Target="http://online.zakon.kz/Document/?doc_id=32214334" TargetMode="External"/><Relationship Id="rId506" Type="http://schemas.openxmlformats.org/officeDocument/2006/relationships/hyperlink" Target="http://online.zakon.kz/Document/?doc_id=33288652" TargetMode="External"/><Relationship Id="rId853" Type="http://schemas.openxmlformats.org/officeDocument/2006/relationships/hyperlink" Target="http://online.zakon.kz/Document/?doc_id=32303195" TargetMode="External"/><Relationship Id="rId1136" Type="http://schemas.openxmlformats.org/officeDocument/2006/relationships/hyperlink" Target="http://online.zakon.kz/Document/?doc_id=36916195" TargetMode="External"/><Relationship Id="rId1690" Type="http://schemas.openxmlformats.org/officeDocument/2006/relationships/hyperlink" Target="http://online.zakon.kz/Document/?doc_id=37927873" TargetMode="External"/><Relationship Id="rId713" Type="http://schemas.openxmlformats.org/officeDocument/2006/relationships/hyperlink" Target="http://online.zakon.kz/Document/?doc_id=35755725" TargetMode="External"/><Relationship Id="rId920" Type="http://schemas.openxmlformats.org/officeDocument/2006/relationships/hyperlink" Target="http://online.zakon.kz/Document/?doc_id=36648097" TargetMode="External"/><Relationship Id="rId1343" Type="http://schemas.openxmlformats.org/officeDocument/2006/relationships/hyperlink" Target="http://online.zakon.kz/Document/?doc_id=32815084" TargetMode="External"/><Relationship Id="rId1550" Type="http://schemas.openxmlformats.org/officeDocument/2006/relationships/hyperlink" Target="http://online.zakon.kz/Document/?doc_id=33155332" TargetMode="External"/><Relationship Id="rId1203" Type="http://schemas.openxmlformats.org/officeDocument/2006/relationships/hyperlink" Target="http://online.zakon.kz/Document/?doc_id=38100860" TargetMode="External"/><Relationship Id="rId1410" Type="http://schemas.openxmlformats.org/officeDocument/2006/relationships/hyperlink" Target="http://online.zakon.kz/Document/?doc_id=36637223" TargetMode="External"/><Relationship Id="rId296" Type="http://schemas.openxmlformats.org/officeDocument/2006/relationships/hyperlink" Target="http://online.zakon.kz/Document/?doc_id=34355829" TargetMode="External"/><Relationship Id="rId2184" Type="http://schemas.openxmlformats.org/officeDocument/2006/relationships/hyperlink" Target="http://online.zakon.kz/Document/?doc_id=35755725" TargetMode="External"/><Relationship Id="rId156" Type="http://schemas.openxmlformats.org/officeDocument/2006/relationships/hyperlink" Target="http://online.zakon.kz/Document/?doc_id=33090581" TargetMode="External"/><Relationship Id="rId363" Type="http://schemas.openxmlformats.org/officeDocument/2006/relationships/hyperlink" Target="http://online.zakon.kz/Document/?doc_id=34834235" TargetMode="External"/><Relationship Id="rId570" Type="http://schemas.openxmlformats.org/officeDocument/2006/relationships/hyperlink" Target="http://online.zakon.kz/Document/?doc_id=36099057" TargetMode="External"/><Relationship Id="rId2044" Type="http://schemas.openxmlformats.org/officeDocument/2006/relationships/hyperlink" Target="http://online.zakon.kz/Document/?doc_id=32186315" TargetMode="External"/><Relationship Id="rId2251" Type="http://schemas.openxmlformats.org/officeDocument/2006/relationships/hyperlink" Target="http://online.zakon.kz/Document/?doc_id=34604387" TargetMode="External"/><Relationship Id="rId223" Type="http://schemas.openxmlformats.org/officeDocument/2006/relationships/hyperlink" Target="http://online.zakon.kz/Document/?doc_id=33155332" TargetMode="External"/><Relationship Id="rId430" Type="http://schemas.openxmlformats.org/officeDocument/2006/relationships/hyperlink" Target="http://online.zakon.kz/Document/?doc_id=38513282" TargetMode="External"/><Relationship Id="rId1060" Type="http://schemas.openxmlformats.org/officeDocument/2006/relationships/hyperlink" Target="http://online.zakon.kz/Document/?doc_id=36916195" TargetMode="External"/><Relationship Id="rId2111" Type="http://schemas.openxmlformats.org/officeDocument/2006/relationships/hyperlink" Target="http://online.zakon.kz/Document/?doc_id=39285382" TargetMode="External"/><Relationship Id="rId1877" Type="http://schemas.openxmlformats.org/officeDocument/2006/relationships/hyperlink" Target="http://online.zakon.kz/Document/?doc_id=30364477" TargetMode="External"/><Relationship Id="rId1737" Type="http://schemas.openxmlformats.org/officeDocument/2006/relationships/hyperlink" Target="http://online.zakon.kz/Document/?doc_id=35755725" TargetMode="External"/><Relationship Id="rId1944" Type="http://schemas.openxmlformats.org/officeDocument/2006/relationships/hyperlink" Target="http://online.zakon.kz/Document/?doc_id=37034046" TargetMode="External"/><Relationship Id="rId29" Type="http://schemas.openxmlformats.org/officeDocument/2006/relationships/hyperlink" Target="http://online.zakon.kz/Document/?doc_id=37034046" TargetMode="External"/><Relationship Id="rId1804" Type="http://schemas.openxmlformats.org/officeDocument/2006/relationships/hyperlink" Target="http://online.zakon.kz/Document/?doc_id=38074607" TargetMode="External"/><Relationship Id="rId897" Type="http://schemas.openxmlformats.org/officeDocument/2006/relationships/hyperlink" Target="http://online.zakon.kz/Document/?doc_id=32815084" TargetMode="External"/><Relationship Id="rId757" Type="http://schemas.openxmlformats.org/officeDocument/2006/relationships/hyperlink" Target="http://online.zakon.kz/Document/?doc_id=32867885" TargetMode="External"/><Relationship Id="rId964" Type="http://schemas.openxmlformats.org/officeDocument/2006/relationships/hyperlink" Target="http://online.zakon.kz/Document/?doc_id=36648097" TargetMode="External"/><Relationship Id="rId1387" Type="http://schemas.openxmlformats.org/officeDocument/2006/relationships/hyperlink" Target="http://online.zakon.kz/Document/?doc_id=32653387" TargetMode="External"/><Relationship Id="rId1594" Type="http://schemas.openxmlformats.org/officeDocument/2006/relationships/hyperlink" Target="http://online.zakon.kz/Document/?doc_id=35755725" TargetMode="External"/><Relationship Id="rId93" Type="http://schemas.openxmlformats.org/officeDocument/2006/relationships/hyperlink" Target="http://online.zakon.kz/Document/?doc_id=32303195" TargetMode="External"/><Relationship Id="rId617" Type="http://schemas.openxmlformats.org/officeDocument/2006/relationships/hyperlink" Target="http://online.zakon.kz/Document/?doc_id=39344393" TargetMode="External"/><Relationship Id="rId824" Type="http://schemas.openxmlformats.org/officeDocument/2006/relationships/hyperlink" Target="http://online.zakon.kz/Document/?doc_id=32303195" TargetMode="External"/><Relationship Id="rId1247" Type="http://schemas.openxmlformats.org/officeDocument/2006/relationships/hyperlink" Target="http://online.zakon.kz/Document/?doc_id=38074607" TargetMode="External"/><Relationship Id="rId1454" Type="http://schemas.openxmlformats.org/officeDocument/2006/relationships/hyperlink" Target="http://online.zakon.kz/Document/?doc_id=39381020" TargetMode="External"/><Relationship Id="rId1661" Type="http://schemas.openxmlformats.org/officeDocument/2006/relationships/hyperlink" Target="http://online.zakon.kz/Document/?doc_id=38472420" TargetMode="External"/><Relationship Id="rId1107" Type="http://schemas.openxmlformats.org/officeDocument/2006/relationships/hyperlink" Target="http://online.zakon.kz/Document/?doc_id=1013880" TargetMode="External"/><Relationship Id="rId1314" Type="http://schemas.openxmlformats.org/officeDocument/2006/relationships/hyperlink" Target="http://online.zakon.kz/Document/?doc_id=39285382" TargetMode="External"/><Relationship Id="rId1521" Type="http://schemas.openxmlformats.org/officeDocument/2006/relationships/hyperlink" Target="http://online.zakon.kz/Document/?doc_id=36099057" TargetMode="External"/><Relationship Id="rId20" Type="http://schemas.openxmlformats.org/officeDocument/2006/relationships/hyperlink" Target="http://online.zakon.kz/Document/?doc_id=38100860" TargetMode="External"/><Relationship Id="rId2088" Type="http://schemas.openxmlformats.org/officeDocument/2006/relationships/hyperlink" Target="http://online.zakon.kz/Document/?doc_id=32653387" TargetMode="External"/><Relationship Id="rId2295" Type="http://schemas.openxmlformats.org/officeDocument/2006/relationships/hyperlink" Target="http://online.zakon.kz/Document/?doc_id=38100860" TargetMode="External"/><Relationship Id="rId267" Type="http://schemas.openxmlformats.org/officeDocument/2006/relationships/hyperlink" Target="http://online.zakon.kz/Document/?doc_id=33155332" TargetMode="External"/><Relationship Id="rId474" Type="http://schemas.openxmlformats.org/officeDocument/2006/relationships/hyperlink" Target="http://online.zakon.kz/Document/?doc_id=39285382" TargetMode="External"/><Relationship Id="rId2155" Type="http://schemas.openxmlformats.org/officeDocument/2006/relationships/hyperlink" Target="http://online.zakon.kz/Document/?doc_id=34355829" TargetMode="External"/><Relationship Id="rId127" Type="http://schemas.openxmlformats.org/officeDocument/2006/relationships/hyperlink" Target="http://online.zakon.kz/Document/?doc_id=32303195" TargetMode="External"/><Relationship Id="rId681" Type="http://schemas.openxmlformats.org/officeDocument/2006/relationships/hyperlink" Target="http://online.zakon.kz/Document/?doc_id=33155332" TargetMode="External"/><Relationship Id="rId2362" Type="http://schemas.openxmlformats.org/officeDocument/2006/relationships/footer" Target="footer3.xml"/><Relationship Id="rId334" Type="http://schemas.openxmlformats.org/officeDocument/2006/relationships/hyperlink" Target="http://online.zakon.kz/Document/?doc_id=33155332" TargetMode="External"/><Relationship Id="rId541" Type="http://schemas.openxmlformats.org/officeDocument/2006/relationships/hyperlink" Target="http://online.zakon.kz/Document/?doc_id=37168790" TargetMode="External"/><Relationship Id="rId1171" Type="http://schemas.openxmlformats.org/officeDocument/2006/relationships/hyperlink" Target="http://online.zakon.kz/Document/?doc_id=34853626" TargetMode="External"/><Relationship Id="rId2015" Type="http://schemas.openxmlformats.org/officeDocument/2006/relationships/hyperlink" Target="http://online.zakon.kz/Document/?doc_id=32214334" TargetMode="External"/><Relationship Id="rId2222" Type="http://schemas.openxmlformats.org/officeDocument/2006/relationships/hyperlink" Target="http://online.zakon.kz/Document/?doc_id=33155332" TargetMode="External"/><Relationship Id="rId401" Type="http://schemas.openxmlformats.org/officeDocument/2006/relationships/hyperlink" Target="http://online.zakon.kz/Document/?doc_id=32303195" TargetMode="External"/><Relationship Id="rId1031" Type="http://schemas.openxmlformats.org/officeDocument/2006/relationships/hyperlink" Target="http://online.zakon.kz/Document/?doc_id=1026672" TargetMode="External"/><Relationship Id="rId1988" Type="http://schemas.openxmlformats.org/officeDocument/2006/relationships/hyperlink" Target="http://online.zakon.kz/Document/?doc_id=33155332" TargetMode="External"/><Relationship Id="rId1848" Type="http://schemas.openxmlformats.org/officeDocument/2006/relationships/hyperlink" Target="http://online.zakon.kz/Document/?doc_id=33155332" TargetMode="External"/><Relationship Id="rId191" Type="http://schemas.openxmlformats.org/officeDocument/2006/relationships/hyperlink" Target="http://online.zakon.kz/Document/?doc_id=35755725" TargetMode="External"/><Relationship Id="rId1708" Type="http://schemas.openxmlformats.org/officeDocument/2006/relationships/hyperlink" Target="http://online.zakon.kz/Document/?doc_id=32303195" TargetMode="External"/><Relationship Id="rId1915" Type="http://schemas.openxmlformats.org/officeDocument/2006/relationships/hyperlink" Target="http://online.zakon.kz/Document/?doc_id=35133779" TargetMode="External"/><Relationship Id="rId868" Type="http://schemas.openxmlformats.org/officeDocument/2006/relationships/hyperlink" Target="http://online.zakon.kz/Document/?doc_id=33764306" TargetMode="External"/><Relationship Id="rId1498" Type="http://schemas.openxmlformats.org/officeDocument/2006/relationships/hyperlink" Target="http://online.zakon.kz/Document/?doc_id=37034046" TargetMode="External"/><Relationship Id="rId728" Type="http://schemas.openxmlformats.org/officeDocument/2006/relationships/hyperlink" Target="http://online.zakon.kz/Document/?doc_id=39633001" TargetMode="External"/><Relationship Id="rId935" Type="http://schemas.openxmlformats.org/officeDocument/2006/relationships/hyperlink" Target="http://online.zakon.kz/Document/?doc_id=36099057" TargetMode="External"/><Relationship Id="rId1358" Type="http://schemas.openxmlformats.org/officeDocument/2006/relationships/hyperlink" Target="http://online.zakon.kz/Document/?doc_id=32186315" TargetMode="External"/><Relationship Id="rId1565" Type="http://schemas.openxmlformats.org/officeDocument/2006/relationships/hyperlink" Target="http://online.zakon.kz/Document/?doc_id=33155332" TargetMode="External"/><Relationship Id="rId1772" Type="http://schemas.openxmlformats.org/officeDocument/2006/relationships/hyperlink" Target="http://online.zakon.kz/Document/?doc_id=35755725" TargetMode="External"/><Relationship Id="rId64" Type="http://schemas.openxmlformats.org/officeDocument/2006/relationships/hyperlink" Target="http://online.zakon.kz/Document/?doc_id=34604387" TargetMode="External"/><Relationship Id="rId1218" Type="http://schemas.openxmlformats.org/officeDocument/2006/relationships/hyperlink" Target="http://online.zakon.kz/Document/?doc_id=36099057" TargetMode="External"/><Relationship Id="rId1425" Type="http://schemas.openxmlformats.org/officeDocument/2006/relationships/hyperlink" Target="http://online.zakon.kz/Document/?doc_id=35755725" TargetMode="External"/><Relationship Id="rId1632" Type="http://schemas.openxmlformats.org/officeDocument/2006/relationships/hyperlink" Target="http://online.zakon.kz/Document/?doc_id=32214334" TargetMode="External"/><Relationship Id="rId2199" Type="http://schemas.openxmlformats.org/officeDocument/2006/relationships/hyperlink" Target="http://online.zakon.kz/Document/?doc_id=39381020" TargetMode="External"/><Relationship Id="rId378" Type="http://schemas.openxmlformats.org/officeDocument/2006/relationships/hyperlink" Target="http://online.zakon.kz/Document/?doc_id=34853626" TargetMode="External"/><Relationship Id="rId585" Type="http://schemas.openxmlformats.org/officeDocument/2006/relationships/hyperlink" Target="http://online.zakon.kz/Document/?doc_id=32214334" TargetMode="External"/><Relationship Id="rId792" Type="http://schemas.openxmlformats.org/officeDocument/2006/relationships/hyperlink" Target="http://online.zakon.kz/Document/?doc_id=32303195" TargetMode="External"/><Relationship Id="rId2059" Type="http://schemas.openxmlformats.org/officeDocument/2006/relationships/hyperlink" Target="http://online.zakon.kz/Document/?doc_id=32186315" TargetMode="External"/><Relationship Id="rId2266" Type="http://schemas.openxmlformats.org/officeDocument/2006/relationships/hyperlink" Target="http://online.zakon.kz/Document/?doc_id=36099057" TargetMode="External"/><Relationship Id="rId238" Type="http://schemas.openxmlformats.org/officeDocument/2006/relationships/hyperlink" Target="http://online.zakon.kz/Document/?doc_id=38107740" TargetMode="External"/><Relationship Id="rId445" Type="http://schemas.openxmlformats.org/officeDocument/2006/relationships/hyperlink" Target="http://online.zakon.kz/Document/?doc_id=38708746" TargetMode="External"/><Relationship Id="rId652" Type="http://schemas.openxmlformats.org/officeDocument/2006/relationships/hyperlink" Target="http://online.zakon.kz/Document/?doc_id=33764306" TargetMode="External"/><Relationship Id="rId1075" Type="http://schemas.openxmlformats.org/officeDocument/2006/relationships/hyperlink" Target="http://online.zakon.kz/Document/?doc_id=32214334" TargetMode="External"/><Relationship Id="rId1282" Type="http://schemas.openxmlformats.org/officeDocument/2006/relationships/hyperlink" Target="http://online.zakon.kz/Document/?doc_id=35755725" TargetMode="External"/><Relationship Id="rId2126" Type="http://schemas.openxmlformats.org/officeDocument/2006/relationships/hyperlink" Target="http://online.zakon.kz/Document/?doc_id=33635713" TargetMode="External"/><Relationship Id="rId2333" Type="http://schemas.openxmlformats.org/officeDocument/2006/relationships/hyperlink" Target="http://online.zakon.kz/Document/?doc_id=34604387" TargetMode="External"/><Relationship Id="rId305" Type="http://schemas.openxmlformats.org/officeDocument/2006/relationships/hyperlink" Target="http://online.zakon.kz/Document/?doc_id=33155332" TargetMode="External"/><Relationship Id="rId512" Type="http://schemas.openxmlformats.org/officeDocument/2006/relationships/hyperlink" Target="http://online.zakon.kz/Document/?doc_id=30364477" TargetMode="External"/><Relationship Id="rId1142" Type="http://schemas.openxmlformats.org/officeDocument/2006/relationships/hyperlink" Target="http://online.zakon.kz/Document/?doc_id=34541537" TargetMode="External"/><Relationship Id="rId1002" Type="http://schemas.openxmlformats.org/officeDocument/2006/relationships/hyperlink" Target="http://online.zakon.kz/Document/?doc_id=32815084" TargetMode="External"/><Relationship Id="rId1307" Type="http://schemas.openxmlformats.org/officeDocument/2006/relationships/hyperlink" Target="http://online.zakon.kz/Document/?doc_id=34853626" TargetMode="External"/><Relationship Id="rId1514" Type="http://schemas.openxmlformats.org/officeDocument/2006/relationships/hyperlink" Target="http://online.zakon.kz/Document/?doc_id=32303195" TargetMode="External"/><Relationship Id="rId1721" Type="http://schemas.openxmlformats.org/officeDocument/2006/relationships/hyperlink" Target="http://online.zakon.kz/Document/?doc_id=32303195" TargetMode="External"/><Relationship Id="rId1959" Type="http://schemas.openxmlformats.org/officeDocument/2006/relationships/hyperlink" Target="http://online.zakon.kz/Document/?doc_id=36916195" TargetMode="External"/><Relationship Id="rId13" Type="http://schemas.openxmlformats.org/officeDocument/2006/relationships/hyperlink" Target="http://online.zakon.kz/Document/?doc_id=31639646" TargetMode="External"/><Relationship Id="rId1819" Type="http://schemas.openxmlformats.org/officeDocument/2006/relationships/hyperlink" Target="http://online.zakon.kz/Document/?doc_id=38708746" TargetMode="External"/><Relationship Id="rId2190" Type="http://schemas.openxmlformats.org/officeDocument/2006/relationships/hyperlink" Target="http://online.zakon.kz/Document/?doc_id=34512652" TargetMode="External"/><Relationship Id="rId2288" Type="http://schemas.openxmlformats.org/officeDocument/2006/relationships/hyperlink" Target="http://online.zakon.kz/Document/?doc_id=32867885" TargetMode="External"/><Relationship Id="rId162" Type="http://schemas.openxmlformats.org/officeDocument/2006/relationships/hyperlink" Target="http://online.zakon.kz/Document/?doc_id=30364477" TargetMode="External"/><Relationship Id="rId467" Type="http://schemas.openxmlformats.org/officeDocument/2006/relationships/hyperlink" Target="http://online.zakon.kz/Document/?doc_id=39633001" TargetMode="External"/><Relationship Id="rId1097" Type="http://schemas.openxmlformats.org/officeDocument/2006/relationships/hyperlink" Target="http://online.zakon.kz/Document/?doc_id=34604387" TargetMode="External"/><Relationship Id="rId2050" Type="http://schemas.openxmlformats.org/officeDocument/2006/relationships/hyperlink" Target="http://online.zakon.kz/Document/?doc_id=34063404" TargetMode="External"/><Relationship Id="rId2148" Type="http://schemas.openxmlformats.org/officeDocument/2006/relationships/hyperlink" Target="http://online.zakon.kz/Document/?doc_id=32867885" TargetMode="External"/><Relationship Id="rId674" Type="http://schemas.openxmlformats.org/officeDocument/2006/relationships/hyperlink" Target="http://online.zakon.kz/Document/?doc_id=33155332" TargetMode="External"/><Relationship Id="rId881" Type="http://schemas.openxmlformats.org/officeDocument/2006/relationships/hyperlink" Target="http://online.zakon.kz/Document/?doc_id=38100860" TargetMode="External"/><Relationship Id="rId979" Type="http://schemas.openxmlformats.org/officeDocument/2006/relationships/hyperlink" Target="http://online.zakon.kz/Document/?doc_id=39633001" TargetMode="External"/><Relationship Id="rId2355" Type="http://schemas.openxmlformats.org/officeDocument/2006/relationships/hyperlink" Target="http://online.zakon.kz/Document/?doc_id=32653387" TargetMode="External"/><Relationship Id="rId327" Type="http://schemas.openxmlformats.org/officeDocument/2006/relationships/hyperlink" Target="http://online.zakon.kz/Document/?doc_id=34604387" TargetMode="External"/><Relationship Id="rId534" Type="http://schemas.openxmlformats.org/officeDocument/2006/relationships/hyperlink" Target="http://online.zakon.kz/Document/?doc_id=39381020" TargetMode="External"/><Relationship Id="rId741" Type="http://schemas.openxmlformats.org/officeDocument/2006/relationships/hyperlink" Target="http://online.zakon.kz/Document/?doc_id=38513282" TargetMode="External"/><Relationship Id="rId839" Type="http://schemas.openxmlformats.org/officeDocument/2006/relationships/hyperlink" Target="http://online.zakon.kz/Document/?doc_id=35755725" TargetMode="External"/><Relationship Id="rId1164" Type="http://schemas.openxmlformats.org/officeDocument/2006/relationships/hyperlink" Target="http://online.zakon.kz/Document/?doc_id=37034046" TargetMode="External"/><Relationship Id="rId1371" Type="http://schemas.openxmlformats.org/officeDocument/2006/relationships/hyperlink" Target="http://online.zakon.kz/Document/?doc_id=32214334" TargetMode="External"/><Relationship Id="rId1469" Type="http://schemas.openxmlformats.org/officeDocument/2006/relationships/hyperlink" Target="http://online.zakon.kz/Document/?doc_id=32816477" TargetMode="External"/><Relationship Id="rId2008" Type="http://schemas.openxmlformats.org/officeDocument/2006/relationships/hyperlink" Target="http://online.zakon.kz/Document/?doc_id=33155332" TargetMode="External"/><Relationship Id="rId2215" Type="http://schemas.openxmlformats.org/officeDocument/2006/relationships/hyperlink" Target="http://online.zakon.kz/Document/?doc_id=34355829" TargetMode="External"/><Relationship Id="rId601" Type="http://schemas.openxmlformats.org/officeDocument/2006/relationships/hyperlink" Target="http://online.zakon.kz/Document/?doc_id=32303195" TargetMode="External"/><Relationship Id="rId1024" Type="http://schemas.openxmlformats.org/officeDocument/2006/relationships/hyperlink" Target="http://online.zakon.kz/Document/?doc_id=33155332" TargetMode="External"/><Relationship Id="rId1231" Type="http://schemas.openxmlformats.org/officeDocument/2006/relationships/hyperlink" Target="http://online.zakon.kz/Document/?doc_id=32214334" TargetMode="External"/><Relationship Id="rId1676" Type="http://schemas.openxmlformats.org/officeDocument/2006/relationships/hyperlink" Target="http://online.zakon.kz/Document/?doc_id=36916195" TargetMode="External"/><Relationship Id="rId1883" Type="http://schemas.openxmlformats.org/officeDocument/2006/relationships/hyperlink" Target="http://online.zakon.kz/Document/?doc_id=33197321" TargetMode="External"/><Relationship Id="rId906" Type="http://schemas.openxmlformats.org/officeDocument/2006/relationships/hyperlink" Target="http://online.zakon.kz/Document/?doc_id=38513282" TargetMode="External"/><Relationship Id="rId1329" Type="http://schemas.openxmlformats.org/officeDocument/2006/relationships/hyperlink" Target="http://online.zakon.kz/Document/?doc_id=34512652" TargetMode="External"/><Relationship Id="rId1536" Type="http://schemas.openxmlformats.org/officeDocument/2006/relationships/hyperlink" Target="http://online.zakon.kz/Document/?doc_id=32303195" TargetMode="External"/><Relationship Id="rId1743" Type="http://schemas.openxmlformats.org/officeDocument/2006/relationships/hyperlink" Target="http://online.zakon.kz/Document/?doc_id=35755725" TargetMode="External"/><Relationship Id="rId1950" Type="http://schemas.openxmlformats.org/officeDocument/2006/relationships/hyperlink" Target="http://online.zakon.kz/Document/?doc_id=37034046" TargetMode="External"/><Relationship Id="rId35" Type="http://schemas.openxmlformats.org/officeDocument/2006/relationships/hyperlink" Target="http://online.zakon.kz/Document/?doc_id=35755725" TargetMode="External"/><Relationship Id="rId1603" Type="http://schemas.openxmlformats.org/officeDocument/2006/relationships/hyperlink" Target="http://online.zakon.kz/Document/?doc_id=32303195" TargetMode="External"/><Relationship Id="rId1810" Type="http://schemas.openxmlformats.org/officeDocument/2006/relationships/hyperlink" Target="http://online.zakon.kz/Document/?doc_id=38074607" TargetMode="External"/><Relationship Id="rId184" Type="http://schemas.openxmlformats.org/officeDocument/2006/relationships/hyperlink" Target="http://online.zakon.kz/Document/?doc_id=32303195" TargetMode="External"/><Relationship Id="rId391" Type="http://schemas.openxmlformats.org/officeDocument/2006/relationships/hyperlink" Target="http://online.zakon.kz/Document/?doc_id=34834235" TargetMode="External"/><Relationship Id="rId1908" Type="http://schemas.openxmlformats.org/officeDocument/2006/relationships/hyperlink" Target="http://online.zakon.kz/Document/?doc_id=37413474" TargetMode="External"/><Relationship Id="rId2072" Type="http://schemas.openxmlformats.org/officeDocument/2006/relationships/hyperlink" Target="http://online.zakon.kz/Document/?doc_id=32653387" TargetMode="External"/><Relationship Id="rId251" Type="http://schemas.openxmlformats.org/officeDocument/2006/relationships/hyperlink" Target="http://online.zakon.kz/Document/?doc_id=34834235" TargetMode="External"/><Relationship Id="rId489" Type="http://schemas.openxmlformats.org/officeDocument/2006/relationships/hyperlink" Target="http://online.zakon.kz/Document/?doc_id=33764306" TargetMode="External"/><Relationship Id="rId696" Type="http://schemas.openxmlformats.org/officeDocument/2006/relationships/hyperlink" Target="http://online.zakon.kz/Document/?doc_id=33090581" TargetMode="External"/><Relationship Id="rId349" Type="http://schemas.openxmlformats.org/officeDocument/2006/relationships/hyperlink" Target="http://online.zakon.kz/Document/?doc_id=33155332" TargetMode="External"/><Relationship Id="rId556" Type="http://schemas.openxmlformats.org/officeDocument/2006/relationships/hyperlink" Target="http://online.zakon.kz/Document/?doc_id=39633001" TargetMode="External"/><Relationship Id="rId763" Type="http://schemas.openxmlformats.org/officeDocument/2006/relationships/hyperlink" Target="http://online.zakon.kz/Document/?doc_id=36099057" TargetMode="External"/><Relationship Id="rId1186" Type="http://schemas.openxmlformats.org/officeDocument/2006/relationships/hyperlink" Target="http://online.zakon.kz/Document/?doc_id=33090581" TargetMode="External"/><Relationship Id="rId1393" Type="http://schemas.openxmlformats.org/officeDocument/2006/relationships/hyperlink" Target="http://online.zakon.kz/Document/?doc_id=35755725" TargetMode="External"/><Relationship Id="rId2237" Type="http://schemas.openxmlformats.org/officeDocument/2006/relationships/hyperlink" Target="http://online.zakon.kz/Document/?doc_id=38100860" TargetMode="External"/><Relationship Id="rId111" Type="http://schemas.openxmlformats.org/officeDocument/2006/relationships/hyperlink" Target="http://online.zakon.kz/Document/?doc_id=33764306" TargetMode="External"/><Relationship Id="rId209" Type="http://schemas.openxmlformats.org/officeDocument/2006/relationships/hyperlink" Target="http://online.zakon.kz/Document/?doc_id=38107740" TargetMode="External"/><Relationship Id="rId416" Type="http://schemas.openxmlformats.org/officeDocument/2006/relationships/hyperlink" Target="http://online.zakon.kz/Document/?doc_id=33764306" TargetMode="External"/><Relationship Id="rId970" Type="http://schemas.openxmlformats.org/officeDocument/2006/relationships/hyperlink" Target="http://online.zakon.kz/Document/?doc_id=35755725" TargetMode="External"/><Relationship Id="rId1046" Type="http://schemas.openxmlformats.org/officeDocument/2006/relationships/hyperlink" Target="http://online.zakon.kz/Document/?doc_id=36648097" TargetMode="External"/><Relationship Id="rId1253" Type="http://schemas.openxmlformats.org/officeDocument/2006/relationships/hyperlink" Target="http://online.zakon.kz/Document/?doc_id=32303195" TargetMode="External"/><Relationship Id="rId1698" Type="http://schemas.openxmlformats.org/officeDocument/2006/relationships/hyperlink" Target="http://online.zakon.kz/Document/?doc_id=34063404" TargetMode="External"/><Relationship Id="rId623" Type="http://schemas.openxmlformats.org/officeDocument/2006/relationships/hyperlink" Target="http://online.zakon.kz/Document/?doc_id=31806330" TargetMode="External"/><Relationship Id="rId830" Type="http://schemas.openxmlformats.org/officeDocument/2006/relationships/hyperlink" Target="http://online.zakon.kz/Document/?doc_id=36916195" TargetMode="External"/><Relationship Id="rId928" Type="http://schemas.openxmlformats.org/officeDocument/2006/relationships/hyperlink" Target="http://online.zakon.kz/Document/?doc_id=36648097" TargetMode="External"/><Relationship Id="rId1460" Type="http://schemas.openxmlformats.org/officeDocument/2006/relationships/hyperlink" Target="http://online.zakon.kz/Document/?doc_id=37034046" TargetMode="External"/><Relationship Id="rId1558" Type="http://schemas.openxmlformats.org/officeDocument/2006/relationships/hyperlink" Target="http://online.zakon.kz/Document/?doc_id=34512652" TargetMode="External"/><Relationship Id="rId1765" Type="http://schemas.openxmlformats.org/officeDocument/2006/relationships/hyperlink" Target="http://online.zakon.kz/Document/?doc_id=37091048" TargetMode="External"/><Relationship Id="rId2304" Type="http://schemas.openxmlformats.org/officeDocument/2006/relationships/hyperlink" Target="http://online.zakon.kz/Document/?doc_id=38100860" TargetMode="External"/><Relationship Id="rId57" Type="http://schemas.openxmlformats.org/officeDocument/2006/relationships/hyperlink" Target="http://online.zakon.kz/Document/?doc_id=37034046" TargetMode="External"/><Relationship Id="rId1113" Type="http://schemas.openxmlformats.org/officeDocument/2006/relationships/hyperlink" Target="http://online.zakon.kz/Document/?doc_id=32815084" TargetMode="External"/><Relationship Id="rId1320" Type="http://schemas.openxmlformats.org/officeDocument/2006/relationships/hyperlink" Target="http://online.zakon.kz/Document/?doc_id=38100860" TargetMode="External"/><Relationship Id="rId1418" Type="http://schemas.openxmlformats.org/officeDocument/2006/relationships/hyperlink" Target="http://online.zakon.kz/Document/?doc_id=37297024" TargetMode="External"/><Relationship Id="rId1972" Type="http://schemas.openxmlformats.org/officeDocument/2006/relationships/hyperlink" Target="http://online.zakon.kz/Document/?doc_id=33090581" TargetMode="External"/><Relationship Id="rId1625" Type="http://schemas.openxmlformats.org/officeDocument/2006/relationships/hyperlink" Target="http://online.zakon.kz/Document/?doc_id=32303195" TargetMode="External"/><Relationship Id="rId1832" Type="http://schemas.openxmlformats.org/officeDocument/2006/relationships/hyperlink" Target="http://online.zakon.kz/Document/?doc_id=38708746" TargetMode="External"/><Relationship Id="rId2094" Type="http://schemas.openxmlformats.org/officeDocument/2006/relationships/hyperlink" Target="http://online.zakon.kz/Document/?doc_id=35755725" TargetMode="External"/><Relationship Id="rId273" Type="http://schemas.openxmlformats.org/officeDocument/2006/relationships/hyperlink" Target="http://online.zakon.kz/Document/?doc_id=33155332" TargetMode="External"/><Relationship Id="rId480" Type="http://schemas.openxmlformats.org/officeDocument/2006/relationships/hyperlink" Target="http://online.zakon.kz/Document/?doc_id=32303195" TargetMode="External"/><Relationship Id="rId2161" Type="http://schemas.openxmlformats.org/officeDocument/2006/relationships/hyperlink" Target="http://online.zakon.kz/Document/?doc_id=34355829" TargetMode="External"/><Relationship Id="rId133" Type="http://schemas.openxmlformats.org/officeDocument/2006/relationships/hyperlink" Target="http://online.zakon.kz/Document/?doc_id=32867885" TargetMode="External"/><Relationship Id="rId340" Type="http://schemas.openxmlformats.org/officeDocument/2006/relationships/hyperlink" Target="http://online.zakon.kz/Document/?doc_id=34853626" TargetMode="External"/><Relationship Id="rId578" Type="http://schemas.openxmlformats.org/officeDocument/2006/relationships/hyperlink" Target="http://online.zakon.kz/Document/?doc_id=37337940" TargetMode="External"/><Relationship Id="rId785" Type="http://schemas.openxmlformats.org/officeDocument/2006/relationships/hyperlink" Target="http://online.zakon.kz/Document/?doc_id=34512652" TargetMode="External"/><Relationship Id="rId992" Type="http://schemas.openxmlformats.org/officeDocument/2006/relationships/hyperlink" Target="http://online.zakon.kz/Document/?doc_id=32214334" TargetMode="External"/><Relationship Id="rId2021" Type="http://schemas.openxmlformats.org/officeDocument/2006/relationships/hyperlink" Target="http://online.zakon.kz/Document/?doc_id=32214334" TargetMode="External"/><Relationship Id="rId2259" Type="http://schemas.openxmlformats.org/officeDocument/2006/relationships/hyperlink" Target="http://online.zakon.kz/Document/?doc_id=36648097" TargetMode="External"/><Relationship Id="rId200" Type="http://schemas.openxmlformats.org/officeDocument/2006/relationships/hyperlink" Target="http://online.zakon.kz/Document/?doc_id=34853626" TargetMode="External"/><Relationship Id="rId438" Type="http://schemas.openxmlformats.org/officeDocument/2006/relationships/hyperlink" Target="http://online.zakon.kz/Document/?doc_id=32214334" TargetMode="External"/><Relationship Id="rId645" Type="http://schemas.openxmlformats.org/officeDocument/2006/relationships/hyperlink" Target="http://online.zakon.kz/Document/?doc_id=34512652" TargetMode="External"/><Relationship Id="rId852" Type="http://schemas.openxmlformats.org/officeDocument/2006/relationships/hyperlink" Target="http://online.zakon.kz/Document/?doc_id=38513282" TargetMode="External"/><Relationship Id="rId1068" Type="http://schemas.openxmlformats.org/officeDocument/2006/relationships/hyperlink" Target="http://online.zakon.kz/Document/?doc_id=32214334" TargetMode="External"/><Relationship Id="rId1275" Type="http://schemas.openxmlformats.org/officeDocument/2006/relationships/hyperlink" Target="http://online.zakon.kz/Document/?doc_id=32816477" TargetMode="External"/><Relationship Id="rId1482" Type="http://schemas.openxmlformats.org/officeDocument/2006/relationships/hyperlink" Target="http://online.zakon.kz/Document/?doc_id=37034046" TargetMode="External"/><Relationship Id="rId2119" Type="http://schemas.openxmlformats.org/officeDocument/2006/relationships/hyperlink" Target="http://online.zakon.kz/Document/?doc_id=34355829" TargetMode="External"/><Relationship Id="rId2326" Type="http://schemas.openxmlformats.org/officeDocument/2006/relationships/hyperlink" Target="http://online.zakon.kz/Document/?doc_id=32867885" TargetMode="External"/><Relationship Id="rId505" Type="http://schemas.openxmlformats.org/officeDocument/2006/relationships/hyperlink" Target="http://online.zakon.kz/Document/?doc_id=38391452" TargetMode="External"/><Relationship Id="rId712" Type="http://schemas.openxmlformats.org/officeDocument/2006/relationships/hyperlink" Target="http://online.zakon.kz/Document/?doc_id=32303195" TargetMode="External"/><Relationship Id="rId1135" Type="http://schemas.openxmlformats.org/officeDocument/2006/relationships/hyperlink" Target="http://online.zakon.kz/Document/?doc_id=36099057" TargetMode="External"/><Relationship Id="rId1342" Type="http://schemas.openxmlformats.org/officeDocument/2006/relationships/hyperlink" Target="http://online.zakon.kz/Document/?doc_id=30364477" TargetMode="External"/><Relationship Id="rId1787" Type="http://schemas.openxmlformats.org/officeDocument/2006/relationships/hyperlink" Target="http://online.zakon.kz/Document/?doc_id=36916195" TargetMode="External"/><Relationship Id="rId1994" Type="http://schemas.openxmlformats.org/officeDocument/2006/relationships/hyperlink" Target="http://online.zakon.kz/Document/?doc_id=33155332" TargetMode="External"/><Relationship Id="rId79" Type="http://schemas.openxmlformats.org/officeDocument/2006/relationships/hyperlink" Target="http://online.zakon.kz/Document/?doc_id=33764306" TargetMode="External"/><Relationship Id="rId1202" Type="http://schemas.openxmlformats.org/officeDocument/2006/relationships/hyperlink" Target="http://online.zakon.kz/Document/?doc_id=33764306" TargetMode="External"/><Relationship Id="rId1647" Type="http://schemas.openxmlformats.org/officeDocument/2006/relationships/hyperlink" Target="http://online.zakon.kz/Document/?doc_id=31577399" TargetMode="External"/><Relationship Id="rId1854" Type="http://schemas.openxmlformats.org/officeDocument/2006/relationships/hyperlink" Target="http://online.zakon.kz/Document/?doc_id=32303195" TargetMode="External"/><Relationship Id="rId1507" Type="http://schemas.openxmlformats.org/officeDocument/2006/relationships/hyperlink" Target="http://online.zakon.kz/Document/?doc_id=38513282" TargetMode="External"/><Relationship Id="rId1714" Type="http://schemas.openxmlformats.org/officeDocument/2006/relationships/hyperlink" Target="http://online.zakon.kz/Document/?doc_id=36680648" TargetMode="External"/><Relationship Id="rId295" Type="http://schemas.openxmlformats.org/officeDocument/2006/relationships/hyperlink" Target="http://online.zakon.kz/Document/?doc_id=34512652" TargetMode="External"/><Relationship Id="rId1921" Type="http://schemas.openxmlformats.org/officeDocument/2006/relationships/hyperlink" Target="http://online.zakon.kz/Document/?doc_id=37413474" TargetMode="External"/><Relationship Id="rId2183" Type="http://schemas.openxmlformats.org/officeDocument/2006/relationships/hyperlink" Target="http://online.zakon.kz/Document/?doc_id=32303195" TargetMode="External"/><Relationship Id="rId155" Type="http://schemas.openxmlformats.org/officeDocument/2006/relationships/hyperlink" Target="http://online.zakon.kz/Document/?doc_id=39633001" TargetMode="External"/><Relationship Id="rId362" Type="http://schemas.openxmlformats.org/officeDocument/2006/relationships/hyperlink" Target="http://online.zakon.kz/Document/?doc_id=34853626" TargetMode="External"/><Relationship Id="rId1297" Type="http://schemas.openxmlformats.org/officeDocument/2006/relationships/hyperlink" Target="http://online.zakon.kz/Document/?doc_id=38100860" TargetMode="External"/><Relationship Id="rId2043" Type="http://schemas.openxmlformats.org/officeDocument/2006/relationships/hyperlink" Target="http://online.zakon.kz/Document/?doc_id=32653387" TargetMode="External"/><Relationship Id="rId2250" Type="http://schemas.openxmlformats.org/officeDocument/2006/relationships/hyperlink" Target="http://online.zakon.kz/Document/?doc_id=34853626" TargetMode="External"/><Relationship Id="rId222" Type="http://schemas.openxmlformats.org/officeDocument/2006/relationships/hyperlink" Target="http://online.zakon.kz/Document/?doc_id=32214334" TargetMode="External"/><Relationship Id="rId667" Type="http://schemas.openxmlformats.org/officeDocument/2006/relationships/hyperlink" Target="http://online.zakon.kz/Document/?doc_id=31646477" TargetMode="External"/><Relationship Id="rId874" Type="http://schemas.openxmlformats.org/officeDocument/2006/relationships/hyperlink" Target="http://online.zakon.kz/Document/?doc_id=33090581" TargetMode="External"/><Relationship Id="rId2110" Type="http://schemas.openxmlformats.org/officeDocument/2006/relationships/hyperlink" Target="http://online.zakon.kz/Document/?doc_id=32867885" TargetMode="External"/><Relationship Id="rId2348" Type="http://schemas.openxmlformats.org/officeDocument/2006/relationships/hyperlink" Target="http://online.zakon.kz/Document/?doc_id=32653387" TargetMode="External"/><Relationship Id="rId527" Type="http://schemas.openxmlformats.org/officeDocument/2006/relationships/hyperlink" Target="http://online.zakon.kz/Document/?doc_id=33764306" TargetMode="External"/><Relationship Id="rId734" Type="http://schemas.openxmlformats.org/officeDocument/2006/relationships/hyperlink" Target="http://online.zakon.kz/Document/?doc_id=34355829" TargetMode="External"/><Relationship Id="rId941" Type="http://schemas.openxmlformats.org/officeDocument/2006/relationships/hyperlink" Target="http://online.zakon.kz/Document/?doc_id=32214334" TargetMode="External"/><Relationship Id="rId1157" Type="http://schemas.openxmlformats.org/officeDocument/2006/relationships/hyperlink" Target="http://online.zakon.kz/Document/?doc_id=39285382" TargetMode="External"/><Relationship Id="rId1364" Type="http://schemas.openxmlformats.org/officeDocument/2006/relationships/hyperlink" Target="http://online.zakon.kz/Document/?doc_id=1039594" TargetMode="External"/><Relationship Id="rId1571" Type="http://schemas.openxmlformats.org/officeDocument/2006/relationships/hyperlink" Target="http://online.zakon.kz/Document/?doc_id=33090581" TargetMode="External"/><Relationship Id="rId2208" Type="http://schemas.openxmlformats.org/officeDocument/2006/relationships/hyperlink" Target="http://online.zakon.kz/Document/?doc_id=38513282" TargetMode="External"/><Relationship Id="rId70" Type="http://schemas.openxmlformats.org/officeDocument/2006/relationships/hyperlink" Target="http://online.zakon.kz/Document/?doc_id=34355829" TargetMode="External"/><Relationship Id="rId801" Type="http://schemas.openxmlformats.org/officeDocument/2006/relationships/hyperlink" Target="http://online.zakon.kz/Document/?doc_id=33155332" TargetMode="External"/><Relationship Id="rId1017" Type="http://schemas.openxmlformats.org/officeDocument/2006/relationships/hyperlink" Target="http://online.zakon.kz/Document/?doc_id=32303195" TargetMode="External"/><Relationship Id="rId1224" Type="http://schemas.openxmlformats.org/officeDocument/2006/relationships/hyperlink" Target="http://online.zakon.kz/Document/?doc_id=34853626" TargetMode="External"/><Relationship Id="rId1431" Type="http://schemas.openxmlformats.org/officeDocument/2006/relationships/hyperlink" Target="http://online.zakon.kz/Document/?doc_id=34063404" TargetMode="External"/><Relationship Id="rId1669" Type="http://schemas.openxmlformats.org/officeDocument/2006/relationships/hyperlink" Target="http://online.zakon.kz/Document/?doc_id=32303195" TargetMode="External"/><Relationship Id="rId1876" Type="http://schemas.openxmlformats.org/officeDocument/2006/relationships/hyperlink" Target="http://online.zakon.kz/Document/?doc_id=32539339" TargetMode="External"/><Relationship Id="rId1529" Type="http://schemas.openxmlformats.org/officeDocument/2006/relationships/hyperlink" Target="http://online.zakon.kz/Document/?doc_id=37034046" TargetMode="External"/><Relationship Id="rId1736" Type="http://schemas.openxmlformats.org/officeDocument/2006/relationships/hyperlink" Target="http://online.zakon.kz/Document/?doc_id=32303195" TargetMode="External"/><Relationship Id="rId1943" Type="http://schemas.openxmlformats.org/officeDocument/2006/relationships/hyperlink" Target="http://online.zakon.kz/Document/?doc_id=36916195" TargetMode="External"/><Relationship Id="rId28" Type="http://schemas.openxmlformats.org/officeDocument/2006/relationships/hyperlink" Target="http://online.zakon.kz/Document/?doc_id=36916195" TargetMode="External"/><Relationship Id="rId1803" Type="http://schemas.openxmlformats.org/officeDocument/2006/relationships/hyperlink" Target="http://online.zakon.kz/Document/?doc_id=33155332" TargetMode="External"/><Relationship Id="rId177" Type="http://schemas.openxmlformats.org/officeDocument/2006/relationships/hyperlink" Target="http://online.zakon.kz/Document/?doc_id=30364477" TargetMode="External"/><Relationship Id="rId384" Type="http://schemas.openxmlformats.org/officeDocument/2006/relationships/hyperlink" Target="http://online.zakon.kz/Document/?doc_id=39633001" TargetMode="External"/><Relationship Id="rId591" Type="http://schemas.openxmlformats.org/officeDocument/2006/relationships/hyperlink" Target="http://online.zakon.kz/Document/?doc_id=37034046" TargetMode="External"/><Relationship Id="rId2065" Type="http://schemas.openxmlformats.org/officeDocument/2006/relationships/hyperlink" Target="http://online.zakon.kz/Document/?doc_id=32186315" TargetMode="External"/><Relationship Id="rId2272" Type="http://schemas.openxmlformats.org/officeDocument/2006/relationships/hyperlink" Target="http://online.zakon.kz/Document/?doc_id=32867885" TargetMode="External"/><Relationship Id="rId244" Type="http://schemas.openxmlformats.org/officeDocument/2006/relationships/hyperlink" Target="http://online.zakon.kz/Document/?doc_id=32303195" TargetMode="External"/><Relationship Id="rId689" Type="http://schemas.openxmlformats.org/officeDocument/2006/relationships/hyperlink" Target="http://online.zakon.kz/Document/?doc_id=35755725" TargetMode="External"/><Relationship Id="rId896" Type="http://schemas.openxmlformats.org/officeDocument/2006/relationships/hyperlink" Target="http://online.zakon.kz/Document/?doc_id=37034046" TargetMode="External"/><Relationship Id="rId1081" Type="http://schemas.openxmlformats.org/officeDocument/2006/relationships/hyperlink" Target="http://online.zakon.kz/Document/?doc_id=36099057" TargetMode="External"/><Relationship Id="rId451" Type="http://schemas.openxmlformats.org/officeDocument/2006/relationships/hyperlink" Target="http://online.zakon.kz/Document/?doc_id=38708746" TargetMode="External"/><Relationship Id="rId549" Type="http://schemas.openxmlformats.org/officeDocument/2006/relationships/hyperlink" Target="http://online.zakon.kz/Document/?doc_id=31565247" TargetMode="External"/><Relationship Id="rId756" Type="http://schemas.openxmlformats.org/officeDocument/2006/relationships/hyperlink" Target="http://online.zakon.kz/Document/?doc_id=33635713" TargetMode="External"/><Relationship Id="rId1179" Type="http://schemas.openxmlformats.org/officeDocument/2006/relationships/hyperlink" Target="http://online.zakon.kz/Document/?doc_id=39381020" TargetMode="External"/><Relationship Id="rId1386" Type="http://schemas.openxmlformats.org/officeDocument/2006/relationships/hyperlink" Target="http://online.zakon.kz/Document/?doc_id=33764306" TargetMode="External"/><Relationship Id="rId1593" Type="http://schemas.openxmlformats.org/officeDocument/2006/relationships/hyperlink" Target="http://online.zakon.kz/Document/?doc_id=32303195" TargetMode="External"/><Relationship Id="rId2132" Type="http://schemas.openxmlformats.org/officeDocument/2006/relationships/hyperlink" Target="http://online.zakon.kz/Document/?doc_id=34355829" TargetMode="External"/><Relationship Id="rId104" Type="http://schemas.openxmlformats.org/officeDocument/2006/relationships/hyperlink" Target="http://online.zakon.kz/Document/?doc_id=34512652" TargetMode="External"/><Relationship Id="rId311" Type="http://schemas.openxmlformats.org/officeDocument/2006/relationships/hyperlink" Target="http://online.zakon.kz/Document/?doc_id=33155332" TargetMode="External"/><Relationship Id="rId409" Type="http://schemas.openxmlformats.org/officeDocument/2006/relationships/hyperlink" Target="http://online.zakon.kz/Document/?doc_id=33155332" TargetMode="External"/><Relationship Id="rId963" Type="http://schemas.openxmlformats.org/officeDocument/2006/relationships/hyperlink" Target="http://online.zakon.kz/Document/?doc_id=34512652" TargetMode="External"/><Relationship Id="rId1039" Type="http://schemas.openxmlformats.org/officeDocument/2006/relationships/hyperlink" Target="http://online.zakon.kz/Document/?doc_id=36648097" TargetMode="External"/><Relationship Id="rId1246" Type="http://schemas.openxmlformats.org/officeDocument/2006/relationships/hyperlink" Target="http://online.zakon.kz/Document/?doc_id=34512652" TargetMode="External"/><Relationship Id="rId1898" Type="http://schemas.openxmlformats.org/officeDocument/2006/relationships/hyperlink" Target="http://online.zakon.kz/Document/?doc_id=39285382" TargetMode="External"/><Relationship Id="rId92" Type="http://schemas.openxmlformats.org/officeDocument/2006/relationships/hyperlink" Target="http://online.zakon.kz/Document/?doc_id=32214334" TargetMode="External"/><Relationship Id="rId616" Type="http://schemas.openxmlformats.org/officeDocument/2006/relationships/hyperlink" Target="http://online.zakon.kz/Document/?doc_id=30186430" TargetMode="External"/><Relationship Id="rId823" Type="http://schemas.openxmlformats.org/officeDocument/2006/relationships/hyperlink" Target="http://online.zakon.kz/Document/?doc_id=38513282" TargetMode="External"/><Relationship Id="rId1453" Type="http://schemas.openxmlformats.org/officeDocument/2006/relationships/hyperlink" Target="http://online.zakon.kz/Document/?doc_id=32653387" TargetMode="External"/><Relationship Id="rId1660" Type="http://schemas.openxmlformats.org/officeDocument/2006/relationships/hyperlink" Target="http://online.zakon.kz/Document/?doc_id=37693346" TargetMode="External"/><Relationship Id="rId1758" Type="http://schemas.openxmlformats.org/officeDocument/2006/relationships/hyperlink" Target="http://online.zakon.kz/Document/?doc_id=35755725" TargetMode="External"/><Relationship Id="rId1106" Type="http://schemas.openxmlformats.org/officeDocument/2006/relationships/hyperlink" Target="http://online.zakon.kz/Document/?doc_id=34834235" TargetMode="External"/><Relationship Id="rId1313" Type="http://schemas.openxmlformats.org/officeDocument/2006/relationships/hyperlink" Target="http://online.zakon.kz/Document/?doc_id=38513282" TargetMode="External"/><Relationship Id="rId1520" Type="http://schemas.openxmlformats.org/officeDocument/2006/relationships/hyperlink" Target="http://online.zakon.kz/Document/?doc_id=34604387" TargetMode="External"/><Relationship Id="rId1965" Type="http://schemas.openxmlformats.org/officeDocument/2006/relationships/hyperlink" Target="http://online.zakon.kz/Document/?doc_id=32815084" TargetMode="External"/><Relationship Id="rId1618" Type="http://schemas.openxmlformats.org/officeDocument/2006/relationships/hyperlink" Target="http://online.zakon.kz/Document/?doc_id=32214334" TargetMode="External"/><Relationship Id="rId1825" Type="http://schemas.openxmlformats.org/officeDocument/2006/relationships/hyperlink" Target="http://online.zakon.kz/Document/?doc_id=36916195" TargetMode="External"/><Relationship Id="rId199" Type="http://schemas.openxmlformats.org/officeDocument/2006/relationships/hyperlink" Target="http://online.zakon.kz/Document/?doc_id=38100860" TargetMode="External"/><Relationship Id="rId2087" Type="http://schemas.openxmlformats.org/officeDocument/2006/relationships/hyperlink" Target="http://online.zakon.kz/Document/?doc_id=35755725" TargetMode="External"/><Relationship Id="rId2294" Type="http://schemas.openxmlformats.org/officeDocument/2006/relationships/hyperlink" Target="http://online.zakon.kz/Document/?doc_id=32867885" TargetMode="External"/><Relationship Id="rId266" Type="http://schemas.openxmlformats.org/officeDocument/2006/relationships/hyperlink" Target="http://online.zakon.kz/Document/?doc_id=32214334" TargetMode="External"/><Relationship Id="rId473" Type="http://schemas.openxmlformats.org/officeDocument/2006/relationships/hyperlink" Target="http://online.zakon.kz/Document/?doc_id=31577399" TargetMode="External"/><Relationship Id="rId680" Type="http://schemas.openxmlformats.org/officeDocument/2006/relationships/hyperlink" Target="http://online.zakon.kz/Document/?doc_id=32214334" TargetMode="External"/><Relationship Id="rId2154" Type="http://schemas.openxmlformats.org/officeDocument/2006/relationships/hyperlink" Target="http://online.zakon.kz/Document/?doc_id=32867885" TargetMode="External"/><Relationship Id="rId2361" Type="http://schemas.openxmlformats.org/officeDocument/2006/relationships/header" Target="header3.xml"/><Relationship Id="rId126" Type="http://schemas.openxmlformats.org/officeDocument/2006/relationships/hyperlink" Target="http://online.zakon.kz/Document/?doc_id=32303195" TargetMode="External"/><Relationship Id="rId333" Type="http://schemas.openxmlformats.org/officeDocument/2006/relationships/hyperlink" Target="http://online.zakon.kz/Document/?doc_id=32214334" TargetMode="External"/><Relationship Id="rId540" Type="http://schemas.openxmlformats.org/officeDocument/2006/relationships/hyperlink" Target="http://online.zakon.kz/Document/?doc_id=35755725" TargetMode="External"/><Relationship Id="rId778" Type="http://schemas.openxmlformats.org/officeDocument/2006/relationships/hyperlink" Target="http://online.zakon.kz/Document/?doc_id=35733394" TargetMode="External"/><Relationship Id="rId985" Type="http://schemas.openxmlformats.org/officeDocument/2006/relationships/hyperlink" Target="http://online.zakon.kz/Document/?doc_id=32815084" TargetMode="External"/><Relationship Id="rId1170" Type="http://schemas.openxmlformats.org/officeDocument/2006/relationships/hyperlink" Target="http://online.zakon.kz/Document/?doc_id=38100860" TargetMode="External"/><Relationship Id="rId2014" Type="http://schemas.openxmlformats.org/officeDocument/2006/relationships/hyperlink" Target="http://online.zakon.kz/Document/?doc_id=33155332" TargetMode="External"/><Relationship Id="rId2221" Type="http://schemas.openxmlformats.org/officeDocument/2006/relationships/hyperlink" Target="http://online.zakon.kz/Document/?doc_id=32214334" TargetMode="External"/><Relationship Id="rId638" Type="http://schemas.openxmlformats.org/officeDocument/2006/relationships/hyperlink" Target="http://online.zakon.kz/Document/?doc_id=38354081" TargetMode="External"/><Relationship Id="rId845" Type="http://schemas.openxmlformats.org/officeDocument/2006/relationships/hyperlink" Target="http://online.zakon.kz/Document/?doc_id=32303195" TargetMode="External"/><Relationship Id="rId1030" Type="http://schemas.openxmlformats.org/officeDocument/2006/relationships/hyperlink" Target="http://online.zakon.kz/Document/?doc_id=33155332" TargetMode="External"/><Relationship Id="rId1268" Type="http://schemas.openxmlformats.org/officeDocument/2006/relationships/hyperlink" Target="http://online.zakon.kz/Document/?doc_id=34853626" TargetMode="External"/><Relationship Id="rId1475" Type="http://schemas.openxmlformats.org/officeDocument/2006/relationships/hyperlink" Target="http://online.zakon.kz/Document/?doc_id=33155332" TargetMode="External"/><Relationship Id="rId1682" Type="http://schemas.openxmlformats.org/officeDocument/2006/relationships/hyperlink" Target="http://online.zakon.kz/Document/?doc_id=36637223" TargetMode="External"/><Relationship Id="rId2319" Type="http://schemas.openxmlformats.org/officeDocument/2006/relationships/hyperlink" Target="http://online.zakon.kz/Document/?doc_id=38100860" TargetMode="External"/><Relationship Id="rId400" Type="http://schemas.openxmlformats.org/officeDocument/2006/relationships/hyperlink" Target="http://online.zakon.kz/Document/?doc_id=34834235" TargetMode="External"/><Relationship Id="rId705" Type="http://schemas.openxmlformats.org/officeDocument/2006/relationships/hyperlink" Target="http://online.zakon.kz/Document/?doc_id=39903197" TargetMode="External"/><Relationship Id="rId1128" Type="http://schemas.openxmlformats.org/officeDocument/2006/relationships/hyperlink" Target="http://online.zakon.kz/Document/?doc_id=34355829" TargetMode="External"/><Relationship Id="rId1335" Type="http://schemas.openxmlformats.org/officeDocument/2006/relationships/hyperlink" Target="http://online.zakon.kz/Document/?doc_id=38513282" TargetMode="External"/><Relationship Id="rId1542" Type="http://schemas.openxmlformats.org/officeDocument/2006/relationships/hyperlink" Target="http://online.zakon.kz/Document/?doc_id=33090581" TargetMode="External"/><Relationship Id="rId1987" Type="http://schemas.openxmlformats.org/officeDocument/2006/relationships/hyperlink" Target="http://online.zakon.kz/Document/?doc_id=32214334" TargetMode="External"/><Relationship Id="rId912" Type="http://schemas.openxmlformats.org/officeDocument/2006/relationships/hyperlink" Target="http://online.zakon.kz/Document/?doc_id=34512652" TargetMode="External"/><Relationship Id="rId1847" Type="http://schemas.openxmlformats.org/officeDocument/2006/relationships/hyperlink" Target="http://online.zakon.kz/Document/?doc_id=32214334" TargetMode="External"/><Relationship Id="rId41" Type="http://schemas.openxmlformats.org/officeDocument/2006/relationships/hyperlink" Target="http://online.zakon.kz/Document/?doc_id=37034046" TargetMode="External"/><Relationship Id="rId1402" Type="http://schemas.openxmlformats.org/officeDocument/2006/relationships/hyperlink" Target="http://online.zakon.kz/Document/?doc_id=31872519" TargetMode="External"/><Relationship Id="rId1707" Type="http://schemas.openxmlformats.org/officeDocument/2006/relationships/hyperlink" Target="http://online.zakon.kz/Document/?doc_id=35509389" TargetMode="External"/><Relationship Id="rId190" Type="http://schemas.openxmlformats.org/officeDocument/2006/relationships/hyperlink" Target="http://online.zakon.kz/Document/?doc_id=32303195" TargetMode="External"/><Relationship Id="rId288" Type="http://schemas.openxmlformats.org/officeDocument/2006/relationships/hyperlink" Target="http://online.zakon.kz/Document/?doc_id=32214334" TargetMode="External"/><Relationship Id="rId1914" Type="http://schemas.openxmlformats.org/officeDocument/2006/relationships/hyperlink" Target="http://online.zakon.kz/Document/?doc_id=37413474" TargetMode="External"/><Relationship Id="rId495" Type="http://schemas.openxmlformats.org/officeDocument/2006/relationships/hyperlink" Target="http://online.zakon.kz/Document/?doc_id=35530540" TargetMode="External"/><Relationship Id="rId2176" Type="http://schemas.openxmlformats.org/officeDocument/2006/relationships/hyperlink" Target="http://online.zakon.kz/Document/?doc_id=35755725" TargetMode="External"/><Relationship Id="rId148" Type="http://schemas.openxmlformats.org/officeDocument/2006/relationships/hyperlink" Target="http://online.zakon.kz/Document/?doc_id=34512652" TargetMode="External"/><Relationship Id="rId355" Type="http://schemas.openxmlformats.org/officeDocument/2006/relationships/hyperlink" Target="http://online.zakon.kz/Document/?doc_id=34853626" TargetMode="External"/><Relationship Id="rId562" Type="http://schemas.openxmlformats.org/officeDocument/2006/relationships/hyperlink" Target="http://online.zakon.kz/Document/?doc_id=39381020" TargetMode="External"/><Relationship Id="rId1192" Type="http://schemas.openxmlformats.org/officeDocument/2006/relationships/hyperlink" Target="http://online.zakon.kz/Document/?doc_id=34853626" TargetMode="External"/><Relationship Id="rId2036" Type="http://schemas.openxmlformats.org/officeDocument/2006/relationships/hyperlink" Target="http://online.zakon.kz/Document/?doc_id=32186315" TargetMode="External"/><Relationship Id="rId2243" Type="http://schemas.openxmlformats.org/officeDocument/2006/relationships/hyperlink" Target="http://online.zakon.kz/Document/?doc_id=32303195" TargetMode="External"/><Relationship Id="rId215" Type="http://schemas.openxmlformats.org/officeDocument/2006/relationships/hyperlink" Target="http://online.zakon.kz/Document/?doc_id=37034046" TargetMode="External"/><Relationship Id="rId422" Type="http://schemas.openxmlformats.org/officeDocument/2006/relationships/hyperlink" Target="http://online.zakon.kz/Document/?doc_id=36637223" TargetMode="External"/><Relationship Id="rId867" Type="http://schemas.openxmlformats.org/officeDocument/2006/relationships/hyperlink" Target="http://online.zakon.kz/Document/?doc_id=32815084" TargetMode="External"/><Relationship Id="rId1052" Type="http://schemas.openxmlformats.org/officeDocument/2006/relationships/hyperlink" Target="http://online.zakon.kz/Document/?doc_id=39633001" TargetMode="External"/><Relationship Id="rId1497" Type="http://schemas.openxmlformats.org/officeDocument/2006/relationships/hyperlink" Target="http://online.zakon.kz/Document/?doc_id=37034046" TargetMode="External"/><Relationship Id="rId2103" Type="http://schemas.openxmlformats.org/officeDocument/2006/relationships/hyperlink" Target="http://online.zakon.kz/Document/?doc_id=32303195" TargetMode="External"/><Relationship Id="rId2310" Type="http://schemas.openxmlformats.org/officeDocument/2006/relationships/hyperlink" Target="http://online.zakon.kz/Document/?doc_id=36916195" TargetMode="External"/><Relationship Id="rId727" Type="http://schemas.openxmlformats.org/officeDocument/2006/relationships/hyperlink" Target="http://online.zakon.kz/Document/?doc_id=33155332" TargetMode="External"/><Relationship Id="rId934" Type="http://schemas.openxmlformats.org/officeDocument/2006/relationships/hyperlink" Target="http://online.zakon.kz/Document/?doc_id=34604387" TargetMode="External"/><Relationship Id="rId1357" Type="http://schemas.openxmlformats.org/officeDocument/2006/relationships/hyperlink" Target="http://online.zakon.kz/Document/?doc_id=32653387" TargetMode="External"/><Relationship Id="rId1564" Type="http://schemas.openxmlformats.org/officeDocument/2006/relationships/hyperlink" Target="http://online.zakon.kz/Document/?doc_id=32214334" TargetMode="External"/><Relationship Id="rId1771" Type="http://schemas.openxmlformats.org/officeDocument/2006/relationships/hyperlink" Target="http://online.zakon.kz/Document/?doc_id=32303195" TargetMode="External"/><Relationship Id="rId63" Type="http://schemas.openxmlformats.org/officeDocument/2006/relationships/hyperlink" Target="http://online.zakon.kz/Document/?doc_id=33764306" TargetMode="External"/><Relationship Id="rId1217" Type="http://schemas.openxmlformats.org/officeDocument/2006/relationships/hyperlink" Target="http://online.zakon.kz/Document/?doc_id=34604387" TargetMode="External"/><Relationship Id="rId1424" Type="http://schemas.openxmlformats.org/officeDocument/2006/relationships/hyperlink" Target="http://online.zakon.kz/Document/?doc_id=32303195" TargetMode="External"/><Relationship Id="rId1631" Type="http://schemas.openxmlformats.org/officeDocument/2006/relationships/hyperlink" Target="http://online.zakon.kz/Document/?doc_id=35755725" TargetMode="External"/><Relationship Id="rId1869" Type="http://schemas.openxmlformats.org/officeDocument/2006/relationships/hyperlink" Target="http://online.zakon.kz/Document/?doc_id=30364477" TargetMode="External"/><Relationship Id="rId1729" Type="http://schemas.openxmlformats.org/officeDocument/2006/relationships/hyperlink" Target="http://online.zakon.kz/Document/?doc_id=31872519" TargetMode="External"/><Relationship Id="rId1936" Type="http://schemas.openxmlformats.org/officeDocument/2006/relationships/hyperlink" Target="http://online.zakon.kz/Document/?doc_id=33155332" TargetMode="External"/><Relationship Id="rId2198" Type="http://schemas.openxmlformats.org/officeDocument/2006/relationships/hyperlink" Target="http://online.zakon.kz/Document/?doc_id=34512652" TargetMode="External"/><Relationship Id="rId377" Type="http://schemas.openxmlformats.org/officeDocument/2006/relationships/hyperlink" Target="http://online.zakon.kz/Document/?doc_id=38100860" TargetMode="External"/><Relationship Id="rId584" Type="http://schemas.openxmlformats.org/officeDocument/2006/relationships/hyperlink" Target="http://online.zakon.kz/Document/?doc_id=35755725" TargetMode="External"/><Relationship Id="rId2058" Type="http://schemas.openxmlformats.org/officeDocument/2006/relationships/hyperlink" Target="http://online.zakon.kz/Document/?doc_id=32653387" TargetMode="External"/><Relationship Id="rId2265" Type="http://schemas.openxmlformats.org/officeDocument/2006/relationships/hyperlink" Target="http://online.zakon.kz/Document/?doc_id=34604387" TargetMode="External"/><Relationship Id="rId5" Type="http://schemas.openxmlformats.org/officeDocument/2006/relationships/footnotes" Target="footnotes.xml"/><Relationship Id="rId237" Type="http://schemas.openxmlformats.org/officeDocument/2006/relationships/hyperlink" Target="http://online.zakon.kz/Document/?doc_id=39285382" TargetMode="External"/><Relationship Id="rId791" Type="http://schemas.openxmlformats.org/officeDocument/2006/relationships/hyperlink" Target="http://online.zakon.kz/Document/?doc_id=38513282" TargetMode="External"/><Relationship Id="rId889" Type="http://schemas.openxmlformats.org/officeDocument/2006/relationships/hyperlink" Target="http://online.zakon.kz/Document/?doc_id=36648097" TargetMode="External"/><Relationship Id="rId1074" Type="http://schemas.openxmlformats.org/officeDocument/2006/relationships/hyperlink" Target="http://online.zakon.kz/Document/?doc_id=34658045" TargetMode="External"/><Relationship Id="rId444" Type="http://schemas.openxmlformats.org/officeDocument/2006/relationships/hyperlink" Target="http://online.zakon.kz/Document/?doc_id=39381020" TargetMode="External"/><Relationship Id="rId651" Type="http://schemas.openxmlformats.org/officeDocument/2006/relationships/hyperlink" Target="http://online.zakon.kz/Document/?doc_id=32815084" TargetMode="External"/><Relationship Id="rId749" Type="http://schemas.openxmlformats.org/officeDocument/2006/relationships/hyperlink" Target="http://online.zakon.kz/Document/?doc_id=38513282" TargetMode="External"/><Relationship Id="rId1281" Type="http://schemas.openxmlformats.org/officeDocument/2006/relationships/hyperlink" Target="http://online.zakon.kz/Document/?doc_id=32303195" TargetMode="External"/><Relationship Id="rId1379" Type="http://schemas.openxmlformats.org/officeDocument/2006/relationships/hyperlink" Target="http://online.zakon.kz/Document/?doc_id=34355829" TargetMode="External"/><Relationship Id="rId1586" Type="http://schemas.openxmlformats.org/officeDocument/2006/relationships/hyperlink" Target="http://online.zakon.kz/Document/?doc_id=34387161" TargetMode="External"/><Relationship Id="rId2125" Type="http://schemas.openxmlformats.org/officeDocument/2006/relationships/hyperlink" Target="http://online.zakon.kz/Document/?doc_id=32867885" TargetMode="External"/><Relationship Id="rId2332" Type="http://schemas.openxmlformats.org/officeDocument/2006/relationships/hyperlink" Target="http://online.zakon.kz/Document/?doc_id=33155332" TargetMode="External"/><Relationship Id="rId304" Type="http://schemas.openxmlformats.org/officeDocument/2006/relationships/hyperlink" Target="http://online.zakon.kz/Document/?doc_id=32214334" TargetMode="External"/><Relationship Id="rId511" Type="http://schemas.openxmlformats.org/officeDocument/2006/relationships/hyperlink" Target="http://online.zakon.kz/Document/?doc_id=37168790" TargetMode="External"/><Relationship Id="rId609" Type="http://schemas.openxmlformats.org/officeDocument/2006/relationships/hyperlink" Target="http://online.zakon.kz/Document/?doc_id=38513282" TargetMode="External"/><Relationship Id="rId956" Type="http://schemas.openxmlformats.org/officeDocument/2006/relationships/hyperlink" Target="http://online.zakon.kz/Document/?doc_id=33899293" TargetMode="External"/><Relationship Id="rId1141" Type="http://schemas.openxmlformats.org/officeDocument/2006/relationships/hyperlink" Target="http://online.zakon.kz/Document/?doc_id=35755725" TargetMode="External"/><Relationship Id="rId1239" Type="http://schemas.openxmlformats.org/officeDocument/2006/relationships/hyperlink" Target="http://online.zakon.kz/Document/?doc_id=34604387" TargetMode="External"/><Relationship Id="rId1793" Type="http://schemas.openxmlformats.org/officeDocument/2006/relationships/hyperlink" Target="http://online.zakon.kz/Document/?doc_id=30364477" TargetMode="External"/><Relationship Id="rId85" Type="http://schemas.openxmlformats.org/officeDocument/2006/relationships/hyperlink" Target="http://online.zakon.kz/Document/?doc_id=34512652" TargetMode="External"/><Relationship Id="rId816" Type="http://schemas.openxmlformats.org/officeDocument/2006/relationships/hyperlink" Target="http://online.zakon.kz/Document/?doc_id=32303195" TargetMode="External"/><Relationship Id="rId1001" Type="http://schemas.openxmlformats.org/officeDocument/2006/relationships/hyperlink" Target="http://online.zakon.kz/Document/?doc_id=36648097" TargetMode="External"/><Relationship Id="rId1446" Type="http://schemas.openxmlformats.org/officeDocument/2006/relationships/hyperlink" Target="http://online.zakon.kz/Document/?doc_id=37034046" TargetMode="External"/><Relationship Id="rId1653" Type="http://schemas.openxmlformats.org/officeDocument/2006/relationships/hyperlink" Target="http://online.zakon.kz/Document/?doc_id=34541537" TargetMode="External"/><Relationship Id="rId1860" Type="http://schemas.openxmlformats.org/officeDocument/2006/relationships/hyperlink" Target="http://online.zakon.kz/Document/?doc_id=38074607" TargetMode="External"/><Relationship Id="rId1306" Type="http://schemas.openxmlformats.org/officeDocument/2006/relationships/hyperlink" Target="http://online.zakon.kz/Document/?doc_id=38100860" TargetMode="External"/><Relationship Id="rId1513" Type="http://schemas.openxmlformats.org/officeDocument/2006/relationships/hyperlink" Target="http://online.zakon.kz/Document/?doc_id=34331076" TargetMode="External"/><Relationship Id="rId1720" Type="http://schemas.openxmlformats.org/officeDocument/2006/relationships/hyperlink" Target="http://online.zakon.kz/Document/?doc_id=35755725" TargetMode="External"/><Relationship Id="rId1958" Type="http://schemas.openxmlformats.org/officeDocument/2006/relationships/hyperlink" Target="http://online.zakon.kz/Document/?doc_id=30364477" TargetMode="External"/><Relationship Id="rId12" Type="http://schemas.openxmlformats.org/officeDocument/2006/relationships/hyperlink" Target="http://online.zakon.kz/Document/?doc_id=30364477" TargetMode="External"/><Relationship Id="rId1818" Type="http://schemas.openxmlformats.org/officeDocument/2006/relationships/hyperlink" Target="http://online.zakon.kz/Document/?doc_id=38074607" TargetMode="External"/><Relationship Id="rId161" Type="http://schemas.openxmlformats.org/officeDocument/2006/relationships/hyperlink" Target="http://online.zakon.kz/Document/?doc_id=34512652" TargetMode="External"/><Relationship Id="rId399" Type="http://schemas.openxmlformats.org/officeDocument/2006/relationships/hyperlink" Target="http://online.zakon.kz/Document/?doc_id=39285382" TargetMode="External"/><Relationship Id="rId2287" Type="http://schemas.openxmlformats.org/officeDocument/2006/relationships/hyperlink" Target="http://online.zakon.kz/Document/?doc_id=33635713" TargetMode="External"/><Relationship Id="rId259" Type="http://schemas.openxmlformats.org/officeDocument/2006/relationships/hyperlink" Target="http://online.zakon.kz/Document/?doc_id=33155332" TargetMode="External"/><Relationship Id="rId466" Type="http://schemas.openxmlformats.org/officeDocument/2006/relationships/hyperlink" Target="http://online.zakon.kz/Document/?doc_id=37034046" TargetMode="External"/><Relationship Id="rId673" Type="http://schemas.openxmlformats.org/officeDocument/2006/relationships/hyperlink" Target="http://online.zakon.kz/Document/?doc_id=32214334" TargetMode="External"/><Relationship Id="rId880" Type="http://schemas.openxmlformats.org/officeDocument/2006/relationships/hyperlink" Target="http://online.zakon.kz/Document/?doc_id=34512652" TargetMode="External"/><Relationship Id="rId1096" Type="http://schemas.openxmlformats.org/officeDocument/2006/relationships/hyperlink" Target="http://online.zakon.kz/Document/?doc_id=33764306" TargetMode="External"/><Relationship Id="rId2147" Type="http://schemas.openxmlformats.org/officeDocument/2006/relationships/hyperlink" Target="http://online.zakon.kz/Document/?doc_id=33635713" TargetMode="External"/><Relationship Id="rId2354" Type="http://schemas.openxmlformats.org/officeDocument/2006/relationships/hyperlink" Target="http://online.zakon.kz/Document/?doc_id=32186315" TargetMode="External"/><Relationship Id="rId119" Type="http://schemas.openxmlformats.org/officeDocument/2006/relationships/hyperlink" Target="http://online.zakon.kz/Document/?doc_id=34512652" TargetMode="External"/><Relationship Id="rId326" Type="http://schemas.openxmlformats.org/officeDocument/2006/relationships/hyperlink" Target="http://online.zakon.kz/Document/?doc_id=36099057" TargetMode="External"/><Relationship Id="rId533" Type="http://schemas.openxmlformats.org/officeDocument/2006/relationships/hyperlink" Target="http://online.zakon.kz/Document/?doc_id=36099057" TargetMode="External"/><Relationship Id="rId978" Type="http://schemas.openxmlformats.org/officeDocument/2006/relationships/hyperlink" Target="http://online.zakon.kz/Document/?doc_id=33090581" TargetMode="External"/><Relationship Id="rId1163" Type="http://schemas.openxmlformats.org/officeDocument/2006/relationships/hyperlink" Target="http://online.zakon.kz/Document/?doc_id=36916195" TargetMode="External"/><Relationship Id="rId1370" Type="http://schemas.openxmlformats.org/officeDocument/2006/relationships/hyperlink" Target="http://online.zakon.kz/Document/?doc_id=36099057" TargetMode="External"/><Relationship Id="rId2007" Type="http://schemas.openxmlformats.org/officeDocument/2006/relationships/hyperlink" Target="http://online.zakon.kz/Document/?doc_id=32214334" TargetMode="External"/><Relationship Id="rId2214" Type="http://schemas.openxmlformats.org/officeDocument/2006/relationships/hyperlink" Target="http://online.zakon.kz/Document/?doc_id=32214334" TargetMode="External"/><Relationship Id="rId740" Type="http://schemas.openxmlformats.org/officeDocument/2006/relationships/hyperlink" Target="http://online.zakon.kz/Document/?doc_id=36648097" TargetMode="External"/><Relationship Id="rId838" Type="http://schemas.openxmlformats.org/officeDocument/2006/relationships/hyperlink" Target="http://online.zakon.kz/Document/?doc_id=32303195" TargetMode="External"/><Relationship Id="rId1023" Type="http://schemas.openxmlformats.org/officeDocument/2006/relationships/hyperlink" Target="http://online.zakon.kz/Document/?doc_id=32214334" TargetMode="External"/><Relationship Id="rId1468" Type="http://schemas.openxmlformats.org/officeDocument/2006/relationships/hyperlink" Target="http://online.zakon.kz/Document/?doc_id=34834235" TargetMode="External"/><Relationship Id="rId1675" Type="http://schemas.openxmlformats.org/officeDocument/2006/relationships/hyperlink" Target="http://online.zakon.kz/Document/?doc_id=35207125" TargetMode="External"/><Relationship Id="rId1882" Type="http://schemas.openxmlformats.org/officeDocument/2006/relationships/hyperlink" Target="http://online.zakon.kz/Document/?doc_id=36282710" TargetMode="External"/><Relationship Id="rId600" Type="http://schemas.openxmlformats.org/officeDocument/2006/relationships/hyperlink" Target="http://online.zakon.kz/Document/?doc_id=30364477" TargetMode="External"/><Relationship Id="rId1230" Type="http://schemas.openxmlformats.org/officeDocument/2006/relationships/hyperlink" Target="http://online.zakon.kz/Document/?doc_id=34853626" TargetMode="External"/><Relationship Id="rId1328" Type="http://schemas.openxmlformats.org/officeDocument/2006/relationships/hyperlink" Target="http://online.zakon.kz/Document/?doc_id=34355829" TargetMode="External"/><Relationship Id="rId1535" Type="http://schemas.openxmlformats.org/officeDocument/2006/relationships/hyperlink" Target="http://online.zakon.kz/Document/?doc_id=33155332" TargetMode="External"/><Relationship Id="rId905" Type="http://schemas.openxmlformats.org/officeDocument/2006/relationships/hyperlink" Target="http://online.zakon.kz/Document/?doc_id=36648097" TargetMode="External"/><Relationship Id="rId1742" Type="http://schemas.openxmlformats.org/officeDocument/2006/relationships/hyperlink" Target="http://online.zakon.kz/Document/?doc_id=32303195" TargetMode="External"/><Relationship Id="rId34" Type="http://schemas.openxmlformats.org/officeDocument/2006/relationships/hyperlink" Target="http://online.zakon.kz/Document/?doc_id=32303195" TargetMode="External"/><Relationship Id="rId1602" Type="http://schemas.openxmlformats.org/officeDocument/2006/relationships/hyperlink" Target="http://online.zakon.kz/Document/?doc_id=35755725" TargetMode="External"/><Relationship Id="rId183" Type="http://schemas.openxmlformats.org/officeDocument/2006/relationships/hyperlink" Target="http://online.zakon.kz/Document/?doc_id=37034046" TargetMode="External"/><Relationship Id="rId390" Type="http://schemas.openxmlformats.org/officeDocument/2006/relationships/hyperlink" Target="http://online.zakon.kz/Document/?doc_id=39285382" TargetMode="External"/><Relationship Id="rId1907" Type="http://schemas.openxmlformats.org/officeDocument/2006/relationships/hyperlink" Target="http://online.zakon.kz/Document/?doc_id=38292828" TargetMode="External"/><Relationship Id="rId2071" Type="http://schemas.openxmlformats.org/officeDocument/2006/relationships/hyperlink" Target="http://online.zakon.kz/Document/?doc_id=35755725" TargetMode="External"/><Relationship Id="rId250" Type="http://schemas.openxmlformats.org/officeDocument/2006/relationships/hyperlink" Target="http://online.zakon.kz/Document/?doc_id=34834235" TargetMode="External"/><Relationship Id="rId488" Type="http://schemas.openxmlformats.org/officeDocument/2006/relationships/hyperlink" Target="http://online.zakon.kz/Document/?doc_id=32815084" TargetMode="External"/><Relationship Id="rId695" Type="http://schemas.openxmlformats.org/officeDocument/2006/relationships/hyperlink" Target="http://online.zakon.kz/Document/?doc_id=32299448" TargetMode="External"/><Relationship Id="rId2169" Type="http://schemas.openxmlformats.org/officeDocument/2006/relationships/hyperlink" Target="http://online.zakon.kz/Document/?doc_id=32303195" TargetMode="External"/><Relationship Id="rId110" Type="http://schemas.openxmlformats.org/officeDocument/2006/relationships/hyperlink" Target="http://online.zakon.kz/Document/?doc_id=32815084" TargetMode="External"/><Relationship Id="rId348" Type="http://schemas.openxmlformats.org/officeDocument/2006/relationships/hyperlink" Target="http://online.zakon.kz/Document/?doc_id=32214334" TargetMode="External"/><Relationship Id="rId555" Type="http://schemas.openxmlformats.org/officeDocument/2006/relationships/hyperlink" Target="http://online.zakon.kz/Document/?doc_id=33155332" TargetMode="External"/><Relationship Id="rId762" Type="http://schemas.openxmlformats.org/officeDocument/2006/relationships/hyperlink" Target="http://online.zakon.kz/Document/?doc_id=34604387" TargetMode="External"/><Relationship Id="rId1185" Type="http://schemas.openxmlformats.org/officeDocument/2006/relationships/hyperlink" Target="http://online.zakon.kz/Document/?doc_id=39633001" TargetMode="External"/><Relationship Id="rId1392" Type="http://schemas.openxmlformats.org/officeDocument/2006/relationships/hyperlink" Target="http://online.zakon.kz/Document/?doc_id=32303195" TargetMode="External"/><Relationship Id="rId2029" Type="http://schemas.openxmlformats.org/officeDocument/2006/relationships/hyperlink" Target="http://online.zakon.kz/Document/?doc_id=32214334" TargetMode="External"/><Relationship Id="rId2236" Type="http://schemas.openxmlformats.org/officeDocument/2006/relationships/hyperlink" Target="http://online.zakon.kz/Document/?doc_id=34853626" TargetMode="External"/><Relationship Id="rId208" Type="http://schemas.openxmlformats.org/officeDocument/2006/relationships/hyperlink" Target="http://online.zakon.kz/Document/?doc_id=39285382" TargetMode="External"/><Relationship Id="rId415" Type="http://schemas.openxmlformats.org/officeDocument/2006/relationships/hyperlink" Target="http://online.zakon.kz/Document/?doc_id=32815084" TargetMode="External"/><Relationship Id="rId622" Type="http://schemas.openxmlformats.org/officeDocument/2006/relationships/hyperlink" Target="http://online.zakon.kz/Document/?doc_id=30938581" TargetMode="External"/><Relationship Id="rId1045" Type="http://schemas.openxmlformats.org/officeDocument/2006/relationships/hyperlink" Target="http://online.zakon.kz/Document/?doc_id=37034046" TargetMode="External"/><Relationship Id="rId1252" Type="http://schemas.openxmlformats.org/officeDocument/2006/relationships/hyperlink" Target="http://online.zakon.kz/Document/?doc_id=38513282" TargetMode="External"/><Relationship Id="rId1697" Type="http://schemas.openxmlformats.org/officeDocument/2006/relationships/hyperlink" Target="http://online.zakon.kz/Document/?doc_id=32816477" TargetMode="External"/><Relationship Id="rId2303" Type="http://schemas.openxmlformats.org/officeDocument/2006/relationships/hyperlink" Target="http://online.zakon.kz/Document/?doc_id=36637223" TargetMode="External"/><Relationship Id="rId927" Type="http://schemas.openxmlformats.org/officeDocument/2006/relationships/hyperlink" Target="http://online.zakon.kz/Document/?doc_id=34834235" TargetMode="External"/><Relationship Id="rId1112" Type="http://schemas.openxmlformats.org/officeDocument/2006/relationships/hyperlink" Target="http://online.zakon.kz/Document/?doc_id=34834235" TargetMode="External"/><Relationship Id="rId1557" Type="http://schemas.openxmlformats.org/officeDocument/2006/relationships/hyperlink" Target="http://online.zakon.kz/Document/?doc_id=34355829" TargetMode="External"/><Relationship Id="rId1764" Type="http://schemas.openxmlformats.org/officeDocument/2006/relationships/hyperlink" Target="http://online.zakon.kz/Document/?doc_id=35755725" TargetMode="External"/><Relationship Id="rId1971" Type="http://schemas.openxmlformats.org/officeDocument/2006/relationships/hyperlink" Target="http://online.zakon.kz/Document/?doc_id=39633001" TargetMode="External"/><Relationship Id="rId56" Type="http://schemas.openxmlformats.org/officeDocument/2006/relationships/hyperlink" Target="http://online.zakon.kz/Document/?doc_id=36916195" TargetMode="External"/><Relationship Id="rId1417" Type="http://schemas.openxmlformats.org/officeDocument/2006/relationships/hyperlink" Target="http://online.zakon.kz/Document/?doc_id=36637223" TargetMode="External"/><Relationship Id="rId1624" Type="http://schemas.openxmlformats.org/officeDocument/2006/relationships/hyperlink" Target="http://online.zakon.kz/Document/?doc_id=30062571" TargetMode="External"/><Relationship Id="rId1831" Type="http://schemas.openxmlformats.org/officeDocument/2006/relationships/hyperlink" Target="http://online.zakon.kz/Document/?doc_id=38074607" TargetMode="External"/><Relationship Id="rId1929" Type="http://schemas.openxmlformats.org/officeDocument/2006/relationships/hyperlink" Target="http://online.zakon.kz/Document/?doc_id=36282710" TargetMode="External"/><Relationship Id="rId2093" Type="http://schemas.openxmlformats.org/officeDocument/2006/relationships/hyperlink" Target="http://online.zakon.kz/Document/?doc_id=32303195" TargetMode="External"/><Relationship Id="rId272" Type="http://schemas.openxmlformats.org/officeDocument/2006/relationships/hyperlink" Target="http://online.zakon.kz/Document/?doc_id=32214334" TargetMode="External"/><Relationship Id="rId577" Type="http://schemas.openxmlformats.org/officeDocument/2006/relationships/hyperlink" Target="http://online.zakon.kz/Document/?doc_id=32763329" TargetMode="External"/><Relationship Id="rId2160" Type="http://schemas.openxmlformats.org/officeDocument/2006/relationships/hyperlink" Target="http://online.zakon.kz/Document/?doc_id=34512652" TargetMode="External"/><Relationship Id="rId2258" Type="http://schemas.openxmlformats.org/officeDocument/2006/relationships/hyperlink" Target="http://online.zakon.kz/Document/?doc_id=33155332" TargetMode="External"/><Relationship Id="rId132" Type="http://schemas.openxmlformats.org/officeDocument/2006/relationships/hyperlink" Target="http://online.zakon.kz/Document/?doc_id=33635713" TargetMode="External"/><Relationship Id="rId784" Type="http://schemas.openxmlformats.org/officeDocument/2006/relationships/hyperlink" Target="http://online.zakon.kz/Document/?doc_id=34355829" TargetMode="External"/><Relationship Id="rId991" Type="http://schemas.openxmlformats.org/officeDocument/2006/relationships/hyperlink" Target="http://online.zakon.kz/Document/?doc_id=33764306" TargetMode="External"/><Relationship Id="rId1067" Type="http://schemas.openxmlformats.org/officeDocument/2006/relationships/hyperlink" Target="http://online.zakon.kz/Document/?doc_id=38513282" TargetMode="External"/><Relationship Id="rId2020" Type="http://schemas.openxmlformats.org/officeDocument/2006/relationships/hyperlink" Target="http://online.zakon.kz/Document/?doc_id=33155332" TargetMode="External"/><Relationship Id="rId437" Type="http://schemas.openxmlformats.org/officeDocument/2006/relationships/hyperlink" Target="http://online.zakon.kz/Document/?doc_id=34512652" TargetMode="External"/><Relationship Id="rId644" Type="http://schemas.openxmlformats.org/officeDocument/2006/relationships/hyperlink" Target="http://online.zakon.kz/Document/?doc_id=34355829" TargetMode="External"/><Relationship Id="rId851" Type="http://schemas.openxmlformats.org/officeDocument/2006/relationships/hyperlink" Target="http://online.zakon.kz/Document/?doc_id=36648097" TargetMode="External"/><Relationship Id="rId1274" Type="http://schemas.openxmlformats.org/officeDocument/2006/relationships/hyperlink" Target="http://online.zakon.kz/Document/?doc_id=34853626" TargetMode="External"/><Relationship Id="rId1481" Type="http://schemas.openxmlformats.org/officeDocument/2006/relationships/hyperlink" Target="http://online.zakon.kz/Document/?doc_id=36916195" TargetMode="External"/><Relationship Id="rId1579" Type="http://schemas.openxmlformats.org/officeDocument/2006/relationships/hyperlink" Target="http://online.zakon.kz/Document/?doc_id=32214334" TargetMode="External"/><Relationship Id="rId2118" Type="http://schemas.openxmlformats.org/officeDocument/2006/relationships/hyperlink" Target="http://online.zakon.kz/Document/?doc_id=34834235" TargetMode="External"/><Relationship Id="rId2325" Type="http://schemas.openxmlformats.org/officeDocument/2006/relationships/hyperlink" Target="http://online.zakon.kz/Document/?doc_id=33635713" TargetMode="External"/><Relationship Id="rId504" Type="http://schemas.openxmlformats.org/officeDocument/2006/relationships/hyperlink" Target="http://online.zakon.kz/Document/?doc_id=30364477" TargetMode="External"/><Relationship Id="rId711" Type="http://schemas.openxmlformats.org/officeDocument/2006/relationships/hyperlink" Target="http://online.zakon.kz/Document/?doc_id=38513282" TargetMode="External"/><Relationship Id="rId949" Type="http://schemas.openxmlformats.org/officeDocument/2006/relationships/hyperlink" Target="http://online.zakon.kz/Document/?doc_id=32303195" TargetMode="External"/><Relationship Id="rId1134" Type="http://schemas.openxmlformats.org/officeDocument/2006/relationships/hyperlink" Target="http://online.zakon.kz/Document/?doc_id=34604387" TargetMode="External"/><Relationship Id="rId1341" Type="http://schemas.openxmlformats.org/officeDocument/2006/relationships/hyperlink" Target="http://online.zakon.kz/Document/?doc_id=34853626" TargetMode="External"/><Relationship Id="rId1786" Type="http://schemas.openxmlformats.org/officeDocument/2006/relationships/hyperlink" Target="http://online.zakon.kz/Document/?doc_id=35755725" TargetMode="External"/><Relationship Id="rId1993" Type="http://schemas.openxmlformats.org/officeDocument/2006/relationships/hyperlink" Target="http://online.zakon.kz/Document/?doc_id=32214334" TargetMode="External"/><Relationship Id="rId78" Type="http://schemas.openxmlformats.org/officeDocument/2006/relationships/hyperlink" Target="http://online.zakon.kz/Document/?doc_id=32815084" TargetMode="External"/><Relationship Id="rId809" Type="http://schemas.openxmlformats.org/officeDocument/2006/relationships/hyperlink" Target="http://online.zakon.kz/Document/?doc_id=35755725" TargetMode="External"/><Relationship Id="rId1201" Type="http://schemas.openxmlformats.org/officeDocument/2006/relationships/hyperlink" Target="http://online.zakon.kz/Document/?doc_id=32815084" TargetMode="External"/><Relationship Id="rId1439" Type="http://schemas.openxmlformats.org/officeDocument/2006/relationships/hyperlink" Target="http://online.zakon.kz/Document/?doc_id=34658045" TargetMode="External"/><Relationship Id="rId1646" Type="http://schemas.openxmlformats.org/officeDocument/2006/relationships/hyperlink" Target="http://online.zakon.kz/Document/?doc_id=36680648" TargetMode="External"/><Relationship Id="rId1853" Type="http://schemas.openxmlformats.org/officeDocument/2006/relationships/hyperlink" Target="http://online.zakon.kz/Document/?doc_id=33155332" TargetMode="External"/><Relationship Id="rId1506" Type="http://schemas.openxmlformats.org/officeDocument/2006/relationships/hyperlink" Target="http://online.zakon.kz/Document/?doc_id=36648097" TargetMode="External"/><Relationship Id="rId1713" Type="http://schemas.openxmlformats.org/officeDocument/2006/relationships/hyperlink" Target="http://online.zakon.kz/Document/?doc_id=39903197" TargetMode="External"/><Relationship Id="rId1920" Type="http://schemas.openxmlformats.org/officeDocument/2006/relationships/hyperlink" Target="http://online.zakon.kz/Document/?doc_id=35133779" TargetMode="External"/><Relationship Id="rId294" Type="http://schemas.openxmlformats.org/officeDocument/2006/relationships/hyperlink" Target="http://online.zakon.kz/Document/?doc_id=34355829" TargetMode="External"/><Relationship Id="rId2182" Type="http://schemas.openxmlformats.org/officeDocument/2006/relationships/hyperlink" Target="http://online.zakon.kz/Document/?doc_id=38513282" TargetMode="External"/><Relationship Id="rId154" Type="http://schemas.openxmlformats.org/officeDocument/2006/relationships/hyperlink" Target="http://online.zakon.kz/Document/?doc_id=35755725" TargetMode="External"/><Relationship Id="rId361" Type="http://schemas.openxmlformats.org/officeDocument/2006/relationships/hyperlink" Target="http://online.zakon.kz/Document/?doc_id=38100860" TargetMode="External"/><Relationship Id="rId599" Type="http://schemas.openxmlformats.org/officeDocument/2006/relationships/hyperlink" Target="http://online.zakon.kz/Document/?doc_id=34512652" TargetMode="External"/><Relationship Id="rId2042" Type="http://schemas.openxmlformats.org/officeDocument/2006/relationships/hyperlink" Target="http://online.zakon.kz/Document/?doc_id=35755725" TargetMode="External"/><Relationship Id="rId459" Type="http://schemas.openxmlformats.org/officeDocument/2006/relationships/hyperlink" Target="http://online.zakon.kz/Document/?doc_id=32816477" TargetMode="External"/><Relationship Id="rId666" Type="http://schemas.openxmlformats.org/officeDocument/2006/relationships/hyperlink" Target="http://online.zakon.kz/Document/?doc_id=37693346" TargetMode="External"/><Relationship Id="rId873" Type="http://schemas.openxmlformats.org/officeDocument/2006/relationships/hyperlink" Target="http://online.zakon.kz/Document/?doc_id=39633001" TargetMode="External"/><Relationship Id="rId1089" Type="http://schemas.openxmlformats.org/officeDocument/2006/relationships/hyperlink" Target="http://online.zakon.kz/Document/?doc_id=35755725" TargetMode="External"/><Relationship Id="rId1296" Type="http://schemas.openxmlformats.org/officeDocument/2006/relationships/hyperlink" Target="http://online.zakon.kz/Document/?doc_id=38100860" TargetMode="External"/><Relationship Id="rId2347" Type="http://schemas.openxmlformats.org/officeDocument/2006/relationships/hyperlink" Target="http://online.zakon.kz/Document/?doc_id=32303195" TargetMode="External"/><Relationship Id="rId221" Type="http://schemas.openxmlformats.org/officeDocument/2006/relationships/hyperlink" Target="http://online.zakon.kz/Document/?doc_id=34063404" TargetMode="External"/><Relationship Id="rId319" Type="http://schemas.openxmlformats.org/officeDocument/2006/relationships/hyperlink" Target="http://online.zakon.kz/Document/?doc_id=34834235" TargetMode="External"/><Relationship Id="rId526" Type="http://schemas.openxmlformats.org/officeDocument/2006/relationships/hyperlink" Target="http://online.zakon.kz/Document/?doc_id=32815084" TargetMode="External"/><Relationship Id="rId1156" Type="http://schemas.openxmlformats.org/officeDocument/2006/relationships/hyperlink" Target="http://online.zakon.kz/Document/?doc_id=36916195" TargetMode="External"/><Relationship Id="rId1363" Type="http://schemas.openxmlformats.org/officeDocument/2006/relationships/hyperlink" Target="http://online.zakon.kz/Document/?doc_id=30947363" TargetMode="External"/><Relationship Id="rId2207" Type="http://schemas.openxmlformats.org/officeDocument/2006/relationships/hyperlink" Target="http://online.zakon.kz/Document/?doc_id=36648097" TargetMode="External"/><Relationship Id="rId733" Type="http://schemas.openxmlformats.org/officeDocument/2006/relationships/hyperlink" Target="http://online.zakon.kz/Document/?doc_id=35755725" TargetMode="External"/><Relationship Id="rId940" Type="http://schemas.openxmlformats.org/officeDocument/2006/relationships/hyperlink" Target="http://online.zakon.kz/Document/?doc_id=37499663" TargetMode="External"/><Relationship Id="rId1016" Type="http://schemas.openxmlformats.org/officeDocument/2006/relationships/hyperlink" Target="http://online.zakon.kz/Document/?doc_id=33155332" TargetMode="External"/><Relationship Id="rId1570" Type="http://schemas.openxmlformats.org/officeDocument/2006/relationships/hyperlink" Target="http://online.zakon.kz/Document/?doc_id=39633001" TargetMode="External"/><Relationship Id="rId1668" Type="http://schemas.openxmlformats.org/officeDocument/2006/relationships/hyperlink" Target="http://online.zakon.kz/Document/?doc_id=36680648" TargetMode="External"/><Relationship Id="rId1875" Type="http://schemas.openxmlformats.org/officeDocument/2006/relationships/hyperlink" Target="http://online.zakon.kz/Document/?doc_id=34695753" TargetMode="External"/><Relationship Id="rId800" Type="http://schemas.openxmlformats.org/officeDocument/2006/relationships/hyperlink" Target="http://online.zakon.kz/Document/?doc_id=32214334" TargetMode="External"/><Relationship Id="rId1223" Type="http://schemas.openxmlformats.org/officeDocument/2006/relationships/hyperlink" Target="http://online.zakon.kz/Document/?doc_id=38100860" TargetMode="External"/><Relationship Id="rId1430" Type="http://schemas.openxmlformats.org/officeDocument/2006/relationships/hyperlink" Target="http://online.zakon.kz/Document/?doc_id=32816477" TargetMode="External"/><Relationship Id="rId1528" Type="http://schemas.openxmlformats.org/officeDocument/2006/relationships/hyperlink" Target="http://online.zakon.kz/Document/?doc_id=36916195" TargetMode="External"/><Relationship Id="rId1735" Type="http://schemas.openxmlformats.org/officeDocument/2006/relationships/hyperlink" Target="http://online.zakon.kz/Document/?doc_id=33155332" TargetMode="External"/><Relationship Id="rId1942" Type="http://schemas.openxmlformats.org/officeDocument/2006/relationships/hyperlink" Target="http://online.zakon.kz/Document/?doc_id=31275537" TargetMode="External"/><Relationship Id="rId27" Type="http://schemas.openxmlformats.org/officeDocument/2006/relationships/hyperlink" Target="http://online.zakon.kz/Document/?doc_id=31661580" TargetMode="External"/><Relationship Id="rId1802" Type="http://schemas.openxmlformats.org/officeDocument/2006/relationships/hyperlink" Target="http://online.zakon.kz/Document/?doc_id=32214334" TargetMode="External"/><Relationship Id="rId176" Type="http://schemas.openxmlformats.org/officeDocument/2006/relationships/hyperlink" Target="http://online.zakon.kz/Document/?doc_id=30364477" TargetMode="External"/><Relationship Id="rId383" Type="http://schemas.openxmlformats.org/officeDocument/2006/relationships/hyperlink" Target="http://online.zakon.kz/Document/?doc_id=33155332" TargetMode="External"/><Relationship Id="rId590" Type="http://schemas.openxmlformats.org/officeDocument/2006/relationships/hyperlink" Target="http://online.zakon.kz/Document/?doc_id=36916195" TargetMode="External"/><Relationship Id="rId2064" Type="http://schemas.openxmlformats.org/officeDocument/2006/relationships/hyperlink" Target="http://online.zakon.kz/Document/?doc_id=32653387" TargetMode="External"/><Relationship Id="rId2271" Type="http://schemas.openxmlformats.org/officeDocument/2006/relationships/hyperlink" Target="http://online.zakon.kz/Document/?doc_id=33635713" TargetMode="External"/><Relationship Id="rId243" Type="http://schemas.openxmlformats.org/officeDocument/2006/relationships/hyperlink" Target="http://online.zakon.kz/Document/?doc_id=33090581" TargetMode="External"/><Relationship Id="rId450" Type="http://schemas.openxmlformats.org/officeDocument/2006/relationships/hyperlink" Target="http://online.zakon.kz/Document/?doc_id=39381020" TargetMode="External"/><Relationship Id="rId688" Type="http://schemas.openxmlformats.org/officeDocument/2006/relationships/hyperlink" Target="http://online.zakon.kz/Document/?doc_id=32303195" TargetMode="External"/><Relationship Id="rId895" Type="http://schemas.openxmlformats.org/officeDocument/2006/relationships/hyperlink" Target="http://online.zakon.kz/Document/?doc_id=36916195" TargetMode="External"/><Relationship Id="rId1080" Type="http://schemas.openxmlformats.org/officeDocument/2006/relationships/hyperlink" Target="http://online.zakon.kz/Document/?doc_id=34604387" TargetMode="External"/><Relationship Id="rId2131" Type="http://schemas.openxmlformats.org/officeDocument/2006/relationships/hyperlink" Target="http://online.zakon.kz/Document/?doc_id=34512652" TargetMode="External"/><Relationship Id="rId103" Type="http://schemas.openxmlformats.org/officeDocument/2006/relationships/hyperlink" Target="http://online.zakon.kz/Document/?doc_id=34355829" TargetMode="External"/><Relationship Id="rId310" Type="http://schemas.openxmlformats.org/officeDocument/2006/relationships/hyperlink" Target="http://online.zakon.kz/Document/?doc_id=32214334" TargetMode="External"/><Relationship Id="rId548" Type="http://schemas.openxmlformats.org/officeDocument/2006/relationships/hyperlink" Target="http://online.zakon.kz/Document/?doc_id=38107740" TargetMode="External"/><Relationship Id="rId755" Type="http://schemas.openxmlformats.org/officeDocument/2006/relationships/hyperlink" Target="http://online.zakon.kz/Document/?doc_id=34853626" TargetMode="External"/><Relationship Id="rId962" Type="http://schemas.openxmlformats.org/officeDocument/2006/relationships/hyperlink" Target="http://online.zakon.kz/Document/?doc_id=34355829" TargetMode="External"/><Relationship Id="rId1178" Type="http://schemas.openxmlformats.org/officeDocument/2006/relationships/hyperlink" Target="http://online.zakon.kz/Document/?doc_id=38513282" TargetMode="External"/><Relationship Id="rId1385" Type="http://schemas.openxmlformats.org/officeDocument/2006/relationships/hyperlink" Target="http://online.zakon.kz/Document/?doc_id=32815084" TargetMode="External"/><Relationship Id="rId1592" Type="http://schemas.openxmlformats.org/officeDocument/2006/relationships/hyperlink" Target="http://online.zakon.kz/Document/?doc_id=35755725" TargetMode="External"/><Relationship Id="rId2229" Type="http://schemas.openxmlformats.org/officeDocument/2006/relationships/hyperlink" Target="http://online.zakon.kz/Document/?doc_id=38100860" TargetMode="External"/><Relationship Id="rId91" Type="http://schemas.openxmlformats.org/officeDocument/2006/relationships/hyperlink" Target="http://online.zakon.kz/Document/?doc_id=33764306" TargetMode="External"/><Relationship Id="rId408" Type="http://schemas.openxmlformats.org/officeDocument/2006/relationships/hyperlink" Target="http://online.zakon.kz/Document/?doc_id=32214334" TargetMode="External"/><Relationship Id="rId615" Type="http://schemas.openxmlformats.org/officeDocument/2006/relationships/hyperlink" Target="http://online.zakon.kz/Document/?doc_id=34512652" TargetMode="External"/><Relationship Id="rId822" Type="http://schemas.openxmlformats.org/officeDocument/2006/relationships/hyperlink" Target="http://online.zakon.kz/Document/?doc_id=36648097" TargetMode="External"/><Relationship Id="rId1038" Type="http://schemas.openxmlformats.org/officeDocument/2006/relationships/hyperlink" Target="http://online.zakon.kz/Document/?doc_id=36099057" TargetMode="External"/><Relationship Id="rId1245" Type="http://schemas.openxmlformats.org/officeDocument/2006/relationships/hyperlink" Target="http://online.zakon.kz/Document/?doc_id=34355829" TargetMode="External"/><Relationship Id="rId1452" Type="http://schemas.openxmlformats.org/officeDocument/2006/relationships/hyperlink" Target="http://online.zakon.kz/Document/?doc_id=34853626" TargetMode="External"/><Relationship Id="rId1897" Type="http://schemas.openxmlformats.org/officeDocument/2006/relationships/hyperlink" Target="http://online.zakon.kz/Document/?doc_id=35133779" TargetMode="External"/><Relationship Id="rId1105" Type="http://schemas.openxmlformats.org/officeDocument/2006/relationships/hyperlink" Target="http://online.zakon.kz/Document/?doc_id=34834235" TargetMode="External"/><Relationship Id="rId1312" Type="http://schemas.openxmlformats.org/officeDocument/2006/relationships/hyperlink" Target="http://online.zakon.kz/Document/?doc_id=36648097" TargetMode="External"/><Relationship Id="rId1757" Type="http://schemas.openxmlformats.org/officeDocument/2006/relationships/hyperlink" Target="http://online.zakon.kz/Document/?doc_id=32303195" TargetMode="External"/><Relationship Id="rId1964" Type="http://schemas.openxmlformats.org/officeDocument/2006/relationships/hyperlink" Target="http://online.zakon.kz/Document/?doc_id=38448644" TargetMode="External"/><Relationship Id="rId49" Type="http://schemas.openxmlformats.org/officeDocument/2006/relationships/hyperlink" Target="http://online.zakon.kz/Document/?doc_id=30364477" TargetMode="External"/><Relationship Id="rId1617" Type="http://schemas.openxmlformats.org/officeDocument/2006/relationships/hyperlink" Target="http://online.zakon.kz/Document/?doc_id=33090581" TargetMode="External"/><Relationship Id="rId1824" Type="http://schemas.openxmlformats.org/officeDocument/2006/relationships/hyperlink" Target="http://online.zakon.kz/Document/?doc_id=33589469" TargetMode="External"/><Relationship Id="rId198" Type="http://schemas.openxmlformats.org/officeDocument/2006/relationships/hyperlink" Target="http://online.zakon.kz/Document/?doc_id=34512652" TargetMode="External"/><Relationship Id="rId2086" Type="http://schemas.openxmlformats.org/officeDocument/2006/relationships/hyperlink" Target="http://online.zakon.kz/Document/?doc_id=32303195" TargetMode="External"/><Relationship Id="rId2293" Type="http://schemas.openxmlformats.org/officeDocument/2006/relationships/hyperlink" Target="http://online.zakon.kz/Document/?doc_id=33635713" TargetMode="External"/><Relationship Id="rId265" Type="http://schemas.openxmlformats.org/officeDocument/2006/relationships/hyperlink" Target="http://online.zakon.kz/Document/?doc_id=35755725" TargetMode="External"/><Relationship Id="rId472" Type="http://schemas.openxmlformats.org/officeDocument/2006/relationships/hyperlink" Target="http://online.zakon.kz/Document/?doc_id=36148637" TargetMode="External"/><Relationship Id="rId2153" Type="http://schemas.openxmlformats.org/officeDocument/2006/relationships/hyperlink" Target="http://online.zakon.kz/Document/?doc_id=33635713" TargetMode="External"/><Relationship Id="rId2360" Type="http://schemas.openxmlformats.org/officeDocument/2006/relationships/footer" Target="footer2.xml"/><Relationship Id="rId125" Type="http://schemas.openxmlformats.org/officeDocument/2006/relationships/hyperlink" Target="http://online.zakon.kz/Document/?doc_id=33090581" TargetMode="External"/><Relationship Id="rId332" Type="http://schemas.openxmlformats.org/officeDocument/2006/relationships/hyperlink" Target="http://online.zakon.kz/Document/?doc_id=37034046" TargetMode="External"/><Relationship Id="rId777" Type="http://schemas.openxmlformats.org/officeDocument/2006/relationships/hyperlink" Target="http://online.zakon.kz/Document/?doc_id=36637223" TargetMode="External"/><Relationship Id="rId984" Type="http://schemas.openxmlformats.org/officeDocument/2006/relationships/hyperlink" Target="http://online.zakon.kz/Document/?doc_id=35755725" TargetMode="External"/><Relationship Id="rId2013" Type="http://schemas.openxmlformats.org/officeDocument/2006/relationships/hyperlink" Target="http://online.zakon.kz/Document/?doc_id=32214334" TargetMode="External"/><Relationship Id="rId2220" Type="http://schemas.openxmlformats.org/officeDocument/2006/relationships/hyperlink" Target="http://online.zakon.kz/Document/?doc_id=33155332" TargetMode="External"/><Relationship Id="rId637" Type="http://schemas.openxmlformats.org/officeDocument/2006/relationships/hyperlink" Target="http://online.zakon.kz/Document/?doc_id=39376880" TargetMode="External"/><Relationship Id="rId844" Type="http://schemas.openxmlformats.org/officeDocument/2006/relationships/hyperlink" Target="http://online.zakon.kz/Document/?link_id=1005492484" TargetMode="External"/><Relationship Id="rId1267" Type="http://schemas.openxmlformats.org/officeDocument/2006/relationships/hyperlink" Target="http://online.zakon.kz/Document/?doc_id=38100860" TargetMode="External"/><Relationship Id="rId1474" Type="http://schemas.openxmlformats.org/officeDocument/2006/relationships/hyperlink" Target="http://online.zakon.kz/Document/?doc_id=32214334" TargetMode="External"/><Relationship Id="rId1681" Type="http://schemas.openxmlformats.org/officeDocument/2006/relationships/hyperlink" Target="http://online.zakon.kz/Document/?doc_id=37297024" TargetMode="External"/><Relationship Id="rId2318" Type="http://schemas.openxmlformats.org/officeDocument/2006/relationships/hyperlink" Target="http://online.zakon.kz/Document/?doc_id=38100860" TargetMode="External"/><Relationship Id="rId704" Type="http://schemas.openxmlformats.org/officeDocument/2006/relationships/hyperlink" Target="http://online.zakon.kz/Document/?doc_id=34018016" TargetMode="External"/><Relationship Id="rId911" Type="http://schemas.openxmlformats.org/officeDocument/2006/relationships/hyperlink" Target="http://online.zakon.kz/Document/?doc_id=34355829" TargetMode="External"/><Relationship Id="rId1127" Type="http://schemas.openxmlformats.org/officeDocument/2006/relationships/hyperlink" Target="http://online.zakon.kz/Document/?doc_id=34834235" TargetMode="External"/><Relationship Id="rId1334" Type="http://schemas.openxmlformats.org/officeDocument/2006/relationships/hyperlink" Target="http://online.zakon.kz/Document/?doc_id=36648097" TargetMode="External"/><Relationship Id="rId1541" Type="http://schemas.openxmlformats.org/officeDocument/2006/relationships/hyperlink" Target="http://online.zakon.kz/Document/?doc_id=39633001" TargetMode="External"/><Relationship Id="rId1779" Type="http://schemas.openxmlformats.org/officeDocument/2006/relationships/hyperlink" Target="http://online.zakon.kz/Document/?doc_id=37091048" TargetMode="External"/><Relationship Id="rId1986" Type="http://schemas.openxmlformats.org/officeDocument/2006/relationships/hyperlink" Target="http://online.zakon.kz/Document/?doc_id=35755725" TargetMode="External"/><Relationship Id="rId40" Type="http://schemas.openxmlformats.org/officeDocument/2006/relationships/hyperlink" Target="http://online.zakon.kz/Document/?doc_id=36916195" TargetMode="External"/><Relationship Id="rId1401" Type="http://schemas.openxmlformats.org/officeDocument/2006/relationships/hyperlink" Target="http://online.zakon.kz/Document/?doc_id=38708746" TargetMode="External"/><Relationship Id="rId1639" Type="http://schemas.openxmlformats.org/officeDocument/2006/relationships/hyperlink" Target="http://online.zakon.kz/Document/?doc_id=33155332" TargetMode="External"/><Relationship Id="rId1846" Type="http://schemas.openxmlformats.org/officeDocument/2006/relationships/hyperlink" Target="http://online.zakon.kz/Document/?doc_id=30364477" TargetMode="External"/><Relationship Id="rId1706" Type="http://schemas.openxmlformats.org/officeDocument/2006/relationships/hyperlink" Target="http://online.zakon.kz/Document/?doc_id=31872519" TargetMode="External"/><Relationship Id="rId1913" Type="http://schemas.openxmlformats.org/officeDocument/2006/relationships/hyperlink" Target="http://online.zakon.kz/Document/?doc_id=38292828" TargetMode="External"/><Relationship Id="rId287" Type="http://schemas.openxmlformats.org/officeDocument/2006/relationships/hyperlink" Target="http://online.zakon.kz/Document/?doc_id=35755725" TargetMode="External"/><Relationship Id="rId494" Type="http://schemas.openxmlformats.org/officeDocument/2006/relationships/hyperlink" Target="http://online.zakon.kz/Document/?doc_id=35755725" TargetMode="External"/><Relationship Id="rId2175" Type="http://schemas.openxmlformats.org/officeDocument/2006/relationships/hyperlink" Target="http://online.zakon.kz/Document/?doc_id=32303195" TargetMode="External"/><Relationship Id="rId147" Type="http://schemas.openxmlformats.org/officeDocument/2006/relationships/hyperlink" Target="http://online.zakon.kz/Document/?doc_id=34355829" TargetMode="External"/><Relationship Id="rId354" Type="http://schemas.openxmlformats.org/officeDocument/2006/relationships/hyperlink" Target="http://online.zakon.kz/Document/?doc_id=38100860" TargetMode="External"/><Relationship Id="rId799" Type="http://schemas.openxmlformats.org/officeDocument/2006/relationships/hyperlink" Target="http://online.zakon.kz/Document/?doc_id=34331076" TargetMode="External"/><Relationship Id="rId1191" Type="http://schemas.openxmlformats.org/officeDocument/2006/relationships/hyperlink" Target="http://online.zakon.kz/Document/?doc_id=38100860" TargetMode="External"/><Relationship Id="rId2035" Type="http://schemas.openxmlformats.org/officeDocument/2006/relationships/hyperlink" Target="http://online.zakon.kz/Document/?doc_id=32653387" TargetMode="External"/><Relationship Id="rId561" Type="http://schemas.openxmlformats.org/officeDocument/2006/relationships/hyperlink" Target="http://online.zakon.kz/Document/?doc_id=33155332" TargetMode="External"/><Relationship Id="rId659" Type="http://schemas.openxmlformats.org/officeDocument/2006/relationships/hyperlink" Target="http://online.zakon.kz/Document/?doc_id=33899293" TargetMode="External"/><Relationship Id="rId866" Type="http://schemas.openxmlformats.org/officeDocument/2006/relationships/hyperlink" Target="http://online.zakon.kz/Document/?doc_id=34512652" TargetMode="External"/><Relationship Id="rId1289" Type="http://schemas.openxmlformats.org/officeDocument/2006/relationships/hyperlink" Target="http://online.zakon.kz/Document/?doc_id=34853626" TargetMode="External"/><Relationship Id="rId1496" Type="http://schemas.openxmlformats.org/officeDocument/2006/relationships/hyperlink" Target="http://online.zakon.kz/Document/?doc_id=36916195" TargetMode="External"/><Relationship Id="rId2242" Type="http://schemas.openxmlformats.org/officeDocument/2006/relationships/hyperlink" Target="http://online.zakon.kz/Document/?doc_id=33764306" TargetMode="External"/><Relationship Id="rId214" Type="http://schemas.openxmlformats.org/officeDocument/2006/relationships/hyperlink" Target="http://online.zakon.kz/Document/?doc_id=36916195" TargetMode="External"/><Relationship Id="rId421" Type="http://schemas.openxmlformats.org/officeDocument/2006/relationships/hyperlink" Target="http://online.zakon.kz/Document/?doc_id=37297024" TargetMode="External"/><Relationship Id="rId519" Type="http://schemas.openxmlformats.org/officeDocument/2006/relationships/hyperlink" Target="http://online.zakon.kz/Document/?doc_id=36648097" TargetMode="External"/><Relationship Id="rId1051" Type="http://schemas.openxmlformats.org/officeDocument/2006/relationships/hyperlink" Target="http://online.zakon.kz/Document/?doc_id=33155332" TargetMode="External"/><Relationship Id="rId1149" Type="http://schemas.openxmlformats.org/officeDocument/2006/relationships/hyperlink" Target="http://online.zakon.kz/Document/?doc_id=33155332" TargetMode="External"/><Relationship Id="rId1356" Type="http://schemas.openxmlformats.org/officeDocument/2006/relationships/hyperlink" Target="http://online.zakon.kz/Document/?doc_id=35755725" TargetMode="External"/><Relationship Id="rId2102" Type="http://schemas.openxmlformats.org/officeDocument/2006/relationships/hyperlink" Target="http://online.zakon.kz/Document/?doc_id=35755725" TargetMode="External"/><Relationship Id="rId726" Type="http://schemas.openxmlformats.org/officeDocument/2006/relationships/hyperlink" Target="http://online.zakon.kz/Document/?doc_id=32214334" TargetMode="External"/><Relationship Id="rId933" Type="http://schemas.openxmlformats.org/officeDocument/2006/relationships/hyperlink" Target="http://online.zakon.kz/Document/?doc_id=36099057" TargetMode="External"/><Relationship Id="rId1009" Type="http://schemas.openxmlformats.org/officeDocument/2006/relationships/hyperlink" Target="http://online.zakon.kz/Document/?doc_id=35755725" TargetMode="External"/><Relationship Id="rId1563" Type="http://schemas.openxmlformats.org/officeDocument/2006/relationships/hyperlink" Target="http://online.zakon.kz/Document/?doc_id=33155332" TargetMode="External"/><Relationship Id="rId1770" Type="http://schemas.openxmlformats.org/officeDocument/2006/relationships/hyperlink" Target="http://online.zakon.kz/Document/?doc_id=32303195" TargetMode="External"/><Relationship Id="rId1868" Type="http://schemas.openxmlformats.org/officeDocument/2006/relationships/hyperlink" Target="http://online.zakon.kz/Document/?doc_id=36596698" TargetMode="External"/><Relationship Id="rId62" Type="http://schemas.openxmlformats.org/officeDocument/2006/relationships/hyperlink" Target="http://online.zakon.kz/Document/?doc_id=32815084" TargetMode="External"/><Relationship Id="rId1216" Type="http://schemas.openxmlformats.org/officeDocument/2006/relationships/hyperlink" Target="http://online.zakon.kz/Document/?doc_id=34853626" TargetMode="External"/><Relationship Id="rId1423" Type="http://schemas.openxmlformats.org/officeDocument/2006/relationships/hyperlink" Target="http://online.zakon.kz/Document/?doc_id=36637223" TargetMode="External"/><Relationship Id="rId1630" Type="http://schemas.openxmlformats.org/officeDocument/2006/relationships/hyperlink" Target="http://online.zakon.kz/Document/?doc_id=32303195" TargetMode="External"/><Relationship Id="rId1728" Type="http://schemas.openxmlformats.org/officeDocument/2006/relationships/hyperlink" Target="http://online.zakon.kz/Document/?doc_id=37034046" TargetMode="External"/><Relationship Id="rId1935" Type="http://schemas.openxmlformats.org/officeDocument/2006/relationships/hyperlink" Target="http://online.zakon.kz/Document/?doc_id=32214334" TargetMode="External"/><Relationship Id="rId2197" Type="http://schemas.openxmlformats.org/officeDocument/2006/relationships/hyperlink" Target="http://online.zakon.kz/Document/?doc_id=34355829" TargetMode="External"/><Relationship Id="rId169" Type="http://schemas.openxmlformats.org/officeDocument/2006/relationships/hyperlink" Target="http://online.zakon.kz/Document/?doc_id=37168790" TargetMode="External"/><Relationship Id="rId376" Type="http://schemas.openxmlformats.org/officeDocument/2006/relationships/hyperlink" Target="http://online.zakon.kz/Document/?doc_id=34834235" TargetMode="External"/><Relationship Id="rId583" Type="http://schemas.openxmlformats.org/officeDocument/2006/relationships/hyperlink" Target="http://online.zakon.kz/Document/?doc_id=32303195" TargetMode="External"/><Relationship Id="rId790" Type="http://schemas.openxmlformats.org/officeDocument/2006/relationships/hyperlink" Target="http://online.zakon.kz/Document/?doc_id=36648097" TargetMode="External"/><Relationship Id="rId2057" Type="http://schemas.openxmlformats.org/officeDocument/2006/relationships/hyperlink" Target="http://online.zakon.kz/Document/?doc_id=35755725" TargetMode="External"/><Relationship Id="rId2264" Type="http://schemas.openxmlformats.org/officeDocument/2006/relationships/hyperlink" Target="http://online.zakon.kz/Document/?doc_id=38513282" TargetMode="External"/><Relationship Id="rId4" Type="http://schemas.openxmlformats.org/officeDocument/2006/relationships/webSettings" Target="webSettings.xml"/><Relationship Id="rId236" Type="http://schemas.openxmlformats.org/officeDocument/2006/relationships/hyperlink" Target="http://online.zakon.kz/Document/?doc_id=30118747" TargetMode="External"/><Relationship Id="rId443" Type="http://schemas.openxmlformats.org/officeDocument/2006/relationships/hyperlink" Target="http://online.zakon.kz/Document/?doc_id=35755725" TargetMode="External"/><Relationship Id="rId650" Type="http://schemas.openxmlformats.org/officeDocument/2006/relationships/hyperlink" Target="http://online.zakon.kz/Document/?doc_id=34050877" TargetMode="External"/><Relationship Id="rId888" Type="http://schemas.openxmlformats.org/officeDocument/2006/relationships/hyperlink" Target="http://online.zakon.kz/Document/?doc_id=33090581" TargetMode="External"/><Relationship Id="rId1073" Type="http://schemas.openxmlformats.org/officeDocument/2006/relationships/hyperlink" Target="http://online.zakon.kz/Document/?doc_id=35755725" TargetMode="External"/><Relationship Id="rId1280" Type="http://schemas.openxmlformats.org/officeDocument/2006/relationships/hyperlink" Target="http://online.zakon.kz/Document/?doc_id=34853626" TargetMode="External"/><Relationship Id="rId2124" Type="http://schemas.openxmlformats.org/officeDocument/2006/relationships/hyperlink" Target="http://online.zakon.kz/Document/?doc_id=33635713" TargetMode="External"/><Relationship Id="rId2331" Type="http://schemas.openxmlformats.org/officeDocument/2006/relationships/hyperlink" Target="http://online.zakon.kz/Document/?doc_id=32214334" TargetMode="External"/><Relationship Id="rId303" Type="http://schemas.openxmlformats.org/officeDocument/2006/relationships/hyperlink" Target="http://online.zakon.kz/Document/?doc_id=35755725" TargetMode="External"/><Relationship Id="rId748" Type="http://schemas.openxmlformats.org/officeDocument/2006/relationships/hyperlink" Target="http://online.zakon.kz/Document/?doc_id=36648097" TargetMode="External"/><Relationship Id="rId955" Type="http://schemas.openxmlformats.org/officeDocument/2006/relationships/hyperlink" Target="http://online.zakon.kz/Document/?doc_id=38513282" TargetMode="External"/><Relationship Id="rId1140" Type="http://schemas.openxmlformats.org/officeDocument/2006/relationships/hyperlink" Target="http://online.zakon.kz/Document/?doc_id=32303195" TargetMode="External"/><Relationship Id="rId1378" Type="http://schemas.openxmlformats.org/officeDocument/2006/relationships/hyperlink" Target="http://online.zakon.kz/Document/?doc_id=35755725" TargetMode="External"/><Relationship Id="rId1585" Type="http://schemas.openxmlformats.org/officeDocument/2006/relationships/hyperlink" Target="http://online.zakon.kz/Document/?doc_id=33463758" TargetMode="External"/><Relationship Id="rId1792" Type="http://schemas.openxmlformats.org/officeDocument/2006/relationships/hyperlink" Target="http://online.zakon.kz/Document/?doc_id=38448644" TargetMode="External"/><Relationship Id="rId84" Type="http://schemas.openxmlformats.org/officeDocument/2006/relationships/hyperlink" Target="http://online.zakon.kz/Document/?doc_id=34355829" TargetMode="External"/><Relationship Id="rId510" Type="http://schemas.openxmlformats.org/officeDocument/2006/relationships/hyperlink" Target="http://online.zakon.kz/Document/?doc_id=30364477" TargetMode="External"/><Relationship Id="rId608" Type="http://schemas.openxmlformats.org/officeDocument/2006/relationships/hyperlink" Target="http://online.zakon.kz/Document/?doc_id=36648097" TargetMode="External"/><Relationship Id="rId815" Type="http://schemas.openxmlformats.org/officeDocument/2006/relationships/hyperlink" Target="http://online.zakon.kz/Document/?doc_id=35755725" TargetMode="External"/><Relationship Id="rId1238" Type="http://schemas.openxmlformats.org/officeDocument/2006/relationships/hyperlink" Target="http://online.zakon.kz/Document/?doc_id=34853626" TargetMode="External"/><Relationship Id="rId1445" Type="http://schemas.openxmlformats.org/officeDocument/2006/relationships/hyperlink" Target="http://online.zakon.kz/Document/?doc_id=36916195" TargetMode="External"/><Relationship Id="rId1652" Type="http://schemas.openxmlformats.org/officeDocument/2006/relationships/hyperlink" Target="http://online.zakon.kz/Document/?doc_id=36650766" TargetMode="External"/><Relationship Id="rId1000" Type="http://schemas.openxmlformats.org/officeDocument/2006/relationships/hyperlink" Target="http://online.zakon.kz/Document/?doc_id=36099057" TargetMode="External"/><Relationship Id="rId1305" Type="http://schemas.openxmlformats.org/officeDocument/2006/relationships/hyperlink" Target="http://online.zakon.kz/Document/?doc_id=34853626" TargetMode="External"/><Relationship Id="rId1957" Type="http://schemas.openxmlformats.org/officeDocument/2006/relationships/hyperlink" Target="http://online.zakon.kz/Document/?doc_id=35755725" TargetMode="External"/><Relationship Id="rId1512" Type="http://schemas.openxmlformats.org/officeDocument/2006/relationships/hyperlink" Target="http://online.zakon.kz/Document/?doc_id=33636750" TargetMode="External"/><Relationship Id="rId1817" Type="http://schemas.openxmlformats.org/officeDocument/2006/relationships/hyperlink" Target="http://online.zakon.kz/Document/?doc_id=35133779" TargetMode="External"/><Relationship Id="rId11" Type="http://schemas.openxmlformats.org/officeDocument/2006/relationships/hyperlink" Target="http://online.zakon.kz/Document/?doc_id=38292828" TargetMode="External"/><Relationship Id="rId398" Type="http://schemas.openxmlformats.org/officeDocument/2006/relationships/hyperlink" Target="http://online.zakon.kz/Document/?doc_id=38513282" TargetMode="External"/><Relationship Id="rId2079" Type="http://schemas.openxmlformats.org/officeDocument/2006/relationships/hyperlink" Target="http://online.zakon.kz/Document/?doc_id=35755725" TargetMode="External"/><Relationship Id="rId160" Type="http://schemas.openxmlformats.org/officeDocument/2006/relationships/hyperlink" Target="http://online.zakon.kz/Document/?doc_id=34355829" TargetMode="External"/><Relationship Id="rId2286" Type="http://schemas.openxmlformats.org/officeDocument/2006/relationships/hyperlink" Target="http://online.zakon.kz/Document/?doc_id=35133779" TargetMode="External"/><Relationship Id="rId258" Type="http://schemas.openxmlformats.org/officeDocument/2006/relationships/hyperlink" Target="http://online.zakon.kz/Document/?doc_id=32214334" TargetMode="External"/><Relationship Id="rId465" Type="http://schemas.openxmlformats.org/officeDocument/2006/relationships/hyperlink" Target="http://online.zakon.kz/Document/?doc_id=36916195" TargetMode="External"/><Relationship Id="rId672" Type="http://schemas.openxmlformats.org/officeDocument/2006/relationships/hyperlink" Target="http://online.zakon.kz/Document/?doc_id=37034046" TargetMode="External"/><Relationship Id="rId1095" Type="http://schemas.openxmlformats.org/officeDocument/2006/relationships/hyperlink" Target="http://online.zakon.kz/Document/?doc_id=32815084" TargetMode="External"/><Relationship Id="rId2146" Type="http://schemas.openxmlformats.org/officeDocument/2006/relationships/hyperlink" Target="http://online.zakon.kz/Document/?doc_id=34834235" TargetMode="External"/><Relationship Id="rId2353" Type="http://schemas.openxmlformats.org/officeDocument/2006/relationships/hyperlink" Target="http://online.zakon.kz/Document/?doc_id=32653387" TargetMode="External"/><Relationship Id="rId118" Type="http://schemas.openxmlformats.org/officeDocument/2006/relationships/hyperlink" Target="http://online.zakon.kz/Document/?doc_id=34355829" TargetMode="External"/><Relationship Id="rId325" Type="http://schemas.openxmlformats.org/officeDocument/2006/relationships/hyperlink" Target="http://online.zakon.kz/Document/?doc_id=34604387" TargetMode="External"/><Relationship Id="rId532" Type="http://schemas.openxmlformats.org/officeDocument/2006/relationships/hyperlink" Target="http://online.zakon.kz/Document/?doc_id=34604387" TargetMode="External"/><Relationship Id="rId977" Type="http://schemas.openxmlformats.org/officeDocument/2006/relationships/hyperlink" Target="http://online.zakon.kz/Document/?doc_id=39633001" TargetMode="External"/><Relationship Id="rId1162" Type="http://schemas.openxmlformats.org/officeDocument/2006/relationships/hyperlink" Target="http://online.zakon.kz/Document/?doc_id=35755725" TargetMode="External"/><Relationship Id="rId2006" Type="http://schemas.openxmlformats.org/officeDocument/2006/relationships/hyperlink" Target="http://online.zakon.kz/Document/?doc_id=33155332" TargetMode="External"/><Relationship Id="rId2213" Type="http://schemas.openxmlformats.org/officeDocument/2006/relationships/hyperlink" Target="http://online.zakon.kz/Document/?doc_id=35755725" TargetMode="External"/><Relationship Id="rId837" Type="http://schemas.openxmlformats.org/officeDocument/2006/relationships/hyperlink" Target="http://online.zakon.kz/Document/?doc_id=38107740" TargetMode="External"/><Relationship Id="rId1022" Type="http://schemas.openxmlformats.org/officeDocument/2006/relationships/hyperlink" Target="http://online.zakon.kz/Document/?doc_id=33764306" TargetMode="External"/><Relationship Id="rId1467" Type="http://schemas.openxmlformats.org/officeDocument/2006/relationships/hyperlink" Target="http://online.zakon.kz/Document/?doc_id=39285382" TargetMode="External"/><Relationship Id="rId1674" Type="http://schemas.openxmlformats.org/officeDocument/2006/relationships/hyperlink" Target="http://online.zakon.kz/Document/?doc_id=37120644" TargetMode="External"/><Relationship Id="rId1881" Type="http://schemas.openxmlformats.org/officeDocument/2006/relationships/hyperlink" Target="http://online.zakon.kz/Document/?doc_id=33155332" TargetMode="External"/><Relationship Id="rId904" Type="http://schemas.openxmlformats.org/officeDocument/2006/relationships/hyperlink" Target="http://online.zakon.kz/Document/?doc_id=33090581" TargetMode="External"/><Relationship Id="rId1327" Type="http://schemas.openxmlformats.org/officeDocument/2006/relationships/hyperlink" Target="http://online.zakon.kz/Document/?doc_id=35755725" TargetMode="External"/><Relationship Id="rId1534" Type="http://schemas.openxmlformats.org/officeDocument/2006/relationships/hyperlink" Target="http://online.zakon.kz/Document/?doc_id=32214334" TargetMode="External"/><Relationship Id="rId1741" Type="http://schemas.openxmlformats.org/officeDocument/2006/relationships/hyperlink" Target="http://online.zakon.kz/Document/?doc_id=35755725" TargetMode="External"/><Relationship Id="rId1979" Type="http://schemas.openxmlformats.org/officeDocument/2006/relationships/hyperlink" Target="http://online.zakon.kz/Document/?doc_id=32214334" TargetMode="External"/><Relationship Id="rId33" Type="http://schemas.openxmlformats.org/officeDocument/2006/relationships/hyperlink" Target="http://online.zakon.kz/Document/?doc_id=32867885" TargetMode="External"/><Relationship Id="rId1601" Type="http://schemas.openxmlformats.org/officeDocument/2006/relationships/hyperlink" Target="http://online.zakon.kz/Document/?doc_id=32303195" TargetMode="External"/><Relationship Id="rId1839" Type="http://schemas.openxmlformats.org/officeDocument/2006/relationships/hyperlink" Target="http://online.zakon.kz/Document/?doc_id=38074607" TargetMode="External"/><Relationship Id="rId182" Type="http://schemas.openxmlformats.org/officeDocument/2006/relationships/hyperlink" Target="http://online.zakon.kz/Document/?doc_id=36916195" TargetMode="External"/><Relationship Id="rId1906" Type="http://schemas.openxmlformats.org/officeDocument/2006/relationships/hyperlink" Target="http://online.zakon.kz/Document/?doc_id=34972730" TargetMode="External"/><Relationship Id="rId487" Type="http://schemas.openxmlformats.org/officeDocument/2006/relationships/hyperlink" Target="http://online.zakon.kz/Document/?doc_id=33155332" TargetMode="External"/><Relationship Id="rId694" Type="http://schemas.openxmlformats.org/officeDocument/2006/relationships/hyperlink" Target="http://online.zakon.kz/Document/?doc_id=32815084" TargetMode="External"/><Relationship Id="rId2070" Type="http://schemas.openxmlformats.org/officeDocument/2006/relationships/hyperlink" Target="http://online.zakon.kz/Document/?doc_id=32303195" TargetMode="External"/><Relationship Id="rId2168" Type="http://schemas.openxmlformats.org/officeDocument/2006/relationships/hyperlink" Target="http://online.zakon.kz/Document/?doc_id=35755725" TargetMode="External"/><Relationship Id="rId347" Type="http://schemas.openxmlformats.org/officeDocument/2006/relationships/hyperlink" Target="http://online.zakon.kz/Document/?doc_id=36099057" TargetMode="External"/><Relationship Id="rId999" Type="http://schemas.openxmlformats.org/officeDocument/2006/relationships/hyperlink" Target="http://online.zakon.kz/Document/?doc_id=34604387" TargetMode="External"/><Relationship Id="rId1184" Type="http://schemas.openxmlformats.org/officeDocument/2006/relationships/hyperlink" Target="http://online.zakon.kz/Document/?doc_id=33155332" TargetMode="External"/><Relationship Id="rId2028" Type="http://schemas.openxmlformats.org/officeDocument/2006/relationships/hyperlink" Target="http://online.zakon.kz/Document/?doc_id=33155332" TargetMode="External"/><Relationship Id="rId554" Type="http://schemas.openxmlformats.org/officeDocument/2006/relationships/hyperlink" Target="http://online.zakon.kz/Document/?doc_id=32214334" TargetMode="External"/><Relationship Id="rId761" Type="http://schemas.openxmlformats.org/officeDocument/2006/relationships/hyperlink" Target="http://online.zakon.kz/Document/?doc_id=33090581" TargetMode="External"/><Relationship Id="rId859" Type="http://schemas.openxmlformats.org/officeDocument/2006/relationships/hyperlink" Target="http://online.zakon.kz/Document/?doc_id=32214334" TargetMode="External"/><Relationship Id="rId1391" Type="http://schemas.openxmlformats.org/officeDocument/2006/relationships/hyperlink" Target="http://online.zakon.kz/Document/?doc_id=35755725" TargetMode="External"/><Relationship Id="rId1489" Type="http://schemas.openxmlformats.org/officeDocument/2006/relationships/hyperlink" Target="http://online.zakon.kz/Document/?doc_id=34355829" TargetMode="External"/><Relationship Id="rId1696" Type="http://schemas.openxmlformats.org/officeDocument/2006/relationships/hyperlink" Target="http://online.zakon.kz/Document/?doc_id=36916195" TargetMode="External"/><Relationship Id="rId2235" Type="http://schemas.openxmlformats.org/officeDocument/2006/relationships/hyperlink" Target="http://online.zakon.kz/Document/?doc_id=38100860" TargetMode="External"/><Relationship Id="rId207" Type="http://schemas.openxmlformats.org/officeDocument/2006/relationships/hyperlink" Target="http://online.zakon.kz/Document/?doc_id=31646692" TargetMode="External"/><Relationship Id="rId414" Type="http://schemas.openxmlformats.org/officeDocument/2006/relationships/hyperlink" Target="http://online.zakon.kz/Document/?doc_id=34834235" TargetMode="External"/><Relationship Id="rId621" Type="http://schemas.openxmlformats.org/officeDocument/2006/relationships/hyperlink" Target="http://online.zakon.kz/Document/?doc_id=34355829" TargetMode="External"/><Relationship Id="rId1044" Type="http://schemas.openxmlformats.org/officeDocument/2006/relationships/hyperlink" Target="http://online.zakon.kz/Document/?doc_id=36916195" TargetMode="External"/><Relationship Id="rId1251" Type="http://schemas.openxmlformats.org/officeDocument/2006/relationships/hyperlink" Target="http://online.zakon.kz/Document/?doc_id=36648097" TargetMode="External"/><Relationship Id="rId1349" Type="http://schemas.openxmlformats.org/officeDocument/2006/relationships/hyperlink" Target="http://online.zakon.kz/Document/?doc_id=32299448" TargetMode="External"/><Relationship Id="rId2302" Type="http://schemas.openxmlformats.org/officeDocument/2006/relationships/hyperlink" Target="http://online.zakon.kz/Document/?doc_id=37297024" TargetMode="External"/><Relationship Id="rId719" Type="http://schemas.openxmlformats.org/officeDocument/2006/relationships/hyperlink" Target="http://online.zakon.kz/Document/?doc_id=33288652" TargetMode="External"/><Relationship Id="rId926" Type="http://schemas.openxmlformats.org/officeDocument/2006/relationships/hyperlink" Target="http://online.zakon.kz/Document/?doc_id=39285382" TargetMode="External"/><Relationship Id="rId1111" Type="http://schemas.openxmlformats.org/officeDocument/2006/relationships/hyperlink" Target="http://online.zakon.kz/Document/?doc_id=34834235" TargetMode="External"/><Relationship Id="rId1556" Type="http://schemas.openxmlformats.org/officeDocument/2006/relationships/hyperlink" Target="http://online.zakon.kz/Document/?doc_id=1004029" TargetMode="External"/><Relationship Id="rId1763" Type="http://schemas.openxmlformats.org/officeDocument/2006/relationships/hyperlink" Target="http://online.zakon.kz/Document/?doc_id=32303195" TargetMode="External"/><Relationship Id="rId1970" Type="http://schemas.openxmlformats.org/officeDocument/2006/relationships/hyperlink" Target="http://online.zakon.kz/Document/?doc_id=33155332" TargetMode="External"/><Relationship Id="rId55" Type="http://schemas.openxmlformats.org/officeDocument/2006/relationships/hyperlink" Target="http://online.zakon.kz/Document/?doc_id=38107740" TargetMode="External"/><Relationship Id="rId1209" Type="http://schemas.openxmlformats.org/officeDocument/2006/relationships/hyperlink" Target="http://online.zakon.kz/Document/?doc_id=32214334" TargetMode="External"/><Relationship Id="rId1416" Type="http://schemas.openxmlformats.org/officeDocument/2006/relationships/hyperlink" Target="http://online.zakon.kz/Document/?doc_id=37297024" TargetMode="External"/><Relationship Id="rId1623" Type="http://schemas.openxmlformats.org/officeDocument/2006/relationships/hyperlink" Target="http://online.zakon.kz/Document/?doc_id=35755725" TargetMode="External"/><Relationship Id="rId1830" Type="http://schemas.openxmlformats.org/officeDocument/2006/relationships/hyperlink" Target="http://online.zakon.kz/Document/?doc_id=36099057" TargetMode="External"/><Relationship Id="rId1928" Type="http://schemas.openxmlformats.org/officeDocument/2006/relationships/hyperlink" Target="http://online.zakon.kz/Document/?doc_id=37756888" TargetMode="External"/><Relationship Id="rId2092" Type="http://schemas.openxmlformats.org/officeDocument/2006/relationships/hyperlink" Target="http://online.zakon.kz/Document/?doc_id=35755725" TargetMode="External"/><Relationship Id="rId271" Type="http://schemas.openxmlformats.org/officeDocument/2006/relationships/hyperlink" Target="http://online.zakon.kz/Document/?doc_id=35755725" TargetMode="External"/><Relationship Id="rId131" Type="http://schemas.openxmlformats.org/officeDocument/2006/relationships/hyperlink" Target="http://online.zakon.kz/Document/?doc_id=32806340" TargetMode="External"/><Relationship Id="rId369" Type="http://schemas.openxmlformats.org/officeDocument/2006/relationships/hyperlink" Target="http://online.zakon.kz/Document/?doc_id=32815084" TargetMode="External"/><Relationship Id="rId576" Type="http://schemas.openxmlformats.org/officeDocument/2006/relationships/hyperlink" Target="http://online.zakon.kz/Document/?doc_id=37337940" TargetMode="External"/><Relationship Id="rId783" Type="http://schemas.openxmlformats.org/officeDocument/2006/relationships/hyperlink" Target="http://online.zakon.kz/Document/?doc_id=35755725" TargetMode="External"/><Relationship Id="rId990" Type="http://schemas.openxmlformats.org/officeDocument/2006/relationships/hyperlink" Target="http://online.zakon.kz/Document/?doc_id=32815084" TargetMode="External"/><Relationship Id="rId2257" Type="http://schemas.openxmlformats.org/officeDocument/2006/relationships/hyperlink" Target="http://online.zakon.kz/Document/?doc_id=32214334" TargetMode="External"/><Relationship Id="rId229" Type="http://schemas.openxmlformats.org/officeDocument/2006/relationships/hyperlink" Target="http://online.zakon.kz/Document/?doc_id=37742837" TargetMode="External"/><Relationship Id="rId436" Type="http://schemas.openxmlformats.org/officeDocument/2006/relationships/hyperlink" Target="http://online.zakon.kz/Document/?doc_id=34355829" TargetMode="External"/><Relationship Id="rId643" Type="http://schemas.openxmlformats.org/officeDocument/2006/relationships/hyperlink" Target="http://online.zakon.kz/Document/?doc_id=35530540" TargetMode="External"/><Relationship Id="rId1066" Type="http://schemas.openxmlformats.org/officeDocument/2006/relationships/hyperlink" Target="http://online.zakon.kz/Document/?doc_id=36648097" TargetMode="External"/><Relationship Id="rId1273" Type="http://schemas.openxmlformats.org/officeDocument/2006/relationships/hyperlink" Target="http://online.zakon.kz/Document/?doc_id=38100860" TargetMode="External"/><Relationship Id="rId1480" Type="http://schemas.openxmlformats.org/officeDocument/2006/relationships/hyperlink" Target="http://online.zakon.kz/Document/?doc_id=34834235" TargetMode="External"/><Relationship Id="rId2117" Type="http://schemas.openxmlformats.org/officeDocument/2006/relationships/hyperlink" Target="http://online.zakon.kz/Document/?doc_id=39285382" TargetMode="External"/><Relationship Id="rId2324" Type="http://schemas.openxmlformats.org/officeDocument/2006/relationships/hyperlink" Target="http://online.zakon.kz/Document/?doc_id=32867885" TargetMode="External"/><Relationship Id="rId850" Type="http://schemas.openxmlformats.org/officeDocument/2006/relationships/hyperlink" Target="http://online.zakon.kz/Document/?doc_id=33155332" TargetMode="External"/><Relationship Id="rId948" Type="http://schemas.openxmlformats.org/officeDocument/2006/relationships/hyperlink" Target="http://online.zakon.kz/Document/?doc_id=38513282" TargetMode="External"/><Relationship Id="rId1133" Type="http://schemas.openxmlformats.org/officeDocument/2006/relationships/hyperlink" Target="http://online.zakon.kz/Document/?doc_id=35755725" TargetMode="External"/><Relationship Id="rId1578" Type="http://schemas.openxmlformats.org/officeDocument/2006/relationships/hyperlink" Target="http://online.zakon.kz/Document/?doc_id=37034046" TargetMode="External"/><Relationship Id="rId1785" Type="http://schemas.openxmlformats.org/officeDocument/2006/relationships/hyperlink" Target="http://online.zakon.kz/Document/?doc_id=32303195" TargetMode="External"/><Relationship Id="rId1992" Type="http://schemas.openxmlformats.org/officeDocument/2006/relationships/hyperlink" Target="http://online.zakon.kz/Document/?doc_id=33155332" TargetMode="External"/><Relationship Id="rId77" Type="http://schemas.openxmlformats.org/officeDocument/2006/relationships/hyperlink" Target="http://online.zakon.kz/Document/?doc_id=34512652" TargetMode="External"/><Relationship Id="rId503" Type="http://schemas.openxmlformats.org/officeDocument/2006/relationships/hyperlink" Target="http://online.zakon.kz/Document/?doc_id=32303195" TargetMode="External"/><Relationship Id="rId710" Type="http://schemas.openxmlformats.org/officeDocument/2006/relationships/hyperlink" Target="http://online.zakon.kz/Document/?doc_id=36648097" TargetMode="External"/><Relationship Id="rId808" Type="http://schemas.openxmlformats.org/officeDocument/2006/relationships/hyperlink" Target="http://online.zakon.kz/Document/?doc_id=32303195" TargetMode="External"/><Relationship Id="rId1340" Type="http://schemas.openxmlformats.org/officeDocument/2006/relationships/hyperlink" Target="http://online.zakon.kz/Document/?doc_id=38100860" TargetMode="External"/><Relationship Id="rId1438" Type="http://schemas.openxmlformats.org/officeDocument/2006/relationships/hyperlink" Target="http://online.zakon.kz/Document/?doc_id=32186315" TargetMode="External"/><Relationship Id="rId1645" Type="http://schemas.openxmlformats.org/officeDocument/2006/relationships/hyperlink" Target="http://online.zakon.kz/Document/?doc_id=30364477" TargetMode="External"/><Relationship Id="rId1200" Type="http://schemas.openxmlformats.org/officeDocument/2006/relationships/hyperlink" Target="http://online.zakon.kz/Document/?doc_id=34853626" TargetMode="External"/><Relationship Id="rId1852" Type="http://schemas.openxmlformats.org/officeDocument/2006/relationships/hyperlink" Target="http://online.zakon.kz/Document/?doc_id=32214334" TargetMode="External"/><Relationship Id="rId1505" Type="http://schemas.openxmlformats.org/officeDocument/2006/relationships/hyperlink" Target="http://online.zakon.kz/Document/?doc_id=33155332" TargetMode="External"/><Relationship Id="rId1712" Type="http://schemas.openxmlformats.org/officeDocument/2006/relationships/hyperlink" Target="http://online.zakon.kz/Document/?doc_id=34940244" TargetMode="External"/><Relationship Id="rId293" Type="http://schemas.openxmlformats.org/officeDocument/2006/relationships/hyperlink" Target="http://online.zakon.kz/Document/?doc_id=35755725" TargetMode="External"/><Relationship Id="rId2181" Type="http://schemas.openxmlformats.org/officeDocument/2006/relationships/hyperlink" Target="http://online.zakon.kz/Document/?doc_id=36648097" TargetMode="External"/><Relationship Id="rId153" Type="http://schemas.openxmlformats.org/officeDocument/2006/relationships/hyperlink" Target="http://online.zakon.kz/Document/?doc_id=32303195" TargetMode="External"/><Relationship Id="rId360" Type="http://schemas.openxmlformats.org/officeDocument/2006/relationships/hyperlink" Target="http://online.zakon.kz/Document/?doc_id=34834235" TargetMode="External"/><Relationship Id="rId598" Type="http://schemas.openxmlformats.org/officeDocument/2006/relationships/hyperlink" Target="http://online.zakon.kz/Document/?doc_id=34355829" TargetMode="External"/><Relationship Id="rId2041" Type="http://schemas.openxmlformats.org/officeDocument/2006/relationships/hyperlink" Target="http://online.zakon.kz/Document/?doc_id=32303195" TargetMode="External"/><Relationship Id="rId2279" Type="http://schemas.openxmlformats.org/officeDocument/2006/relationships/hyperlink" Target="http://online.zakon.kz/Document/?doc_id=34512652" TargetMode="External"/><Relationship Id="rId220" Type="http://schemas.openxmlformats.org/officeDocument/2006/relationships/hyperlink" Target="http://online.zakon.kz/Document/?doc_id=32816477" TargetMode="External"/><Relationship Id="rId458" Type="http://schemas.openxmlformats.org/officeDocument/2006/relationships/hyperlink" Target="http://online.zakon.kz/Document/?doc_id=38708746" TargetMode="External"/><Relationship Id="rId665" Type="http://schemas.openxmlformats.org/officeDocument/2006/relationships/hyperlink" Target="http://online.zakon.kz/Document/?doc_id=37168790" TargetMode="External"/><Relationship Id="rId872" Type="http://schemas.openxmlformats.org/officeDocument/2006/relationships/hyperlink" Target="http://online.zakon.kz/Document/?doc_id=33155332" TargetMode="External"/><Relationship Id="rId1088" Type="http://schemas.openxmlformats.org/officeDocument/2006/relationships/hyperlink" Target="http://online.zakon.kz/Document/?doc_id=32303195" TargetMode="External"/><Relationship Id="rId1295" Type="http://schemas.openxmlformats.org/officeDocument/2006/relationships/hyperlink" Target="http://online.zakon.kz/Document/?doc_id=34512652" TargetMode="External"/><Relationship Id="rId2139" Type="http://schemas.openxmlformats.org/officeDocument/2006/relationships/hyperlink" Target="http://online.zakon.kz/Document/?doc_id=34355829" TargetMode="External"/><Relationship Id="rId2346" Type="http://schemas.openxmlformats.org/officeDocument/2006/relationships/hyperlink" Target="http://online.zakon.kz/Document/?doc_id=32303195" TargetMode="External"/><Relationship Id="rId318" Type="http://schemas.openxmlformats.org/officeDocument/2006/relationships/hyperlink" Target="http://online.zakon.kz/Document/?doc_id=39285382" TargetMode="External"/><Relationship Id="rId525" Type="http://schemas.openxmlformats.org/officeDocument/2006/relationships/hyperlink" Target="http://online.zakon.kz/Document/?doc_id=34512652" TargetMode="External"/><Relationship Id="rId732" Type="http://schemas.openxmlformats.org/officeDocument/2006/relationships/hyperlink" Target="http://online.zakon.kz/Document/?doc_id=32303195" TargetMode="External"/><Relationship Id="rId1155" Type="http://schemas.openxmlformats.org/officeDocument/2006/relationships/hyperlink" Target="http://online.zakon.kz/Document/?doc_id=38107740" TargetMode="External"/><Relationship Id="rId1362" Type="http://schemas.openxmlformats.org/officeDocument/2006/relationships/hyperlink" Target="http://online.zakon.kz/Document/?doc_id=1026672" TargetMode="External"/><Relationship Id="rId2206" Type="http://schemas.openxmlformats.org/officeDocument/2006/relationships/hyperlink" Target="http://online.zakon.kz/Document/?doc_id=33090581" TargetMode="External"/><Relationship Id="rId99" Type="http://schemas.openxmlformats.org/officeDocument/2006/relationships/hyperlink" Target="http://online.zakon.kz/Document/?doc_id=36648097" TargetMode="External"/><Relationship Id="rId1015" Type="http://schemas.openxmlformats.org/officeDocument/2006/relationships/hyperlink" Target="http://online.zakon.kz/Document/?doc_id=32214334" TargetMode="External"/><Relationship Id="rId1222" Type="http://schemas.openxmlformats.org/officeDocument/2006/relationships/hyperlink" Target="http://online.zakon.kz/Document/?doc_id=33764306" TargetMode="External"/><Relationship Id="rId1667" Type="http://schemas.openxmlformats.org/officeDocument/2006/relationships/hyperlink" Target="http://online.zakon.kz/Document/?doc_id=37742837" TargetMode="External"/><Relationship Id="rId1874" Type="http://schemas.openxmlformats.org/officeDocument/2006/relationships/hyperlink" Target="http://online.zakon.kz/Document/?doc_id=38708746" TargetMode="External"/><Relationship Id="rId1527" Type="http://schemas.openxmlformats.org/officeDocument/2006/relationships/hyperlink" Target="http://online.zakon.kz/Document/?doc_id=38513282" TargetMode="External"/><Relationship Id="rId1734" Type="http://schemas.openxmlformats.org/officeDocument/2006/relationships/hyperlink" Target="http://online.zakon.kz/Document/?doc_id=32214334" TargetMode="External"/><Relationship Id="rId1941" Type="http://schemas.openxmlformats.org/officeDocument/2006/relationships/hyperlink" Target="http://online.zakon.kz/Document/?doc_id=30364477" TargetMode="External"/><Relationship Id="rId26" Type="http://schemas.openxmlformats.org/officeDocument/2006/relationships/hyperlink" Target="http://online.zakon.kz/Document/?doc_id=32303195" TargetMode="External"/><Relationship Id="rId175" Type="http://schemas.openxmlformats.org/officeDocument/2006/relationships/hyperlink" Target="http://online.zakon.kz/Document/?doc_id=30364477" TargetMode="External"/><Relationship Id="rId1801" Type="http://schemas.openxmlformats.org/officeDocument/2006/relationships/hyperlink" Target="http://online.zakon.kz/Document/?doc_id=33155332" TargetMode="External"/><Relationship Id="rId382" Type="http://schemas.openxmlformats.org/officeDocument/2006/relationships/hyperlink" Target="http://online.zakon.kz/Document/?doc_id=32214334" TargetMode="External"/><Relationship Id="rId687" Type="http://schemas.openxmlformats.org/officeDocument/2006/relationships/hyperlink" Target="http://online.zakon.kz/Document/?doc_id=38513282" TargetMode="External"/><Relationship Id="rId2063" Type="http://schemas.openxmlformats.org/officeDocument/2006/relationships/hyperlink" Target="http://online.zakon.kz/Document/?doc_id=32186315" TargetMode="External"/><Relationship Id="rId2270" Type="http://schemas.openxmlformats.org/officeDocument/2006/relationships/hyperlink" Target="http://online.zakon.kz/Document/?doc_id=38708746" TargetMode="External"/><Relationship Id="rId242" Type="http://schemas.openxmlformats.org/officeDocument/2006/relationships/hyperlink" Target="http://online.zakon.kz/Document/?doc_id=39633001" TargetMode="External"/><Relationship Id="rId894" Type="http://schemas.openxmlformats.org/officeDocument/2006/relationships/hyperlink" Target="http://online.zakon.kz/Document/?doc_id=34512652" TargetMode="External"/><Relationship Id="rId1177" Type="http://schemas.openxmlformats.org/officeDocument/2006/relationships/hyperlink" Target="http://online.zakon.kz/Document/?doc_id=36648097" TargetMode="External"/><Relationship Id="rId2130" Type="http://schemas.openxmlformats.org/officeDocument/2006/relationships/hyperlink" Target="http://online.zakon.kz/Document/?doc_id=34355829" TargetMode="External"/><Relationship Id="rId102" Type="http://schemas.openxmlformats.org/officeDocument/2006/relationships/hyperlink" Target="http://online.zakon.kz/Document/?doc_id=35755725" TargetMode="External"/><Relationship Id="rId547" Type="http://schemas.openxmlformats.org/officeDocument/2006/relationships/hyperlink" Target="http://online.zakon.kz/Document/?doc_id=39285382" TargetMode="External"/><Relationship Id="rId754" Type="http://schemas.openxmlformats.org/officeDocument/2006/relationships/hyperlink" Target="http://online.zakon.kz/Document/?doc_id=38100860" TargetMode="External"/><Relationship Id="rId961" Type="http://schemas.openxmlformats.org/officeDocument/2006/relationships/hyperlink" Target="http://online.zakon.kz/Document/?doc_id=38513282" TargetMode="External"/><Relationship Id="rId1384" Type="http://schemas.openxmlformats.org/officeDocument/2006/relationships/hyperlink" Target="http://online.zakon.kz/Document/?doc_id=38513282" TargetMode="External"/><Relationship Id="rId1591" Type="http://schemas.openxmlformats.org/officeDocument/2006/relationships/hyperlink" Target="http://online.zakon.kz/Document/?doc_id=32303195" TargetMode="External"/><Relationship Id="rId1689" Type="http://schemas.openxmlformats.org/officeDocument/2006/relationships/hyperlink" Target="http://online.zakon.kz/Document/?doc_id=34451674" TargetMode="External"/><Relationship Id="rId2228" Type="http://schemas.openxmlformats.org/officeDocument/2006/relationships/hyperlink" Target="http://online.zakon.kz/Document/?doc_id=35755725" TargetMode="External"/><Relationship Id="rId90" Type="http://schemas.openxmlformats.org/officeDocument/2006/relationships/hyperlink" Target="http://online.zakon.kz/Document/?doc_id=32815084" TargetMode="External"/><Relationship Id="rId407" Type="http://schemas.openxmlformats.org/officeDocument/2006/relationships/hyperlink" Target="http://online.zakon.kz/Document/?doc_id=36099057" TargetMode="External"/><Relationship Id="rId614" Type="http://schemas.openxmlformats.org/officeDocument/2006/relationships/hyperlink" Target="http://online.zakon.kz/Document/?doc_id=34355829" TargetMode="External"/><Relationship Id="rId821" Type="http://schemas.openxmlformats.org/officeDocument/2006/relationships/hyperlink" Target="http://online.zakon.kz/Document/?doc_id=36099057" TargetMode="External"/><Relationship Id="rId1037" Type="http://schemas.openxmlformats.org/officeDocument/2006/relationships/hyperlink" Target="http://online.zakon.kz/Document/?doc_id=34604387" TargetMode="External"/><Relationship Id="rId1244" Type="http://schemas.openxmlformats.org/officeDocument/2006/relationships/hyperlink" Target="http://online.zakon.kz/Document/?doc_id=37034046" TargetMode="External"/><Relationship Id="rId1451" Type="http://schemas.openxmlformats.org/officeDocument/2006/relationships/hyperlink" Target="http://online.zakon.kz/Document/?doc_id=38100860" TargetMode="External"/><Relationship Id="rId1896" Type="http://schemas.openxmlformats.org/officeDocument/2006/relationships/hyperlink" Target="http://online.zakon.kz/Document/?doc_id=37413474" TargetMode="External"/><Relationship Id="rId919" Type="http://schemas.openxmlformats.org/officeDocument/2006/relationships/hyperlink" Target="http://online.zakon.kz/Document/?doc_id=33764306" TargetMode="External"/><Relationship Id="rId1104" Type="http://schemas.openxmlformats.org/officeDocument/2006/relationships/hyperlink" Target="http://online.zakon.kz/Document/?doc_id=39285382" TargetMode="External"/><Relationship Id="rId1311" Type="http://schemas.openxmlformats.org/officeDocument/2006/relationships/hyperlink" Target="http://online.zakon.kz/Document/?doc_id=33155332" TargetMode="External"/><Relationship Id="rId1549" Type="http://schemas.openxmlformats.org/officeDocument/2006/relationships/hyperlink" Target="http://online.zakon.kz/Document/?doc_id=32214334" TargetMode="External"/><Relationship Id="rId1756" Type="http://schemas.openxmlformats.org/officeDocument/2006/relationships/hyperlink" Target="http://online.zakon.kz/Document/?doc_id=36099057" TargetMode="External"/><Relationship Id="rId1963" Type="http://schemas.openxmlformats.org/officeDocument/2006/relationships/hyperlink" Target="http://online.zakon.kz/Document/?doc_id=37091048" TargetMode="External"/><Relationship Id="rId48" Type="http://schemas.openxmlformats.org/officeDocument/2006/relationships/hyperlink" Target="http://online.zakon.kz/Document/?doc_id=38107740" TargetMode="External"/><Relationship Id="rId1409" Type="http://schemas.openxmlformats.org/officeDocument/2006/relationships/hyperlink" Target="http://online.zakon.kz/Document/?doc_id=37297024" TargetMode="External"/><Relationship Id="rId1616" Type="http://schemas.openxmlformats.org/officeDocument/2006/relationships/hyperlink" Target="http://online.zakon.kz/Document/?doc_id=32299448" TargetMode="External"/><Relationship Id="rId1823" Type="http://schemas.openxmlformats.org/officeDocument/2006/relationships/hyperlink" Target="http://online.zakon.kz/Document/?doc_id=36596698" TargetMode="External"/><Relationship Id="rId197" Type="http://schemas.openxmlformats.org/officeDocument/2006/relationships/hyperlink" Target="http://online.zakon.kz/Document/?doc_id=34355829" TargetMode="External"/><Relationship Id="rId2085" Type="http://schemas.openxmlformats.org/officeDocument/2006/relationships/hyperlink" Target="http://online.zakon.kz/Document/?doc_id=35755725" TargetMode="External"/><Relationship Id="rId2292" Type="http://schemas.openxmlformats.org/officeDocument/2006/relationships/hyperlink" Target="http://online.zakon.kz/Document/?doc_id=33764306" TargetMode="External"/><Relationship Id="rId264" Type="http://schemas.openxmlformats.org/officeDocument/2006/relationships/hyperlink" Target="http://online.zakon.kz/Document/?doc_id=32303195" TargetMode="External"/><Relationship Id="rId471" Type="http://schemas.openxmlformats.org/officeDocument/2006/relationships/hyperlink" Target="http://online.zakon.kz/Document/?doc_id=30364477" TargetMode="External"/><Relationship Id="rId2152" Type="http://schemas.openxmlformats.org/officeDocument/2006/relationships/hyperlink" Target="http://online.zakon.kz/Document/?doc_id=33764306" TargetMode="External"/><Relationship Id="rId124" Type="http://schemas.openxmlformats.org/officeDocument/2006/relationships/hyperlink" Target="http://online.zakon.kz/Document/?doc_id=32299448" TargetMode="External"/><Relationship Id="rId569" Type="http://schemas.openxmlformats.org/officeDocument/2006/relationships/hyperlink" Target="http://online.zakon.kz/Document/?doc_id=34604387" TargetMode="External"/><Relationship Id="rId776" Type="http://schemas.openxmlformats.org/officeDocument/2006/relationships/hyperlink" Target="http://online.zakon.kz/Document/?doc_id=37297024" TargetMode="External"/><Relationship Id="rId983" Type="http://schemas.openxmlformats.org/officeDocument/2006/relationships/hyperlink" Target="http://online.zakon.kz/Document/?doc_id=32303195" TargetMode="External"/><Relationship Id="rId1199" Type="http://schemas.openxmlformats.org/officeDocument/2006/relationships/hyperlink" Target="http://online.zakon.kz/Document/?doc_id=38100860" TargetMode="External"/><Relationship Id="rId331" Type="http://schemas.openxmlformats.org/officeDocument/2006/relationships/hyperlink" Target="http://online.zakon.kz/Document/?doc_id=36916195" TargetMode="External"/><Relationship Id="rId429" Type="http://schemas.openxmlformats.org/officeDocument/2006/relationships/hyperlink" Target="http://online.zakon.kz/Document/?doc_id=36648097" TargetMode="External"/><Relationship Id="rId636" Type="http://schemas.openxmlformats.org/officeDocument/2006/relationships/hyperlink" Target="http://online.zakon.kz/Document/?doc_id=35755725" TargetMode="External"/><Relationship Id="rId1059" Type="http://schemas.openxmlformats.org/officeDocument/2006/relationships/hyperlink" Target="http://online.zakon.kz/Document/?doc_id=34331076" TargetMode="External"/><Relationship Id="rId1266" Type="http://schemas.openxmlformats.org/officeDocument/2006/relationships/hyperlink" Target="http://online.zakon.kz/Document/?doc_id=34853626" TargetMode="External"/><Relationship Id="rId1473" Type="http://schemas.openxmlformats.org/officeDocument/2006/relationships/hyperlink" Target="http://online.zakon.kz/Document/?doc_id=33155332" TargetMode="External"/><Relationship Id="rId2012" Type="http://schemas.openxmlformats.org/officeDocument/2006/relationships/hyperlink" Target="http://online.zakon.kz/Document/?doc_id=33155332" TargetMode="External"/><Relationship Id="rId2317" Type="http://schemas.openxmlformats.org/officeDocument/2006/relationships/hyperlink" Target="http://online.zakon.kz/Document/?doc_id=38100860" TargetMode="External"/><Relationship Id="rId843" Type="http://schemas.openxmlformats.org/officeDocument/2006/relationships/hyperlink" Target="http://online.zakon.kz/Document/?doc_id=32186315" TargetMode="External"/><Relationship Id="rId1126" Type="http://schemas.openxmlformats.org/officeDocument/2006/relationships/hyperlink" Target="http://online.zakon.kz/Document/?doc_id=35755725" TargetMode="External"/><Relationship Id="rId1680" Type="http://schemas.openxmlformats.org/officeDocument/2006/relationships/hyperlink" Target="http://online.zakon.kz/Document/?doc_id=30364477" TargetMode="External"/><Relationship Id="rId1778" Type="http://schemas.openxmlformats.org/officeDocument/2006/relationships/hyperlink" Target="http://online.zakon.kz/Document/?doc_id=33764306" TargetMode="External"/><Relationship Id="rId1985" Type="http://schemas.openxmlformats.org/officeDocument/2006/relationships/hyperlink" Target="http://online.zakon.kz/Document/?doc_id=32303195" TargetMode="External"/><Relationship Id="rId703" Type="http://schemas.openxmlformats.org/officeDocument/2006/relationships/hyperlink" Target="http://online.zakon.kz/Document/?doc_id=34512652" TargetMode="External"/><Relationship Id="rId910" Type="http://schemas.openxmlformats.org/officeDocument/2006/relationships/hyperlink" Target="http://online.zakon.kz/Document/?doc_id=35755725" TargetMode="External"/><Relationship Id="rId1333" Type="http://schemas.openxmlformats.org/officeDocument/2006/relationships/hyperlink" Target="http://online.zakon.kz/Document/?doc_id=33155332" TargetMode="External"/><Relationship Id="rId1540" Type="http://schemas.openxmlformats.org/officeDocument/2006/relationships/hyperlink" Target="http://online.zakon.kz/Document/?doc_id=1004029" TargetMode="External"/><Relationship Id="rId1638" Type="http://schemas.openxmlformats.org/officeDocument/2006/relationships/hyperlink" Target="http://online.zakon.kz/Document/?doc_id=32214334" TargetMode="External"/><Relationship Id="rId1400" Type="http://schemas.openxmlformats.org/officeDocument/2006/relationships/hyperlink" Target="http://online.zakon.kz/Document/?doc_id=38074607" TargetMode="External"/><Relationship Id="rId1845" Type="http://schemas.openxmlformats.org/officeDocument/2006/relationships/hyperlink" Target="http://online.zakon.kz/Document/?doc_id=38292828" TargetMode="External"/><Relationship Id="rId1705" Type="http://schemas.openxmlformats.org/officeDocument/2006/relationships/hyperlink" Target="http://online.zakon.kz/Document/?doc_id=37034046" TargetMode="External"/><Relationship Id="rId1912" Type="http://schemas.openxmlformats.org/officeDocument/2006/relationships/hyperlink" Target="http://online.zakon.kz/Document/?doc_id=34972730" TargetMode="External"/><Relationship Id="rId286" Type="http://schemas.openxmlformats.org/officeDocument/2006/relationships/hyperlink" Target="http://online.zakon.kz/Document/?doc_id=32303195" TargetMode="External"/><Relationship Id="rId493" Type="http://schemas.openxmlformats.org/officeDocument/2006/relationships/hyperlink" Target="http://online.zakon.kz/Document/?doc_id=32303195" TargetMode="External"/><Relationship Id="rId2174" Type="http://schemas.openxmlformats.org/officeDocument/2006/relationships/hyperlink" Target="http://online.zakon.kz/Document/?doc_id=33155332" TargetMode="External"/><Relationship Id="rId146" Type="http://schemas.openxmlformats.org/officeDocument/2006/relationships/hyperlink" Target="http://online.zakon.kz/Document/?doc_id=34512652" TargetMode="External"/><Relationship Id="rId353" Type="http://schemas.openxmlformats.org/officeDocument/2006/relationships/hyperlink" Target="http://online.zakon.kz/Document/?doc_id=37756888" TargetMode="External"/><Relationship Id="rId560" Type="http://schemas.openxmlformats.org/officeDocument/2006/relationships/hyperlink" Target="http://online.zakon.kz/Document/?doc_id=32214334" TargetMode="External"/><Relationship Id="rId798" Type="http://schemas.openxmlformats.org/officeDocument/2006/relationships/hyperlink" Target="http://online.zakon.kz/Document/?doc_id=33636750" TargetMode="External"/><Relationship Id="rId1190" Type="http://schemas.openxmlformats.org/officeDocument/2006/relationships/hyperlink" Target="http://online.zakon.kz/Document/?doc_id=38708746" TargetMode="External"/><Relationship Id="rId2034" Type="http://schemas.openxmlformats.org/officeDocument/2006/relationships/hyperlink" Target="http://online.zakon.kz/Document/?doc_id=35755725" TargetMode="External"/><Relationship Id="rId2241" Type="http://schemas.openxmlformats.org/officeDocument/2006/relationships/hyperlink" Target="http://online.zakon.kz/Document/?doc_id=32815084" TargetMode="External"/><Relationship Id="rId213" Type="http://schemas.openxmlformats.org/officeDocument/2006/relationships/hyperlink" Target="http://online.zakon.kz/Document/?doc_id=34063404" TargetMode="External"/><Relationship Id="rId420" Type="http://schemas.openxmlformats.org/officeDocument/2006/relationships/hyperlink" Target="http://online.zakon.kz/Document/?doc_id=34512652" TargetMode="External"/><Relationship Id="rId658" Type="http://schemas.openxmlformats.org/officeDocument/2006/relationships/hyperlink" Target="http://online.zakon.kz/Document/?doc_id=34512652" TargetMode="External"/><Relationship Id="rId865" Type="http://schemas.openxmlformats.org/officeDocument/2006/relationships/hyperlink" Target="http://online.zakon.kz/Document/?doc_id=34355829" TargetMode="External"/><Relationship Id="rId1050" Type="http://schemas.openxmlformats.org/officeDocument/2006/relationships/hyperlink" Target="http://online.zakon.kz/Document/?doc_id=32214334" TargetMode="External"/><Relationship Id="rId1288" Type="http://schemas.openxmlformats.org/officeDocument/2006/relationships/hyperlink" Target="http://online.zakon.kz/Document/?doc_id=38100860" TargetMode="External"/><Relationship Id="rId1495" Type="http://schemas.openxmlformats.org/officeDocument/2006/relationships/hyperlink" Target="http://online.zakon.kz/Document/?doc_id=34512652" TargetMode="External"/><Relationship Id="rId2101" Type="http://schemas.openxmlformats.org/officeDocument/2006/relationships/hyperlink" Target="http://online.zakon.kz/Document/?doc_id=32303195" TargetMode="External"/><Relationship Id="rId2339" Type="http://schemas.openxmlformats.org/officeDocument/2006/relationships/hyperlink" Target="http://online.zakon.kz/Document/?doc_id=38100860" TargetMode="External"/><Relationship Id="rId518" Type="http://schemas.openxmlformats.org/officeDocument/2006/relationships/hyperlink" Target="http://online.zakon.kz/Document/?doc_id=33090581" TargetMode="External"/><Relationship Id="rId725" Type="http://schemas.openxmlformats.org/officeDocument/2006/relationships/hyperlink" Target="http://online.zakon.kz/Document/?doc_id=33764306" TargetMode="External"/><Relationship Id="rId932" Type="http://schemas.openxmlformats.org/officeDocument/2006/relationships/hyperlink" Target="http://online.zakon.kz/Document/?doc_id=34604387" TargetMode="External"/><Relationship Id="rId1148" Type="http://schemas.openxmlformats.org/officeDocument/2006/relationships/hyperlink" Target="http://online.zakon.kz/Document/?doc_id=32214334" TargetMode="External"/><Relationship Id="rId1355" Type="http://schemas.openxmlformats.org/officeDocument/2006/relationships/hyperlink" Target="http://online.zakon.kz/Document/?doc_id=32303195" TargetMode="External"/><Relationship Id="rId1562" Type="http://schemas.openxmlformats.org/officeDocument/2006/relationships/hyperlink" Target="http://online.zakon.kz/Document/?doc_id=32214334" TargetMode="External"/><Relationship Id="rId1008" Type="http://schemas.openxmlformats.org/officeDocument/2006/relationships/hyperlink" Target="http://online.zakon.kz/Document/?doc_id=32303195" TargetMode="External"/><Relationship Id="rId1215" Type="http://schemas.openxmlformats.org/officeDocument/2006/relationships/hyperlink" Target="http://online.zakon.kz/Document/?doc_id=38100860" TargetMode="External"/><Relationship Id="rId1422" Type="http://schemas.openxmlformats.org/officeDocument/2006/relationships/hyperlink" Target="http://online.zakon.kz/Document/?doc_id=37297024" TargetMode="External"/><Relationship Id="rId1867" Type="http://schemas.openxmlformats.org/officeDocument/2006/relationships/hyperlink" Target="http://online.zakon.kz/Document/?doc_id=33589469" TargetMode="External"/><Relationship Id="rId61" Type="http://schemas.openxmlformats.org/officeDocument/2006/relationships/hyperlink" Target="http://online.zakon.kz/Document/?doc_id=36099057" TargetMode="External"/><Relationship Id="rId1727" Type="http://schemas.openxmlformats.org/officeDocument/2006/relationships/hyperlink" Target="http://online.zakon.kz/Document/?doc_id=36916195" TargetMode="External"/><Relationship Id="rId1934" Type="http://schemas.openxmlformats.org/officeDocument/2006/relationships/hyperlink" Target="http://online.zakon.kz/Document/?doc_id=30364477" TargetMode="External"/><Relationship Id="rId19" Type="http://schemas.openxmlformats.org/officeDocument/2006/relationships/hyperlink" Target="http://online.zakon.kz/Document/?doc_id=38107740" TargetMode="External"/><Relationship Id="rId2196" Type="http://schemas.openxmlformats.org/officeDocument/2006/relationships/hyperlink" Target="http://online.zakon.kz/Document/?doc_id=38513282" TargetMode="External"/><Relationship Id="rId168" Type="http://schemas.openxmlformats.org/officeDocument/2006/relationships/hyperlink" Target="http://online.zakon.kz/Document/?doc_id=35755725" TargetMode="External"/><Relationship Id="rId375" Type="http://schemas.openxmlformats.org/officeDocument/2006/relationships/hyperlink" Target="http://online.zakon.kz/Document/?doc_id=39285382" TargetMode="External"/><Relationship Id="rId582" Type="http://schemas.openxmlformats.org/officeDocument/2006/relationships/hyperlink" Target="http://online.zakon.kz/Document/?doc_id=33155332" TargetMode="External"/><Relationship Id="rId2056" Type="http://schemas.openxmlformats.org/officeDocument/2006/relationships/hyperlink" Target="http://online.zakon.kz/Document/?doc_id=32303195" TargetMode="External"/><Relationship Id="rId2263" Type="http://schemas.openxmlformats.org/officeDocument/2006/relationships/hyperlink" Target="http://online.zakon.kz/Document/?doc_id=36648097" TargetMode="External"/><Relationship Id="rId3" Type="http://schemas.openxmlformats.org/officeDocument/2006/relationships/settings" Target="settings.xml"/><Relationship Id="rId235" Type="http://schemas.openxmlformats.org/officeDocument/2006/relationships/hyperlink" Target="http://online.zakon.kz/Document/?doc_id=37693346" TargetMode="External"/><Relationship Id="rId442" Type="http://schemas.openxmlformats.org/officeDocument/2006/relationships/hyperlink" Target="http://online.zakon.kz/Document/?doc_id=32303195" TargetMode="External"/><Relationship Id="rId887" Type="http://schemas.openxmlformats.org/officeDocument/2006/relationships/hyperlink" Target="http://online.zakon.kz/Document/?doc_id=39633001" TargetMode="External"/><Relationship Id="rId1072" Type="http://schemas.openxmlformats.org/officeDocument/2006/relationships/hyperlink" Target="http://online.zakon.kz/Document/?doc_id=32303195" TargetMode="External"/><Relationship Id="rId2123" Type="http://schemas.openxmlformats.org/officeDocument/2006/relationships/hyperlink" Target="http://online.zakon.kz/Document/?doc_id=32867885" TargetMode="External"/><Relationship Id="rId2330" Type="http://schemas.openxmlformats.org/officeDocument/2006/relationships/hyperlink" Target="http://online.zakon.kz/Document/?doc_id=32867885" TargetMode="External"/><Relationship Id="rId302" Type="http://schemas.openxmlformats.org/officeDocument/2006/relationships/hyperlink" Target="http://online.zakon.kz/Document/?doc_id=32303195" TargetMode="External"/><Relationship Id="rId747" Type="http://schemas.openxmlformats.org/officeDocument/2006/relationships/hyperlink" Target="http://online.zakon.kz/Document/?doc_id=33090581" TargetMode="External"/><Relationship Id="rId954" Type="http://schemas.openxmlformats.org/officeDocument/2006/relationships/hyperlink" Target="http://online.zakon.kz/Document/?doc_id=36648097" TargetMode="External"/><Relationship Id="rId1377" Type="http://schemas.openxmlformats.org/officeDocument/2006/relationships/hyperlink" Target="http://online.zakon.kz/Document/?doc_id=32303195" TargetMode="External"/><Relationship Id="rId1584" Type="http://schemas.openxmlformats.org/officeDocument/2006/relationships/hyperlink" Target="http://online.zakon.kz/Document/?doc_id=33155332" TargetMode="External"/><Relationship Id="rId1791" Type="http://schemas.openxmlformats.org/officeDocument/2006/relationships/hyperlink" Target="http://online.zakon.kz/Document/?doc_id=37091048" TargetMode="External"/><Relationship Id="rId83" Type="http://schemas.openxmlformats.org/officeDocument/2006/relationships/hyperlink" Target="http://online.zakon.kz/Document/?doc_id=35755725" TargetMode="External"/><Relationship Id="rId607" Type="http://schemas.openxmlformats.org/officeDocument/2006/relationships/hyperlink" Target="http://online.zakon.kz/Document/?doc_id=33155332" TargetMode="External"/><Relationship Id="rId814" Type="http://schemas.openxmlformats.org/officeDocument/2006/relationships/hyperlink" Target="http://online.zakon.kz/Document/?doc_id=32303195" TargetMode="External"/><Relationship Id="rId1237" Type="http://schemas.openxmlformats.org/officeDocument/2006/relationships/hyperlink" Target="http://online.zakon.kz/Document/?doc_id=38100860" TargetMode="External"/><Relationship Id="rId1444" Type="http://schemas.openxmlformats.org/officeDocument/2006/relationships/hyperlink" Target="http://online.zakon.kz/Document/?doc_id=30364477" TargetMode="External"/><Relationship Id="rId1651" Type="http://schemas.openxmlformats.org/officeDocument/2006/relationships/hyperlink" Target="http://online.zakon.kz/Document/?doc_id=34660442" TargetMode="External"/><Relationship Id="rId1889" Type="http://schemas.openxmlformats.org/officeDocument/2006/relationships/hyperlink" Target="http://online.zakon.kz/Document/?doc_id=30364477" TargetMode="External"/><Relationship Id="rId1304" Type="http://schemas.openxmlformats.org/officeDocument/2006/relationships/hyperlink" Target="http://online.zakon.kz/Document/?doc_id=38100860" TargetMode="External"/><Relationship Id="rId1511" Type="http://schemas.openxmlformats.org/officeDocument/2006/relationships/hyperlink" Target="http://online.zakon.kz/Document/?doc_id=35755725" TargetMode="External"/><Relationship Id="rId1749" Type="http://schemas.openxmlformats.org/officeDocument/2006/relationships/hyperlink" Target="http://online.zakon.kz/Document/?doc_id=38101855" TargetMode="External"/><Relationship Id="rId1956" Type="http://schemas.openxmlformats.org/officeDocument/2006/relationships/hyperlink" Target="http://online.zakon.kz/Document/?doc_id=32303195" TargetMode="External"/><Relationship Id="rId1609" Type="http://schemas.openxmlformats.org/officeDocument/2006/relationships/hyperlink" Target="http://online.zakon.kz/Document/?doc_id=30364477" TargetMode="External"/><Relationship Id="rId1816" Type="http://schemas.openxmlformats.org/officeDocument/2006/relationships/hyperlink" Target="http://online.zakon.kz/Document/?doc_id=37413474" TargetMode="External"/><Relationship Id="rId10" Type="http://schemas.openxmlformats.org/officeDocument/2006/relationships/hyperlink" Target="http://online.zakon.kz/Document/?doc_id=34972730" TargetMode="External"/><Relationship Id="rId397" Type="http://schemas.openxmlformats.org/officeDocument/2006/relationships/hyperlink" Target="http://online.zakon.kz/Document/?doc_id=36648097" TargetMode="External"/><Relationship Id="rId2078" Type="http://schemas.openxmlformats.org/officeDocument/2006/relationships/hyperlink" Target="http://online.zakon.kz/Document/?doc_id=32303195" TargetMode="External"/><Relationship Id="rId2285" Type="http://schemas.openxmlformats.org/officeDocument/2006/relationships/hyperlink" Target="http://online.zakon.kz/Document/?doc_id=37413474" TargetMode="External"/><Relationship Id="rId257" Type="http://schemas.openxmlformats.org/officeDocument/2006/relationships/hyperlink" Target="http://online.zakon.kz/Document/?doc_id=33764306" TargetMode="External"/><Relationship Id="rId464" Type="http://schemas.openxmlformats.org/officeDocument/2006/relationships/hyperlink" Target="http://online.zakon.kz/Document/?doc_id=36099057" TargetMode="External"/><Relationship Id="rId1094" Type="http://schemas.openxmlformats.org/officeDocument/2006/relationships/hyperlink" Target="http://online.zakon.kz/Document/?doc_id=33764306" TargetMode="External"/><Relationship Id="rId2145" Type="http://schemas.openxmlformats.org/officeDocument/2006/relationships/hyperlink" Target="http://online.zakon.kz/Document/?doc_id=39285382" TargetMode="External"/><Relationship Id="rId117" Type="http://schemas.openxmlformats.org/officeDocument/2006/relationships/hyperlink" Target="http://online.zakon.kz/Document/?doc_id=34512652" TargetMode="External"/><Relationship Id="rId671" Type="http://schemas.openxmlformats.org/officeDocument/2006/relationships/hyperlink" Target="http://online.zakon.kz/Document/?doc_id=36916195" TargetMode="External"/><Relationship Id="rId769" Type="http://schemas.openxmlformats.org/officeDocument/2006/relationships/hyperlink" Target="http://online.zakon.kz/Document/?doc_id=33090581" TargetMode="External"/><Relationship Id="rId976" Type="http://schemas.openxmlformats.org/officeDocument/2006/relationships/hyperlink" Target="http://online.zakon.kz/Document/?doc_id=33155332" TargetMode="External"/><Relationship Id="rId1399" Type="http://schemas.openxmlformats.org/officeDocument/2006/relationships/hyperlink" Target="http://online.zakon.kz/Document/?doc_id=32186315" TargetMode="External"/><Relationship Id="rId2352" Type="http://schemas.openxmlformats.org/officeDocument/2006/relationships/hyperlink" Target="http://online.zakon.kz/Document/?doc_id=32303195" TargetMode="External"/><Relationship Id="rId324" Type="http://schemas.openxmlformats.org/officeDocument/2006/relationships/hyperlink" Target="http://online.zakon.kz/Document/?doc_id=35755725" TargetMode="External"/><Relationship Id="rId531" Type="http://schemas.openxmlformats.org/officeDocument/2006/relationships/hyperlink" Target="http://online.zakon.kz/Document/?doc_id=33764306" TargetMode="External"/><Relationship Id="rId629" Type="http://schemas.openxmlformats.org/officeDocument/2006/relationships/hyperlink" Target="http://online.zakon.kz/Document/?doc_id=37404368" TargetMode="External"/><Relationship Id="rId1161" Type="http://schemas.openxmlformats.org/officeDocument/2006/relationships/hyperlink" Target="http://online.zakon.kz/Document/?doc_id=32303195" TargetMode="External"/><Relationship Id="rId1259" Type="http://schemas.openxmlformats.org/officeDocument/2006/relationships/hyperlink" Target="http://online.zakon.kz/Document/?doc_id=32303195" TargetMode="External"/><Relationship Id="rId1466" Type="http://schemas.openxmlformats.org/officeDocument/2006/relationships/hyperlink" Target="http://online.zakon.kz/Document/?doc_id=33155332" TargetMode="External"/><Relationship Id="rId2005" Type="http://schemas.openxmlformats.org/officeDocument/2006/relationships/hyperlink" Target="http://online.zakon.kz/Document/?doc_id=32214334" TargetMode="External"/><Relationship Id="rId2212" Type="http://schemas.openxmlformats.org/officeDocument/2006/relationships/hyperlink" Target="http://online.zakon.kz/Document/?doc_id=32303195" TargetMode="External"/><Relationship Id="rId836" Type="http://schemas.openxmlformats.org/officeDocument/2006/relationships/hyperlink" Target="http://online.zakon.kz/Document/?doc_id=39285382" TargetMode="External"/><Relationship Id="rId1021" Type="http://schemas.openxmlformats.org/officeDocument/2006/relationships/hyperlink" Target="http://online.zakon.kz/Document/?doc_id=32815084" TargetMode="External"/><Relationship Id="rId1119" Type="http://schemas.openxmlformats.org/officeDocument/2006/relationships/hyperlink" Target="http://online.zakon.kz/Document/?doc_id=39633001" TargetMode="External"/><Relationship Id="rId1673" Type="http://schemas.openxmlformats.org/officeDocument/2006/relationships/hyperlink" Target="http://online.zakon.kz/Document/?doc_id=36680648" TargetMode="External"/><Relationship Id="rId1880" Type="http://schemas.openxmlformats.org/officeDocument/2006/relationships/hyperlink" Target="http://online.zakon.kz/Document/?doc_id=32214334" TargetMode="External"/><Relationship Id="rId1978" Type="http://schemas.openxmlformats.org/officeDocument/2006/relationships/hyperlink" Target="http://online.zakon.kz/Document/?doc_id=33155332" TargetMode="External"/><Relationship Id="rId903" Type="http://schemas.openxmlformats.org/officeDocument/2006/relationships/hyperlink" Target="http://online.zakon.kz/Document/?doc_id=39633001" TargetMode="External"/><Relationship Id="rId1326" Type="http://schemas.openxmlformats.org/officeDocument/2006/relationships/hyperlink" Target="http://online.zakon.kz/Document/?doc_id=32303195" TargetMode="External"/><Relationship Id="rId1533" Type="http://schemas.openxmlformats.org/officeDocument/2006/relationships/hyperlink" Target="http://online.zakon.kz/Document/?doc_id=34834235" TargetMode="External"/><Relationship Id="rId1740" Type="http://schemas.openxmlformats.org/officeDocument/2006/relationships/hyperlink" Target="http://online.zakon.kz/Document/?doc_id=32303195" TargetMode="External"/><Relationship Id="rId32" Type="http://schemas.openxmlformats.org/officeDocument/2006/relationships/hyperlink" Target="http://online.zakon.kz/Document/?doc_id=33635713" TargetMode="External"/><Relationship Id="rId1600" Type="http://schemas.openxmlformats.org/officeDocument/2006/relationships/hyperlink" Target="http://online.zakon.kz/Document/?doc_id=33090581" TargetMode="External"/><Relationship Id="rId1838" Type="http://schemas.openxmlformats.org/officeDocument/2006/relationships/hyperlink" Target="http://online.zakon.kz/Document/?doc_id=38292828" TargetMode="External"/><Relationship Id="rId181" Type="http://schemas.openxmlformats.org/officeDocument/2006/relationships/hyperlink" Target="http://online.zakon.kz/Document/?doc_id=37693346" TargetMode="External"/><Relationship Id="rId1905" Type="http://schemas.openxmlformats.org/officeDocument/2006/relationships/hyperlink" Target="http://online.zakon.kz/Document/?doc_id=38781509" TargetMode="External"/><Relationship Id="rId279" Type="http://schemas.openxmlformats.org/officeDocument/2006/relationships/hyperlink" Target="http://online.zakon.kz/Document/?doc_id=35755725" TargetMode="External"/><Relationship Id="rId486" Type="http://schemas.openxmlformats.org/officeDocument/2006/relationships/hyperlink" Target="http://online.zakon.kz/Document/?doc_id=32214334" TargetMode="External"/><Relationship Id="rId693" Type="http://schemas.openxmlformats.org/officeDocument/2006/relationships/hyperlink" Target="http://online.zakon.kz/Document/?doc_id=34063404" TargetMode="External"/><Relationship Id="rId2167" Type="http://schemas.openxmlformats.org/officeDocument/2006/relationships/hyperlink" Target="http://online.zakon.kz/Document/?doc_id=32303195" TargetMode="External"/><Relationship Id="rId139" Type="http://schemas.openxmlformats.org/officeDocument/2006/relationships/hyperlink" Target="http://online.zakon.kz/Document/?doc_id=34512652" TargetMode="External"/><Relationship Id="rId346" Type="http://schemas.openxmlformats.org/officeDocument/2006/relationships/hyperlink" Target="http://online.zakon.kz/Document/?doc_id=34604387" TargetMode="External"/><Relationship Id="rId553" Type="http://schemas.openxmlformats.org/officeDocument/2006/relationships/hyperlink" Target="http://online.zakon.kz/Document/?doc_id=33090581" TargetMode="External"/><Relationship Id="rId760" Type="http://schemas.openxmlformats.org/officeDocument/2006/relationships/hyperlink" Target="http://online.zakon.kz/Document/?doc_id=39633001" TargetMode="External"/><Relationship Id="rId998" Type="http://schemas.openxmlformats.org/officeDocument/2006/relationships/hyperlink" Target="http://online.zakon.kz/Document/?doc_id=33764306" TargetMode="External"/><Relationship Id="rId1183" Type="http://schemas.openxmlformats.org/officeDocument/2006/relationships/hyperlink" Target="http://online.zakon.kz/Document/?doc_id=32214334" TargetMode="External"/><Relationship Id="rId1390" Type="http://schemas.openxmlformats.org/officeDocument/2006/relationships/hyperlink" Target="http://online.zakon.kz/Document/?doc_id=32303195" TargetMode="External"/><Relationship Id="rId2027" Type="http://schemas.openxmlformats.org/officeDocument/2006/relationships/hyperlink" Target="http://online.zakon.kz/Document/?doc_id=32214334" TargetMode="External"/><Relationship Id="rId2234" Type="http://schemas.openxmlformats.org/officeDocument/2006/relationships/hyperlink" Target="http://online.zakon.kz/Document/?doc_id=32867885" TargetMode="External"/><Relationship Id="rId206" Type="http://schemas.openxmlformats.org/officeDocument/2006/relationships/hyperlink" Target="http://online.zakon.kz/Document/?doc_id=31646477" TargetMode="External"/><Relationship Id="rId413" Type="http://schemas.openxmlformats.org/officeDocument/2006/relationships/hyperlink" Target="http://online.zakon.kz/Document/?doc_id=35755725" TargetMode="External"/><Relationship Id="rId858" Type="http://schemas.openxmlformats.org/officeDocument/2006/relationships/hyperlink" Target="http://online.zakon.kz/Document/?doc_id=32867885" TargetMode="External"/><Relationship Id="rId1043" Type="http://schemas.openxmlformats.org/officeDocument/2006/relationships/hyperlink" Target="http://online.zakon.kz/Document/?doc_id=32867885" TargetMode="External"/><Relationship Id="rId1488" Type="http://schemas.openxmlformats.org/officeDocument/2006/relationships/hyperlink" Target="http://online.zakon.kz/Document/?doc_id=32867885" TargetMode="External"/><Relationship Id="rId1695" Type="http://schemas.openxmlformats.org/officeDocument/2006/relationships/hyperlink" Target="http://online.zakon.kz/Document/?doc_id=34853626" TargetMode="External"/><Relationship Id="rId620" Type="http://schemas.openxmlformats.org/officeDocument/2006/relationships/hyperlink" Target="http://online.zakon.kz/Document/?doc_id=36861464" TargetMode="External"/><Relationship Id="rId718" Type="http://schemas.openxmlformats.org/officeDocument/2006/relationships/hyperlink" Target="http://online.zakon.kz/Document/?doc_id=38391452" TargetMode="External"/><Relationship Id="rId925" Type="http://schemas.openxmlformats.org/officeDocument/2006/relationships/hyperlink" Target="http://online.zakon.kz/Document/?doc_id=33155332" TargetMode="External"/><Relationship Id="rId1250" Type="http://schemas.openxmlformats.org/officeDocument/2006/relationships/hyperlink" Target="http://online.zakon.kz/Document/?doc_id=32539339" TargetMode="External"/><Relationship Id="rId1348" Type="http://schemas.openxmlformats.org/officeDocument/2006/relationships/hyperlink" Target="http://online.zakon.kz/Document/?doc_id=33090581" TargetMode="External"/><Relationship Id="rId1555" Type="http://schemas.openxmlformats.org/officeDocument/2006/relationships/hyperlink" Target="http://online.zakon.kz/Document/?doc_id=1004029" TargetMode="External"/><Relationship Id="rId1762" Type="http://schemas.openxmlformats.org/officeDocument/2006/relationships/hyperlink" Target="http://online.zakon.kz/Document/?doc_id=33155332" TargetMode="External"/><Relationship Id="rId2301" Type="http://schemas.openxmlformats.org/officeDocument/2006/relationships/hyperlink" Target="http://online.zakon.kz/Document/?doc_id=35616179" TargetMode="External"/><Relationship Id="rId1110" Type="http://schemas.openxmlformats.org/officeDocument/2006/relationships/hyperlink" Target="http://online.zakon.kz/Document/?doc_id=39285382" TargetMode="External"/><Relationship Id="rId1208" Type="http://schemas.openxmlformats.org/officeDocument/2006/relationships/hyperlink" Target="http://online.zakon.kz/Document/?doc_id=36099057" TargetMode="External"/><Relationship Id="rId1415" Type="http://schemas.openxmlformats.org/officeDocument/2006/relationships/hyperlink" Target="http://online.zakon.kz/Document/?doc_id=34331076" TargetMode="External"/><Relationship Id="rId54" Type="http://schemas.openxmlformats.org/officeDocument/2006/relationships/hyperlink" Target="http://online.zakon.kz/Document/?doc_id=39285382" TargetMode="External"/><Relationship Id="rId1622" Type="http://schemas.openxmlformats.org/officeDocument/2006/relationships/hyperlink" Target="http://online.zakon.kz/Document/?doc_id=32303195" TargetMode="External"/><Relationship Id="rId1927" Type="http://schemas.openxmlformats.org/officeDocument/2006/relationships/hyperlink" Target="http://online.zakon.kz/Document/?doc_id=34541537" TargetMode="External"/><Relationship Id="rId2091" Type="http://schemas.openxmlformats.org/officeDocument/2006/relationships/hyperlink" Target="http://online.zakon.kz/Document/?doc_id=32303195" TargetMode="External"/><Relationship Id="rId2189" Type="http://schemas.openxmlformats.org/officeDocument/2006/relationships/hyperlink" Target="http://online.zakon.kz/Document/?doc_id=34355829" TargetMode="External"/><Relationship Id="rId270" Type="http://schemas.openxmlformats.org/officeDocument/2006/relationships/hyperlink" Target="http://online.zakon.kz/Document/?doc_id=32303195" TargetMode="External"/><Relationship Id="rId130" Type="http://schemas.openxmlformats.org/officeDocument/2006/relationships/hyperlink" Target="http://online.zakon.kz/Document/?doc_id=33899293" TargetMode="External"/><Relationship Id="rId368" Type="http://schemas.openxmlformats.org/officeDocument/2006/relationships/hyperlink" Target="http://online.zakon.kz/Document/?doc_id=34834235" TargetMode="External"/><Relationship Id="rId575" Type="http://schemas.openxmlformats.org/officeDocument/2006/relationships/hyperlink" Target="http://online.zakon.kz/Document/?doc_id=32763329" TargetMode="External"/><Relationship Id="rId782" Type="http://schemas.openxmlformats.org/officeDocument/2006/relationships/hyperlink" Target="http://online.zakon.kz/Document/?doc_id=32303195" TargetMode="External"/><Relationship Id="rId2049" Type="http://schemas.openxmlformats.org/officeDocument/2006/relationships/hyperlink" Target="http://online.zakon.kz/Document/?doc_id=32816477" TargetMode="External"/><Relationship Id="rId2256" Type="http://schemas.openxmlformats.org/officeDocument/2006/relationships/hyperlink" Target="http://online.zakon.kz/Document/?doc_id=36099057" TargetMode="External"/><Relationship Id="rId228" Type="http://schemas.openxmlformats.org/officeDocument/2006/relationships/hyperlink" Target="http://online.zakon.kz/Document/?doc_id=34950689" TargetMode="External"/><Relationship Id="rId435" Type="http://schemas.openxmlformats.org/officeDocument/2006/relationships/hyperlink" Target="http://online.zakon.kz/Document/?doc_id=34834235" TargetMode="External"/><Relationship Id="rId642" Type="http://schemas.openxmlformats.org/officeDocument/2006/relationships/hyperlink" Target="http://online.zakon.kz/Document/?doc_id=34948703" TargetMode="External"/><Relationship Id="rId1065" Type="http://schemas.openxmlformats.org/officeDocument/2006/relationships/hyperlink" Target="http://online.zakon.kz/Document/?doc_id=32186315" TargetMode="External"/><Relationship Id="rId1272" Type="http://schemas.openxmlformats.org/officeDocument/2006/relationships/hyperlink" Target="http://online.zakon.kz/Document/?doc_id=34853626" TargetMode="External"/><Relationship Id="rId2116" Type="http://schemas.openxmlformats.org/officeDocument/2006/relationships/hyperlink" Target="http://online.zakon.kz/Document/?doc_id=32867885" TargetMode="External"/><Relationship Id="rId2323" Type="http://schemas.openxmlformats.org/officeDocument/2006/relationships/hyperlink" Target="http://online.zakon.kz/Document/?doc_id=33635713" TargetMode="External"/><Relationship Id="rId502" Type="http://schemas.openxmlformats.org/officeDocument/2006/relationships/hyperlink" Target="http://online.zakon.kz/Document/?doc_id=30364477" TargetMode="External"/><Relationship Id="rId947" Type="http://schemas.openxmlformats.org/officeDocument/2006/relationships/hyperlink" Target="http://online.zakon.kz/Document/?doc_id=36648097" TargetMode="External"/><Relationship Id="rId1132" Type="http://schemas.openxmlformats.org/officeDocument/2006/relationships/hyperlink" Target="http://online.zakon.kz/Document/?doc_id=32303195" TargetMode="External"/><Relationship Id="rId1577" Type="http://schemas.openxmlformats.org/officeDocument/2006/relationships/hyperlink" Target="http://online.zakon.kz/Document/?doc_id=36916195" TargetMode="External"/><Relationship Id="rId1784" Type="http://schemas.openxmlformats.org/officeDocument/2006/relationships/hyperlink" Target="http://online.zakon.kz/Document/?doc_id=35755725" TargetMode="External"/><Relationship Id="rId1991" Type="http://schemas.openxmlformats.org/officeDocument/2006/relationships/hyperlink" Target="http://online.zakon.kz/Document/?doc_id=32214334" TargetMode="External"/><Relationship Id="rId76" Type="http://schemas.openxmlformats.org/officeDocument/2006/relationships/hyperlink" Target="http://online.zakon.kz/Document/?doc_id=34355829" TargetMode="External"/><Relationship Id="rId807" Type="http://schemas.openxmlformats.org/officeDocument/2006/relationships/hyperlink" Target="http://online.zakon.kz/Document/?doc_id=38513282" TargetMode="External"/><Relationship Id="rId1437" Type="http://schemas.openxmlformats.org/officeDocument/2006/relationships/hyperlink" Target="http://online.zakon.kz/Document/?doc_id=32653387" TargetMode="External"/><Relationship Id="rId1644" Type="http://schemas.openxmlformats.org/officeDocument/2006/relationships/hyperlink" Target="http://online.zakon.kz/Document/?doc_id=34355829" TargetMode="External"/><Relationship Id="rId1851" Type="http://schemas.openxmlformats.org/officeDocument/2006/relationships/hyperlink" Target="http://online.zakon.kz/Document/?doc_id=30364477" TargetMode="External"/><Relationship Id="rId1504" Type="http://schemas.openxmlformats.org/officeDocument/2006/relationships/hyperlink" Target="http://online.zakon.kz/Document/?doc_id=32214334" TargetMode="External"/><Relationship Id="rId1711" Type="http://schemas.openxmlformats.org/officeDocument/2006/relationships/hyperlink" Target="http://online.zakon.kz/Document/?doc_id=35509389" TargetMode="External"/><Relationship Id="rId1949" Type="http://schemas.openxmlformats.org/officeDocument/2006/relationships/hyperlink" Target="http://online.zakon.kz/Document/?doc_id=36916195" TargetMode="External"/><Relationship Id="rId292" Type="http://schemas.openxmlformats.org/officeDocument/2006/relationships/hyperlink" Target="http://online.zakon.kz/Document/?doc_id=32303195" TargetMode="External"/><Relationship Id="rId1809" Type="http://schemas.openxmlformats.org/officeDocument/2006/relationships/hyperlink" Target="http://online.zakon.kz/Document/?doc_id=33155332" TargetMode="External"/><Relationship Id="rId597" Type="http://schemas.openxmlformats.org/officeDocument/2006/relationships/hyperlink" Target="http://online.zakon.kz/Document/?doc_id=35755725" TargetMode="External"/><Relationship Id="rId2180" Type="http://schemas.openxmlformats.org/officeDocument/2006/relationships/hyperlink" Target="http://online.zakon.kz/Document/?doc_id=33155332" TargetMode="External"/><Relationship Id="rId2278" Type="http://schemas.openxmlformats.org/officeDocument/2006/relationships/hyperlink" Target="http://online.zakon.kz/Document/?doc_id=34355829" TargetMode="External"/><Relationship Id="rId152" Type="http://schemas.openxmlformats.org/officeDocument/2006/relationships/hyperlink" Target="http://online.zakon.kz/Document/?doc_id=34512652" TargetMode="External"/><Relationship Id="rId457" Type="http://schemas.openxmlformats.org/officeDocument/2006/relationships/hyperlink" Target="http://online.zakon.kz/Document/?doc_id=39381020" TargetMode="External"/><Relationship Id="rId1087" Type="http://schemas.openxmlformats.org/officeDocument/2006/relationships/hyperlink" Target="http://online.zakon.kz/Document/?doc_id=34834235" TargetMode="External"/><Relationship Id="rId1294" Type="http://schemas.openxmlformats.org/officeDocument/2006/relationships/hyperlink" Target="http://online.zakon.kz/Document/?doc_id=34355829" TargetMode="External"/><Relationship Id="rId2040" Type="http://schemas.openxmlformats.org/officeDocument/2006/relationships/hyperlink" Target="http://online.zakon.kz/Document/?doc_id=33155332" TargetMode="External"/><Relationship Id="rId2138" Type="http://schemas.openxmlformats.org/officeDocument/2006/relationships/hyperlink" Target="http://online.zakon.kz/Document/?doc_id=37756888" TargetMode="External"/><Relationship Id="rId664" Type="http://schemas.openxmlformats.org/officeDocument/2006/relationships/hyperlink" Target="http://online.zakon.kz/Document/?doc_id=36360042" TargetMode="External"/><Relationship Id="rId871" Type="http://schemas.openxmlformats.org/officeDocument/2006/relationships/hyperlink" Target="http://online.zakon.kz/Document/?doc_id=32214334" TargetMode="External"/><Relationship Id="rId969" Type="http://schemas.openxmlformats.org/officeDocument/2006/relationships/hyperlink" Target="http://online.zakon.kz/Document/?doc_id=32303195" TargetMode="External"/><Relationship Id="rId1599" Type="http://schemas.openxmlformats.org/officeDocument/2006/relationships/hyperlink" Target="http://online.zakon.kz/Document/?doc_id=32299448" TargetMode="External"/><Relationship Id="rId2345" Type="http://schemas.openxmlformats.org/officeDocument/2006/relationships/hyperlink" Target="http://online.zakon.kz/Document/?doc_id=32214334" TargetMode="External"/><Relationship Id="rId317" Type="http://schemas.openxmlformats.org/officeDocument/2006/relationships/hyperlink" Target="http://online.zakon.kz/Document/?doc_id=33155332" TargetMode="External"/><Relationship Id="rId524" Type="http://schemas.openxmlformats.org/officeDocument/2006/relationships/hyperlink" Target="http://online.zakon.kz/Document/?doc_id=34355829" TargetMode="External"/><Relationship Id="rId731" Type="http://schemas.openxmlformats.org/officeDocument/2006/relationships/hyperlink" Target="http://online.zakon.kz/Document/?doc_id=38513282" TargetMode="External"/><Relationship Id="rId1154" Type="http://schemas.openxmlformats.org/officeDocument/2006/relationships/hyperlink" Target="http://online.zakon.kz/Document/?doc_id=39285382" TargetMode="External"/><Relationship Id="rId1361" Type="http://schemas.openxmlformats.org/officeDocument/2006/relationships/hyperlink" Target="http://online.zakon.kz/Document/?doc_id=31652219" TargetMode="External"/><Relationship Id="rId1459" Type="http://schemas.openxmlformats.org/officeDocument/2006/relationships/hyperlink" Target="http://online.zakon.kz/Document/?doc_id=36916195" TargetMode="External"/><Relationship Id="rId2205" Type="http://schemas.openxmlformats.org/officeDocument/2006/relationships/hyperlink" Target="http://online.zakon.kz/Document/?doc_id=39633001" TargetMode="External"/><Relationship Id="rId98" Type="http://schemas.openxmlformats.org/officeDocument/2006/relationships/hyperlink" Target="http://online.zakon.kz/Document/?doc_id=33155332" TargetMode="External"/><Relationship Id="rId829" Type="http://schemas.openxmlformats.org/officeDocument/2006/relationships/hyperlink" Target="http://online.zakon.kz/Document/?doc_id=36099057" TargetMode="External"/><Relationship Id="rId1014" Type="http://schemas.openxmlformats.org/officeDocument/2006/relationships/hyperlink" Target="http://online.zakon.kz/Document/?doc_id=35755725" TargetMode="External"/><Relationship Id="rId1221" Type="http://schemas.openxmlformats.org/officeDocument/2006/relationships/hyperlink" Target="http://online.zakon.kz/Document/?doc_id=32815084" TargetMode="External"/><Relationship Id="rId1666" Type="http://schemas.openxmlformats.org/officeDocument/2006/relationships/hyperlink" Target="http://online.zakon.kz/Document/?doc_id=34950689" TargetMode="External"/><Relationship Id="rId1873" Type="http://schemas.openxmlformats.org/officeDocument/2006/relationships/hyperlink" Target="http://online.zakon.kz/Document/?doc_id=38074607" TargetMode="External"/><Relationship Id="rId1319" Type="http://schemas.openxmlformats.org/officeDocument/2006/relationships/hyperlink" Target="http://online.zakon.kz/Document/?doc_id=34853626" TargetMode="External"/><Relationship Id="rId1526" Type="http://schemas.openxmlformats.org/officeDocument/2006/relationships/hyperlink" Target="http://online.zakon.kz/Document/?doc_id=36648097" TargetMode="External"/><Relationship Id="rId1733" Type="http://schemas.openxmlformats.org/officeDocument/2006/relationships/hyperlink" Target="http://online.zakon.kz/Document/?doc_id=36099057" TargetMode="External"/><Relationship Id="rId1940" Type="http://schemas.openxmlformats.org/officeDocument/2006/relationships/hyperlink" Target="http://online.zakon.kz/Document/?doc_id=37034046" TargetMode="External"/><Relationship Id="rId25" Type="http://schemas.openxmlformats.org/officeDocument/2006/relationships/hyperlink" Target="http://online.zakon.kz/Document/?doc_id=37034046" TargetMode="External"/><Relationship Id="rId1800" Type="http://schemas.openxmlformats.org/officeDocument/2006/relationships/hyperlink" Target="http://online.zakon.kz/Document/?doc_id=32214334" TargetMode="External"/><Relationship Id="rId174" Type="http://schemas.openxmlformats.org/officeDocument/2006/relationships/hyperlink" Target="http://online.zakon.kz/Document/?doc_id=30364477" TargetMode="External"/><Relationship Id="rId381" Type="http://schemas.openxmlformats.org/officeDocument/2006/relationships/hyperlink" Target="http://online.zakon.kz/Document/?doc_id=36099057" TargetMode="External"/><Relationship Id="rId2062" Type="http://schemas.openxmlformats.org/officeDocument/2006/relationships/hyperlink" Target="http://online.zakon.kz/Document/?doc_id=32653387" TargetMode="External"/><Relationship Id="rId241" Type="http://schemas.openxmlformats.org/officeDocument/2006/relationships/hyperlink" Target="http://online.zakon.kz/Document/?doc_id=33155332" TargetMode="External"/><Relationship Id="rId479" Type="http://schemas.openxmlformats.org/officeDocument/2006/relationships/hyperlink" Target="http://online.zakon.kz/Document/?doc_id=37693346" TargetMode="External"/><Relationship Id="rId686" Type="http://schemas.openxmlformats.org/officeDocument/2006/relationships/hyperlink" Target="http://online.zakon.kz/Document/?doc_id=36648097" TargetMode="External"/><Relationship Id="rId893" Type="http://schemas.openxmlformats.org/officeDocument/2006/relationships/hyperlink" Target="http://online.zakon.kz/Document/?doc_id=34355829" TargetMode="External"/><Relationship Id="rId339" Type="http://schemas.openxmlformats.org/officeDocument/2006/relationships/hyperlink" Target="http://online.zakon.kz/Document/?doc_id=38100860" TargetMode="External"/><Relationship Id="rId546" Type="http://schemas.openxmlformats.org/officeDocument/2006/relationships/hyperlink" Target="http://online.zakon.kz/Document/?doc_id=36099057" TargetMode="External"/><Relationship Id="rId753" Type="http://schemas.openxmlformats.org/officeDocument/2006/relationships/hyperlink" Target="http://online.zakon.kz/Document/?doc_id=32867885" TargetMode="External"/><Relationship Id="rId1176" Type="http://schemas.openxmlformats.org/officeDocument/2006/relationships/hyperlink" Target="http://online.zakon.kz/Document/?doc_id=33155332" TargetMode="External"/><Relationship Id="rId1383" Type="http://schemas.openxmlformats.org/officeDocument/2006/relationships/hyperlink" Target="http://online.zakon.kz/Document/?doc_id=36648097" TargetMode="External"/><Relationship Id="rId2227" Type="http://schemas.openxmlformats.org/officeDocument/2006/relationships/hyperlink" Target="http://online.zakon.kz/Document/?doc_id=32303195" TargetMode="External"/><Relationship Id="rId101" Type="http://schemas.openxmlformats.org/officeDocument/2006/relationships/hyperlink" Target="http://online.zakon.kz/Document/?doc_id=32303195" TargetMode="External"/><Relationship Id="rId406" Type="http://schemas.openxmlformats.org/officeDocument/2006/relationships/hyperlink" Target="http://online.zakon.kz/Document/?doc_id=34604387" TargetMode="External"/><Relationship Id="rId960" Type="http://schemas.openxmlformats.org/officeDocument/2006/relationships/hyperlink" Target="http://online.zakon.kz/Document/?doc_id=36648097" TargetMode="External"/><Relationship Id="rId1036" Type="http://schemas.openxmlformats.org/officeDocument/2006/relationships/hyperlink" Target="http://online.zakon.kz/Document/?doc_id=37499663" TargetMode="External"/><Relationship Id="rId1243" Type="http://schemas.openxmlformats.org/officeDocument/2006/relationships/hyperlink" Target="http://online.zakon.kz/Document/?doc_id=36916195" TargetMode="External"/><Relationship Id="rId1590" Type="http://schemas.openxmlformats.org/officeDocument/2006/relationships/hyperlink" Target="http://online.zakon.kz/Document/?doc_id=35755725" TargetMode="External"/><Relationship Id="rId1688" Type="http://schemas.openxmlformats.org/officeDocument/2006/relationships/hyperlink" Target="http://online.zakon.kz/Document/?doc_id=37120644" TargetMode="External"/><Relationship Id="rId1895" Type="http://schemas.openxmlformats.org/officeDocument/2006/relationships/hyperlink" Target="http://online.zakon.kz/Document/?doc_id=38708746" TargetMode="External"/><Relationship Id="rId613" Type="http://schemas.openxmlformats.org/officeDocument/2006/relationships/hyperlink" Target="http://online.zakon.kz/Document/?doc_id=33764306" TargetMode="External"/><Relationship Id="rId820" Type="http://schemas.openxmlformats.org/officeDocument/2006/relationships/hyperlink" Target="http://online.zakon.kz/Document/?doc_id=34604387" TargetMode="External"/><Relationship Id="rId918" Type="http://schemas.openxmlformats.org/officeDocument/2006/relationships/hyperlink" Target="http://online.zakon.kz/Document/?doc_id=32815084" TargetMode="External"/><Relationship Id="rId1450" Type="http://schemas.openxmlformats.org/officeDocument/2006/relationships/hyperlink" Target="http://online.zakon.kz/Document/?doc_id=33090581" TargetMode="External"/><Relationship Id="rId1548" Type="http://schemas.openxmlformats.org/officeDocument/2006/relationships/hyperlink" Target="http://online.zakon.kz/Document/?doc_id=37034046" TargetMode="External"/><Relationship Id="rId1755" Type="http://schemas.openxmlformats.org/officeDocument/2006/relationships/hyperlink" Target="http://online.zakon.kz/Document/?doc_id=34604387" TargetMode="External"/><Relationship Id="rId1103" Type="http://schemas.openxmlformats.org/officeDocument/2006/relationships/hyperlink" Target="http://online.zakon.kz/Document/?doc_id=33155332" TargetMode="External"/><Relationship Id="rId1310" Type="http://schemas.openxmlformats.org/officeDocument/2006/relationships/hyperlink" Target="http://online.zakon.kz/Document/?doc_id=32214334" TargetMode="External"/><Relationship Id="rId1408" Type="http://schemas.openxmlformats.org/officeDocument/2006/relationships/hyperlink" Target="http://online.zakon.kz/Document/?doc_id=35755725" TargetMode="External"/><Relationship Id="rId1962" Type="http://schemas.openxmlformats.org/officeDocument/2006/relationships/hyperlink" Target="http://online.zakon.kz/Document/?doc_id=35755725" TargetMode="External"/><Relationship Id="rId47" Type="http://schemas.openxmlformats.org/officeDocument/2006/relationships/hyperlink" Target="http://online.zakon.kz/Document/?doc_id=39285382" TargetMode="External"/><Relationship Id="rId1615" Type="http://schemas.openxmlformats.org/officeDocument/2006/relationships/hyperlink" Target="http://online.zakon.kz/Document/?doc_id=35755725" TargetMode="External"/><Relationship Id="rId1822" Type="http://schemas.openxmlformats.org/officeDocument/2006/relationships/hyperlink" Target="http://online.zakon.kz/Document/?doc_id=33589469" TargetMode="External"/><Relationship Id="rId196" Type="http://schemas.openxmlformats.org/officeDocument/2006/relationships/hyperlink" Target="http://online.zakon.kz/Document/?doc_id=35755725" TargetMode="External"/><Relationship Id="rId2084" Type="http://schemas.openxmlformats.org/officeDocument/2006/relationships/hyperlink" Target="http://online.zakon.kz/Document/?doc_id=32303195" TargetMode="External"/><Relationship Id="rId2291" Type="http://schemas.openxmlformats.org/officeDocument/2006/relationships/hyperlink" Target="http://online.zakon.kz/Document/?doc_id=32815084" TargetMode="External"/><Relationship Id="rId263" Type="http://schemas.openxmlformats.org/officeDocument/2006/relationships/hyperlink" Target="http://online.zakon.kz/Document/?doc_id=33155332" TargetMode="External"/><Relationship Id="rId470" Type="http://schemas.openxmlformats.org/officeDocument/2006/relationships/hyperlink" Target="http://online.zakon.kz/Document/?doc_id=37120644" TargetMode="External"/><Relationship Id="rId2151" Type="http://schemas.openxmlformats.org/officeDocument/2006/relationships/hyperlink" Target="http://online.zakon.kz/Document/?doc_id=32815084" TargetMode="External"/><Relationship Id="rId123" Type="http://schemas.openxmlformats.org/officeDocument/2006/relationships/hyperlink" Target="http://online.zakon.kz/Document/?doc_id=33090581" TargetMode="External"/><Relationship Id="rId330" Type="http://schemas.openxmlformats.org/officeDocument/2006/relationships/hyperlink" Target="http://online.zakon.kz/Document/?doc_id=36099057" TargetMode="External"/><Relationship Id="rId568" Type="http://schemas.openxmlformats.org/officeDocument/2006/relationships/hyperlink" Target="http://online.zakon.kz/Document/?doc_id=35840740" TargetMode="External"/><Relationship Id="rId775" Type="http://schemas.openxmlformats.org/officeDocument/2006/relationships/hyperlink" Target="http://online.zakon.kz/Document/?doc_id=34512652" TargetMode="External"/><Relationship Id="rId982" Type="http://schemas.openxmlformats.org/officeDocument/2006/relationships/hyperlink" Target="http://online.zakon.kz/Document/?doc_id=38513282" TargetMode="External"/><Relationship Id="rId1198" Type="http://schemas.openxmlformats.org/officeDocument/2006/relationships/hyperlink" Target="http://online.zakon.kz/Document/?doc_id=35755725" TargetMode="External"/><Relationship Id="rId2011" Type="http://schemas.openxmlformats.org/officeDocument/2006/relationships/hyperlink" Target="http://online.zakon.kz/Document/?doc_id=32214334" TargetMode="External"/><Relationship Id="rId2249" Type="http://schemas.openxmlformats.org/officeDocument/2006/relationships/hyperlink" Target="http://online.zakon.kz/Document/?doc_id=38100860" TargetMode="External"/><Relationship Id="rId428" Type="http://schemas.openxmlformats.org/officeDocument/2006/relationships/hyperlink" Target="http://online.zakon.kz/Document/?doc_id=33155332" TargetMode="External"/><Relationship Id="rId635" Type="http://schemas.openxmlformats.org/officeDocument/2006/relationships/hyperlink" Target="http://online.zakon.kz/Document/?doc_id=32303195" TargetMode="External"/><Relationship Id="rId842" Type="http://schemas.openxmlformats.org/officeDocument/2006/relationships/hyperlink" Target="http://online.zakon.kz/Document/?doc_id=32653387" TargetMode="External"/><Relationship Id="rId1058" Type="http://schemas.openxmlformats.org/officeDocument/2006/relationships/hyperlink" Target="http://online.zakon.kz/Document/?doc_id=33636750" TargetMode="External"/><Relationship Id="rId1265" Type="http://schemas.openxmlformats.org/officeDocument/2006/relationships/hyperlink" Target="http://online.zakon.kz/Document/?doc_id=38100860" TargetMode="External"/><Relationship Id="rId1472" Type="http://schemas.openxmlformats.org/officeDocument/2006/relationships/hyperlink" Target="http://online.zakon.kz/Document/?doc_id=32214334" TargetMode="External"/><Relationship Id="rId2109" Type="http://schemas.openxmlformats.org/officeDocument/2006/relationships/hyperlink" Target="http://online.zakon.kz/Document/?doc_id=33635713" TargetMode="External"/><Relationship Id="rId2316" Type="http://schemas.openxmlformats.org/officeDocument/2006/relationships/hyperlink" Target="http://online.zakon.kz/Document/?doc_id=36916195" TargetMode="External"/><Relationship Id="rId702" Type="http://schemas.openxmlformats.org/officeDocument/2006/relationships/hyperlink" Target="http://online.zakon.kz/Document/?doc_id=34355829" TargetMode="External"/><Relationship Id="rId1125" Type="http://schemas.openxmlformats.org/officeDocument/2006/relationships/hyperlink" Target="http://online.zakon.kz/Document/?doc_id=32303195" TargetMode="External"/><Relationship Id="rId1332" Type="http://schemas.openxmlformats.org/officeDocument/2006/relationships/hyperlink" Target="http://online.zakon.kz/Document/?doc_id=32214334" TargetMode="External"/><Relationship Id="rId1777" Type="http://schemas.openxmlformats.org/officeDocument/2006/relationships/hyperlink" Target="http://online.zakon.kz/Document/?doc_id=32815084" TargetMode="External"/><Relationship Id="rId1984" Type="http://schemas.openxmlformats.org/officeDocument/2006/relationships/hyperlink" Target="http://online.zakon.kz/Document/?doc_id=33155332" TargetMode="External"/><Relationship Id="rId69" Type="http://schemas.openxmlformats.org/officeDocument/2006/relationships/hyperlink" Target="http://online.zakon.kz/Document/?doc_id=35755725" TargetMode="External"/><Relationship Id="rId1637" Type="http://schemas.openxmlformats.org/officeDocument/2006/relationships/hyperlink" Target="http://online.zakon.kz/Document/?doc_id=33090581" TargetMode="External"/><Relationship Id="rId1844" Type="http://schemas.openxmlformats.org/officeDocument/2006/relationships/hyperlink" Target="http://online.zakon.kz/Document/?doc_id=34972730" TargetMode="External"/><Relationship Id="rId1704" Type="http://schemas.openxmlformats.org/officeDocument/2006/relationships/hyperlink" Target="http://online.zakon.kz/Document/?doc_id=36916195" TargetMode="External"/><Relationship Id="rId285" Type="http://schemas.openxmlformats.org/officeDocument/2006/relationships/hyperlink" Target="http://online.zakon.kz/Document/?doc_id=35755725" TargetMode="External"/><Relationship Id="rId1911" Type="http://schemas.openxmlformats.org/officeDocument/2006/relationships/hyperlink" Target="http://online.zakon.kz/Document/?doc_id=33197321" TargetMode="External"/><Relationship Id="rId492" Type="http://schemas.openxmlformats.org/officeDocument/2006/relationships/hyperlink" Target="http://online.zakon.kz/Document/?doc_id=38107740" TargetMode="External"/><Relationship Id="rId797" Type="http://schemas.openxmlformats.org/officeDocument/2006/relationships/hyperlink" Target="http://online.zakon.kz/Document/?doc_id=39141617" TargetMode="External"/><Relationship Id="rId2173" Type="http://schemas.openxmlformats.org/officeDocument/2006/relationships/hyperlink" Target="http://online.zakon.kz/Document/?doc_id=32214334" TargetMode="External"/><Relationship Id="rId145" Type="http://schemas.openxmlformats.org/officeDocument/2006/relationships/hyperlink" Target="http://online.zakon.kz/Document/?doc_id=34355829" TargetMode="External"/><Relationship Id="rId352" Type="http://schemas.openxmlformats.org/officeDocument/2006/relationships/hyperlink" Target="http://online.zakon.kz/Document/?doc_id=34541537" TargetMode="External"/><Relationship Id="rId1287" Type="http://schemas.openxmlformats.org/officeDocument/2006/relationships/hyperlink" Target="http://online.zakon.kz/Document/?doc_id=34853626" TargetMode="External"/><Relationship Id="rId2033" Type="http://schemas.openxmlformats.org/officeDocument/2006/relationships/hyperlink" Target="http://online.zakon.kz/Document/?doc_id=32303195" TargetMode="External"/><Relationship Id="rId2240" Type="http://schemas.openxmlformats.org/officeDocument/2006/relationships/hyperlink" Target="http://online.zakon.kz/Document/?doc_id=36861464" TargetMode="External"/><Relationship Id="rId212" Type="http://schemas.openxmlformats.org/officeDocument/2006/relationships/hyperlink" Target="http://online.zakon.kz/Document/?doc_id=32816477" TargetMode="External"/><Relationship Id="rId657" Type="http://schemas.openxmlformats.org/officeDocument/2006/relationships/hyperlink" Target="http://online.zakon.kz/Document/?doc_id=34355829" TargetMode="External"/><Relationship Id="rId864" Type="http://schemas.openxmlformats.org/officeDocument/2006/relationships/hyperlink" Target="http://online.zakon.kz/Document/?doc_id=32867885" TargetMode="External"/><Relationship Id="rId1494" Type="http://schemas.openxmlformats.org/officeDocument/2006/relationships/hyperlink" Target="http://online.zakon.kz/Document/?doc_id=34355829" TargetMode="External"/><Relationship Id="rId1799" Type="http://schemas.openxmlformats.org/officeDocument/2006/relationships/hyperlink" Target="http://online.zakon.kz/Document/?doc_id=33090581" TargetMode="External"/><Relationship Id="rId2100" Type="http://schemas.openxmlformats.org/officeDocument/2006/relationships/hyperlink" Target="http://online.zakon.kz/Document/?doc_id=35755725" TargetMode="External"/><Relationship Id="rId2338" Type="http://schemas.openxmlformats.org/officeDocument/2006/relationships/hyperlink" Target="http://online.zakon.kz/Document/?doc_id=34853626" TargetMode="External"/><Relationship Id="rId517" Type="http://schemas.openxmlformats.org/officeDocument/2006/relationships/hyperlink" Target="http://online.zakon.kz/Document/?doc_id=39633001" TargetMode="External"/><Relationship Id="rId724" Type="http://schemas.openxmlformats.org/officeDocument/2006/relationships/hyperlink" Target="http://online.zakon.kz/Document/?doc_id=32815084" TargetMode="External"/><Relationship Id="rId931" Type="http://schemas.openxmlformats.org/officeDocument/2006/relationships/hyperlink" Target="http://online.zakon.kz/Document/?doc_id=35755725" TargetMode="External"/><Relationship Id="rId1147" Type="http://schemas.openxmlformats.org/officeDocument/2006/relationships/hyperlink" Target="http://online.zakon.kz/Document/?doc_id=38107740" TargetMode="External"/><Relationship Id="rId1354" Type="http://schemas.openxmlformats.org/officeDocument/2006/relationships/hyperlink" Target="http://online.zakon.kz/Document/?doc_id=34834235" TargetMode="External"/><Relationship Id="rId1561" Type="http://schemas.openxmlformats.org/officeDocument/2006/relationships/hyperlink" Target="http://online.zakon.kz/Document/?doc_id=38781509" TargetMode="External"/><Relationship Id="rId60" Type="http://schemas.openxmlformats.org/officeDocument/2006/relationships/hyperlink" Target="http://online.zakon.kz/Document/?doc_id=34604387" TargetMode="External"/><Relationship Id="rId1007" Type="http://schemas.openxmlformats.org/officeDocument/2006/relationships/hyperlink" Target="http://online.zakon.kz/Document/?doc_id=38513282" TargetMode="External"/><Relationship Id="rId1214" Type="http://schemas.openxmlformats.org/officeDocument/2006/relationships/hyperlink" Target="http://online.zakon.kz/Document/?doc_id=38708746" TargetMode="External"/><Relationship Id="rId1421" Type="http://schemas.openxmlformats.org/officeDocument/2006/relationships/hyperlink" Target="http://online.zakon.kz/Document/?doc_id=32806340" TargetMode="External"/><Relationship Id="rId1659" Type="http://schemas.openxmlformats.org/officeDocument/2006/relationships/hyperlink" Target="http://online.zakon.kz/Document/?doc_id=37168790" TargetMode="External"/><Relationship Id="rId1866" Type="http://schemas.openxmlformats.org/officeDocument/2006/relationships/hyperlink" Target="http://online.zakon.kz/Document/?doc_id=32214334" TargetMode="External"/><Relationship Id="rId1519" Type="http://schemas.openxmlformats.org/officeDocument/2006/relationships/hyperlink" Target="http://online.zakon.kz/Document/?doc_id=33764306" TargetMode="External"/><Relationship Id="rId1726" Type="http://schemas.openxmlformats.org/officeDocument/2006/relationships/hyperlink" Target="http://online.zakon.kz/Document/?doc_id=34853626" TargetMode="External"/><Relationship Id="rId1933" Type="http://schemas.openxmlformats.org/officeDocument/2006/relationships/hyperlink" Target="http://online.zakon.kz/Document/?doc_id=30364477" TargetMode="External"/><Relationship Id="rId18" Type="http://schemas.openxmlformats.org/officeDocument/2006/relationships/hyperlink" Target="http://online.zakon.kz/Document/?doc_id=39285382" TargetMode="External"/><Relationship Id="rId2195" Type="http://schemas.openxmlformats.org/officeDocument/2006/relationships/hyperlink" Target="http://online.zakon.kz/Document/?doc_id=36648097" TargetMode="External"/><Relationship Id="rId167" Type="http://schemas.openxmlformats.org/officeDocument/2006/relationships/hyperlink" Target="http://online.zakon.kz/Document/?doc_id=32303195" TargetMode="External"/><Relationship Id="rId374" Type="http://schemas.openxmlformats.org/officeDocument/2006/relationships/hyperlink" Target="http://online.zakon.kz/Document/?doc_id=33155332" TargetMode="External"/><Relationship Id="rId581" Type="http://schemas.openxmlformats.org/officeDocument/2006/relationships/hyperlink" Target="http://online.zakon.kz/Document/?doc_id=32214334" TargetMode="External"/><Relationship Id="rId2055" Type="http://schemas.openxmlformats.org/officeDocument/2006/relationships/hyperlink" Target="http://online.zakon.kz/Document/?doc_id=32186315" TargetMode="External"/><Relationship Id="rId2262" Type="http://schemas.openxmlformats.org/officeDocument/2006/relationships/hyperlink" Target="http://online.zakon.kz/Document/?doc_id=38513282" TargetMode="External"/><Relationship Id="rId234" Type="http://schemas.openxmlformats.org/officeDocument/2006/relationships/hyperlink" Target="http://online.zakon.kz/Document/?doc_id=37168790" TargetMode="External"/><Relationship Id="rId679" Type="http://schemas.openxmlformats.org/officeDocument/2006/relationships/hyperlink" Target="http://online.zakon.kz/Document/?doc_id=34050877" TargetMode="External"/><Relationship Id="rId886" Type="http://schemas.openxmlformats.org/officeDocument/2006/relationships/hyperlink" Target="http://online.zakon.kz/Document/?doc_id=36099057" TargetMode="External"/><Relationship Id="rId2" Type="http://schemas.microsoft.com/office/2007/relationships/stylesWithEffects" Target="stylesWithEffects.xml"/><Relationship Id="rId441" Type="http://schemas.openxmlformats.org/officeDocument/2006/relationships/hyperlink" Target="http://online.zakon.kz/Document/?doc_id=34834235" TargetMode="External"/><Relationship Id="rId539" Type="http://schemas.openxmlformats.org/officeDocument/2006/relationships/hyperlink" Target="http://online.zakon.kz/Document/?doc_id=32303195" TargetMode="External"/><Relationship Id="rId746" Type="http://schemas.openxmlformats.org/officeDocument/2006/relationships/hyperlink" Target="http://online.zakon.kz/Document/?doc_id=39633001" TargetMode="External"/><Relationship Id="rId1071" Type="http://schemas.openxmlformats.org/officeDocument/2006/relationships/hyperlink" Target="http://online.zakon.kz/Document/?doc_id=38513282" TargetMode="External"/><Relationship Id="rId1169" Type="http://schemas.openxmlformats.org/officeDocument/2006/relationships/hyperlink" Target="http://online.zakon.kz/Document/?doc_id=38708746" TargetMode="External"/><Relationship Id="rId1376" Type="http://schemas.openxmlformats.org/officeDocument/2006/relationships/hyperlink" Target="http://online.zakon.kz/Document/?doc_id=38513282" TargetMode="External"/><Relationship Id="rId1583" Type="http://schemas.openxmlformats.org/officeDocument/2006/relationships/hyperlink" Target="http://online.zakon.kz/Document/?doc_id=32214334" TargetMode="External"/><Relationship Id="rId2122" Type="http://schemas.openxmlformats.org/officeDocument/2006/relationships/hyperlink" Target="http://online.zakon.kz/Document/?doc_id=33635713" TargetMode="External"/><Relationship Id="rId301" Type="http://schemas.openxmlformats.org/officeDocument/2006/relationships/hyperlink" Target="http://online.zakon.kz/Document/?doc_id=33155332" TargetMode="External"/><Relationship Id="rId953" Type="http://schemas.openxmlformats.org/officeDocument/2006/relationships/hyperlink" Target="http://online.zakon.kz/Document/?doc_id=33155332" TargetMode="External"/><Relationship Id="rId1029" Type="http://schemas.openxmlformats.org/officeDocument/2006/relationships/hyperlink" Target="http://online.zakon.kz/Document/?doc_id=32214334" TargetMode="External"/><Relationship Id="rId1236" Type="http://schemas.openxmlformats.org/officeDocument/2006/relationships/hyperlink" Target="http://online.zakon.kz/Document/?doc_id=34853626" TargetMode="External"/><Relationship Id="rId1790" Type="http://schemas.openxmlformats.org/officeDocument/2006/relationships/hyperlink" Target="http://online.zakon.kz/Document/?doc_id=35755725" TargetMode="External"/><Relationship Id="rId1888" Type="http://schemas.openxmlformats.org/officeDocument/2006/relationships/hyperlink" Target="http://online.zakon.kz/Document/?doc_id=37034046" TargetMode="External"/><Relationship Id="rId82" Type="http://schemas.openxmlformats.org/officeDocument/2006/relationships/hyperlink" Target="http://online.zakon.kz/Document/?doc_id=32303195" TargetMode="External"/><Relationship Id="rId606" Type="http://schemas.openxmlformats.org/officeDocument/2006/relationships/hyperlink" Target="http://online.zakon.kz/Document/?doc_id=32214334" TargetMode="External"/><Relationship Id="rId813" Type="http://schemas.openxmlformats.org/officeDocument/2006/relationships/hyperlink" Target="http://online.zakon.kz/Document/?doc_id=34512652" TargetMode="External"/><Relationship Id="rId1443" Type="http://schemas.openxmlformats.org/officeDocument/2006/relationships/hyperlink" Target="http://online.zakon.kz/Document/?doc_id=34063404" TargetMode="External"/><Relationship Id="rId1650" Type="http://schemas.openxmlformats.org/officeDocument/2006/relationships/hyperlink" Target="http://online.zakon.kz/Document/?doc_id=30364477" TargetMode="External"/><Relationship Id="rId1748" Type="http://schemas.openxmlformats.org/officeDocument/2006/relationships/hyperlink" Target="http://online.zakon.kz/Document/?doc_id=37927873" TargetMode="External"/><Relationship Id="rId1303" Type="http://schemas.openxmlformats.org/officeDocument/2006/relationships/hyperlink" Target="http://online.zakon.kz/Document/?doc_id=34853626" TargetMode="External"/><Relationship Id="rId1510" Type="http://schemas.openxmlformats.org/officeDocument/2006/relationships/hyperlink" Target="http://online.zakon.kz/Document/?doc_id=32303195" TargetMode="External"/><Relationship Id="rId1955" Type="http://schemas.openxmlformats.org/officeDocument/2006/relationships/hyperlink" Target="http://online.zakon.kz/Document/?doc_id=37034046" TargetMode="External"/><Relationship Id="rId1608" Type="http://schemas.openxmlformats.org/officeDocument/2006/relationships/hyperlink" Target="http://online.zakon.kz/Document/?doc_id=33090581" TargetMode="External"/><Relationship Id="rId1815" Type="http://schemas.openxmlformats.org/officeDocument/2006/relationships/hyperlink" Target="http://online.zakon.kz/Document/?doc_id=33155332" TargetMode="External"/><Relationship Id="rId189" Type="http://schemas.openxmlformats.org/officeDocument/2006/relationships/hyperlink" Target="http://online.zakon.kz/Document/?doc_id=37034046" TargetMode="External"/><Relationship Id="rId396" Type="http://schemas.openxmlformats.org/officeDocument/2006/relationships/hyperlink" Target="http://online.zakon.kz/Document/?doc_id=33090581" TargetMode="External"/><Relationship Id="rId2077" Type="http://schemas.openxmlformats.org/officeDocument/2006/relationships/hyperlink" Target="http://online.zakon.kz/Document/?doc_id=32186315" TargetMode="External"/><Relationship Id="rId2284" Type="http://schemas.openxmlformats.org/officeDocument/2006/relationships/hyperlink" Target="http://online.zakon.kz/Document/?doc_id=32214334" TargetMode="External"/><Relationship Id="rId256" Type="http://schemas.openxmlformats.org/officeDocument/2006/relationships/hyperlink" Target="http://online.zakon.kz/Document/?doc_id=32815084" TargetMode="External"/><Relationship Id="rId463" Type="http://schemas.openxmlformats.org/officeDocument/2006/relationships/hyperlink" Target="http://online.zakon.kz/Document/?doc_id=34604387" TargetMode="External"/><Relationship Id="rId670" Type="http://schemas.openxmlformats.org/officeDocument/2006/relationships/hyperlink" Target="http://online.zakon.kz/Document/?doc_id=36099057" TargetMode="External"/><Relationship Id="rId1093" Type="http://schemas.openxmlformats.org/officeDocument/2006/relationships/hyperlink" Target="http://online.zakon.kz/Document/?doc_id=32815084" TargetMode="External"/><Relationship Id="rId2144" Type="http://schemas.openxmlformats.org/officeDocument/2006/relationships/hyperlink" Target="http://online.zakon.kz/Document/?doc_id=32867885" TargetMode="External"/><Relationship Id="rId2351" Type="http://schemas.openxmlformats.org/officeDocument/2006/relationships/hyperlink" Target="http://online.zakon.kz/Document/?doc_id=32186315" TargetMode="External"/><Relationship Id="rId116" Type="http://schemas.openxmlformats.org/officeDocument/2006/relationships/hyperlink" Target="http://online.zakon.kz/Document/?doc_id=34355829" TargetMode="External"/><Relationship Id="rId323" Type="http://schemas.openxmlformats.org/officeDocument/2006/relationships/hyperlink" Target="http://online.zakon.kz/Document/?doc_id=32303195" TargetMode="External"/><Relationship Id="rId530" Type="http://schemas.openxmlformats.org/officeDocument/2006/relationships/hyperlink" Target="http://online.zakon.kz/Document/?doc_id=32815084" TargetMode="External"/><Relationship Id="rId768" Type="http://schemas.openxmlformats.org/officeDocument/2006/relationships/hyperlink" Target="http://online.zakon.kz/Document/?doc_id=39633001" TargetMode="External"/><Relationship Id="rId975" Type="http://schemas.openxmlformats.org/officeDocument/2006/relationships/hyperlink" Target="http://online.zakon.kz/Document/?doc_id=32214334" TargetMode="External"/><Relationship Id="rId1160" Type="http://schemas.openxmlformats.org/officeDocument/2006/relationships/hyperlink" Target="http://online.zakon.kz/Document/?doc_id=35755725" TargetMode="External"/><Relationship Id="rId1398" Type="http://schemas.openxmlformats.org/officeDocument/2006/relationships/hyperlink" Target="http://online.zakon.kz/Document/?doc_id=32653387" TargetMode="External"/><Relationship Id="rId2004" Type="http://schemas.openxmlformats.org/officeDocument/2006/relationships/hyperlink" Target="http://online.zakon.kz/Document/?doc_id=33155332" TargetMode="External"/><Relationship Id="rId2211" Type="http://schemas.openxmlformats.org/officeDocument/2006/relationships/hyperlink" Target="http://online.zakon.kz/Document/?doc_id=32214334" TargetMode="External"/><Relationship Id="rId628" Type="http://schemas.openxmlformats.org/officeDocument/2006/relationships/hyperlink" Target="http://online.zakon.kz/Document/?doc_id=31813809" TargetMode="External"/><Relationship Id="rId835" Type="http://schemas.openxmlformats.org/officeDocument/2006/relationships/hyperlink" Target="http://online.zakon.kz/Document/?doc_id=33090581" TargetMode="External"/><Relationship Id="rId1258" Type="http://schemas.openxmlformats.org/officeDocument/2006/relationships/hyperlink" Target="http://online.zakon.kz/Document/?doc_id=35755725" TargetMode="External"/><Relationship Id="rId1465" Type="http://schemas.openxmlformats.org/officeDocument/2006/relationships/hyperlink" Target="http://online.zakon.kz/Document/?doc_id=32214334" TargetMode="External"/><Relationship Id="rId1672" Type="http://schemas.openxmlformats.org/officeDocument/2006/relationships/hyperlink" Target="http://online.zakon.kz/Document/?doc_id=37742837" TargetMode="External"/><Relationship Id="rId2309" Type="http://schemas.openxmlformats.org/officeDocument/2006/relationships/hyperlink" Target="http://online.zakon.kz/Document/?doc_id=31249532" TargetMode="External"/><Relationship Id="rId1020" Type="http://schemas.openxmlformats.org/officeDocument/2006/relationships/hyperlink" Target="http://online.zakon.kz/Document/?doc_id=34063404" TargetMode="External"/><Relationship Id="rId1118" Type="http://schemas.openxmlformats.org/officeDocument/2006/relationships/hyperlink" Target="http://online.zakon.kz/Document/?doc_id=33155332" TargetMode="External"/><Relationship Id="rId1325" Type="http://schemas.openxmlformats.org/officeDocument/2006/relationships/hyperlink" Target="http://online.zakon.kz/Document/?doc_id=38513282" TargetMode="External"/><Relationship Id="rId1532" Type="http://schemas.openxmlformats.org/officeDocument/2006/relationships/hyperlink" Target="http://online.zakon.kz/Document/?doc_id=34834235" TargetMode="External"/><Relationship Id="rId1977" Type="http://schemas.openxmlformats.org/officeDocument/2006/relationships/hyperlink" Target="http://online.zakon.kz/Document/?doc_id=32214334" TargetMode="External"/><Relationship Id="rId902" Type="http://schemas.openxmlformats.org/officeDocument/2006/relationships/hyperlink" Target="http://online.zakon.kz/Document/?doc_id=33155332" TargetMode="External"/><Relationship Id="rId1837" Type="http://schemas.openxmlformats.org/officeDocument/2006/relationships/hyperlink" Target="http://online.zakon.kz/Document/?doc_id=34972730" TargetMode="External"/><Relationship Id="rId31" Type="http://schemas.openxmlformats.org/officeDocument/2006/relationships/hyperlink" Target="http://online.zakon.kz/Document/?doc_id=34853626" TargetMode="External"/><Relationship Id="rId2099" Type="http://schemas.openxmlformats.org/officeDocument/2006/relationships/hyperlink" Target="http://online.zakon.kz/Document/?doc_id=32303195" TargetMode="External"/><Relationship Id="rId180" Type="http://schemas.openxmlformats.org/officeDocument/2006/relationships/hyperlink" Target="http://online.zakon.kz/Document/?doc_id=37168790" TargetMode="External"/><Relationship Id="rId278" Type="http://schemas.openxmlformats.org/officeDocument/2006/relationships/hyperlink" Target="http://online.zakon.kz/Document/?doc_id=32303195" TargetMode="External"/><Relationship Id="rId1904" Type="http://schemas.openxmlformats.org/officeDocument/2006/relationships/hyperlink" Target="http://online.zakon.kz/Document/?doc_id=34625098" TargetMode="External"/><Relationship Id="rId485" Type="http://schemas.openxmlformats.org/officeDocument/2006/relationships/hyperlink" Target="http://online.zakon.kz/Document/?doc_id=37693346" TargetMode="External"/><Relationship Id="rId692" Type="http://schemas.openxmlformats.org/officeDocument/2006/relationships/hyperlink" Target="http://online.zakon.kz/Document/?doc_id=32816477" TargetMode="External"/><Relationship Id="rId2166" Type="http://schemas.openxmlformats.org/officeDocument/2006/relationships/hyperlink" Target="http://online.zakon.kz/Document/?doc_id=38513282" TargetMode="External"/><Relationship Id="rId138" Type="http://schemas.openxmlformats.org/officeDocument/2006/relationships/hyperlink" Target="http://online.zakon.kz/Document/?doc_id=34355829" TargetMode="External"/><Relationship Id="rId345" Type="http://schemas.openxmlformats.org/officeDocument/2006/relationships/hyperlink" Target="http://online.zakon.kz/Document/?doc_id=1039594" TargetMode="External"/><Relationship Id="rId552" Type="http://schemas.openxmlformats.org/officeDocument/2006/relationships/hyperlink" Target="http://online.zakon.kz/Document/?doc_id=39633001" TargetMode="External"/><Relationship Id="rId997" Type="http://schemas.openxmlformats.org/officeDocument/2006/relationships/hyperlink" Target="http://online.zakon.kz/Document/?doc_id=32815084" TargetMode="External"/><Relationship Id="rId1182" Type="http://schemas.openxmlformats.org/officeDocument/2006/relationships/hyperlink" Target="http://online.zakon.kz/Document/?doc_id=37034046" TargetMode="External"/><Relationship Id="rId2026" Type="http://schemas.openxmlformats.org/officeDocument/2006/relationships/hyperlink" Target="http://online.zakon.kz/Document/?doc_id=33155332" TargetMode="External"/><Relationship Id="rId2233" Type="http://schemas.openxmlformats.org/officeDocument/2006/relationships/hyperlink" Target="http://online.zakon.kz/Document/?doc_id=33635713" TargetMode="External"/><Relationship Id="rId205" Type="http://schemas.openxmlformats.org/officeDocument/2006/relationships/hyperlink" Target="http://online.zakon.kz/Document/?doc_id=38107740" TargetMode="External"/><Relationship Id="rId412" Type="http://schemas.openxmlformats.org/officeDocument/2006/relationships/hyperlink" Target="http://online.zakon.kz/Document/?doc_id=32303195" TargetMode="External"/><Relationship Id="rId857" Type="http://schemas.openxmlformats.org/officeDocument/2006/relationships/hyperlink" Target="http://online.zakon.kz/Document/?doc_id=33635713" TargetMode="External"/><Relationship Id="rId1042" Type="http://schemas.openxmlformats.org/officeDocument/2006/relationships/hyperlink" Target="http://online.zakon.kz/Document/?doc_id=33635713" TargetMode="External"/><Relationship Id="rId1487" Type="http://schemas.openxmlformats.org/officeDocument/2006/relationships/hyperlink" Target="http://online.zakon.kz/Document/?doc_id=33635713" TargetMode="External"/><Relationship Id="rId1694" Type="http://schemas.openxmlformats.org/officeDocument/2006/relationships/hyperlink" Target="http://online.zakon.kz/Document/?doc_id=38100860" TargetMode="External"/><Relationship Id="rId2300" Type="http://schemas.openxmlformats.org/officeDocument/2006/relationships/hyperlink" Target="http://online.zakon.kz/Document/?doc_id=34853626" TargetMode="External"/><Relationship Id="rId717" Type="http://schemas.openxmlformats.org/officeDocument/2006/relationships/hyperlink" Target="http://online.zakon.kz/Document/?doc_id=35509389" TargetMode="External"/><Relationship Id="rId924" Type="http://schemas.openxmlformats.org/officeDocument/2006/relationships/hyperlink" Target="http://online.zakon.kz/Document/?doc_id=32214334" TargetMode="External"/><Relationship Id="rId1347" Type="http://schemas.openxmlformats.org/officeDocument/2006/relationships/hyperlink" Target="http://online.zakon.kz/Document/?doc_id=39633001" TargetMode="External"/><Relationship Id="rId1554" Type="http://schemas.openxmlformats.org/officeDocument/2006/relationships/hyperlink" Target="http://online.zakon.kz/Document/?doc_id=34512652" TargetMode="External"/><Relationship Id="rId1761" Type="http://schemas.openxmlformats.org/officeDocument/2006/relationships/hyperlink" Target="http://online.zakon.kz/Document/?doc_id=32214334" TargetMode="External"/><Relationship Id="rId1999" Type="http://schemas.openxmlformats.org/officeDocument/2006/relationships/hyperlink" Target="http://online.zakon.kz/Document/?doc_id=32214334" TargetMode="External"/><Relationship Id="rId53" Type="http://schemas.openxmlformats.org/officeDocument/2006/relationships/hyperlink" Target="http://online.zakon.kz/Document/?doc_id=37756888" TargetMode="External"/><Relationship Id="rId1207" Type="http://schemas.openxmlformats.org/officeDocument/2006/relationships/hyperlink" Target="http://online.zakon.kz/Document/?doc_id=34604387" TargetMode="External"/><Relationship Id="rId1414" Type="http://schemas.openxmlformats.org/officeDocument/2006/relationships/hyperlink" Target="http://online.zakon.kz/Document/?doc_id=33636750" TargetMode="External"/><Relationship Id="rId1621" Type="http://schemas.openxmlformats.org/officeDocument/2006/relationships/hyperlink" Target="http://online.zakon.kz/Document/?doc_id=35755725" TargetMode="External"/><Relationship Id="rId1859" Type="http://schemas.openxmlformats.org/officeDocument/2006/relationships/hyperlink" Target="http://online.zakon.kz/Document/?doc_id=33155332" TargetMode="External"/><Relationship Id="rId1719" Type="http://schemas.openxmlformats.org/officeDocument/2006/relationships/hyperlink" Target="http://online.zakon.kz/Document/?doc_id=32303195" TargetMode="External"/><Relationship Id="rId1926" Type="http://schemas.openxmlformats.org/officeDocument/2006/relationships/hyperlink" Target="http://online.zakon.kz/Document/?doc_id=35133779" TargetMode="External"/><Relationship Id="rId2090" Type="http://schemas.openxmlformats.org/officeDocument/2006/relationships/hyperlink" Target="http://online.zakon.kz/Document/?doc_id=32653387" TargetMode="External"/><Relationship Id="rId2188" Type="http://schemas.openxmlformats.org/officeDocument/2006/relationships/hyperlink" Target="http://online.zakon.kz/Document/?doc_id=35755725" TargetMode="External"/><Relationship Id="rId367" Type="http://schemas.openxmlformats.org/officeDocument/2006/relationships/hyperlink" Target="http://online.zakon.kz/Document/?doc_id=34834235" TargetMode="External"/><Relationship Id="rId574" Type="http://schemas.openxmlformats.org/officeDocument/2006/relationships/hyperlink" Target="http://online.zakon.kz/Document/?doc_id=35755725" TargetMode="External"/><Relationship Id="rId2048" Type="http://schemas.openxmlformats.org/officeDocument/2006/relationships/hyperlink" Target="http://online.zakon.kz/Document/?doc_id=32186315" TargetMode="External"/><Relationship Id="rId2255" Type="http://schemas.openxmlformats.org/officeDocument/2006/relationships/hyperlink" Target="http://online.zakon.kz/Document/?doc_id=34604387" TargetMode="External"/><Relationship Id="rId227" Type="http://schemas.openxmlformats.org/officeDocument/2006/relationships/hyperlink" Target="http://online.zakon.kz/Document/?doc_id=35755725" TargetMode="External"/><Relationship Id="rId781" Type="http://schemas.openxmlformats.org/officeDocument/2006/relationships/hyperlink" Target="http://online.zakon.kz/Document/?doc_id=33155332" TargetMode="External"/><Relationship Id="rId879" Type="http://schemas.openxmlformats.org/officeDocument/2006/relationships/hyperlink" Target="http://online.zakon.kz/Document/?doc_id=34355829" TargetMode="External"/><Relationship Id="rId434" Type="http://schemas.openxmlformats.org/officeDocument/2006/relationships/hyperlink" Target="http://online.zakon.kz/Document/?doc_id=35755725" TargetMode="External"/><Relationship Id="rId641" Type="http://schemas.openxmlformats.org/officeDocument/2006/relationships/hyperlink" Target="http://online.zakon.kz/Document/?doc_id=33764306" TargetMode="External"/><Relationship Id="rId739" Type="http://schemas.openxmlformats.org/officeDocument/2006/relationships/hyperlink" Target="http://online.zakon.kz/Document/?doc_id=38513282" TargetMode="External"/><Relationship Id="rId1064" Type="http://schemas.openxmlformats.org/officeDocument/2006/relationships/hyperlink" Target="http://online.zakon.kz/Document/?doc_id=32653387" TargetMode="External"/><Relationship Id="rId1271" Type="http://schemas.openxmlformats.org/officeDocument/2006/relationships/hyperlink" Target="http://online.zakon.kz/Document/?doc_id=38100860" TargetMode="External"/><Relationship Id="rId1369" Type="http://schemas.openxmlformats.org/officeDocument/2006/relationships/hyperlink" Target="http://online.zakon.kz/Document/?doc_id=34604387" TargetMode="External"/><Relationship Id="rId1576" Type="http://schemas.openxmlformats.org/officeDocument/2006/relationships/hyperlink" Target="http://online.zakon.kz/Document/?doc_id=30364477" TargetMode="External"/><Relationship Id="rId2115" Type="http://schemas.openxmlformats.org/officeDocument/2006/relationships/hyperlink" Target="http://online.zakon.kz/Document/?doc_id=33635713" TargetMode="External"/><Relationship Id="rId2322" Type="http://schemas.openxmlformats.org/officeDocument/2006/relationships/hyperlink" Target="http://online.zakon.kz/Document/?doc_id=32867885" TargetMode="External"/><Relationship Id="rId501" Type="http://schemas.openxmlformats.org/officeDocument/2006/relationships/hyperlink" Target="http://online.zakon.kz/Document/?doc_id=31608877" TargetMode="External"/><Relationship Id="rId946" Type="http://schemas.openxmlformats.org/officeDocument/2006/relationships/hyperlink" Target="http://online.zakon.kz/Document/?doc_id=33155332" TargetMode="External"/><Relationship Id="rId1131" Type="http://schemas.openxmlformats.org/officeDocument/2006/relationships/hyperlink" Target="http://online.zakon.kz/Document/?doc_id=37034046" TargetMode="External"/><Relationship Id="rId1229" Type="http://schemas.openxmlformats.org/officeDocument/2006/relationships/hyperlink" Target="http://online.zakon.kz/Document/?doc_id=38100860" TargetMode="External"/><Relationship Id="rId1783" Type="http://schemas.openxmlformats.org/officeDocument/2006/relationships/hyperlink" Target="http://online.zakon.kz/Document/?doc_id=32303195" TargetMode="External"/><Relationship Id="rId1990" Type="http://schemas.openxmlformats.org/officeDocument/2006/relationships/hyperlink" Target="http://online.zakon.kz/Document/?doc_id=33155332" TargetMode="External"/><Relationship Id="rId75" Type="http://schemas.openxmlformats.org/officeDocument/2006/relationships/hyperlink" Target="http://online.zakon.kz/Document/?doc_id=30364477" TargetMode="External"/><Relationship Id="rId806" Type="http://schemas.openxmlformats.org/officeDocument/2006/relationships/hyperlink" Target="http://online.zakon.kz/Document/?doc_id=36648097" TargetMode="External"/><Relationship Id="rId1436" Type="http://schemas.openxmlformats.org/officeDocument/2006/relationships/hyperlink" Target="http://online.zakon.kz/Document/?doc_id=36637223" TargetMode="External"/><Relationship Id="rId1643" Type="http://schemas.openxmlformats.org/officeDocument/2006/relationships/hyperlink" Target="http://online.zakon.kz/Document/?doc_id=38107740" TargetMode="External"/><Relationship Id="rId1850" Type="http://schemas.openxmlformats.org/officeDocument/2006/relationships/hyperlink" Target="http://online.zakon.kz/Document/?doc_id=37034046" TargetMode="External"/><Relationship Id="rId1503" Type="http://schemas.openxmlformats.org/officeDocument/2006/relationships/hyperlink" Target="http://online.zakon.kz/Document/?doc_id=30364477" TargetMode="External"/><Relationship Id="rId1710" Type="http://schemas.openxmlformats.org/officeDocument/2006/relationships/hyperlink" Target="http://online.zakon.kz/Document/?doc_id=31872519" TargetMode="External"/><Relationship Id="rId1948" Type="http://schemas.openxmlformats.org/officeDocument/2006/relationships/hyperlink" Target="http://online.zakon.kz/Document/?doc_id=30364477" TargetMode="External"/><Relationship Id="rId291" Type="http://schemas.openxmlformats.org/officeDocument/2006/relationships/hyperlink" Target="http://online.zakon.kz/Document/?doc_id=35755725" TargetMode="External"/><Relationship Id="rId1808" Type="http://schemas.openxmlformats.org/officeDocument/2006/relationships/hyperlink" Target="http://online.zakon.kz/Document/?doc_id=32214334" TargetMode="External"/><Relationship Id="rId151" Type="http://schemas.openxmlformats.org/officeDocument/2006/relationships/hyperlink" Target="http://online.zakon.kz/Document/?doc_id=34355829" TargetMode="External"/><Relationship Id="rId389" Type="http://schemas.openxmlformats.org/officeDocument/2006/relationships/hyperlink" Target="http://online.zakon.kz/Document/?doc_id=33155332" TargetMode="External"/><Relationship Id="rId596" Type="http://schemas.openxmlformats.org/officeDocument/2006/relationships/hyperlink" Target="http://online.zakon.kz/Document/?doc_id=32303195" TargetMode="External"/><Relationship Id="rId2277" Type="http://schemas.openxmlformats.org/officeDocument/2006/relationships/hyperlink" Target="http://online.zakon.kz/Document/?doc_id=38513282" TargetMode="External"/><Relationship Id="rId249" Type="http://schemas.openxmlformats.org/officeDocument/2006/relationships/hyperlink" Target="http://online.zakon.kz/Document/?doc_id=39285382" TargetMode="External"/><Relationship Id="rId456" Type="http://schemas.openxmlformats.org/officeDocument/2006/relationships/hyperlink" Target="http://online.zakon.kz/Document/?doc_id=38708746" TargetMode="External"/><Relationship Id="rId663" Type="http://schemas.openxmlformats.org/officeDocument/2006/relationships/hyperlink" Target="http://online.zakon.kz/Document/?doc_id=37172428" TargetMode="External"/><Relationship Id="rId870" Type="http://schemas.openxmlformats.org/officeDocument/2006/relationships/hyperlink" Target="http://online.zakon.kz/Document/?doc_id=36099057" TargetMode="External"/><Relationship Id="rId1086" Type="http://schemas.openxmlformats.org/officeDocument/2006/relationships/hyperlink" Target="http://online.zakon.kz/Document/?doc_id=39285382" TargetMode="External"/><Relationship Id="rId1293" Type="http://schemas.openxmlformats.org/officeDocument/2006/relationships/hyperlink" Target="http://online.zakon.kz/Document/?doc_id=35755725" TargetMode="External"/><Relationship Id="rId2137" Type="http://schemas.openxmlformats.org/officeDocument/2006/relationships/hyperlink" Target="http://online.zakon.kz/Document/?doc_id=34541537" TargetMode="External"/><Relationship Id="rId2344" Type="http://schemas.openxmlformats.org/officeDocument/2006/relationships/hyperlink" Target="http://online.zakon.kz/Document/?doc_id=33155332" TargetMode="External"/><Relationship Id="rId109" Type="http://schemas.openxmlformats.org/officeDocument/2006/relationships/hyperlink" Target="http://online.zakon.kz/Document/?doc_id=34853626" TargetMode="External"/><Relationship Id="rId316" Type="http://schemas.openxmlformats.org/officeDocument/2006/relationships/hyperlink" Target="http://online.zakon.kz/Document/?doc_id=32214334" TargetMode="External"/><Relationship Id="rId523" Type="http://schemas.openxmlformats.org/officeDocument/2006/relationships/hyperlink" Target="http://online.zakon.kz/Document/?doc_id=34658045" TargetMode="External"/><Relationship Id="rId968" Type="http://schemas.openxmlformats.org/officeDocument/2006/relationships/hyperlink" Target="http://online.zakon.kz/Document/?doc_id=31646505" TargetMode="External"/><Relationship Id="rId1153" Type="http://schemas.openxmlformats.org/officeDocument/2006/relationships/hyperlink" Target="http://online.zakon.kz/Document/?doc_id=31646692" TargetMode="External"/><Relationship Id="rId1598" Type="http://schemas.openxmlformats.org/officeDocument/2006/relationships/hyperlink" Target="http://online.zakon.kz/Document/?doc_id=35755725" TargetMode="External"/><Relationship Id="rId2204" Type="http://schemas.openxmlformats.org/officeDocument/2006/relationships/hyperlink" Target="http://online.zakon.kz/Document/?doc_id=33155332" TargetMode="External"/><Relationship Id="rId97" Type="http://schemas.openxmlformats.org/officeDocument/2006/relationships/hyperlink" Target="http://online.zakon.kz/Document/?doc_id=32214334" TargetMode="External"/><Relationship Id="rId730" Type="http://schemas.openxmlformats.org/officeDocument/2006/relationships/hyperlink" Target="http://online.zakon.kz/Document/?doc_id=36648097" TargetMode="External"/><Relationship Id="rId828" Type="http://schemas.openxmlformats.org/officeDocument/2006/relationships/hyperlink" Target="http://online.zakon.kz/Document/?doc_id=34604387" TargetMode="External"/><Relationship Id="rId1013" Type="http://schemas.openxmlformats.org/officeDocument/2006/relationships/hyperlink" Target="http://online.zakon.kz/Document/?doc_id=32303195" TargetMode="External"/><Relationship Id="rId1360" Type="http://schemas.openxmlformats.org/officeDocument/2006/relationships/hyperlink" Target="http://online.zakon.kz/Document/?doc_id=38781509" TargetMode="External"/><Relationship Id="rId1458" Type="http://schemas.openxmlformats.org/officeDocument/2006/relationships/hyperlink" Target="http://online.zakon.kz/Document/?doc_id=30364477" TargetMode="External"/><Relationship Id="rId1665" Type="http://schemas.openxmlformats.org/officeDocument/2006/relationships/hyperlink" Target="http://online.zakon.kz/Document/?doc_id=32303195" TargetMode="External"/><Relationship Id="rId1872" Type="http://schemas.openxmlformats.org/officeDocument/2006/relationships/hyperlink" Target="http://online.zakon.kz/Document/?doc_id=33155332" TargetMode="External"/><Relationship Id="rId1220" Type="http://schemas.openxmlformats.org/officeDocument/2006/relationships/hyperlink" Target="http://online.zakon.kz/Document/?doc_id=34853626" TargetMode="External"/><Relationship Id="rId1318" Type="http://schemas.openxmlformats.org/officeDocument/2006/relationships/hyperlink" Target="http://online.zakon.kz/Document/?doc_id=38100860" TargetMode="External"/><Relationship Id="rId1525" Type="http://schemas.openxmlformats.org/officeDocument/2006/relationships/hyperlink" Target="http://online.zakon.kz/Document/?doc_id=33090581" TargetMode="External"/><Relationship Id="rId1732" Type="http://schemas.openxmlformats.org/officeDocument/2006/relationships/hyperlink" Target="http://online.zakon.kz/Document/?doc_id=34604387" TargetMode="External"/><Relationship Id="rId24" Type="http://schemas.openxmlformats.org/officeDocument/2006/relationships/hyperlink" Target="http://online.zakon.kz/Document/?doc_id=36916195" TargetMode="External"/><Relationship Id="rId2299" Type="http://schemas.openxmlformats.org/officeDocument/2006/relationships/hyperlink" Target="http://online.zakon.kz/Document/?doc_id=38100860" TargetMode="External"/><Relationship Id="rId173" Type="http://schemas.openxmlformats.org/officeDocument/2006/relationships/hyperlink" Target="http://online.zakon.kz/Document/?doc_id=36916195" TargetMode="External"/><Relationship Id="rId380" Type="http://schemas.openxmlformats.org/officeDocument/2006/relationships/hyperlink" Target="http://online.zakon.kz/Document/?doc_id=34604387" TargetMode="External"/><Relationship Id="rId2061" Type="http://schemas.openxmlformats.org/officeDocument/2006/relationships/hyperlink" Target="http://online.zakon.kz/Document/?doc_id=35755725" TargetMode="External"/><Relationship Id="rId240" Type="http://schemas.openxmlformats.org/officeDocument/2006/relationships/hyperlink" Target="http://online.zakon.kz/Document/?doc_id=32214334" TargetMode="External"/><Relationship Id="rId478" Type="http://schemas.openxmlformats.org/officeDocument/2006/relationships/hyperlink" Target="http://online.zakon.kz/Document/?doc_id=37168790" TargetMode="External"/><Relationship Id="rId685" Type="http://schemas.openxmlformats.org/officeDocument/2006/relationships/hyperlink" Target="http://online.zakon.kz/Document/?doc_id=36099057" TargetMode="External"/><Relationship Id="rId892" Type="http://schemas.openxmlformats.org/officeDocument/2006/relationships/hyperlink" Target="http://online.zakon.kz/Document/?doc_id=35755725" TargetMode="External"/><Relationship Id="rId2159" Type="http://schemas.openxmlformats.org/officeDocument/2006/relationships/hyperlink" Target="http://online.zakon.kz/Document/?doc_id=34355829" TargetMode="External"/><Relationship Id="rId100" Type="http://schemas.openxmlformats.org/officeDocument/2006/relationships/hyperlink" Target="http://online.zakon.kz/Document/?doc_id=38513282" TargetMode="External"/><Relationship Id="rId338" Type="http://schemas.openxmlformats.org/officeDocument/2006/relationships/hyperlink" Target="http://online.zakon.kz/Document/?doc_id=35755725" TargetMode="External"/><Relationship Id="rId545" Type="http://schemas.openxmlformats.org/officeDocument/2006/relationships/hyperlink" Target="http://online.zakon.kz/Document/?doc_id=34604387" TargetMode="External"/><Relationship Id="rId752" Type="http://schemas.openxmlformats.org/officeDocument/2006/relationships/hyperlink" Target="http://online.zakon.kz/Document/?doc_id=33635713" TargetMode="External"/><Relationship Id="rId1175" Type="http://schemas.openxmlformats.org/officeDocument/2006/relationships/hyperlink" Target="http://online.zakon.kz/Document/?doc_id=32214334" TargetMode="External"/><Relationship Id="rId1382" Type="http://schemas.openxmlformats.org/officeDocument/2006/relationships/hyperlink" Target="http://online.zakon.kz/Document/?doc_id=33090581" TargetMode="External"/><Relationship Id="rId2019" Type="http://schemas.openxmlformats.org/officeDocument/2006/relationships/hyperlink" Target="http://online.zakon.kz/Document/?doc_id=32214334" TargetMode="External"/><Relationship Id="rId2226" Type="http://schemas.openxmlformats.org/officeDocument/2006/relationships/hyperlink" Target="http://online.zakon.kz/Document/?doc_id=33090581" TargetMode="External"/><Relationship Id="rId405" Type="http://schemas.openxmlformats.org/officeDocument/2006/relationships/hyperlink" Target="http://online.zakon.kz/Document/?doc_id=36099057" TargetMode="External"/><Relationship Id="rId612" Type="http://schemas.openxmlformats.org/officeDocument/2006/relationships/hyperlink" Target="http://online.zakon.kz/Document/?doc_id=32815084" TargetMode="External"/><Relationship Id="rId1035" Type="http://schemas.openxmlformats.org/officeDocument/2006/relationships/hyperlink" Target="http://online.zakon.kz/Document/?doc_id=38513282" TargetMode="External"/><Relationship Id="rId1242" Type="http://schemas.openxmlformats.org/officeDocument/2006/relationships/hyperlink" Target="http://online.zakon.kz/Document/?doc_id=34853626" TargetMode="External"/><Relationship Id="rId1687" Type="http://schemas.openxmlformats.org/officeDocument/2006/relationships/hyperlink" Target="http://online.zakon.kz/Document/?doc_id=36680648" TargetMode="External"/><Relationship Id="rId1894" Type="http://schemas.openxmlformats.org/officeDocument/2006/relationships/hyperlink" Target="http://online.zakon.kz/Document/?doc_id=38074607" TargetMode="External"/><Relationship Id="rId917" Type="http://schemas.openxmlformats.org/officeDocument/2006/relationships/hyperlink" Target="http://online.zakon.kz/Document/?doc_id=34834235" TargetMode="External"/><Relationship Id="rId1102" Type="http://schemas.openxmlformats.org/officeDocument/2006/relationships/hyperlink" Target="http://online.zakon.kz/Document/?doc_id=32214334" TargetMode="External"/><Relationship Id="rId1547" Type="http://schemas.openxmlformats.org/officeDocument/2006/relationships/hyperlink" Target="http://online.zakon.kz/Document/?doc_id=36916195" TargetMode="External"/><Relationship Id="rId1754" Type="http://schemas.openxmlformats.org/officeDocument/2006/relationships/hyperlink" Target="http://online.zakon.kz/Document/?doc_id=37927873" TargetMode="External"/><Relationship Id="rId1961" Type="http://schemas.openxmlformats.org/officeDocument/2006/relationships/hyperlink" Target="http://online.zakon.kz/Document/?doc_id=32303195" TargetMode="External"/><Relationship Id="rId46" Type="http://schemas.openxmlformats.org/officeDocument/2006/relationships/hyperlink" Target="http://online.zakon.kz/Document/?doc_id=37034046" TargetMode="External"/><Relationship Id="rId1407" Type="http://schemas.openxmlformats.org/officeDocument/2006/relationships/hyperlink" Target="http://online.zakon.kz/Document/?doc_id=32303195" TargetMode="External"/><Relationship Id="rId1614" Type="http://schemas.openxmlformats.org/officeDocument/2006/relationships/hyperlink" Target="http://online.zakon.kz/Document/?doc_id=32303195" TargetMode="External"/><Relationship Id="rId1821" Type="http://schemas.openxmlformats.org/officeDocument/2006/relationships/hyperlink" Target="http://online.zakon.kz/Document/?doc_id=38292828" TargetMode="External"/><Relationship Id="rId195" Type="http://schemas.openxmlformats.org/officeDocument/2006/relationships/hyperlink" Target="http://online.zakon.kz/Document/?doc_id=32303195" TargetMode="External"/><Relationship Id="rId1919" Type="http://schemas.openxmlformats.org/officeDocument/2006/relationships/hyperlink" Target="http://online.zakon.kz/Document/?doc_id=37413474" TargetMode="External"/><Relationship Id="rId2083" Type="http://schemas.openxmlformats.org/officeDocument/2006/relationships/hyperlink" Target="http://online.zakon.kz/Document/?doc_id=35133779" TargetMode="External"/><Relationship Id="rId2290" Type="http://schemas.openxmlformats.org/officeDocument/2006/relationships/hyperlink" Target="http://online.zakon.kz/Document/?doc_id=34853626" TargetMode="External"/><Relationship Id="rId262" Type="http://schemas.openxmlformats.org/officeDocument/2006/relationships/hyperlink" Target="http://online.zakon.kz/Document/?doc_id=32214334" TargetMode="External"/><Relationship Id="rId567" Type="http://schemas.openxmlformats.org/officeDocument/2006/relationships/hyperlink" Target="http://online.zakon.kz/Document/?doc_id=39593207" TargetMode="External"/><Relationship Id="rId1197" Type="http://schemas.openxmlformats.org/officeDocument/2006/relationships/hyperlink" Target="http://online.zakon.kz/Document/?doc_id=32303195" TargetMode="External"/><Relationship Id="rId2150" Type="http://schemas.openxmlformats.org/officeDocument/2006/relationships/hyperlink" Target="http://online.zakon.kz/Document/?doc_id=32867885" TargetMode="External"/><Relationship Id="rId2248" Type="http://schemas.openxmlformats.org/officeDocument/2006/relationships/hyperlink" Target="http://online.zakon.kz/Document/?doc_id=32806340" TargetMode="External"/><Relationship Id="rId122" Type="http://schemas.openxmlformats.org/officeDocument/2006/relationships/hyperlink" Target="http://online.zakon.kz/Document/?doc_id=39633001" TargetMode="External"/><Relationship Id="rId774" Type="http://schemas.openxmlformats.org/officeDocument/2006/relationships/hyperlink" Target="http://online.zakon.kz/Document/?doc_id=34355829" TargetMode="External"/><Relationship Id="rId981" Type="http://schemas.openxmlformats.org/officeDocument/2006/relationships/hyperlink" Target="http://online.zakon.kz/Document/?doc_id=36648097" TargetMode="External"/><Relationship Id="rId1057" Type="http://schemas.openxmlformats.org/officeDocument/2006/relationships/hyperlink" Target="http://online.zakon.kz/Document/?doc_id=34512652" TargetMode="External"/><Relationship Id="rId2010" Type="http://schemas.openxmlformats.org/officeDocument/2006/relationships/hyperlink" Target="http://online.zakon.kz/Document/?doc_id=33155332" TargetMode="External"/><Relationship Id="rId427" Type="http://schemas.openxmlformats.org/officeDocument/2006/relationships/hyperlink" Target="http://online.zakon.kz/Document/?doc_id=32214334" TargetMode="External"/><Relationship Id="rId634" Type="http://schemas.openxmlformats.org/officeDocument/2006/relationships/hyperlink" Target="http://online.zakon.kz/Document/?doc_id=38513282" TargetMode="External"/><Relationship Id="rId841" Type="http://schemas.openxmlformats.org/officeDocument/2006/relationships/hyperlink" Target="http://online.zakon.kz/Document/?doc_id=34512652" TargetMode="External"/><Relationship Id="rId1264" Type="http://schemas.openxmlformats.org/officeDocument/2006/relationships/hyperlink" Target="http://online.zakon.kz/Document/?doc_id=34853626" TargetMode="External"/><Relationship Id="rId1471" Type="http://schemas.openxmlformats.org/officeDocument/2006/relationships/hyperlink" Target="http://online.zakon.kz/Document/?doc_id=34834235" TargetMode="External"/><Relationship Id="rId1569" Type="http://schemas.openxmlformats.org/officeDocument/2006/relationships/hyperlink" Target="http://online.zakon.kz/Document/?doc_id=35133779" TargetMode="External"/><Relationship Id="rId2108" Type="http://schemas.openxmlformats.org/officeDocument/2006/relationships/hyperlink" Target="http://online.zakon.kz/Document/?doc_id=32867885" TargetMode="External"/><Relationship Id="rId2315" Type="http://schemas.openxmlformats.org/officeDocument/2006/relationships/hyperlink" Target="http://online.zakon.kz/Document/?doc_id=36916195" TargetMode="External"/><Relationship Id="rId701" Type="http://schemas.openxmlformats.org/officeDocument/2006/relationships/hyperlink" Target="http://online.zakon.kz/Document/?doc_id=36648097" TargetMode="External"/><Relationship Id="rId939" Type="http://schemas.openxmlformats.org/officeDocument/2006/relationships/hyperlink" Target="http://online.zakon.kz/Document/?doc_id=38513282" TargetMode="External"/><Relationship Id="rId1124" Type="http://schemas.openxmlformats.org/officeDocument/2006/relationships/hyperlink" Target="http://online.zakon.kz/Document/?doc_id=34834235" TargetMode="External"/><Relationship Id="rId1331" Type="http://schemas.openxmlformats.org/officeDocument/2006/relationships/hyperlink" Target="http://online.zakon.kz/Document/?doc_id=34658045" TargetMode="External"/><Relationship Id="rId1776" Type="http://schemas.openxmlformats.org/officeDocument/2006/relationships/hyperlink" Target="http://online.zakon.kz/Document/?doc_id=32815084" TargetMode="External"/><Relationship Id="rId1983" Type="http://schemas.openxmlformats.org/officeDocument/2006/relationships/hyperlink" Target="http://online.zakon.kz/Document/?doc_id=32214334" TargetMode="External"/><Relationship Id="rId68" Type="http://schemas.openxmlformats.org/officeDocument/2006/relationships/hyperlink" Target="http://online.zakon.kz/Document/?doc_id=32303195" TargetMode="External"/><Relationship Id="rId1429" Type="http://schemas.openxmlformats.org/officeDocument/2006/relationships/hyperlink" Target="http://online.zakon.kz/Document/?doc_id=39945403" TargetMode="External"/><Relationship Id="rId1636" Type="http://schemas.openxmlformats.org/officeDocument/2006/relationships/hyperlink" Target="http://online.zakon.kz/Document/?doc_id=32299448" TargetMode="External"/><Relationship Id="rId1843" Type="http://schemas.openxmlformats.org/officeDocument/2006/relationships/hyperlink" Target="http://online.zakon.kz/Document/?doc_id=38074607" TargetMode="External"/><Relationship Id="rId1703" Type="http://schemas.openxmlformats.org/officeDocument/2006/relationships/hyperlink" Target="http://online.zakon.kz/Document/?doc_id=35755725" TargetMode="External"/><Relationship Id="rId1910" Type="http://schemas.openxmlformats.org/officeDocument/2006/relationships/hyperlink" Target="http://online.zakon.kz/Document/?doc_id=36282710" TargetMode="External"/><Relationship Id="rId284" Type="http://schemas.openxmlformats.org/officeDocument/2006/relationships/hyperlink" Target="http://online.zakon.kz/Document/?doc_id=32303195" TargetMode="External"/><Relationship Id="rId491" Type="http://schemas.openxmlformats.org/officeDocument/2006/relationships/hyperlink" Target="http://online.zakon.kz/Document/?doc_id=39285382" TargetMode="External"/><Relationship Id="rId2172" Type="http://schemas.openxmlformats.org/officeDocument/2006/relationships/hyperlink" Target="http://online.zakon.kz/Document/?doc_id=35755725" TargetMode="External"/><Relationship Id="rId144" Type="http://schemas.openxmlformats.org/officeDocument/2006/relationships/hyperlink" Target="http://online.zakon.kz/Document/?doc_id=34512652" TargetMode="External"/><Relationship Id="rId589" Type="http://schemas.openxmlformats.org/officeDocument/2006/relationships/hyperlink" Target="http://online.zakon.kz/Document/?doc_id=33764306" TargetMode="External"/><Relationship Id="rId796" Type="http://schemas.openxmlformats.org/officeDocument/2006/relationships/hyperlink" Target="http://online.zakon.kz/Document/?doc_id=35733394" TargetMode="External"/><Relationship Id="rId351" Type="http://schemas.openxmlformats.org/officeDocument/2006/relationships/hyperlink" Target="http://online.zakon.kz/Document/?doc_id=34834235" TargetMode="External"/><Relationship Id="rId449" Type="http://schemas.openxmlformats.org/officeDocument/2006/relationships/hyperlink" Target="http://online.zakon.kz/Document/?doc_id=38708746" TargetMode="External"/><Relationship Id="rId656" Type="http://schemas.openxmlformats.org/officeDocument/2006/relationships/hyperlink" Target="http://online.zakon.kz/Document/?doc_id=35755725" TargetMode="External"/><Relationship Id="rId863" Type="http://schemas.openxmlformats.org/officeDocument/2006/relationships/hyperlink" Target="http://online.zakon.kz/Document/?doc_id=33635713" TargetMode="External"/><Relationship Id="rId1079" Type="http://schemas.openxmlformats.org/officeDocument/2006/relationships/hyperlink" Target="http://online.zakon.kz/Document/?doc_id=34834235" TargetMode="External"/><Relationship Id="rId1286" Type="http://schemas.openxmlformats.org/officeDocument/2006/relationships/hyperlink" Target="http://online.zakon.kz/Document/?doc_id=38100860" TargetMode="External"/><Relationship Id="rId1493" Type="http://schemas.openxmlformats.org/officeDocument/2006/relationships/hyperlink" Target="http://online.zakon.kz/Document/?doc_id=30364477" TargetMode="External"/><Relationship Id="rId2032" Type="http://schemas.openxmlformats.org/officeDocument/2006/relationships/hyperlink" Target="http://online.zakon.kz/Document/?doc_id=33155332" TargetMode="External"/><Relationship Id="rId2337" Type="http://schemas.openxmlformats.org/officeDocument/2006/relationships/hyperlink" Target="http://online.zakon.kz/Document/?doc_id=38100860" TargetMode="External"/><Relationship Id="rId211" Type="http://schemas.openxmlformats.org/officeDocument/2006/relationships/hyperlink" Target="http://online.zakon.kz/Document/?doc_id=34063404" TargetMode="External"/><Relationship Id="rId309" Type="http://schemas.openxmlformats.org/officeDocument/2006/relationships/hyperlink" Target="http://online.zakon.kz/Document/?doc_id=34834235" TargetMode="External"/><Relationship Id="rId516" Type="http://schemas.openxmlformats.org/officeDocument/2006/relationships/hyperlink" Target="http://online.zakon.kz/Document/?doc_id=33155332" TargetMode="External"/><Relationship Id="rId1146" Type="http://schemas.openxmlformats.org/officeDocument/2006/relationships/hyperlink" Target="http://online.zakon.kz/Document/?doc_id=39285382" TargetMode="External"/><Relationship Id="rId1798" Type="http://schemas.openxmlformats.org/officeDocument/2006/relationships/hyperlink" Target="http://online.zakon.kz/Document/?doc_id=39633001" TargetMode="External"/><Relationship Id="rId723" Type="http://schemas.openxmlformats.org/officeDocument/2006/relationships/hyperlink" Target="http://online.zakon.kz/Document/?doc_id=34743688" TargetMode="External"/><Relationship Id="rId930" Type="http://schemas.openxmlformats.org/officeDocument/2006/relationships/hyperlink" Target="http://online.zakon.kz/Document/?doc_id=32303195" TargetMode="External"/><Relationship Id="rId1006" Type="http://schemas.openxmlformats.org/officeDocument/2006/relationships/hyperlink" Target="http://online.zakon.kz/Document/?doc_id=36648097" TargetMode="External"/><Relationship Id="rId1353" Type="http://schemas.openxmlformats.org/officeDocument/2006/relationships/hyperlink" Target="http://online.zakon.kz/Document/?doc_id=34948703" TargetMode="External"/><Relationship Id="rId1560" Type="http://schemas.openxmlformats.org/officeDocument/2006/relationships/hyperlink" Target="http://online.zakon.kz/Document/?doc_id=34625098" TargetMode="External"/><Relationship Id="rId1658" Type="http://schemas.openxmlformats.org/officeDocument/2006/relationships/hyperlink" Target="http://online.zakon.kz/Document/?doc_id=36650766" TargetMode="External"/><Relationship Id="rId1865" Type="http://schemas.openxmlformats.org/officeDocument/2006/relationships/hyperlink" Target="http://online.zakon.kz/Document/?doc_id=35755725" TargetMode="External"/><Relationship Id="rId1213" Type="http://schemas.openxmlformats.org/officeDocument/2006/relationships/hyperlink" Target="http://online.zakon.kz/Document/?doc_id=39381020" TargetMode="External"/><Relationship Id="rId1420" Type="http://schemas.openxmlformats.org/officeDocument/2006/relationships/hyperlink" Target="http://online.zakon.kz/Document/?doc_id=33899293" TargetMode="External"/><Relationship Id="rId1518" Type="http://schemas.openxmlformats.org/officeDocument/2006/relationships/hyperlink" Target="http://online.zakon.kz/Document/?doc_id=32815084" TargetMode="External"/><Relationship Id="rId1725" Type="http://schemas.openxmlformats.org/officeDocument/2006/relationships/hyperlink" Target="http://online.zakon.kz/Document/?doc_id=38100860" TargetMode="External"/><Relationship Id="rId1932" Type="http://schemas.openxmlformats.org/officeDocument/2006/relationships/hyperlink" Target="http://online.zakon.kz/Document/?doc_id=38292828" TargetMode="External"/><Relationship Id="rId17" Type="http://schemas.openxmlformats.org/officeDocument/2006/relationships/hyperlink" Target="http://online.zakon.kz/Document/?doc_id=34063404" TargetMode="External"/><Relationship Id="rId2194" Type="http://schemas.openxmlformats.org/officeDocument/2006/relationships/hyperlink" Target="http://online.zakon.kz/Document/?doc_id=36099057" TargetMode="External"/><Relationship Id="rId166" Type="http://schemas.openxmlformats.org/officeDocument/2006/relationships/hyperlink" Target="http://online.zakon.kz/Document/?doc_id=33155332" TargetMode="External"/><Relationship Id="rId373" Type="http://schemas.openxmlformats.org/officeDocument/2006/relationships/hyperlink" Target="http://online.zakon.kz/Document/?doc_id=32214334" TargetMode="External"/><Relationship Id="rId580" Type="http://schemas.openxmlformats.org/officeDocument/2006/relationships/hyperlink" Target="http://online.zakon.kz/Document/?doc_id=34063404" TargetMode="External"/><Relationship Id="rId2054" Type="http://schemas.openxmlformats.org/officeDocument/2006/relationships/hyperlink" Target="http://online.zakon.kz/Document/?doc_id=32653387" TargetMode="External"/><Relationship Id="rId2261" Type="http://schemas.openxmlformats.org/officeDocument/2006/relationships/hyperlink" Target="http://online.zakon.kz/Document/?doc_id=36648097" TargetMode="External"/><Relationship Id="rId1" Type="http://schemas.openxmlformats.org/officeDocument/2006/relationships/styles" Target="styles.xml"/><Relationship Id="rId233" Type="http://schemas.openxmlformats.org/officeDocument/2006/relationships/hyperlink" Target="http://online.zakon.kz/Document/?doc_id=34853626" TargetMode="External"/><Relationship Id="rId440" Type="http://schemas.openxmlformats.org/officeDocument/2006/relationships/hyperlink" Target="http://online.zakon.kz/Document/?doc_id=39285382" TargetMode="External"/><Relationship Id="rId678" Type="http://schemas.openxmlformats.org/officeDocument/2006/relationships/hyperlink" Target="http://online.zakon.kz/Document/?doc_id=34512652" TargetMode="External"/><Relationship Id="rId885" Type="http://schemas.openxmlformats.org/officeDocument/2006/relationships/hyperlink" Target="http://online.zakon.kz/Document/?doc_id=34604387" TargetMode="External"/><Relationship Id="rId1070" Type="http://schemas.openxmlformats.org/officeDocument/2006/relationships/hyperlink" Target="http://online.zakon.kz/Document/?doc_id=36648097" TargetMode="External"/><Relationship Id="rId2121" Type="http://schemas.openxmlformats.org/officeDocument/2006/relationships/hyperlink" Target="http://online.zakon.kz/Document/?doc_id=32867885" TargetMode="External"/><Relationship Id="rId2359" Type="http://schemas.openxmlformats.org/officeDocument/2006/relationships/footer" Target="footer1.xml"/><Relationship Id="rId300" Type="http://schemas.openxmlformats.org/officeDocument/2006/relationships/hyperlink" Target="http://online.zakon.kz/Document/?doc_id=32214334" TargetMode="External"/><Relationship Id="rId538" Type="http://schemas.openxmlformats.org/officeDocument/2006/relationships/hyperlink" Target="http://online.zakon.kz/Document/?doc_id=34604387" TargetMode="External"/><Relationship Id="rId745" Type="http://schemas.openxmlformats.org/officeDocument/2006/relationships/hyperlink" Target="http://online.zakon.kz/Document/?doc_id=33155332" TargetMode="External"/><Relationship Id="rId952" Type="http://schemas.openxmlformats.org/officeDocument/2006/relationships/hyperlink" Target="http://online.zakon.kz/Document/?doc_id=32214334" TargetMode="External"/><Relationship Id="rId1168" Type="http://schemas.openxmlformats.org/officeDocument/2006/relationships/hyperlink" Target="http://online.zakon.kz/Document/?doc_id=39381020" TargetMode="External"/><Relationship Id="rId1375" Type="http://schemas.openxmlformats.org/officeDocument/2006/relationships/hyperlink" Target="http://online.zakon.kz/Document/?doc_id=36648097" TargetMode="External"/><Relationship Id="rId1582" Type="http://schemas.openxmlformats.org/officeDocument/2006/relationships/hyperlink" Target="http://online.zakon.kz/Document/?doc_id=35755725" TargetMode="External"/><Relationship Id="rId2219" Type="http://schemas.openxmlformats.org/officeDocument/2006/relationships/hyperlink" Target="http://online.zakon.kz/Document/?doc_id=32214334" TargetMode="External"/><Relationship Id="rId81" Type="http://schemas.openxmlformats.org/officeDocument/2006/relationships/hyperlink" Target="http://online.zakon.kz/Document/?doc_id=38513282" TargetMode="External"/><Relationship Id="rId605" Type="http://schemas.openxmlformats.org/officeDocument/2006/relationships/hyperlink" Target="http://online.zakon.kz/Document/?doc_id=36099057" TargetMode="External"/><Relationship Id="rId812" Type="http://schemas.openxmlformats.org/officeDocument/2006/relationships/hyperlink" Target="http://online.zakon.kz/Document/?doc_id=34355829" TargetMode="External"/><Relationship Id="rId1028" Type="http://schemas.openxmlformats.org/officeDocument/2006/relationships/hyperlink" Target="http://online.zakon.kz/Document/?doc_id=36916195" TargetMode="External"/><Relationship Id="rId1235" Type="http://schemas.openxmlformats.org/officeDocument/2006/relationships/hyperlink" Target="http://online.zakon.kz/Document/?doc_id=38100860" TargetMode="External"/><Relationship Id="rId1442" Type="http://schemas.openxmlformats.org/officeDocument/2006/relationships/hyperlink" Target="http://online.zakon.kz/Document/?doc_id=32816477" TargetMode="External"/><Relationship Id="rId1887" Type="http://schemas.openxmlformats.org/officeDocument/2006/relationships/hyperlink" Target="http://online.zakon.kz/Document/?doc_id=36916195" TargetMode="External"/><Relationship Id="rId1302" Type="http://schemas.openxmlformats.org/officeDocument/2006/relationships/hyperlink" Target="http://online.zakon.kz/Document/?doc_id=38100860" TargetMode="External"/><Relationship Id="rId1747" Type="http://schemas.openxmlformats.org/officeDocument/2006/relationships/hyperlink" Target="http://online.zakon.kz/Document/?doc_id=38101855" TargetMode="External"/><Relationship Id="rId1954" Type="http://schemas.openxmlformats.org/officeDocument/2006/relationships/hyperlink" Target="http://online.zakon.kz/Document/?doc_id=36916195" TargetMode="External"/><Relationship Id="rId39" Type="http://schemas.openxmlformats.org/officeDocument/2006/relationships/hyperlink" Target="http://online.zakon.kz/Document/?doc_id=38107740" TargetMode="External"/><Relationship Id="rId1607" Type="http://schemas.openxmlformats.org/officeDocument/2006/relationships/hyperlink" Target="http://online.zakon.kz/Document/?doc_id=32299448" TargetMode="External"/><Relationship Id="rId1814" Type="http://schemas.openxmlformats.org/officeDocument/2006/relationships/hyperlink" Target="http://online.zakon.kz/Document/?doc_id=32214334" TargetMode="External"/><Relationship Id="rId188" Type="http://schemas.openxmlformats.org/officeDocument/2006/relationships/hyperlink" Target="http://online.zakon.kz/Document/?doc_id=36916195" TargetMode="External"/><Relationship Id="rId395" Type="http://schemas.openxmlformats.org/officeDocument/2006/relationships/hyperlink" Target="http://online.zakon.kz/Document/?doc_id=39633001" TargetMode="External"/><Relationship Id="rId2076" Type="http://schemas.openxmlformats.org/officeDocument/2006/relationships/hyperlink" Target="http://online.zakon.kz/Document/?doc_id=32653387" TargetMode="External"/><Relationship Id="rId2283" Type="http://schemas.openxmlformats.org/officeDocument/2006/relationships/hyperlink" Target="http://online.zakon.kz/Document/?doc_id=33155332" TargetMode="External"/><Relationship Id="rId255" Type="http://schemas.openxmlformats.org/officeDocument/2006/relationships/hyperlink" Target="http://online.zakon.kz/Document/?doc_id=35755725" TargetMode="External"/><Relationship Id="rId462" Type="http://schemas.openxmlformats.org/officeDocument/2006/relationships/hyperlink" Target="http://online.zakon.kz/Document/?doc_id=33764306" TargetMode="External"/><Relationship Id="rId1092" Type="http://schemas.openxmlformats.org/officeDocument/2006/relationships/hyperlink" Target="http://online.zakon.kz/Document/?doc_id=34512652" TargetMode="External"/><Relationship Id="rId1397" Type="http://schemas.openxmlformats.org/officeDocument/2006/relationships/hyperlink" Target="http://online.zakon.kz/Document/?doc_id=36637223" TargetMode="External"/><Relationship Id="rId2143" Type="http://schemas.openxmlformats.org/officeDocument/2006/relationships/hyperlink" Target="http://online.zakon.kz/Document/?doc_id=33635713" TargetMode="External"/><Relationship Id="rId2350" Type="http://schemas.openxmlformats.org/officeDocument/2006/relationships/hyperlink" Target="http://online.zakon.kz/Document/?doc_id=32653387" TargetMode="External"/><Relationship Id="rId115" Type="http://schemas.openxmlformats.org/officeDocument/2006/relationships/hyperlink" Target="http://online.zakon.kz/Document/?doc_id=34512652" TargetMode="External"/><Relationship Id="rId322" Type="http://schemas.openxmlformats.org/officeDocument/2006/relationships/hyperlink" Target="http://online.zakon.kz/Document/?doc_id=33155332" TargetMode="External"/><Relationship Id="rId767" Type="http://schemas.openxmlformats.org/officeDocument/2006/relationships/hyperlink" Target="http://online.zakon.kz/Document/?doc_id=35133779" TargetMode="External"/><Relationship Id="rId974" Type="http://schemas.openxmlformats.org/officeDocument/2006/relationships/hyperlink" Target="http://online.zakon.kz/Document/?doc_id=33764306" TargetMode="External"/><Relationship Id="rId2003" Type="http://schemas.openxmlformats.org/officeDocument/2006/relationships/hyperlink" Target="http://online.zakon.kz/Document/?doc_id=32214334" TargetMode="External"/><Relationship Id="rId2210" Type="http://schemas.openxmlformats.org/officeDocument/2006/relationships/hyperlink" Target="http://online.zakon.kz/Document/?doc_id=38513282" TargetMode="External"/><Relationship Id="rId627" Type="http://schemas.openxmlformats.org/officeDocument/2006/relationships/hyperlink" Target="http://online.zakon.kz/Document/?doc_id=34654360" TargetMode="External"/><Relationship Id="rId834" Type="http://schemas.openxmlformats.org/officeDocument/2006/relationships/hyperlink" Target="http://online.zakon.kz/Document/?doc_id=39633001" TargetMode="External"/><Relationship Id="rId1257" Type="http://schemas.openxmlformats.org/officeDocument/2006/relationships/hyperlink" Target="http://online.zakon.kz/Document/?doc_id=32303195" TargetMode="External"/><Relationship Id="rId1464" Type="http://schemas.openxmlformats.org/officeDocument/2006/relationships/hyperlink" Target="http://online.zakon.kz/Document/?doc_id=30364477" TargetMode="External"/><Relationship Id="rId1671" Type="http://schemas.openxmlformats.org/officeDocument/2006/relationships/hyperlink" Target="http://online.zakon.kz/Document/?doc_id=34950689" TargetMode="External"/><Relationship Id="rId2308" Type="http://schemas.openxmlformats.org/officeDocument/2006/relationships/hyperlink" Target="http://online.zakon.kz/Document/?doc_id=30176584" TargetMode="External"/><Relationship Id="rId901" Type="http://schemas.openxmlformats.org/officeDocument/2006/relationships/hyperlink" Target="http://online.zakon.kz/Document/?doc_id=32214334" TargetMode="External"/><Relationship Id="rId1117" Type="http://schemas.openxmlformats.org/officeDocument/2006/relationships/hyperlink" Target="http://online.zakon.kz/Document/?doc_id=32214334" TargetMode="External"/><Relationship Id="rId1324" Type="http://schemas.openxmlformats.org/officeDocument/2006/relationships/hyperlink" Target="http://online.zakon.kz/Document/?doc_id=36648097" TargetMode="External"/><Relationship Id="rId1531" Type="http://schemas.openxmlformats.org/officeDocument/2006/relationships/hyperlink" Target="http://online.zakon.kz/Document/?doc_id=39285382" TargetMode="External"/><Relationship Id="rId1769" Type="http://schemas.openxmlformats.org/officeDocument/2006/relationships/hyperlink" Target="http://online.zakon.kz/Document/?doc_id=30364477" TargetMode="External"/><Relationship Id="rId1976" Type="http://schemas.openxmlformats.org/officeDocument/2006/relationships/hyperlink" Target="http://online.zakon.kz/Document/?doc_id=33155332" TargetMode="External"/><Relationship Id="rId30" Type="http://schemas.openxmlformats.org/officeDocument/2006/relationships/hyperlink" Target="http://online.zakon.kz/Document/?doc_id=38100860" TargetMode="External"/><Relationship Id="rId1629" Type="http://schemas.openxmlformats.org/officeDocument/2006/relationships/hyperlink" Target="http://online.zakon.kz/Document/?doc_id=32299448" TargetMode="External"/><Relationship Id="rId1836" Type="http://schemas.openxmlformats.org/officeDocument/2006/relationships/hyperlink" Target="http://online.zakon.kz/Document/?doc_id=38708746" TargetMode="External"/><Relationship Id="rId1903" Type="http://schemas.openxmlformats.org/officeDocument/2006/relationships/hyperlink" Target="http://online.zakon.kz/Document/?doc_id=33197321" TargetMode="External"/><Relationship Id="rId2098" Type="http://schemas.openxmlformats.org/officeDocument/2006/relationships/hyperlink" Target="http://online.zakon.kz/Document/?doc_id=35755725" TargetMode="External"/><Relationship Id="rId277" Type="http://schemas.openxmlformats.org/officeDocument/2006/relationships/hyperlink" Target="http://online.zakon.kz/Document/?doc_id=35755725" TargetMode="External"/><Relationship Id="rId484" Type="http://schemas.openxmlformats.org/officeDocument/2006/relationships/hyperlink" Target="http://online.zakon.kz/Document/?doc_id=37168790" TargetMode="External"/><Relationship Id="rId2165" Type="http://schemas.openxmlformats.org/officeDocument/2006/relationships/hyperlink" Target="http://online.zakon.kz/Document/?doc_id=36648097" TargetMode="External"/><Relationship Id="rId137" Type="http://schemas.openxmlformats.org/officeDocument/2006/relationships/hyperlink" Target="http://online.zakon.kz/Document/?doc_id=34512652" TargetMode="External"/><Relationship Id="rId344" Type="http://schemas.openxmlformats.org/officeDocument/2006/relationships/hyperlink" Target="http://online.zakon.kz/Document/?doc_id=30947363" TargetMode="External"/><Relationship Id="rId691" Type="http://schemas.openxmlformats.org/officeDocument/2006/relationships/hyperlink" Target="http://online.zakon.kz/Document/?doc_id=34512652" TargetMode="External"/><Relationship Id="rId789" Type="http://schemas.openxmlformats.org/officeDocument/2006/relationships/hyperlink" Target="http://online.zakon.kz/Document/?doc_id=33155332" TargetMode="External"/><Relationship Id="rId996" Type="http://schemas.openxmlformats.org/officeDocument/2006/relationships/hyperlink" Target="http://online.zakon.kz/Document/?doc_id=32815084" TargetMode="External"/><Relationship Id="rId2025" Type="http://schemas.openxmlformats.org/officeDocument/2006/relationships/hyperlink" Target="http://online.zakon.kz/Document/?doc_id=32214334" TargetMode="External"/><Relationship Id="rId551" Type="http://schemas.openxmlformats.org/officeDocument/2006/relationships/hyperlink" Target="http://online.zakon.kz/Document/?doc_id=38107740" TargetMode="External"/><Relationship Id="rId649" Type="http://schemas.openxmlformats.org/officeDocument/2006/relationships/hyperlink" Target="http://online.zakon.kz/Document/?doc_id=33155332" TargetMode="External"/><Relationship Id="rId856" Type="http://schemas.openxmlformats.org/officeDocument/2006/relationships/hyperlink" Target="http://online.zakon.kz/Document/?doc_id=34512652" TargetMode="External"/><Relationship Id="rId1181" Type="http://schemas.openxmlformats.org/officeDocument/2006/relationships/hyperlink" Target="http://online.zakon.kz/Document/?doc_id=36916195" TargetMode="External"/><Relationship Id="rId1279" Type="http://schemas.openxmlformats.org/officeDocument/2006/relationships/hyperlink" Target="http://online.zakon.kz/Document/?doc_id=38100860" TargetMode="External"/><Relationship Id="rId1486" Type="http://schemas.openxmlformats.org/officeDocument/2006/relationships/hyperlink" Target="http://online.zakon.kz/Document/?doc_id=30364477" TargetMode="External"/><Relationship Id="rId2232" Type="http://schemas.openxmlformats.org/officeDocument/2006/relationships/hyperlink" Target="http://online.zakon.kz/Document/?doc_id=34853626" TargetMode="External"/><Relationship Id="rId204" Type="http://schemas.openxmlformats.org/officeDocument/2006/relationships/hyperlink" Target="http://online.zakon.kz/Document/?doc_id=39285382" TargetMode="External"/><Relationship Id="rId411" Type="http://schemas.openxmlformats.org/officeDocument/2006/relationships/hyperlink" Target="http://online.zakon.kz/Document/?doc_id=34834235" TargetMode="External"/><Relationship Id="rId509" Type="http://schemas.openxmlformats.org/officeDocument/2006/relationships/hyperlink" Target="http://online.zakon.kz/Document/?doc_id=32981304" TargetMode="External"/><Relationship Id="rId1041" Type="http://schemas.openxmlformats.org/officeDocument/2006/relationships/hyperlink" Target="http://online.zakon.kz/Document/?doc_id=37499663" TargetMode="External"/><Relationship Id="rId1139" Type="http://schemas.openxmlformats.org/officeDocument/2006/relationships/hyperlink" Target="http://online.zakon.kz/Document/?doc_id=38107740" TargetMode="External"/><Relationship Id="rId1346" Type="http://schemas.openxmlformats.org/officeDocument/2006/relationships/hyperlink" Target="http://online.zakon.kz/Document/?doc_id=36966305" TargetMode="External"/><Relationship Id="rId1693" Type="http://schemas.openxmlformats.org/officeDocument/2006/relationships/hyperlink" Target="http://online.zakon.kz/Document/?doc_id=35755725" TargetMode="External"/><Relationship Id="rId1998" Type="http://schemas.openxmlformats.org/officeDocument/2006/relationships/hyperlink" Target="http://online.zakon.kz/Document/?doc_id=33155332" TargetMode="External"/><Relationship Id="rId716" Type="http://schemas.openxmlformats.org/officeDocument/2006/relationships/hyperlink" Target="http://online.zakon.kz/Document/?doc_id=31872519" TargetMode="External"/><Relationship Id="rId923" Type="http://schemas.openxmlformats.org/officeDocument/2006/relationships/hyperlink" Target="http://online.zakon.kz/Document/?doc_id=36099057" TargetMode="External"/><Relationship Id="rId1553" Type="http://schemas.openxmlformats.org/officeDocument/2006/relationships/hyperlink" Target="http://online.zakon.kz/Document/?doc_id=34355829" TargetMode="External"/><Relationship Id="rId1760" Type="http://schemas.openxmlformats.org/officeDocument/2006/relationships/hyperlink" Target="http://online.zakon.kz/Document/?doc_id=34063404" TargetMode="External"/><Relationship Id="rId1858" Type="http://schemas.openxmlformats.org/officeDocument/2006/relationships/hyperlink" Target="http://online.zakon.kz/Document/?doc_id=32214334" TargetMode="External"/><Relationship Id="rId52" Type="http://schemas.openxmlformats.org/officeDocument/2006/relationships/hyperlink" Target="http://online.zakon.kz/Document/?doc_id=34541537" TargetMode="External"/><Relationship Id="rId1206" Type="http://schemas.openxmlformats.org/officeDocument/2006/relationships/hyperlink" Target="http://online.zakon.kz/Document/?doc_id=34853626" TargetMode="External"/><Relationship Id="rId1413" Type="http://schemas.openxmlformats.org/officeDocument/2006/relationships/hyperlink" Target="http://online.zakon.kz/Document/?doc_id=39904875" TargetMode="External"/><Relationship Id="rId1620" Type="http://schemas.openxmlformats.org/officeDocument/2006/relationships/hyperlink" Target="http://online.zakon.kz/Document/?doc_id=32303195" TargetMode="External"/><Relationship Id="rId1718" Type="http://schemas.openxmlformats.org/officeDocument/2006/relationships/hyperlink" Target="http://online.zakon.kz/Document/?doc_id=35755725" TargetMode="External"/><Relationship Id="rId1925" Type="http://schemas.openxmlformats.org/officeDocument/2006/relationships/hyperlink" Target="http://online.zakon.kz/Document/?doc_id=37413474" TargetMode="External"/><Relationship Id="rId299" Type="http://schemas.openxmlformats.org/officeDocument/2006/relationships/hyperlink" Target="http://online.zakon.kz/Document/?doc_id=33764306" TargetMode="External"/><Relationship Id="rId2187" Type="http://schemas.openxmlformats.org/officeDocument/2006/relationships/hyperlink" Target="http://online.zakon.kz/Document/?doc_id=32303195" TargetMode="External"/><Relationship Id="rId159" Type="http://schemas.openxmlformats.org/officeDocument/2006/relationships/hyperlink" Target="http://online.zakon.kz/Document/?doc_id=30364477" TargetMode="External"/><Relationship Id="rId366" Type="http://schemas.openxmlformats.org/officeDocument/2006/relationships/hyperlink" Target="http://online.zakon.kz/Document/?doc_id=39285382" TargetMode="External"/><Relationship Id="rId573" Type="http://schemas.openxmlformats.org/officeDocument/2006/relationships/hyperlink" Target="http://online.zakon.kz/Document/?doc_id=32303195" TargetMode="External"/><Relationship Id="rId780" Type="http://schemas.openxmlformats.org/officeDocument/2006/relationships/hyperlink" Target="http://online.zakon.kz/Document/?doc_id=32214334" TargetMode="External"/><Relationship Id="rId2047" Type="http://schemas.openxmlformats.org/officeDocument/2006/relationships/hyperlink" Target="http://online.zakon.kz/Document/?doc_id=32653387" TargetMode="External"/><Relationship Id="rId2254" Type="http://schemas.openxmlformats.org/officeDocument/2006/relationships/hyperlink" Target="http://online.zakon.kz/Document/?doc_id=36099057" TargetMode="External"/><Relationship Id="rId226" Type="http://schemas.openxmlformats.org/officeDocument/2006/relationships/hyperlink" Target="http://online.zakon.kz/Document/?doc_id=32303195" TargetMode="External"/><Relationship Id="rId433" Type="http://schemas.openxmlformats.org/officeDocument/2006/relationships/hyperlink" Target="http://online.zakon.kz/Document/?doc_id=32303195" TargetMode="External"/><Relationship Id="rId878" Type="http://schemas.openxmlformats.org/officeDocument/2006/relationships/hyperlink" Target="http://online.zakon.kz/Document/?doc_id=35755725" TargetMode="External"/><Relationship Id="rId1063" Type="http://schemas.openxmlformats.org/officeDocument/2006/relationships/hyperlink" Target="http://online.zakon.kz/Document/?doc_id=34355829" TargetMode="External"/><Relationship Id="rId1270" Type="http://schemas.openxmlformats.org/officeDocument/2006/relationships/hyperlink" Target="http://online.zakon.kz/Document/?doc_id=33764306" TargetMode="External"/><Relationship Id="rId2114" Type="http://schemas.openxmlformats.org/officeDocument/2006/relationships/hyperlink" Target="http://online.zakon.kz/Document/?doc_id=32867885" TargetMode="External"/><Relationship Id="rId640" Type="http://schemas.openxmlformats.org/officeDocument/2006/relationships/hyperlink" Target="http://online.zakon.kz/Document/?doc_id=32815084" TargetMode="External"/><Relationship Id="rId738" Type="http://schemas.openxmlformats.org/officeDocument/2006/relationships/hyperlink" Target="http://online.zakon.kz/Document/?doc_id=36648097" TargetMode="External"/><Relationship Id="rId945" Type="http://schemas.openxmlformats.org/officeDocument/2006/relationships/hyperlink" Target="http://online.zakon.kz/Document/?doc_id=32214334" TargetMode="External"/><Relationship Id="rId1368" Type="http://schemas.openxmlformats.org/officeDocument/2006/relationships/hyperlink" Target="http://online.zakon.kz/Document/?doc_id=35755725" TargetMode="External"/><Relationship Id="rId1575" Type="http://schemas.openxmlformats.org/officeDocument/2006/relationships/hyperlink" Target="http://online.zakon.kz/Document/?doc_id=38107740" TargetMode="External"/><Relationship Id="rId1782" Type="http://schemas.openxmlformats.org/officeDocument/2006/relationships/hyperlink" Target="http://online.zakon.kz/Document/?doc_id=35755725" TargetMode="External"/><Relationship Id="rId2321" Type="http://schemas.openxmlformats.org/officeDocument/2006/relationships/hyperlink" Target="http://online.zakon.kz/Document/?doc_id=33635713" TargetMode="External"/><Relationship Id="rId74" Type="http://schemas.openxmlformats.org/officeDocument/2006/relationships/hyperlink" Target="http://online.zakon.kz/Document/?doc_id=32303195" TargetMode="External"/><Relationship Id="rId500" Type="http://schemas.openxmlformats.org/officeDocument/2006/relationships/hyperlink" Target="http://online.zakon.kz/Document/?doc_id=37693346" TargetMode="External"/><Relationship Id="rId805" Type="http://schemas.openxmlformats.org/officeDocument/2006/relationships/hyperlink" Target="http://online.zakon.kz/Document/?doc_id=33155332" TargetMode="External"/><Relationship Id="rId1130" Type="http://schemas.openxmlformats.org/officeDocument/2006/relationships/hyperlink" Target="http://online.zakon.kz/Document/?doc_id=36916195" TargetMode="External"/><Relationship Id="rId1228" Type="http://schemas.openxmlformats.org/officeDocument/2006/relationships/hyperlink" Target="http://online.zakon.kz/Document/?doc_id=38708746" TargetMode="External"/><Relationship Id="rId1435" Type="http://schemas.openxmlformats.org/officeDocument/2006/relationships/hyperlink" Target="http://online.zakon.kz/Document/?doc_id=37297024" TargetMode="External"/><Relationship Id="rId1642" Type="http://schemas.openxmlformats.org/officeDocument/2006/relationships/hyperlink" Target="http://online.zakon.kz/Document/?doc_id=39285382" TargetMode="External"/><Relationship Id="rId1947" Type="http://schemas.openxmlformats.org/officeDocument/2006/relationships/hyperlink" Target="http://online.zakon.kz/Document/?doc_id=37034046" TargetMode="External"/><Relationship Id="rId1502" Type="http://schemas.openxmlformats.org/officeDocument/2006/relationships/hyperlink" Target="http://online.zakon.kz/Document/?doc_id=37034046" TargetMode="External"/><Relationship Id="rId1807" Type="http://schemas.openxmlformats.org/officeDocument/2006/relationships/hyperlink" Target="http://online.zakon.kz/Document/?doc_id=35755725" TargetMode="External"/><Relationship Id="rId290" Type="http://schemas.openxmlformats.org/officeDocument/2006/relationships/hyperlink" Target="http://online.zakon.kz/Document/?doc_id=32303195" TargetMode="External"/><Relationship Id="rId388" Type="http://schemas.openxmlformats.org/officeDocument/2006/relationships/hyperlink" Target="http://online.zakon.kz/Document/?doc_id=32214334" TargetMode="External"/><Relationship Id="rId2069" Type="http://schemas.openxmlformats.org/officeDocument/2006/relationships/hyperlink" Target="http://online.zakon.kz/Document/?doc_id=32186315" TargetMode="External"/><Relationship Id="rId150" Type="http://schemas.openxmlformats.org/officeDocument/2006/relationships/hyperlink" Target="http://online.zakon.kz/Document/?doc_id=35755725" TargetMode="External"/><Relationship Id="rId595" Type="http://schemas.openxmlformats.org/officeDocument/2006/relationships/hyperlink" Target="http://online.zakon.kz/Document/?doc_id=38513282" TargetMode="External"/><Relationship Id="rId2276" Type="http://schemas.openxmlformats.org/officeDocument/2006/relationships/hyperlink" Target="http://online.zakon.kz/Document/?doc_id=36648097" TargetMode="External"/><Relationship Id="rId248" Type="http://schemas.openxmlformats.org/officeDocument/2006/relationships/hyperlink" Target="http://online.zakon.kz/Document/?doc_id=37742837" TargetMode="External"/><Relationship Id="rId455" Type="http://schemas.openxmlformats.org/officeDocument/2006/relationships/hyperlink" Target="http://online.zakon.kz/Document/?doc_id=39381020" TargetMode="External"/><Relationship Id="rId662" Type="http://schemas.openxmlformats.org/officeDocument/2006/relationships/hyperlink" Target="http://online.zakon.kz/Document/?doc_id=39945403" TargetMode="External"/><Relationship Id="rId1085" Type="http://schemas.openxmlformats.org/officeDocument/2006/relationships/hyperlink" Target="http://online.zakon.kz/Document/?doc_id=38513282" TargetMode="External"/><Relationship Id="rId1292" Type="http://schemas.openxmlformats.org/officeDocument/2006/relationships/hyperlink" Target="http://online.zakon.kz/Document/?doc_id=32303195" TargetMode="External"/><Relationship Id="rId2136" Type="http://schemas.openxmlformats.org/officeDocument/2006/relationships/hyperlink" Target="http://online.zakon.kz/Document/?doc_id=34834235" TargetMode="External"/><Relationship Id="rId2343" Type="http://schemas.openxmlformats.org/officeDocument/2006/relationships/hyperlink" Target="http://online.zakon.kz/Document/?doc_id=32214334" TargetMode="External"/><Relationship Id="rId108" Type="http://schemas.openxmlformats.org/officeDocument/2006/relationships/hyperlink" Target="http://online.zakon.kz/Document/?doc_id=38100860" TargetMode="External"/><Relationship Id="rId315" Type="http://schemas.openxmlformats.org/officeDocument/2006/relationships/hyperlink" Target="http://online.zakon.kz/Document/?doc_id=34512652" TargetMode="External"/><Relationship Id="rId522" Type="http://schemas.openxmlformats.org/officeDocument/2006/relationships/hyperlink" Target="http://online.zakon.kz/Document/?doc_id=35755725" TargetMode="External"/><Relationship Id="rId967" Type="http://schemas.openxmlformats.org/officeDocument/2006/relationships/hyperlink" Target="http://online.zakon.kz/Document/?doc_id=34512652" TargetMode="External"/><Relationship Id="rId1152" Type="http://schemas.openxmlformats.org/officeDocument/2006/relationships/hyperlink" Target="http://online.zakon.kz/Document/?doc_id=31646477" TargetMode="External"/><Relationship Id="rId1597" Type="http://schemas.openxmlformats.org/officeDocument/2006/relationships/hyperlink" Target="http://online.zakon.kz/Document/?doc_id=32303195" TargetMode="External"/><Relationship Id="rId2203" Type="http://schemas.openxmlformats.org/officeDocument/2006/relationships/hyperlink" Target="http://online.zakon.kz/Document/?doc_id=32214334" TargetMode="External"/><Relationship Id="rId96" Type="http://schemas.openxmlformats.org/officeDocument/2006/relationships/hyperlink" Target="http://online.zakon.kz/Document/?doc_id=33764306" TargetMode="External"/><Relationship Id="rId827" Type="http://schemas.openxmlformats.org/officeDocument/2006/relationships/hyperlink" Target="http://online.zakon.kz/Document/?doc_id=35755725" TargetMode="External"/><Relationship Id="rId1012" Type="http://schemas.openxmlformats.org/officeDocument/2006/relationships/hyperlink" Target="http://online.zakon.kz/Document/?doc_id=32303195" TargetMode="External"/><Relationship Id="rId1457" Type="http://schemas.openxmlformats.org/officeDocument/2006/relationships/hyperlink" Target="http://online.zakon.kz/Document/?doc_id=37034046" TargetMode="External"/><Relationship Id="rId1664" Type="http://schemas.openxmlformats.org/officeDocument/2006/relationships/hyperlink" Target="http://online.zakon.kz/Document/?doc_id=35755725" TargetMode="External"/><Relationship Id="rId1871" Type="http://schemas.openxmlformats.org/officeDocument/2006/relationships/hyperlink" Target="http://online.zakon.kz/Document/?doc_id=32214334" TargetMode="External"/><Relationship Id="rId1317" Type="http://schemas.openxmlformats.org/officeDocument/2006/relationships/hyperlink" Target="http://online.zakon.kz/Document/?doc_id=34512652" TargetMode="External"/><Relationship Id="rId1524" Type="http://schemas.openxmlformats.org/officeDocument/2006/relationships/hyperlink" Target="http://online.zakon.kz/Document/?doc_id=39633001" TargetMode="External"/><Relationship Id="rId1731" Type="http://schemas.openxmlformats.org/officeDocument/2006/relationships/hyperlink" Target="http://online.zakon.kz/Document/?doc_id=36148637" TargetMode="External"/><Relationship Id="rId1969" Type="http://schemas.openxmlformats.org/officeDocument/2006/relationships/hyperlink" Target="http://online.zakon.kz/Document/?doc_id=32214334" TargetMode="External"/><Relationship Id="rId23" Type="http://schemas.openxmlformats.org/officeDocument/2006/relationships/hyperlink" Target="http://online.zakon.kz/Document/?doc_id=37034046" TargetMode="External"/><Relationship Id="rId1829" Type="http://schemas.openxmlformats.org/officeDocument/2006/relationships/hyperlink" Target="http://online.zakon.kz/Document/?doc_id=34604387" TargetMode="External"/><Relationship Id="rId2298" Type="http://schemas.openxmlformats.org/officeDocument/2006/relationships/hyperlink" Target="http://online.zakon.kz/Document/?doc_id=33155332" TargetMode="External"/><Relationship Id="rId172" Type="http://schemas.openxmlformats.org/officeDocument/2006/relationships/hyperlink" Target="http://online.zakon.kz/Document/?doc_id=30364477" TargetMode="External"/><Relationship Id="rId477" Type="http://schemas.openxmlformats.org/officeDocument/2006/relationships/hyperlink" Target="http://online.zakon.kz/Document/?doc_id=39593207" TargetMode="External"/><Relationship Id="rId684" Type="http://schemas.openxmlformats.org/officeDocument/2006/relationships/hyperlink" Target="http://online.zakon.kz/Document/?doc_id=34604387" TargetMode="External"/><Relationship Id="rId2060" Type="http://schemas.openxmlformats.org/officeDocument/2006/relationships/hyperlink" Target="http://online.zakon.kz/Document/?doc_id=32303195" TargetMode="External"/><Relationship Id="rId2158" Type="http://schemas.openxmlformats.org/officeDocument/2006/relationships/hyperlink" Target="http://online.zakon.kz/Document/?doc_id=34512652" TargetMode="External"/><Relationship Id="rId337" Type="http://schemas.openxmlformats.org/officeDocument/2006/relationships/hyperlink" Target="http://online.zakon.kz/Document/?doc_id=32303195" TargetMode="External"/><Relationship Id="rId891" Type="http://schemas.openxmlformats.org/officeDocument/2006/relationships/hyperlink" Target="http://online.zakon.kz/Document/?doc_id=32303195" TargetMode="External"/><Relationship Id="rId989" Type="http://schemas.openxmlformats.org/officeDocument/2006/relationships/hyperlink" Target="http://online.zakon.kz/Document/?doc_id=33764306" TargetMode="External"/><Relationship Id="rId2018" Type="http://schemas.openxmlformats.org/officeDocument/2006/relationships/hyperlink" Target="http://online.zakon.kz/Document/?doc_id=33155332" TargetMode="External"/><Relationship Id="rId544" Type="http://schemas.openxmlformats.org/officeDocument/2006/relationships/hyperlink" Target="http://online.zakon.kz/Document/?doc_id=35755725" TargetMode="External"/><Relationship Id="rId751" Type="http://schemas.openxmlformats.org/officeDocument/2006/relationships/hyperlink" Target="http://online.zakon.kz/Document/?doc_id=38107740" TargetMode="External"/><Relationship Id="rId849" Type="http://schemas.openxmlformats.org/officeDocument/2006/relationships/hyperlink" Target="http://online.zakon.kz/Document/?doc_id=32214334" TargetMode="External"/><Relationship Id="rId1174" Type="http://schemas.openxmlformats.org/officeDocument/2006/relationships/hyperlink" Target="http://online.zakon.kz/Document/?doc_id=37034046" TargetMode="External"/><Relationship Id="rId1381" Type="http://schemas.openxmlformats.org/officeDocument/2006/relationships/hyperlink" Target="http://online.zakon.kz/Document/?doc_id=39633001" TargetMode="External"/><Relationship Id="rId1479" Type="http://schemas.openxmlformats.org/officeDocument/2006/relationships/hyperlink" Target="http://online.zakon.kz/Document/?doc_id=34834235" TargetMode="External"/><Relationship Id="rId1686" Type="http://schemas.openxmlformats.org/officeDocument/2006/relationships/hyperlink" Target="http://online.zakon.kz/Document/?doc_id=38101855" TargetMode="External"/><Relationship Id="rId2225" Type="http://schemas.openxmlformats.org/officeDocument/2006/relationships/hyperlink" Target="http://online.zakon.kz/Document/?doc_id=39633001" TargetMode="External"/><Relationship Id="rId404" Type="http://schemas.openxmlformats.org/officeDocument/2006/relationships/hyperlink" Target="http://online.zakon.kz/Document/?doc_id=34604387" TargetMode="External"/><Relationship Id="rId611" Type="http://schemas.openxmlformats.org/officeDocument/2006/relationships/hyperlink" Target="http://online.zakon.kz/Document/?doc_id=39141617" TargetMode="External"/><Relationship Id="rId1034" Type="http://schemas.openxmlformats.org/officeDocument/2006/relationships/hyperlink" Target="http://online.zakon.kz/Document/?doc_id=36648097" TargetMode="External"/><Relationship Id="rId1241" Type="http://schemas.openxmlformats.org/officeDocument/2006/relationships/hyperlink" Target="http://online.zakon.kz/Document/?doc_id=38100860" TargetMode="External"/><Relationship Id="rId1339" Type="http://schemas.openxmlformats.org/officeDocument/2006/relationships/hyperlink" Target="http://online.zakon.kz/Document/?doc_id=35755725" TargetMode="External"/><Relationship Id="rId1893" Type="http://schemas.openxmlformats.org/officeDocument/2006/relationships/hyperlink" Target="http://online.zakon.kz/Document/?doc_id=35755725" TargetMode="External"/><Relationship Id="rId709" Type="http://schemas.openxmlformats.org/officeDocument/2006/relationships/hyperlink" Target="http://online.zakon.kz/Document/?doc_id=33155332" TargetMode="External"/><Relationship Id="rId916" Type="http://schemas.openxmlformats.org/officeDocument/2006/relationships/hyperlink" Target="http://online.zakon.kz/Document/?doc_id=32867885" TargetMode="External"/><Relationship Id="rId1101" Type="http://schemas.openxmlformats.org/officeDocument/2006/relationships/hyperlink" Target="http://online.zakon.kz/Document/?doc_id=30617206" TargetMode="External"/><Relationship Id="rId1546" Type="http://schemas.openxmlformats.org/officeDocument/2006/relationships/hyperlink" Target="http://online.zakon.kz/Document/?doc_id=34512652" TargetMode="External"/><Relationship Id="rId1753" Type="http://schemas.openxmlformats.org/officeDocument/2006/relationships/hyperlink" Target="http://online.zakon.kz/Document/?doc_id=34853626" TargetMode="External"/><Relationship Id="rId1960" Type="http://schemas.openxmlformats.org/officeDocument/2006/relationships/hyperlink" Target="http://online.zakon.kz/Document/?doc_id=37034046" TargetMode="External"/><Relationship Id="rId45" Type="http://schemas.openxmlformats.org/officeDocument/2006/relationships/hyperlink" Target="http://online.zakon.kz/Document/?doc_id=36916195" TargetMode="External"/><Relationship Id="rId1406" Type="http://schemas.openxmlformats.org/officeDocument/2006/relationships/hyperlink" Target="http://online.zakon.kz/Document/?doc_id=36054586" TargetMode="External"/><Relationship Id="rId1613" Type="http://schemas.openxmlformats.org/officeDocument/2006/relationships/hyperlink" Target="http://online.zakon.kz/Document/?doc_id=31275537" TargetMode="External"/><Relationship Id="rId1820" Type="http://schemas.openxmlformats.org/officeDocument/2006/relationships/hyperlink" Target="http://online.zakon.kz/Document/?doc_id=34972730" TargetMode="External"/><Relationship Id="rId194" Type="http://schemas.openxmlformats.org/officeDocument/2006/relationships/hyperlink" Target="http://online.zakon.kz/Document/?doc_id=36916195" TargetMode="External"/><Relationship Id="rId1918" Type="http://schemas.openxmlformats.org/officeDocument/2006/relationships/hyperlink" Target="http://online.zakon.kz/Document/?doc_id=30364477" TargetMode="External"/><Relationship Id="rId2082" Type="http://schemas.openxmlformats.org/officeDocument/2006/relationships/hyperlink" Target="http://online.zakon.kz/Document/?doc_id=37413474" TargetMode="External"/><Relationship Id="rId261" Type="http://schemas.openxmlformats.org/officeDocument/2006/relationships/hyperlink" Target="http://online.zakon.kz/Document/?doc_id=35755725" TargetMode="External"/><Relationship Id="rId499" Type="http://schemas.openxmlformats.org/officeDocument/2006/relationships/hyperlink" Target="http://online.zakon.kz/Document/?doc_id=37168790" TargetMode="External"/><Relationship Id="rId359" Type="http://schemas.openxmlformats.org/officeDocument/2006/relationships/hyperlink" Target="http://online.zakon.kz/Document/?doc_id=39285382" TargetMode="External"/><Relationship Id="rId566" Type="http://schemas.openxmlformats.org/officeDocument/2006/relationships/hyperlink" Target="http://online.zakon.kz/Document/?doc_id=35530540" TargetMode="External"/><Relationship Id="rId773" Type="http://schemas.openxmlformats.org/officeDocument/2006/relationships/hyperlink" Target="http://online.zakon.kz/Document/?doc_id=35755725" TargetMode="External"/><Relationship Id="rId1196" Type="http://schemas.openxmlformats.org/officeDocument/2006/relationships/hyperlink" Target="http://online.zakon.kz/Document/?doc_id=34853626" TargetMode="External"/><Relationship Id="rId2247" Type="http://schemas.openxmlformats.org/officeDocument/2006/relationships/hyperlink" Target="http://online.zakon.kz/Document/?doc_id=33899293" TargetMode="External"/><Relationship Id="rId121" Type="http://schemas.openxmlformats.org/officeDocument/2006/relationships/hyperlink" Target="http://online.zakon.kz/Document/?doc_id=36099057" TargetMode="External"/><Relationship Id="rId219" Type="http://schemas.openxmlformats.org/officeDocument/2006/relationships/hyperlink" Target="http://online.zakon.kz/Document/?doc_id=33155332" TargetMode="External"/><Relationship Id="rId426" Type="http://schemas.openxmlformats.org/officeDocument/2006/relationships/hyperlink" Target="http://online.zakon.kz/Document/?doc_id=39285382" TargetMode="External"/><Relationship Id="rId633" Type="http://schemas.openxmlformats.org/officeDocument/2006/relationships/hyperlink" Target="http://online.zakon.kz/Document/?doc_id=36648097" TargetMode="External"/><Relationship Id="rId980" Type="http://schemas.openxmlformats.org/officeDocument/2006/relationships/hyperlink" Target="http://online.zakon.kz/Document/?doc_id=33090581" TargetMode="External"/><Relationship Id="rId1056" Type="http://schemas.openxmlformats.org/officeDocument/2006/relationships/hyperlink" Target="http://online.zakon.kz/Document/?doc_id=34355829" TargetMode="External"/><Relationship Id="rId1263" Type="http://schemas.openxmlformats.org/officeDocument/2006/relationships/hyperlink" Target="http://online.zakon.kz/Document/?doc_id=38100860" TargetMode="External"/><Relationship Id="rId2107" Type="http://schemas.openxmlformats.org/officeDocument/2006/relationships/hyperlink" Target="http://online.zakon.kz/Document/?doc_id=33635713" TargetMode="External"/><Relationship Id="rId2314" Type="http://schemas.openxmlformats.org/officeDocument/2006/relationships/hyperlink" Target="http://online.zakon.kz/Document/?doc_id=36916195" TargetMode="External"/><Relationship Id="rId840" Type="http://schemas.openxmlformats.org/officeDocument/2006/relationships/hyperlink" Target="http://online.zakon.kz/Document/?doc_id=34355829" TargetMode="External"/><Relationship Id="rId938" Type="http://schemas.openxmlformats.org/officeDocument/2006/relationships/hyperlink" Target="http://online.zakon.kz/Document/?doc_id=36648097" TargetMode="External"/><Relationship Id="rId1470" Type="http://schemas.openxmlformats.org/officeDocument/2006/relationships/hyperlink" Target="http://online.zakon.kz/Document/?doc_id=34063404" TargetMode="External"/><Relationship Id="rId1568" Type="http://schemas.openxmlformats.org/officeDocument/2006/relationships/hyperlink" Target="http://online.zakon.kz/Document/?doc_id=37413474" TargetMode="External"/><Relationship Id="rId1775" Type="http://schemas.openxmlformats.org/officeDocument/2006/relationships/hyperlink" Target="http://online.zakon.kz/Document/?doc_id=38448644" TargetMode="External"/><Relationship Id="rId67" Type="http://schemas.openxmlformats.org/officeDocument/2006/relationships/hyperlink" Target="http://online.zakon.kz/Document/?doc_id=38107740" TargetMode="External"/><Relationship Id="rId700" Type="http://schemas.openxmlformats.org/officeDocument/2006/relationships/hyperlink" Target="http://online.zakon.kz/Document/?doc_id=36637223" TargetMode="External"/><Relationship Id="rId1123" Type="http://schemas.openxmlformats.org/officeDocument/2006/relationships/hyperlink" Target="http://online.zakon.kz/Document/?doc_id=39285382" TargetMode="External"/><Relationship Id="rId1330" Type="http://schemas.openxmlformats.org/officeDocument/2006/relationships/hyperlink" Target="http://online.zakon.kz/Document/?doc_id=38100860" TargetMode="External"/><Relationship Id="rId1428" Type="http://schemas.openxmlformats.org/officeDocument/2006/relationships/hyperlink" Target="http://online.zakon.kz/Document/?doc_id=31743025" TargetMode="External"/><Relationship Id="rId1635" Type="http://schemas.openxmlformats.org/officeDocument/2006/relationships/hyperlink" Target="http://online.zakon.kz/Document/?doc_id=35755725" TargetMode="External"/><Relationship Id="rId1982" Type="http://schemas.openxmlformats.org/officeDocument/2006/relationships/hyperlink" Target="http://online.zakon.kz/Document/?doc_id=33155332" TargetMode="External"/><Relationship Id="rId1842" Type="http://schemas.openxmlformats.org/officeDocument/2006/relationships/hyperlink" Target="http://online.zakon.kz/Document/?doc_id=38292828" TargetMode="External"/><Relationship Id="rId1702" Type="http://schemas.openxmlformats.org/officeDocument/2006/relationships/hyperlink" Target="http://online.zakon.kz/Document/?doc_id=32303195" TargetMode="External"/><Relationship Id="rId283" Type="http://schemas.openxmlformats.org/officeDocument/2006/relationships/hyperlink" Target="http://online.zakon.kz/Document/?doc_id=35755725" TargetMode="External"/><Relationship Id="rId490" Type="http://schemas.openxmlformats.org/officeDocument/2006/relationships/hyperlink" Target="http://online.zakon.kz/Document/?doc_id=32214334" TargetMode="External"/><Relationship Id="rId2171" Type="http://schemas.openxmlformats.org/officeDocument/2006/relationships/hyperlink" Target="http://online.zakon.kz/Document/?doc_id=32303195" TargetMode="External"/><Relationship Id="rId143" Type="http://schemas.openxmlformats.org/officeDocument/2006/relationships/hyperlink" Target="http://online.zakon.kz/Document/?doc_id=34355829" TargetMode="External"/><Relationship Id="rId350" Type="http://schemas.openxmlformats.org/officeDocument/2006/relationships/hyperlink" Target="http://online.zakon.kz/Document/?doc_id=39285382" TargetMode="External"/><Relationship Id="rId588" Type="http://schemas.openxmlformats.org/officeDocument/2006/relationships/hyperlink" Target="http://online.zakon.kz/Document/?doc_id=32815084" TargetMode="External"/><Relationship Id="rId795" Type="http://schemas.openxmlformats.org/officeDocument/2006/relationships/hyperlink" Target="http://online.zakon.kz/Document/?doc_id=34512652" TargetMode="External"/><Relationship Id="rId2031" Type="http://schemas.openxmlformats.org/officeDocument/2006/relationships/hyperlink" Target="http://online.zakon.kz/Document/?doc_id=32214334" TargetMode="External"/><Relationship Id="rId2269" Type="http://schemas.openxmlformats.org/officeDocument/2006/relationships/hyperlink" Target="http://online.zakon.kz/Document/?doc_id=39381020" TargetMode="External"/><Relationship Id="rId9" Type="http://schemas.openxmlformats.org/officeDocument/2006/relationships/hyperlink" Target="http://online.zakon.kz/Document/?doc_id=38708746" TargetMode="External"/><Relationship Id="rId210" Type="http://schemas.openxmlformats.org/officeDocument/2006/relationships/hyperlink" Target="http://online.zakon.kz/Document/?doc_id=32816477" TargetMode="External"/><Relationship Id="rId448" Type="http://schemas.openxmlformats.org/officeDocument/2006/relationships/hyperlink" Target="http://online.zakon.kz/Document/?doc_id=39381020" TargetMode="External"/><Relationship Id="rId655" Type="http://schemas.openxmlformats.org/officeDocument/2006/relationships/hyperlink" Target="http://online.zakon.kz/Document/?doc_id=32303195" TargetMode="External"/><Relationship Id="rId862" Type="http://schemas.openxmlformats.org/officeDocument/2006/relationships/hyperlink" Target="http://online.zakon.kz/Document/?doc_id=34834235" TargetMode="External"/><Relationship Id="rId1078" Type="http://schemas.openxmlformats.org/officeDocument/2006/relationships/hyperlink" Target="http://online.zakon.kz/Document/?doc_id=34834235" TargetMode="External"/><Relationship Id="rId1285" Type="http://schemas.openxmlformats.org/officeDocument/2006/relationships/hyperlink" Target="http://online.zakon.kz/Document/?doc_id=38100860" TargetMode="External"/><Relationship Id="rId1492" Type="http://schemas.openxmlformats.org/officeDocument/2006/relationships/hyperlink" Target="http://online.zakon.kz/Document/?doc_id=37034046" TargetMode="External"/><Relationship Id="rId2129" Type="http://schemas.openxmlformats.org/officeDocument/2006/relationships/hyperlink" Target="http://online.zakon.kz/Document/?doc_id=34512652" TargetMode="External"/><Relationship Id="rId2336" Type="http://schemas.openxmlformats.org/officeDocument/2006/relationships/hyperlink" Target="http://online.zakon.kz/Document/?doc_id=33155332" TargetMode="External"/><Relationship Id="rId308" Type="http://schemas.openxmlformats.org/officeDocument/2006/relationships/hyperlink" Target="http://online.zakon.kz/Document/?doc_id=39285382" TargetMode="External"/><Relationship Id="rId515" Type="http://schemas.openxmlformats.org/officeDocument/2006/relationships/hyperlink" Target="http://online.zakon.kz/Document/?doc_id=32214334" TargetMode="External"/><Relationship Id="rId722" Type="http://schemas.openxmlformats.org/officeDocument/2006/relationships/hyperlink" Target="http://online.zakon.kz/Document/?doc_id=31813809" TargetMode="External"/><Relationship Id="rId1145" Type="http://schemas.openxmlformats.org/officeDocument/2006/relationships/hyperlink" Target="http://online.zakon.kz/Document/?doc_id=34853626" TargetMode="External"/><Relationship Id="rId1352" Type="http://schemas.openxmlformats.org/officeDocument/2006/relationships/hyperlink" Target="http://online.zakon.kz/Document/?doc_id=38513282" TargetMode="External"/><Relationship Id="rId1797" Type="http://schemas.openxmlformats.org/officeDocument/2006/relationships/hyperlink" Target="http://online.zakon.kz/Document/?doc_id=35755725" TargetMode="External"/><Relationship Id="rId89" Type="http://schemas.openxmlformats.org/officeDocument/2006/relationships/hyperlink" Target="http://online.zakon.kz/Document/?doc_id=34512652" TargetMode="External"/><Relationship Id="rId1005" Type="http://schemas.openxmlformats.org/officeDocument/2006/relationships/hyperlink" Target="http://online.zakon.kz/Document/?doc_id=33155332" TargetMode="External"/><Relationship Id="rId1212" Type="http://schemas.openxmlformats.org/officeDocument/2006/relationships/hyperlink" Target="http://online.zakon.kz/Document/?doc_id=35755725" TargetMode="External"/><Relationship Id="rId1657" Type="http://schemas.openxmlformats.org/officeDocument/2006/relationships/hyperlink" Target="http://online.zakon.kz/Document/?doc_id=34660442" TargetMode="External"/><Relationship Id="rId1864" Type="http://schemas.openxmlformats.org/officeDocument/2006/relationships/hyperlink" Target="http://online.zakon.kz/Document/?doc_id=32303195" TargetMode="External"/><Relationship Id="rId1517" Type="http://schemas.openxmlformats.org/officeDocument/2006/relationships/hyperlink" Target="http://online.zakon.kz/Document/?doc_id=35755725" TargetMode="External"/><Relationship Id="rId1724" Type="http://schemas.openxmlformats.org/officeDocument/2006/relationships/hyperlink" Target="http://online.zakon.kz/Document/?doc_id=36650766" TargetMode="External"/><Relationship Id="rId16" Type="http://schemas.openxmlformats.org/officeDocument/2006/relationships/hyperlink" Target="http://online.zakon.kz/Document/?doc_id=32816477" TargetMode="External"/><Relationship Id="rId1931" Type="http://schemas.openxmlformats.org/officeDocument/2006/relationships/hyperlink" Target="http://online.zakon.kz/Document/?doc_id=34972730" TargetMode="External"/><Relationship Id="rId2193" Type="http://schemas.openxmlformats.org/officeDocument/2006/relationships/hyperlink" Target="http://online.zakon.kz/Document/?doc_id=34604387" TargetMode="External"/><Relationship Id="rId165" Type="http://schemas.openxmlformats.org/officeDocument/2006/relationships/hyperlink" Target="http://online.zakon.kz/Document/?doc_id=32214334" TargetMode="External"/><Relationship Id="rId372" Type="http://schemas.openxmlformats.org/officeDocument/2006/relationships/hyperlink" Target="http://online.zakon.kz/Document/?doc_id=34853626" TargetMode="External"/><Relationship Id="rId677" Type="http://schemas.openxmlformats.org/officeDocument/2006/relationships/hyperlink" Target="http://online.zakon.kz/Document/?doc_id=34355829" TargetMode="External"/><Relationship Id="rId2053" Type="http://schemas.openxmlformats.org/officeDocument/2006/relationships/hyperlink" Target="http://online.zakon.kz/Document/?doc_id=35755725" TargetMode="External"/><Relationship Id="rId2260" Type="http://schemas.openxmlformats.org/officeDocument/2006/relationships/hyperlink" Target="http://online.zakon.kz/Document/?doc_id=38513282" TargetMode="External"/><Relationship Id="rId2358" Type="http://schemas.openxmlformats.org/officeDocument/2006/relationships/header" Target="header2.xml"/><Relationship Id="rId232" Type="http://schemas.openxmlformats.org/officeDocument/2006/relationships/hyperlink" Target="http://online.zakon.kz/Document/?doc_id=38100860" TargetMode="External"/><Relationship Id="rId884" Type="http://schemas.openxmlformats.org/officeDocument/2006/relationships/hyperlink" Target="http://online.zakon.kz/Document/?doc_id=33764306" TargetMode="External"/><Relationship Id="rId2120" Type="http://schemas.openxmlformats.org/officeDocument/2006/relationships/hyperlink" Target="http://online.zakon.kz/Document/?doc_id=33635713" TargetMode="External"/><Relationship Id="rId537" Type="http://schemas.openxmlformats.org/officeDocument/2006/relationships/hyperlink" Target="http://online.zakon.kz/Document/?doc_id=37693346" TargetMode="External"/><Relationship Id="rId744" Type="http://schemas.openxmlformats.org/officeDocument/2006/relationships/hyperlink" Target="http://online.zakon.kz/Document/?doc_id=32214334" TargetMode="External"/><Relationship Id="rId951" Type="http://schemas.openxmlformats.org/officeDocument/2006/relationships/hyperlink" Target="http://online.zakon.kz/Document/?doc_id=34512652" TargetMode="External"/><Relationship Id="rId1167" Type="http://schemas.openxmlformats.org/officeDocument/2006/relationships/hyperlink" Target="http://online.zakon.kz/Document/?doc_id=38100860" TargetMode="External"/><Relationship Id="rId1374" Type="http://schemas.openxmlformats.org/officeDocument/2006/relationships/hyperlink" Target="http://online.zakon.kz/Document/?doc_id=33090581" TargetMode="External"/><Relationship Id="rId1581" Type="http://schemas.openxmlformats.org/officeDocument/2006/relationships/hyperlink" Target="http://online.zakon.kz/Document/?doc_id=32303195" TargetMode="External"/><Relationship Id="rId1679" Type="http://schemas.openxmlformats.org/officeDocument/2006/relationships/hyperlink" Target="http://online.zakon.kz/Document/?doc_id=38101855" TargetMode="External"/><Relationship Id="rId2218" Type="http://schemas.openxmlformats.org/officeDocument/2006/relationships/hyperlink" Target="http://online.zakon.kz/Document/?doc_id=36099057" TargetMode="External"/><Relationship Id="rId80" Type="http://schemas.openxmlformats.org/officeDocument/2006/relationships/hyperlink" Target="http://online.zakon.kz/Document/?doc_id=36648097" TargetMode="External"/><Relationship Id="rId604" Type="http://schemas.openxmlformats.org/officeDocument/2006/relationships/hyperlink" Target="http://online.zakon.kz/Document/?doc_id=34604387" TargetMode="External"/><Relationship Id="rId811" Type="http://schemas.openxmlformats.org/officeDocument/2006/relationships/hyperlink" Target="http://online.zakon.kz/Document/?doc_id=35755725" TargetMode="External"/><Relationship Id="rId1027" Type="http://schemas.openxmlformats.org/officeDocument/2006/relationships/hyperlink" Target="http://online.zakon.kz/Document/?doc_id=37034046" TargetMode="External"/><Relationship Id="rId1234" Type="http://schemas.openxmlformats.org/officeDocument/2006/relationships/hyperlink" Target="http://online.zakon.kz/Document/?doc_id=38708746" TargetMode="External"/><Relationship Id="rId1441" Type="http://schemas.openxmlformats.org/officeDocument/2006/relationships/hyperlink" Target="http://online.zakon.kz/Document/?doc_id=39945403" TargetMode="External"/><Relationship Id="rId1886" Type="http://schemas.openxmlformats.org/officeDocument/2006/relationships/hyperlink" Target="http://online.zakon.kz/Document/?doc_id=30364477" TargetMode="External"/><Relationship Id="rId909" Type="http://schemas.openxmlformats.org/officeDocument/2006/relationships/hyperlink" Target="http://online.zakon.kz/Document/?doc_id=32303195" TargetMode="External"/><Relationship Id="rId1301" Type="http://schemas.openxmlformats.org/officeDocument/2006/relationships/hyperlink" Target="http://online.zakon.kz/Document/?doc_id=38100860" TargetMode="External"/><Relationship Id="rId1539" Type="http://schemas.openxmlformats.org/officeDocument/2006/relationships/hyperlink" Target="http://online.zakon.kz/Document/?doc_id=37756888" TargetMode="External"/><Relationship Id="rId1746" Type="http://schemas.openxmlformats.org/officeDocument/2006/relationships/hyperlink" Target="http://online.zakon.kz/Document/?doc_id=37927873" TargetMode="External"/><Relationship Id="rId1953" Type="http://schemas.openxmlformats.org/officeDocument/2006/relationships/hyperlink" Target="http://online.zakon.kz/Document/?doc_id=33764306" TargetMode="External"/><Relationship Id="rId38" Type="http://schemas.openxmlformats.org/officeDocument/2006/relationships/hyperlink" Target="http://online.zakon.kz/Document/?doc_id=39285382" TargetMode="External"/><Relationship Id="rId1606" Type="http://schemas.openxmlformats.org/officeDocument/2006/relationships/hyperlink" Target="http://online.zakon.kz/Document/?doc_id=33090581" TargetMode="External"/><Relationship Id="rId1813" Type="http://schemas.openxmlformats.org/officeDocument/2006/relationships/hyperlink" Target="http://online.zakon.kz/Document/?doc_id=34972730" TargetMode="External"/><Relationship Id="rId187" Type="http://schemas.openxmlformats.org/officeDocument/2006/relationships/hyperlink" Target="http://online.zakon.kz/Document/?doc_id=36099057" TargetMode="External"/><Relationship Id="rId394" Type="http://schemas.openxmlformats.org/officeDocument/2006/relationships/hyperlink" Target="http://online.zakon.kz/Document/?doc_id=33155332" TargetMode="External"/><Relationship Id="rId2075" Type="http://schemas.openxmlformats.org/officeDocument/2006/relationships/hyperlink" Target="http://online.zakon.kz/Document/?doc_id=35755725" TargetMode="External"/><Relationship Id="rId2282" Type="http://schemas.openxmlformats.org/officeDocument/2006/relationships/hyperlink" Target="http://online.zakon.kz/Document/?doc_id=32214334" TargetMode="External"/><Relationship Id="rId254" Type="http://schemas.openxmlformats.org/officeDocument/2006/relationships/hyperlink" Target="http://online.zakon.kz/Document/?doc_id=32303195" TargetMode="External"/><Relationship Id="rId699" Type="http://schemas.openxmlformats.org/officeDocument/2006/relationships/hyperlink" Target="http://online.zakon.kz/Document/?doc_id=37297024" TargetMode="External"/><Relationship Id="rId1091" Type="http://schemas.openxmlformats.org/officeDocument/2006/relationships/hyperlink" Target="http://online.zakon.kz/Document/?doc_id=34355829" TargetMode="External"/><Relationship Id="rId114" Type="http://schemas.openxmlformats.org/officeDocument/2006/relationships/hyperlink" Target="http://online.zakon.kz/Document/?doc_id=34355829" TargetMode="External"/><Relationship Id="rId461" Type="http://schemas.openxmlformats.org/officeDocument/2006/relationships/hyperlink" Target="http://online.zakon.kz/Document/?doc_id=32815084" TargetMode="External"/><Relationship Id="rId559" Type="http://schemas.openxmlformats.org/officeDocument/2006/relationships/hyperlink" Target="http://online.zakon.kz/Document/?doc_id=38513282" TargetMode="External"/><Relationship Id="rId766" Type="http://schemas.openxmlformats.org/officeDocument/2006/relationships/hyperlink" Target="http://online.zakon.kz/Document/?doc_id=37413474" TargetMode="External"/><Relationship Id="rId1189" Type="http://schemas.openxmlformats.org/officeDocument/2006/relationships/hyperlink" Target="http://online.zakon.kz/Document/?doc_id=39381020" TargetMode="External"/><Relationship Id="rId1396" Type="http://schemas.openxmlformats.org/officeDocument/2006/relationships/hyperlink" Target="http://online.zakon.kz/Document/?doc_id=37297024" TargetMode="External"/><Relationship Id="rId2142" Type="http://schemas.openxmlformats.org/officeDocument/2006/relationships/hyperlink" Target="http://online.zakon.kz/Document/?doc_id=34834235" TargetMode="External"/><Relationship Id="rId321" Type="http://schemas.openxmlformats.org/officeDocument/2006/relationships/hyperlink" Target="http://online.zakon.kz/Document/?doc_id=32214334" TargetMode="External"/><Relationship Id="rId419" Type="http://schemas.openxmlformats.org/officeDocument/2006/relationships/hyperlink" Target="http://online.zakon.kz/Document/?doc_id=34355829" TargetMode="External"/><Relationship Id="rId626" Type="http://schemas.openxmlformats.org/officeDocument/2006/relationships/hyperlink" Target="http://online.zakon.kz/Document/?doc_id=39376880" TargetMode="External"/><Relationship Id="rId973" Type="http://schemas.openxmlformats.org/officeDocument/2006/relationships/hyperlink" Target="http://online.zakon.kz/Document/?doc_id=32815084" TargetMode="External"/><Relationship Id="rId1049" Type="http://schemas.openxmlformats.org/officeDocument/2006/relationships/hyperlink" Target="http://online.zakon.kz/Document/?doc_id=33155332" TargetMode="External"/><Relationship Id="rId1256" Type="http://schemas.openxmlformats.org/officeDocument/2006/relationships/hyperlink" Target="http://online.zakon.kz/Document/?doc_id=38513282" TargetMode="External"/><Relationship Id="rId2002" Type="http://schemas.openxmlformats.org/officeDocument/2006/relationships/hyperlink" Target="http://online.zakon.kz/Document/?doc_id=33155332" TargetMode="External"/><Relationship Id="rId2307" Type="http://schemas.openxmlformats.org/officeDocument/2006/relationships/hyperlink" Target="http://online.zakon.kz/Document/?doc_id=38708746" TargetMode="External"/><Relationship Id="rId833" Type="http://schemas.openxmlformats.org/officeDocument/2006/relationships/hyperlink" Target="http://online.zakon.kz/Document/?doc_id=33155332" TargetMode="External"/><Relationship Id="rId1116" Type="http://schemas.openxmlformats.org/officeDocument/2006/relationships/hyperlink" Target="http://online.zakon.kz/Document/?doc_id=36099057" TargetMode="External"/><Relationship Id="rId1463" Type="http://schemas.openxmlformats.org/officeDocument/2006/relationships/hyperlink" Target="http://online.zakon.kz/Document/?doc_id=34658045" TargetMode="External"/><Relationship Id="rId1670" Type="http://schemas.openxmlformats.org/officeDocument/2006/relationships/hyperlink" Target="http://online.zakon.kz/Document/?doc_id=35755725" TargetMode="External"/><Relationship Id="rId1768" Type="http://schemas.openxmlformats.org/officeDocument/2006/relationships/hyperlink" Target="http://online.zakon.kz/Document/?doc_id=37034046" TargetMode="External"/><Relationship Id="rId900" Type="http://schemas.openxmlformats.org/officeDocument/2006/relationships/hyperlink" Target="http://online.zakon.kz/Document/?doc_id=36099057" TargetMode="External"/><Relationship Id="rId1323" Type="http://schemas.openxmlformats.org/officeDocument/2006/relationships/hyperlink" Target="http://online.zakon.kz/Document/?doc_id=33090581" TargetMode="External"/><Relationship Id="rId1530" Type="http://schemas.openxmlformats.org/officeDocument/2006/relationships/hyperlink" Target="http://online.zakon.kz/Document/?doc_id=30364477" TargetMode="External"/><Relationship Id="rId1628" Type="http://schemas.openxmlformats.org/officeDocument/2006/relationships/hyperlink" Target="http://online.zakon.kz/Document/?doc_id=35755725" TargetMode="External"/><Relationship Id="rId1975" Type="http://schemas.openxmlformats.org/officeDocument/2006/relationships/hyperlink" Target="http://online.zakon.kz/Document/?doc_id=32214334" TargetMode="External"/><Relationship Id="rId1835" Type="http://schemas.openxmlformats.org/officeDocument/2006/relationships/hyperlink" Target="http://online.zakon.kz/Document/?doc_id=38074607" TargetMode="External"/><Relationship Id="rId1902" Type="http://schemas.openxmlformats.org/officeDocument/2006/relationships/hyperlink" Target="http://online.zakon.kz/Document/?doc_id=36282710" TargetMode="External"/><Relationship Id="rId2097" Type="http://schemas.openxmlformats.org/officeDocument/2006/relationships/hyperlink" Target="http://online.zakon.kz/Document/?doc_id=32303195" TargetMode="External"/><Relationship Id="rId276" Type="http://schemas.openxmlformats.org/officeDocument/2006/relationships/hyperlink" Target="http://online.zakon.kz/Document/?doc_id=32303195" TargetMode="External"/><Relationship Id="rId483" Type="http://schemas.openxmlformats.org/officeDocument/2006/relationships/hyperlink" Target="http://online.zakon.kz/Document/?doc_id=39593207" TargetMode="External"/><Relationship Id="rId690" Type="http://schemas.openxmlformats.org/officeDocument/2006/relationships/hyperlink" Target="http://online.zakon.kz/Document/?doc_id=34355829" TargetMode="External"/><Relationship Id="rId2164" Type="http://schemas.openxmlformats.org/officeDocument/2006/relationships/hyperlink" Target="http://online.zakon.kz/Document/?doc_id=34512652" TargetMode="External"/><Relationship Id="rId136" Type="http://schemas.openxmlformats.org/officeDocument/2006/relationships/hyperlink" Target="http://online.zakon.kz/Document/?doc_id=34355829" TargetMode="External"/><Relationship Id="rId343" Type="http://schemas.openxmlformats.org/officeDocument/2006/relationships/hyperlink" Target="http://online.zakon.kz/Document/?doc_id=34625098" TargetMode="External"/><Relationship Id="rId550" Type="http://schemas.openxmlformats.org/officeDocument/2006/relationships/hyperlink" Target="http://online.zakon.kz/Document/?doc_id=39285382" TargetMode="External"/><Relationship Id="rId788" Type="http://schemas.openxmlformats.org/officeDocument/2006/relationships/hyperlink" Target="http://online.zakon.kz/Document/?doc_id=32214334" TargetMode="External"/><Relationship Id="rId995" Type="http://schemas.openxmlformats.org/officeDocument/2006/relationships/hyperlink" Target="http://online.zakon.kz/Document/?doc_id=33090581" TargetMode="External"/><Relationship Id="rId1180" Type="http://schemas.openxmlformats.org/officeDocument/2006/relationships/hyperlink" Target="http://online.zakon.kz/Document/?doc_id=38708746" TargetMode="External"/><Relationship Id="rId2024" Type="http://schemas.openxmlformats.org/officeDocument/2006/relationships/hyperlink" Target="http://online.zakon.kz/Document/?doc_id=33155332" TargetMode="External"/><Relationship Id="rId2231" Type="http://schemas.openxmlformats.org/officeDocument/2006/relationships/hyperlink" Target="http://online.zakon.kz/Document/?doc_id=38100860" TargetMode="External"/><Relationship Id="rId203" Type="http://schemas.openxmlformats.org/officeDocument/2006/relationships/hyperlink" Target="http://online.zakon.kz/Document/?doc_id=38107740" TargetMode="External"/><Relationship Id="rId648" Type="http://schemas.openxmlformats.org/officeDocument/2006/relationships/hyperlink" Target="http://online.zakon.kz/Document/?doc_id=32214334" TargetMode="External"/><Relationship Id="rId855" Type="http://schemas.openxmlformats.org/officeDocument/2006/relationships/hyperlink" Target="http://online.zakon.kz/Document/?doc_id=34355829" TargetMode="External"/><Relationship Id="rId1040" Type="http://schemas.openxmlformats.org/officeDocument/2006/relationships/hyperlink" Target="http://online.zakon.kz/Document/?doc_id=38513282" TargetMode="External"/><Relationship Id="rId1278" Type="http://schemas.openxmlformats.org/officeDocument/2006/relationships/hyperlink" Target="http://online.zakon.kz/Document/?doc_id=34853626" TargetMode="External"/><Relationship Id="rId1485" Type="http://schemas.openxmlformats.org/officeDocument/2006/relationships/hyperlink" Target="http://online.zakon.kz/Document/?doc_id=37034046" TargetMode="External"/><Relationship Id="rId1692" Type="http://schemas.openxmlformats.org/officeDocument/2006/relationships/hyperlink" Target="http://online.zakon.kz/Document/?doc_id=32303195" TargetMode="External"/><Relationship Id="rId2329" Type="http://schemas.openxmlformats.org/officeDocument/2006/relationships/hyperlink" Target="http://online.zakon.kz/Document/?doc_id=33635713" TargetMode="External"/><Relationship Id="rId410" Type="http://schemas.openxmlformats.org/officeDocument/2006/relationships/hyperlink" Target="http://online.zakon.kz/Document/?doc_id=39285382" TargetMode="External"/><Relationship Id="rId508" Type="http://schemas.openxmlformats.org/officeDocument/2006/relationships/hyperlink" Target="http://online.zakon.kz/Document/?doc_id=32981304" TargetMode="External"/><Relationship Id="rId715" Type="http://schemas.openxmlformats.org/officeDocument/2006/relationships/hyperlink" Target="http://online.zakon.kz/Document/?doc_id=34512652" TargetMode="External"/><Relationship Id="rId922" Type="http://schemas.openxmlformats.org/officeDocument/2006/relationships/hyperlink" Target="http://online.zakon.kz/Document/?doc_id=34604387" TargetMode="External"/><Relationship Id="rId1138" Type="http://schemas.openxmlformats.org/officeDocument/2006/relationships/hyperlink" Target="http://online.zakon.kz/Document/?doc_id=39285382" TargetMode="External"/><Relationship Id="rId1345" Type="http://schemas.openxmlformats.org/officeDocument/2006/relationships/hyperlink" Target="http://online.zakon.kz/Document/?doc_id=37404368" TargetMode="External"/><Relationship Id="rId1552" Type="http://schemas.openxmlformats.org/officeDocument/2006/relationships/hyperlink" Target="http://online.zakon.kz/Document/?doc_id=36099057" TargetMode="External"/><Relationship Id="rId1997" Type="http://schemas.openxmlformats.org/officeDocument/2006/relationships/hyperlink" Target="http://online.zakon.kz/Document/?doc_id=32214334" TargetMode="External"/><Relationship Id="rId1205" Type="http://schemas.openxmlformats.org/officeDocument/2006/relationships/hyperlink" Target="http://online.zakon.kz/Document/?doc_id=38100860" TargetMode="External"/><Relationship Id="rId1857" Type="http://schemas.openxmlformats.org/officeDocument/2006/relationships/hyperlink" Target="http://online.zakon.kz/Document/?doc_id=38708746" TargetMode="External"/><Relationship Id="rId51" Type="http://schemas.openxmlformats.org/officeDocument/2006/relationships/hyperlink" Target="http://online.zakon.kz/Document/?doc_id=32186315" TargetMode="External"/><Relationship Id="rId1412" Type="http://schemas.openxmlformats.org/officeDocument/2006/relationships/hyperlink" Target="http://online.zakon.kz/Document/?doc_id=34331076" TargetMode="External"/><Relationship Id="rId1717" Type="http://schemas.openxmlformats.org/officeDocument/2006/relationships/hyperlink" Target="http://online.zakon.kz/Document/?doc_id=32303195" TargetMode="External"/><Relationship Id="rId1924" Type="http://schemas.openxmlformats.org/officeDocument/2006/relationships/hyperlink" Target="http://online.zakon.kz/Document/?doc_id=37034046" TargetMode="External"/><Relationship Id="rId298" Type="http://schemas.openxmlformats.org/officeDocument/2006/relationships/hyperlink" Target="http://online.zakon.kz/Document/?doc_id=32815084" TargetMode="External"/><Relationship Id="rId158" Type="http://schemas.openxmlformats.org/officeDocument/2006/relationships/hyperlink" Target="http://online.zakon.kz/Document/?doc_id=38107740" TargetMode="External"/><Relationship Id="rId2186" Type="http://schemas.openxmlformats.org/officeDocument/2006/relationships/hyperlink" Target="http://online.zakon.kz/Document/?doc_id=38513282" TargetMode="External"/><Relationship Id="rId365" Type="http://schemas.openxmlformats.org/officeDocument/2006/relationships/hyperlink" Target="http://online.zakon.kz/Document/?doc_id=33155332" TargetMode="External"/><Relationship Id="rId572" Type="http://schemas.openxmlformats.org/officeDocument/2006/relationships/hyperlink" Target="http://online.zakon.kz/Document/?doc_id=33090581" TargetMode="External"/><Relationship Id="rId2046" Type="http://schemas.openxmlformats.org/officeDocument/2006/relationships/hyperlink" Target="http://online.zakon.kz/Document/?doc_id=35755725" TargetMode="External"/><Relationship Id="rId2253" Type="http://schemas.openxmlformats.org/officeDocument/2006/relationships/hyperlink" Target="http://online.zakon.kz/Document/?doc_id=34604387" TargetMode="External"/><Relationship Id="rId225" Type="http://schemas.openxmlformats.org/officeDocument/2006/relationships/hyperlink" Target="http://online.zakon.kz/Document/?doc_id=33090581" TargetMode="External"/><Relationship Id="rId432" Type="http://schemas.openxmlformats.org/officeDocument/2006/relationships/hyperlink" Target="http://online.zakon.kz/Document/?doc_id=34834235" TargetMode="External"/><Relationship Id="rId877" Type="http://schemas.openxmlformats.org/officeDocument/2006/relationships/hyperlink" Target="http://online.zakon.kz/Document/?doc_id=32303195" TargetMode="External"/><Relationship Id="rId1062" Type="http://schemas.openxmlformats.org/officeDocument/2006/relationships/hyperlink" Target="http://online.zakon.kz/Document/?doc_id=31642699" TargetMode="External"/><Relationship Id="rId2113" Type="http://schemas.openxmlformats.org/officeDocument/2006/relationships/hyperlink" Target="http://online.zakon.kz/Document/?doc_id=33635713" TargetMode="External"/><Relationship Id="rId2320" Type="http://schemas.openxmlformats.org/officeDocument/2006/relationships/hyperlink" Target="http://online.zakon.kz/Document/?doc_id=38100860" TargetMode="External"/><Relationship Id="rId737" Type="http://schemas.openxmlformats.org/officeDocument/2006/relationships/hyperlink" Target="http://online.zakon.kz/Document/?doc_id=38107740" TargetMode="External"/><Relationship Id="rId944" Type="http://schemas.openxmlformats.org/officeDocument/2006/relationships/hyperlink" Target="http://online.zakon.kz/Document/?doc_id=32867885" TargetMode="External"/><Relationship Id="rId1367" Type="http://schemas.openxmlformats.org/officeDocument/2006/relationships/hyperlink" Target="http://online.zakon.kz/Document/?doc_id=32303195" TargetMode="External"/><Relationship Id="rId1574" Type="http://schemas.openxmlformats.org/officeDocument/2006/relationships/hyperlink" Target="http://online.zakon.kz/Document/?doc_id=39285382" TargetMode="External"/><Relationship Id="rId1781" Type="http://schemas.openxmlformats.org/officeDocument/2006/relationships/hyperlink" Target="http://online.zakon.kz/Document/?doc_id=32303195" TargetMode="External"/><Relationship Id="rId73" Type="http://schemas.openxmlformats.org/officeDocument/2006/relationships/hyperlink" Target="http://online.zakon.kz/Document/?doc_id=32867885" TargetMode="External"/><Relationship Id="rId804" Type="http://schemas.openxmlformats.org/officeDocument/2006/relationships/hyperlink" Target="http://online.zakon.kz/Document/?doc_id=32214334" TargetMode="External"/><Relationship Id="rId1227" Type="http://schemas.openxmlformats.org/officeDocument/2006/relationships/hyperlink" Target="http://online.zakon.kz/Document/?doc_id=38074607" TargetMode="External"/><Relationship Id="rId1434" Type="http://schemas.openxmlformats.org/officeDocument/2006/relationships/hyperlink" Target="http://online.zakon.kz/Document/?doc_id=34658045" TargetMode="External"/><Relationship Id="rId1641" Type="http://schemas.openxmlformats.org/officeDocument/2006/relationships/hyperlink" Target="http://online.zakon.kz/Document/?doc_id=34063404" TargetMode="External"/><Relationship Id="rId1879" Type="http://schemas.openxmlformats.org/officeDocument/2006/relationships/hyperlink" Target="http://online.zakon.kz/Document/?doc_id=37034046" TargetMode="External"/><Relationship Id="rId1501" Type="http://schemas.openxmlformats.org/officeDocument/2006/relationships/hyperlink" Target="http://online.zakon.kz/Document/?doc_id=36916195" TargetMode="External"/><Relationship Id="rId1739" Type="http://schemas.openxmlformats.org/officeDocument/2006/relationships/hyperlink" Target="http://online.zakon.kz/Document/?doc_id=35755725" TargetMode="External"/><Relationship Id="rId1946" Type="http://schemas.openxmlformats.org/officeDocument/2006/relationships/hyperlink" Target="http://online.zakon.kz/Document/?doc_id=36916195" TargetMode="External"/><Relationship Id="rId1806" Type="http://schemas.openxmlformats.org/officeDocument/2006/relationships/hyperlink" Target="http://online.zakon.kz/Document/?doc_id=32303195" TargetMode="External"/><Relationship Id="rId387" Type="http://schemas.openxmlformats.org/officeDocument/2006/relationships/hyperlink" Target="http://online.zakon.kz/Document/?doc_id=35755725" TargetMode="External"/><Relationship Id="rId594" Type="http://schemas.openxmlformats.org/officeDocument/2006/relationships/hyperlink" Target="http://online.zakon.kz/Document/?doc_id=36648097" TargetMode="External"/><Relationship Id="rId2068" Type="http://schemas.openxmlformats.org/officeDocument/2006/relationships/hyperlink" Target="http://online.zakon.kz/Document/?doc_id=32653387" TargetMode="External"/><Relationship Id="rId2275" Type="http://schemas.openxmlformats.org/officeDocument/2006/relationships/hyperlink" Target="http://online.zakon.kz/Document/?doc_id=33090581" TargetMode="External"/><Relationship Id="rId247" Type="http://schemas.openxmlformats.org/officeDocument/2006/relationships/hyperlink" Target="http://online.zakon.kz/Document/?doc_id=34950689" TargetMode="External"/><Relationship Id="rId899" Type="http://schemas.openxmlformats.org/officeDocument/2006/relationships/hyperlink" Target="http://online.zakon.kz/Document/?doc_id=34604387" TargetMode="External"/><Relationship Id="rId1084" Type="http://schemas.openxmlformats.org/officeDocument/2006/relationships/hyperlink" Target="http://online.zakon.kz/Document/?doc_id=36648097" TargetMode="External"/><Relationship Id="rId107" Type="http://schemas.openxmlformats.org/officeDocument/2006/relationships/hyperlink" Target="http://online.zakon.kz/Document/?doc_id=38513282" TargetMode="External"/><Relationship Id="rId454" Type="http://schemas.openxmlformats.org/officeDocument/2006/relationships/hyperlink" Target="http://online.zakon.kz/Document/?doc_id=31386589" TargetMode="External"/><Relationship Id="rId661" Type="http://schemas.openxmlformats.org/officeDocument/2006/relationships/hyperlink" Target="http://online.zakon.kz/Document/?doc_id=31743025" TargetMode="External"/><Relationship Id="rId759" Type="http://schemas.openxmlformats.org/officeDocument/2006/relationships/hyperlink" Target="http://online.zakon.kz/Document/?doc_id=35755725" TargetMode="External"/><Relationship Id="rId966" Type="http://schemas.openxmlformats.org/officeDocument/2006/relationships/hyperlink" Target="http://online.zakon.kz/Document/?doc_id=34355829" TargetMode="External"/><Relationship Id="rId1291" Type="http://schemas.openxmlformats.org/officeDocument/2006/relationships/hyperlink" Target="http://online.zakon.kz/Document/?doc_id=33090581" TargetMode="External"/><Relationship Id="rId1389" Type="http://schemas.openxmlformats.org/officeDocument/2006/relationships/hyperlink" Target="http://online.zakon.kz/Document/?doc_id=35616179" TargetMode="External"/><Relationship Id="rId1596" Type="http://schemas.openxmlformats.org/officeDocument/2006/relationships/hyperlink" Target="http://online.zakon.kz/Document/?doc_id=35755725" TargetMode="External"/><Relationship Id="rId2135" Type="http://schemas.openxmlformats.org/officeDocument/2006/relationships/hyperlink" Target="http://online.zakon.kz/Document/?doc_id=39285382" TargetMode="External"/><Relationship Id="rId2342" Type="http://schemas.openxmlformats.org/officeDocument/2006/relationships/hyperlink" Target="http://online.zakon.kz/Document/?doc_id=36099057" TargetMode="External"/><Relationship Id="rId314" Type="http://schemas.openxmlformats.org/officeDocument/2006/relationships/hyperlink" Target="http://online.zakon.kz/Document/?doc_id=34355829" TargetMode="External"/><Relationship Id="rId521" Type="http://schemas.openxmlformats.org/officeDocument/2006/relationships/hyperlink" Target="http://online.zakon.kz/Document/?doc_id=32303195" TargetMode="External"/><Relationship Id="rId619" Type="http://schemas.openxmlformats.org/officeDocument/2006/relationships/hyperlink" Target="http://online.zakon.kz/Document/?doc_id=33575969" TargetMode="External"/><Relationship Id="rId1151" Type="http://schemas.openxmlformats.org/officeDocument/2006/relationships/hyperlink" Target="http://online.zakon.kz/Document/?doc_id=38107740" TargetMode="External"/><Relationship Id="rId1249" Type="http://schemas.openxmlformats.org/officeDocument/2006/relationships/hyperlink" Target="http://online.zakon.kz/Document/?doc_id=34695753" TargetMode="External"/><Relationship Id="rId2202" Type="http://schemas.openxmlformats.org/officeDocument/2006/relationships/hyperlink" Target="http://online.zakon.kz/Document/?doc_id=36099057" TargetMode="External"/><Relationship Id="rId95" Type="http://schemas.openxmlformats.org/officeDocument/2006/relationships/hyperlink" Target="http://online.zakon.kz/Document/?doc_id=32815084" TargetMode="External"/><Relationship Id="rId826" Type="http://schemas.openxmlformats.org/officeDocument/2006/relationships/hyperlink" Target="http://online.zakon.kz/Document/?doc_id=32303195" TargetMode="External"/><Relationship Id="rId1011" Type="http://schemas.openxmlformats.org/officeDocument/2006/relationships/hyperlink" Target="http://online.zakon.kz/Document/?doc_id=34512652" TargetMode="External"/><Relationship Id="rId1109" Type="http://schemas.openxmlformats.org/officeDocument/2006/relationships/hyperlink" Target="http://online.zakon.kz/Document/?doc_id=33155332" TargetMode="External"/><Relationship Id="rId1456" Type="http://schemas.openxmlformats.org/officeDocument/2006/relationships/hyperlink" Target="http://online.zakon.kz/Document/?doc_id=36916195" TargetMode="External"/><Relationship Id="rId1663" Type="http://schemas.openxmlformats.org/officeDocument/2006/relationships/hyperlink" Target="http://online.zakon.kz/Document/?doc_id=32303195" TargetMode="External"/><Relationship Id="rId1870" Type="http://schemas.openxmlformats.org/officeDocument/2006/relationships/hyperlink" Target="http://online.zakon.kz/Document/?doc_id=38074607" TargetMode="External"/><Relationship Id="rId1968" Type="http://schemas.openxmlformats.org/officeDocument/2006/relationships/hyperlink" Target="http://online.zakon.kz/Document/?doc_id=36099057" TargetMode="External"/><Relationship Id="rId1316" Type="http://schemas.openxmlformats.org/officeDocument/2006/relationships/hyperlink" Target="http://online.zakon.kz/Document/?doc_id=34355829" TargetMode="External"/><Relationship Id="rId1523" Type="http://schemas.openxmlformats.org/officeDocument/2006/relationships/hyperlink" Target="http://online.zakon.kz/Document/?doc_id=33155332" TargetMode="External"/><Relationship Id="rId1730" Type="http://schemas.openxmlformats.org/officeDocument/2006/relationships/hyperlink" Target="http://online.zakon.kz/Document/?doc_id=35509389" TargetMode="External"/><Relationship Id="rId22" Type="http://schemas.openxmlformats.org/officeDocument/2006/relationships/hyperlink" Target="http://online.zakon.kz/Document/?doc_id=36916195" TargetMode="External"/><Relationship Id="rId1828" Type="http://schemas.openxmlformats.org/officeDocument/2006/relationships/hyperlink" Target="http://online.zakon.kz/Document/?doc_id=30364477" TargetMode="External"/><Relationship Id="rId171" Type="http://schemas.openxmlformats.org/officeDocument/2006/relationships/hyperlink" Target="http://online.zakon.kz/Document/?doc_id=30364477" TargetMode="External"/><Relationship Id="rId2297" Type="http://schemas.openxmlformats.org/officeDocument/2006/relationships/hyperlink" Target="http://online.zakon.kz/Document/?doc_id=32214334" TargetMode="External"/><Relationship Id="rId269" Type="http://schemas.openxmlformats.org/officeDocument/2006/relationships/hyperlink" Target="http://online.zakon.kz/Document/?doc_id=35755725" TargetMode="External"/><Relationship Id="rId476" Type="http://schemas.openxmlformats.org/officeDocument/2006/relationships/hyperlink" Target="http://online.zakon.kz/Document/?doc_id=35530540" TargetMode="External"/><Relationship Id="rId683" Type="http://schemas.openxmlformats.org/officeDocument/2006/relationships/hyperlink" Target="http://online.zakon.kz/Document/?doc_id=34050877" TargetMode="External"/><Relationship Id="rId890" Type="http://schemas.openxmlformats.org/officeDocument/2006/relationships/hyperlink" Target="http://online.zakon.kz/Document/?doc_id=38513282" TargetMode="External"/><Relationship Id="rId2157" Type="http://schemas.openxmlformats.org/officeDocument/2006/relationships/hyperlink" Target="http://online.zakon.kz/Document/?doc_id=34355829" TargetMode="External"/><Relationship Id="rId2364" Type="http://schemas.openxmlformats.org/officeDocument/2006/relationships/theme" Target="theme/theme1.xml"/><Relationship Id="rId129" Type="http://schemas.openxmlformats.org/officeDocument/2006/relationships/hyperlink" Target="http://online.zakon.kz/Document/?doc_id=34512652" TargetMode="External"/><Relationship Id="rId336" Type="http://schemas.openxmlformats.org/officeDocument/2006/relationships/hyperlink" Target="http://online.zakon.kz/Document/?doc_id=34834235" TargetMode="External"/><Relationship Id="rId543" Type="http://schemas.openxmlformats.org/officeDocument/2006/relationships/hyperlink" Target="http://online.zakon.kz/Document/?doc_id=32303195" TargetMode="External"/><Relationship Id="rId988" Type="http://schemas.openxmlformats.org/officeDocument/2006/relationships/hyperlink" Target="http://online.zakon.kz/Document/?doc_id=32815084" TargetMode="External"/><Relationship Id="rId1173" Type="http://schemas.openxmlformats.org/officeDocument/2006/relationships/hyperlink" Target="http://online.zakon.kz/Document/?doc_id=36916195" TargetMode="External"/><Relationship Id="rId1380" Type="http://schemas.openxmlformats.org/officeDocument/2006/relationships/hyperlink" Target="http://online.zakon.kz/Document/?doc_id=34512652" TargetMode="External"/><Relationship Id="rId2017" Type="http://schemas.openxmlformats.org/officeDocument/2006/relationships/hyperlink" Target="http://online.zakon.kz/Document/?doc_id=32214334" TargetMode="External"/><Relationship Id="rId2224" Type="http://schemas.openxmlformats.org/officeDocument/2006/relationships/hyperlink" Target="http://online.zakon.kz/Document/?doc_id=33155332" TargetMode="External"/><Relationship Id="rId403" Type="http://schemas.openxmlformats.org/officeDocument/2006/relationships/hyperlink" Target="http://online.zakon.kz/Document/?doc_id=34834235" TargetMode="External"/><Relationship Id="rId750" Type="http://schemas.openxmlformats.org/officeDocument/2006/relationships/hyperlink" Target="http://online.zakon.kz/Document/?doc_id=39285382" TargetMode="External"/><Relationship Id="rId848" Type="http://schemas.openxmlformats.org/officeDocument/2006/relationships/hyperlink" Target="http://online.zakon.kz/Document/?doc_id=33764306" TargetMode="External"/><Relationship Id="rId1033" Type="http://schemas.openxmlformats.org/officeDocument/2006/relationships/hyperlink" Target="http://online.zakon.kz/Document/?doc_id=37034046" TargetMode="External"/><Relationship Id="rId1478" Type="http://schemas.openxmlformats.org/officeDocument/2006/relationships/hyperlink" Target="http://online.zakon.kz/Document/?doc_id=39285382" TargetMode="External"/><Relationship Id="rId1685" Type="http://schemas.openxmlformats.org/officeDocument/2006/relationships/hyperlink" Target="http://online.zakon.kz/Document/?doc_id=37927873" TargetMode="External"/><Relationship Id="rId1892" Type="http://schemas.openxmlformats.org/officeDocument/2006/relationships/hyperlink" Target="http://online.zakon.kz/Document/?doc_id=32303195" TargetMode="External"/><Relationship Id="rId610" Type="http://schemas.openxmlformats.org/officeDocument/2006/relationships/hyperlink" Target="http://online.zakon.kz/Document/?doc_id=35733394" TargetMode="External"/><Relationship Id="rId708" Type="http://schemas.openxmlformats.org/officeDocument/2006/relationships/hyperlink" Target="http://online.zakon.kz/Document/?doc_id=32214334" TargetMode="External"/><Relationship Id="rId915" Type="http://schemas.openxmlformats.org/officeDocument/2006/relationships/hyperlink" Target="http://online.zakon.kz/Document/?doc_id=33635713" TargetMode="External"/><Relationship Id="rId1240" Type="http://schemas.openxmlformats.org/officeDocument/2006/relationships/hyperlink" Target="http://online.zakon.kz/Document/?doc_id=36099057" TargetMode="External"/><Relationship Id="rId1338" Type="http://schemas.openxmlformats.org/officeDocument/2006/relationships/hyperlink" Target="http://online.zakon.kz/Document/?doc_id=32303195" TargetMode="External"/><Relationship Id="rId1545" Type="http://schemas.openxmlformats.org/officeDocument/2006/relationships/hyperlink" Target="http://online.zakon.kz/Document/?doc_id=34355829" TargetMode="External"/><Relationship Id="rId1100" Type="http://schemas.openxmlformats.org/officeDocument/2006/relationships/hyperlink" Target="http://online.zakon.kz/Document/?doc_id=35755725" TargetMode="External"/><Relationship Id="rId1405" Type="http://schemas.openxmlformats.org/officeDocument/2006/relationships/hyperlink" Target="http://online.zakon.kz/Document/?doc_id=36148637" TargetMode="External"/><Relationship Id="rId1752" Type="http://schemas.openxmlformats.org/officeDocument/2006/relationships/hyperlink" Target="http://online.zakon.kz/Document/?doc_id=38100860" TargetMode="External"/><Relationship Id="rId44" Type="http://schemas.openxmlformats.org/officeDocument/2006/relationships/hyperlink" Target="http://online.zakon.kz/Document/?doc_id=37034046" TargetMode="External"/><Relationship Id="rId1612" Type="http://schemas.openxmlformats.org/officeDocument/2006/relationships/hyperlink" Target="http://online.zakon.kz/Document/?doc_id=33155332" TargetMode="External"/><Relationship Id="rId1917" Type="http://schemas.openxmlformats.org/officeDocument/2006/relationships/hyperlink" Target="http://online.zakon.kz/Document/?doc_id=35133779" TargetMode="External"/><Relationship Id="rId193" Type="http://schemas.openxmlformats.org/officeDocument/2006/relationships/hyperlink" Target="http://online.zakon.kz/Document/?doc_id=37756888" TargetMode="External"/><Relationship Id="rId498" Type="http://schemas.openxmlformats.org/officeDocument/2006/relationships/hyperlink" Target="http://online.zakon.kz/Document/?doc_id=34853626" TargetMode="External"/><Relationship Id="rId2081" Type="http://schemas.openxmlformats.org/officeDocument/2006/relationships/hyperlink" Target="http://online.zakon.kz/Document/?doc_id=32186315" TargetMode="External"/><Relationship Id="rId2179" Type="http://schemas.openxmlformats.org/officeDocument/2006/relationships/hyperlink" Target="http://online.zakon.kz/Document/?doc_id=32214334" TargetMode="External"/><Relationship Id="rId260" Type="http://schemas.openxmlformats.org/officeDocument/2006/relationships/hyperlink" Target="http://online.zakon.kz/Document/?doc_id=32303195" TargetMode="External"/><Relationship Id="rId120" Type="http://schemas.openxmlformats.org/officeDocument/2006/relationships/hyperlink" Target="http://online.zakon.kz/Document/?doc_id=34604387" TargetMode="External"/><Relationship Id="rId358" Type="http://schemas.openxmlformats.org/officeDocument/2006/relationships/hyperlink" Target="http://online.zakon.kz/Document/?doc_id=33155332" TargetMode="External"/><Relationship Id="rId565" Type="http://schemas.openxmlformats.org/officeDocument/2006/relationships/hyperlink" Target="http://online.zakon.kz/Document/?doc_id=37034046" TargetMode="External"/><Relationship Id="rId772" Type="http://schemas.openxmlformats.org/officeDocument/2006/relationships/hyperlink" Target="http://online.zakon.kz/Document/?doc_id=32303195" TargetMode="External"/><Relationship Id="rId1195" Type="http://schemas.openxmlformats.org/officeDocument/2006/relationships/hyperlink" Target="http://online.zakon.kz/Document/?doc_id=38100860" TargetMode="External"/><Relationship Id="rId2039" Type="http://schemas.openxmlformats.org/officeDocument/2006/relationships/hyperlink" Target="http://online.zakon.kz/Document/?doc_id=32214334" TargetMode="External"/><Relationship Id="rId2246" Type="http://schemas.openxmlformats.org/officeDocument/2006/relationships/hyperlink" Target="http://online.zakon.kz/Document/?doc_id=34512652" TargetMode="External"/><Relationship Id="rId218" Type="http://schemas.openxmlformats.org/officeDocument/2006/relationships/hyperlink" Target="http://online.zakon.kz/Document/?doc_id=32214334" TargetMode="External"/><Relationship Id="rId425" Type="http://schemas.openxmlformats.org/officeDocument/2006/relationships/hyperlink" Target="http://online.zakon.kz/Document/?doc_id=34834235" TargetMode="External"/><Relationship Id="rId632" Type="http://schemas.openxmlformats.org/officeDocument/2006/relationships/hyperlink" Target="http://online.zakon.kz/Document/?doc_id=33155332" TargetMode="External"/><Relationship Id="rId1055" Type="http://schemas.openxmlformats.org/officeDocument/2006/relationships/hyperlink" Target="http://online.zakon.kz/Document/?doc_id=35755725" TargetMode="External"/><Relationship Id="rId1262" Type="http://schemas.openxmlformats.org/officeDocument/2006/relationships/hyperlink" Target="http://online.zakon.kz/Document/?doc_id=34853626" TargetMode="External"/><Relationship Id="rId2106" Type="http://schemas.openxmlformats.org/officeDocument/2006/relationships/hyperlink" Target="http://online.zakon.kz/Document/?doc_id=35755725" TargetMode="External"/><Relationship Id="rId2313" Type="http://schemas.openxmlformats.org/officeDocument/2006/relationships/hyperlink" Target="http://online.zakon.kz/Document/?doc_id=36916195" TargetMode="External"/><Relationship Id="rId937" Type="http://schemas.openxmlformats.org/officeDocument/2006/relationships/hyperlink" Target="http://online.zakon.kz/Document/?doc_id=36099057" TargetMode="External"/><Relationship Id="rId1122" Type="http://schemas.openxmlformats.org/officeDocument/2006/relationships/hyperlink" Target="http://online.zakon.kz/Document/?doc_id=38513282" TargetMode="External"/><Relationship Id="rId1567" Type="http://schemas.openxmlformats.org/officeDocument/2006/relationships/hyperlink" Target="http://online.zakon.kz/Document/?doc_id=37034046" TargetMode="External"/><Relationship Id="rId1774" Type="http://schemas.openxmlformats.org/officeDocument/2006/relationships/hyperlink" Target="http://online.zakon.kz/Document/?doc_id=37091048" TargetMode="External"/><Relationship Id="rId1981" Type="http://schemas.openxmlformats.org/officeDocument/2006/relationships/hyperlink" Target="http://online.zakon.kz/Document/?doc_id=32214334" TargetMode="External"/><Relationship Id="rId66" Type="http://schemas.openxmlformats.org/officeDocument/2006/relationships/hyperlink" Target="http://online.zakon.kz/Document/?doc_id=39285382" TargetMode="External"/><Relationship Id="rId1427" Type="http://schemas.openxmlformats.org/officeDocument/2006/relationships/hyperlink" Target="http://online.zakon.kz/Document/?doc_id=36637223" TargetMode="External"/><Relationship Id="rId1634" Type="http://schemas.openxmlformats.org/officeDocument/2006/relationships/hyperlink" Target="http://online.zakon.kz/Document/?doc_id=32303195" TargetMode="External"/><Relationship Id="rId1841" Type="http://schemas.openxmlformats.org/officeDocument/2006/relationships/hyperlink" Target="http://online.zakon.kz/Document/?doc_id=34972730" TargetMode="External"/><Relationship Id="rId1939" Type="http://schemas.openxmlformats.org/officeDocument/2006/relationships/hyperlink" Target="http://online.zakon.kz/Document/?doc_id=36916195" TargetMode="External"/><Relationship Id="rId1701" Type="http://schemas.openxmlformats.org/officeDocument/2006/relationships/hyperlink" Target="http://online.zakon.kz/Document/?doc_id=30364477" TargetMode="External"/><Relationship Id="rId282" Type="http://schemas.openxmlformats.org/officeDocument/2006/relationships/hyperlink" Target="http://online.zakon.kz/Document/?doc_id=32303195" TargetMode="External"/><Relationship Id="rId587" Type="http://schemas.openxmlformats.org/officeDocument/2006/relationships/hyperlink" Target="http://online.zakon.kz/Document/?doc_id=36916195" TargetMode="External"/><Relationship Id="rId2170" Type="http://schemas.openxmlformats.org/officeDocument/2006/relationships/hyperlink" Target="http://online.zakon.kz/Document/?doc_id=35755725" TargetMode="External"/><Relationship Id="rId2268" Type="http://schemas.openxmlformats.org/officeDocument/2006/relationships/hyperlink" Target="http://online.zakon.kz/Document/?doc_id=33155332" TargetMode="External"/><Relationship Id="rId8" Type="http://schemas.openxmlformats.org/officeDocument/2006/relationships/hyperlink" Target="http://online.zakon.kz/Document/?doc_id=38074607" TargetMode="External"/><Relationship Id="rId142" Type="http://schemas.openxmlformats.org/officeDocument/2006/relationships/hyperlink" Target="http://online.zakon.kz/Document/?doc_id=30364477" TargetMode="External"/><Relationship Id="rId447" Type="http://schemas.openxmlformats.org/officeDocument/2006/relationships/hyperlink" Target="http://online.zakon.kz/Document/?doc_id=34853626" TargetMode="External"/><Relationship Id="rId794" Type="http://schemas.openxmlformats.org/officeDocument/2006/relationships/hyperlink" Target="http://online.zakon.kz/Document/?doc_id=34355829" TargetMode="External"/><Relationship Id="rId1077" Type="http://schemas.openxmlformats.org/officeDocument/2006/relationships/hyperlink" Target="http://online.zakon.kz/Document/?doc_id=39285382" TargetMode="External"/><Relationship Id="rId2030" Type="http://schemas.openxmlformats.org/officeDocument/2006/relationships/hyperlink" Target="http://online.zakon.kz/Document/?doc_id=33155332" TargetMode="External"/><Relationship Id="rId2128" Type="http://schemas.openxmlformats.org/officeDocument/2006/relationships/hyperlink" Target="http://online.zakon.kz/Document/?doc_id=34355829" TargetMode="External"/><Relationship Id="rId654" Type="http://schemas.openxmlformats.org/officeDocument/2006/relationships/hyperlink" Target="http://online.zakon.kz/Document/?doc_id=33090581" TargetMode="External"/><Relationship Id="rId861" Type="http://schemas.openxmlformats.org/officeDocument/2006/relationships/hyperlink" Target="http://online.zakon.kz/Document/?doc_id=39285382" TargetMode="External"/><Relationship Id="rId959" Type="http://schemas.openxmlformats.org/officeDocument/2006/relationships/hyperlink" Target="http://online.zakon.kz/Document/?doc_id=33090581" TargetMode="External"/><Relationship Id="rId1284" Type="http://schemas.openxmlformats.org/officeDocument/2006/relationships/hyperlink" Target="http://online.zakon.kz/Document/?doc_id=34512652" TargetMode="External"/><Relationship Id="rId1491" Type="http://schemas.openxmlformats.org/officeDocument/2006/relationships/hyperlink" Target="http://online.zakon.kz/Document/?doc_id=36916195" TargetMode="External"/><Relationship Id="rId1589" Type="http://schemas.openxmlformats.org/officeDocument/2006/relationships/hyperlink" Target="http://online.zakon.kz/Document/?doc_id=32303195" TargetMode="External"/><Relationship Id="rId2335" Type="http://schemas.openxmlformats.org/officeDocument/2006/relationships/hyperlink" Target="http://online.zakon.kz/Document/?doc_id=32214334" TargetMode="External"/><Relationship Id="rId307" Type="http://schemas.openxmlformats.org/officeDocument/2006/relationships/hyperlink" Target="http://online.zakon.kz/Document/?doc_id=38513282" TargetMode="External"/><Relationship Id="rId514" Type="http://schemas.openxmlformats.org/officeDocument/2006/relationships/hyperlink" Target="http://online.zakon.kz/Document/?doc_id=30364477" TargetMode="External"/><Relationship Id="rId721" Type="http://schemas.openxmlformats.org/officeDocument/2006/relationships/hyperlink" Target="http://online.zakon.kz/Document/?doc_id=39141617" TargetMode="External"/><Relationship Id="rId1144" Type="http://schemas.openxmlformats.org/officeDocument/2006/relationships/hyperlink" Target="http://online.zakon.kz/Document/?doc_id=38100860" TargetMode="External"/><Relationship Id="rId1351" Type="http://schemas.openxmlformats.org/officeDocument/2006/relationships/hyperlink" Target="http://online.zakon.kz/Document/?doc_id=36648097" TargetMode="External"/><Relationship Id="rId1449" Type="http://schemas.openxmlformats.org/officeDocument/2006/relationships/hyperlink" Target="http://online.zakon.kz/Document/?doc_id=39633001" TargetMode="External"/><Relationship Id="rId1796" Type="http://schemas.openxmlformats.org/officeDocument/2006/relationships/hyperlink" Target="http://online.zakon.kz/Document/?doc_id=32303195" TargetMode="External"/><Relationship Id="rId88" Type="http://schemas.openxmlformats.org/officeDocument/2006/relationships/hyperlink" Target="http://online.zakon.kz/Document/?doc_id=34355829" TargetMode="External"/><Relationship Id="rId819" Type="http://schemas.openxmlformats.org/officeDocument/2006/relationships/hyperlink" Target="http://online.zakon.kz/Document/?doc_id=35755725" TargetMode="External"/><Relationship Id="rId1004" Type="http://schemas.openxmlformats.org/officeDocument/2006/relationships/hyperlink" Target="http://online.zakon.kz/Document/?doc_id=32214334" TargetMode="External"/><Relationship Id="rId1211" Type="http://schemas.openxmlformats.org/officeDocument/2006/relationships/hyperlink" Target="http://online.zakon.kz/Document/?doc_id=32303195" TargetMode="External"/><Relationship Id="rId1656" Type="http://schemas.openxmlformats.org/officeDocument/2006/relationships/hyperlink" Target="http://online.zakon.kz/Document/?doc_id=34853626" TargetMode="External"/><Relationship Id="rId1863" Type="http://schemas.openxmlformats.org/officeDocument/2006/relationships/hyperlink" Target="http://online.zakon.kz/Document/?doc_id=34972730" TargetMode="External"/><Relationship Id="rId1309" Type="http://schemas.openxmlformats.org/officeDocument/2006/relationships/hyperlink" Target="http://online.zakon.kz/Document/?doc_id=34853626" TargetMode="External"/><Relationship Id="rId1516" Type="http://schemas.openxmlformats.org/officeDocument/2006/relationships/hyperlink" Target="http://online.zakon.kz/Document/?doc_id=32303195" TargetMode="External"/><Relationship Id="rId1723" Type="http://schemas.openxmlformats.org/officeDocument/2006/relationships/hyperlink" Target="http://online.zakon.kz/Document/?doc_id=34660442" TargetMode="External"/><Relationship Id="rId1930" Type="http://schemas.openxmlformats.org/officeDocument/2006/relationships/hyperlink" Target="http://online.zakon.kz/Document/?doc_id=33197321" TargetMode="External"/><Relationship Id="rId15" Type="http://schemas.openxmlformats.org/officeDocument/2006/relationships/hyperlink" Target="http://online.zakon.kz/Document/?doc_id=34063404" TargetMode="External"/><Relationship Id="rId2192" Type="http://schemas.openxmlformats.org/officeDocument/2006/relationships/hyperlink" Target="http://online.zakon.kz/Document/?doc_id=34512652" TargetMode="External"/><Relationship Id="rId164" Type="http://schemas.openxmlformats.org/officeDocument/2006/relationships/hyperlink" Target="http://online.zakon.kz/Document/?doc_id=30364477" TargetMode="External"/><Relationship Id="rId371" Type="http://schemas.openxmlformats.org/officeDocument/2006/relationships/hyperlink" Target="http://online.zakon.kz/Document/?doc_id=38100860" TargetMode="External"/><Relationship Id="rId2052" Type="http://schemas.openxmlformats.org/officeDocument/2006/relationships/hyperlink" Target="http://online.zakon.kz/Document/?doc_id=32303195" TargetMode="External"/><Relationship Id="rId469" Type="http://schemas.openxmlformats.org/officeDocument/2006/relationships/hyperlink" Target="http://online.zakon.kz/Document/?doc_id=36680648" TargetMode="External"/><Relationship Id="rId676" Type="http://schemas.openxmlformats.org/officeDocument/2006/relationships/hyperlink" Target="http://online.zakon.kz/Document/?doc_id=35755725" TargetMode="External"/><Relationship Id="rId883" Type="http://schemas.openxmlformats.org/officeDocument/2006/relationships/hyperlink" Target="http://online.zakon.kz/Document/?doc_id=32815084" TargetMode="External"/><Relationship Id="rId1099" Type="http://schemas.openxmlformats.org/officeDocument/2006/relationships/hyperlink" Target="http://online.zakon.kz/Document/?doc_id=32303195" TargetMode="External"/><Relationship Id="rId2357" Type="http://schemas.openxmlformats.org/officeDocument/2006/relationships/header" Target="header1.xml"/><Relationship Id="rId231" Type="http://schemas.openxmlformats.org/officeDocument/2006/relationships/hyperlink" Target="http://online.zakon.kz/Document/?doc_id=34512652" TargetMode="External"/><Relationship Id="rId329" Type="http://schemas.openxmlformats.org/officeDocument/2006/relationships/hyperlink" Target="http://online.zakon.kz/Document/?doc_id=34604387" TargetMode="External"/><Relationship Id="rId536" Type="http://schemas.openxmlformats.org/officeDocument/2006/relationships/hyperlink" Target="http://online.zakon.kz/Document/?doc_id=37168790" TargetMode="External"/><Relationship Id="rId1166" Type="http://schemas.openxmlformats.org/officeDocument/2006/relationships/hyperlink" Target="http://online.zakon.kz/Document/?doc_id=30364477" TargetMode="External"/><Relationship Id="rId1373" Type="http://schemas.openxmlformats.org/officeDocument/2006/relationships/hyperlink" Target="http://online.zakon.kz/Document/?doc_id=39633001" TargetMode="External"/><Relationship Id="rId2217" Type="http://schemas.openxmlformats.org/officeDocument/2006/relationships/hyperlink" Target="http://online.zakon.kz/Document/?doc_id=34604387" TargetMode="External"/><Relationship Id="rId743" Type="http://schemas.openxmlformats.org/officeDocument/2006/relationships/hyperlink" Target="http://online.zakon.kz/Document/?doc_id=37034046" TargetMode="External"/><Relationship Id="rId950" Type="http://schemas.openxmlformats.org/officeDocument/2006/relationships/hyperlink" Target="http://online.zakon.kz/Document/?doc_id=34355829" TargetMode="External"/><Relationship Id="rId1026" Type="http://schemas.openxmlformats.org/officeDocument/2006/relationships/hyperlink" Target="http://online.zakon.kz/Document/?doc_id=36916195" TargetMode="External"/><Relationship Id="rId1580" Type="http://schemas.openxmlformats.org/officeDocument/2006/relationships/hyperlink" Target="http://online.zakon.kz/Document/?doc_id=33155332" TargetMode="External"/><Relationship Id="rId1678" Type="http://schemas.openxmlformats.org/officeDocument/2006/relationships/hyperlink" Target="http://online.zakon.kz/Document/?doc_id=37927873" TargetMode="External"/><Relationship Id="rId1885" Type="http://schemas.openxmlformats.org/officeDocument/2006/relationships/hyperlink" Target="http://online.zakon.kz/Document/?doc_id=32539339" TargetMode="External"/><Relationship Id="rId603" Type="http://schemas.openxmlformats.org/officeDocument/2006/relationships/hyperlink" Target="http://online.zakon.kz/Document/?doc_id=30115056" TargetMode="External"/><Relationship Id="rId810" Type="http://schemas.openxmlformats.org/officeDocument/2006/relationships/hyperlink" Target="http://online.zakon.kz/Document/?doc_id=32303195" TargetMode="External"/><Relationship Id="rId908" Type="http://schemas.openxmlformats.org/officeDocument/2006/relationships/hyperlink" Target="http://online.zakon.kz/Document/?doc_id=38107740" TargetMode="External"/><Relationship Id="rId1233" Type="http://schemas.openxmlformats.org/officeDocument/2006/relationships/hyperlink" Target="http://online.zakon.kz/Document/?doc_id=39381020" TargetMode="External"/><Relationship Id="rId1440" Type="http://schemas.openxmlformats.org/officeDocument/2006/relationships/hyperlink" Target="http://online.zakon.kz/Document/?doc_id=31743025" TargetMode="External"/><Relationship Id="rId1538" Type="http://schemas.openxmlformats.org/officeDocument/2006/relationships/hyperlink" Target="http://online.zakon.kz/Document/?doc_id=34541537" TargetMode="External"/><Relationship Id="rId1300" Type="http://schemas.openxmlformats.org/officeDocument/2006/relationships/hyperlink" Target="http://online.zakon.kz/Document/?doc_id=33090581" TargetMode="External"/><Relationship Id="rId1745" Type="http://schemas.openxmlformats.org/officeDocument/2006/relationships/hyperlink" Target="http://online.zakon.kz/Document/?doc_id=35755725" TargetMode="External"/><Relationship Id="rId1952" Type="http://schemas.openxmlformats.org/officeDocument/2006/relationships/hyperlink" Target="http://online.zakon.kz/Document/?doc_id=32815084" TargetMode="External"/><Relationship Id="rId37" Type="http://schemas.openxmlformats.org/officeDocument/2006/relationships/hyperlink" Target="http://online.zakon.kz/Document/?doc_id=37034046" TargetMode="External"/><Relationship Id="rId1605" Type="http://schemas.openxmlformats.org/officeDocument/2006/relationships/hyperlink" Target="http://online.zakon.kz/Document/?doc_id=32299448" TargetMode="External"/><Relationship Id="rId1812" Type="http://schemas.openxmlformats.org/officeDocument/2006/relationships/hyperlink" Target="http://online.zakon.kz/Document/?doc_id=38292828" TargetMode="External"/><Relationship Id="rId186" Type="http://schemas.openxmlformats.org/officeDocument/2006/relationships/hyperlink" Target="http://online.zakon.kz/Document/?doc_id=34604387" TargetMode="External"/><Relationship Id="rId393" Type="http://schemas.openxmlformats.org/officeDocument/2006/relationships/hyperlink" Target="http://online.zakon.kz/Document/?doc_id=32214334" TargetMode="External"/><Relationship Id="rId2074" Type="http://schemas.openxmlformats.org/officeDocument/2006/relationships/hyperlink" Target="http://online.zakon.kz/Document/?doc_id=32303195" TargetMode="External"/><Relationship Id="rId2281" Type="http://schemas.openxmlformats.org/officeDocument/2006/relationships/hyperlink" Target="http://online.zakon.kz/Document/?doc_id=36099057" TargetMode="External"/><Relationship Id="rId253" Type="http://schemas.openxmlformats.org/officeDocument/2006/relationships/hyperlink" Target="http://online.zakon.kz/Document/?doc_id=33155332" TargetMode="External"/><Relationship Id="rId460" Type="http://schemas.openxmlformats.org/officeDocument/2006/relationships/hyperlink" Target="http://online.zakon.kz/Document/?doc_id=34063404" TargetMode="External"/><Relationship Id="rId698" Type="http://schemas.openxmlformats.org/officeDocument/2006/relationships/hyperlink" Target="http://online.zakon.kz/Document/?doc_id=38513282" TargetMode="External"/><Relationship Id="rId1090" Type="http://schemas.openxmlformats.org/officeDocument/2006/relationships/hyperlink" Target="http://online.zakon.kz/Document/?doc_id=34834235" TargetMode="External"/><Relationship Id="rId2141" Type="http://schemas.openxmlformats.org/officeDocument/2006/relationships/hyperlink" Target="http://online.zakon.kz/Document/?doc_id=39285382" TargetMode="External"/><Relationship Id="rId113" Type="http://schemas.openxmlformats.org/officeDocument/2006/relationships/hyperlink" Target="http://online.zakon.kz/Document/?doc_id=36099057" TargetMode="External"/><Relationship Id="rId320" Type="http://schemas.openxmlformats.org/officeDocument/2006/relationships/hyperlink" Target="http://online.zakon.kz/Document/?doc_id=34834235" TargetMode="External"/><Relationship Id="rId558" Type="http://schemas.openxmlformats.org/officeDocument/2006/relationships/hyperlink" Target="http://online.zakon.kz/Document/?doc_id=36648097" TargetMode="External"/><Relationship Id="rId765" Type="http://schemas.openxmlformats.org/officeDocument/2006/relationships/hyperlink" Target="http://online.zakon.kz/Document/?doc_id=33155332" TargetMode="External"/><Relationship Id="rId972" Type="http://schemas.openxmlformats.org/officeDocument/2006/relationships/hyperlink" Target="http://online.zakon.kz/Document/?doc_id=34512652" TargetMode="External"/><Relationship Id="rId1188" Type="http://schemas.openxmlformats.org/officeDocument/2006/relationships/hyperlink" Target="http://online.zakon.kz/Document/?doc_id=38513282" TargetMode="External"/><Relationship Id="rId1395" Type="http://schemas.openxmlformats.org/officeDocument/2006/relationships/hyperlink" Target="http://online.zakon.kz/Document/?doc_id=35755725" TargetMode="External"/><Relationship Id="rId2001" Type="http://schemas.openxmlformats.org/officeDocument/2006/relationships/hyperlink" Target="http://online.zakon.kz/Document/?doc_id=32214334" TargetMode="External"/><Relationship Id="rId2239" Type="http://schemas.openxmlformats.org/officeDocument/2006/relationships/hyperlink" Target="http://online.zakon.kz/Document/?doc_id=33575969" TargetMode="External"/><Relationship Id="rId418" Type="http://schemas.openxmlformats.org/officeDocument/2006/relationships/hyperlink" Target="http://online.zakon.kz/Document/?doc_id=33155332" TargetMode="External"/><Relationship Id="rId625" Type="http://schemas.openxmlformats.org/officeDocument/2006/relationships/hyperlink" Target="http://online.zakon.kz/Document/?doc_id=39376880" TargetMode="External"/><Relationship Id="rId832" Type="http://schemas.openxmlformats.org/officeDocument/2006/relationships/hyperlink" Target="http://online.zakon.kz/Document/?doc_id=32214334" TargetMode="External"/><Relationship Id="rId1048" Type="http://schemas.openxmlformats.org/officeDocument/2006/relationships/hyperlink" Target="http://online.zakon.kz/Document/?doc_id=32214334" TargetMode="External"/><Relationship Id="rId1255" Type="http://schemas.openxmlformats.org/officeDocument/2006/relationships/hyperlink" Target="http://online.zakon.kz/Document/?doc_id=36648097" TargetMode="External"/><Relationship Id="rId1462" Type="http://schemas.openxmlformats.org/officeDocument/2006/relationships/hyperlink" Target="http://online.zakon.kz/Document/?doc_id=38100860" TargetMode="External"/><Relationship Id="rId2306" Type="http://schemas.openxmlformats.org/officeDocument/2006/relationships/hyperlink" Target="http://online.zakon.kz/Document/?doc_id=39381020" TargetMode="External"/><Relationship Id="rId1115" Type="http://schemas.openxmlformats.org/officeDocument/2006/relationships/hyperlink" Target="http://online.zakon.kz/Document/?doc_id=34604387" TargetMode="External"/><Relationship Id="rId1322" Type="http://schemas.openxmlformats.org/officeDocument/2006/relationships/hyperlink" Target="http://online.zakon.kz/Document/?doc_id=39633001" TargetMode="External"/><Relationship Id="rId1767" Type="http://schemas.openxmlformats.org/officeDocument/2006/relationships/hyperlink" Target="http://online.zakon.kz/Document/?doc_id=36916195" TargetMode="External"/><Relationship Id="rId1974" Type="http://schemas.openxmlformats.org/officeDocument/2006/relationships/hyperlink" Target="http://online.zakon.kz/Document/?doc_id=36099057" TargetMode="External"/><Relationship Id="rId59" Type="http://schemas.openxmlformats.org/officeDocument/2006/relationships/hyperlink" Target="http://online.zakon.kz/Document/?doc_id=38107740" TargetMode="External"/><Relationship Id="rId1627" Type="http://schemas.openxmlformats.org/officeDocument/2006/relationships/hyperlink" Target="http://online.zakon.kz/Document/?doc_id=32303195" TargetMode="External"/><Relationship Id="rId1834" Type="http://schemas.openxmlformats.org/officeDocument/2006/relationships/hyperlink" Target="http://online.zakon.kz/Document/?doc_id=38292828" TargetMode="External"/><Relationship Id="rId2096" Type="http://schemas.openxmlformats.org/officeDocument/2006/relationships/hyperlink" Target="http://online.zakon.kz/Document/?doc_id=33155332" TargetMode="External"/><Relationship Id="rId1901" Type="http://schemas.openxmlformats.org/officeDocument/2006/relationships/hyperlink" Target="http://online.zakon.kz/Document/?doc_id=35755725" TargetMode="External"/><Relationship Id="rId275" Type="http://schemas.openxmlformats.org/officeDocument/2006/relationships/hyperlink" Target="http://online.zakon.kz/Document/?doc_id=38513282" TargetMode="External"/><Relationship Id="rId482" Type="http://schemas.openxmlformats.org/officeDocument/2006/relationships/hyperlink" Target="http://online.zakon.kz/Document/?doc_id=35530540" TargetMode="External"/><Relationship Id="rId2163" Type="http://schemas.openxmlformats.org/officeDocument/2006/relationships/hyperlink" Target="http://online.zakon.kz/Document/?doc_id=34355829" TargetMode="External"/><Relationship Id="rId135" Type="http://schemas.openxmlformats.org/officeDocument/2006/relationships/hyperlink" Target="http://online.zakon.kz/Document/?doc_id=34512652" TargetMode="External"/><Relationship Id="rId342" Type="http://schemas.openxmlformats.org/officeDocument/2006/relationships/hyperlink" Target="http://online.zakon.kz/Document/?doc_id=1026672" TargetMode="External"/><Relationship Id="rId787" Type="http://schemas.openxmlformats.org/officeDocument/2006/relationships/hyperlink" Target="http://online.zakon.kz/Document/?doc_id=33764306" TargetMode="External"/><Relationship Id="rId994" Type="http://schemas.openxmlformats.org/officeDocument/2006/relationships/hyperlink" Target="http://online.zakon.kz/Document/?doc_id=39633001" TargetMode="External"/><Relationship Id="rId2023" Type="http://schemas.openxmlformats.org/officeDocument/2006/relationships/hyperlink" Target="http://online.zakon.kz/Document/?doc_id=32214334" TargetMode="External"/><Relationship Id="rId2230" Type="http://schemas.openxmlformats.org/officeDocument/2006/relationships/hyperlink" Target="http://online.zakon.kz/Document/?doc_id=34853626" TargetMode="External"/><Relationship Id="rId202" Type="http://schemas.openxmlformats.org/officeDocument/2006/relationships/hyperlink" Target="http://online.zakon.kz/Document/?doc_id=39285382" TargetMode="External"/><Relationship Id="rId647" Type="http://schemas.openxmlformats.org/officeDocument/2006/relationships/hyperlink" Target="http://online.zakon.kz/Document/?doc_id=36099057" TargetMode="External"/><Relationship Id="rId854" Type="http://schemas.openxmlformats.org/officeDocument/2006/relationships/hyperlink" Target="http://online.zakon.kz/Document/?doc_id=35755725" TargetMode="External"/><Relationship Id="rId1277" Type="http://schemas.openxmlformats.org/officeDocument/2006/relationships/hyperlink" Target="http://online.zakon.kz/Document/?doc_id=38100860" TargetMode="External"/><Relationship Id="rId1484" Type="http://schemas.openxmlformats.org/officeDocument/2006/relationships/hyperlink" Target="http://online.zakon.kz/Document/?doc_id=36916195" TargetMode="External"/><Relationship Id="rId1691" Type="http://schemas.openxmlformats.org/officeDocument/2006/relationships/hyperlink" Target="http://online.zakon.kz/Document/?doc_id=31518958" TargetMode="External"/><Relationship Id="rId2328" Type="http://schemas.openxmlformats.org/officeDocument/2006/relationships/hyperlink" Target="http://online.zakon.kz/Document/?doc_id=33155332" TargetMode="External"/><Relationship Id="rId507" Type="http://schemas.openxmlformats.org/officeDocument/2006/relationships/hyperlink" Target="http://online.zakon.kz/Document/?doc_id=32981304" TargetMode="External"/><Relationship Id="rId714" Type="http://schemas.openxmlformats.org/officeDocument/2006/relationships/hyperlink" Target="http://online.zakon.kz/Document/?doc_id=34355829" TargetMode="External"/><Relationship Id="rId921" Type="http://schemas.openxmlformats.org/officeDocument/2006/relationships/hyperlink" Target="http://online.zakon.kz/Document/?doc_id=38513282" TargetMode="External"/><Relationship Id="rId1137" Type="http://schemas.openxmlformats.org/officeDocument/2006/relationships/hyperlink" Target="http://online.zakon.kz/Document/?doc_id=37034046" TargetMode="External"/><Relationship Id="rId1344" Type="http://schemas.openxmlformats.org/officeDocument/2006/relationships/hyperlink" Target="http://online.zakon.kz/Document/?doc_id=33764306" TargetMode="External"/><Relationship Id="rId1551" Type="http://schemas.openxmlformats.org/officeDocument/2006/relationships/hyperlink" Target="http://online.zakon.kz/Document/?doc_id=34604387" TargetMode="External"/><Relationship Id="rId1789" Type="http://schemas.openxmlformats.org/officeDocument/2006/relationships/hyperlink" Target="http://online.zakon.kz/Document/?doc_id=32303195" TargetMode="External"/><Relationship Id="rId1996" Type="http://schemas.openxmlformats.org/officeDocument/2006/relationships/hyperlink" Target="http://online.zakon.kz/Document/?doc_id=33155332" TargetMode="External"/><Relationship Id="rId50" Type="http://schemas.openxmlformats.org/officeDocument/2006/relationships/hyperlink" Target="http://online.zakon.kz/Document/?doc_id=32653387" TargetMode="External"/><Relationship Id="rId1204" Type="http://schemas.openxmlformats.org/officeDocument/2006/relationships/hyperlink" Target="http://online.zakon.kz/Document/?doc_id=34853626" TargetMode="External"/><Relationship Id="rId1411" Type="http://schemas.openxmlformats.org/officeDocument/2006/relationships/hyperlink" Target="http://online.zakon.kz/Document/?doc_id=33636750" TargetMode="External"/><Relationship Id="rId1649" Type="http://schemas.openxmlformats.org/officeDocument/2006/relationships/hyperlink" Target="http://online.zakon.kz/Document/?doc_id=37034046" TargetMode="External"/><Relationship Id="rId1856" Type="http://schemas.openxmlformats.org/officeDocument/2006/relationships/hyperlink" Target="http://online.zakon.kz/Document/?doc_id=38074607" TargetMode="External"/><Relationship Id="rId1509" Type="http://schemas.openxmlformats.org/officeDocument/2006/relationships/hyperlink" Target="http://online.zakon.kz/Document/?doc_id=35755725" TargetMode="External"/><Relationship Id="rId1716" Type="http://schemas.openxmlformats.org/officeDocument/2006/relationships/hyperlink" Target="http://online.zakon.kz/Document/?doc_id=1003931" TargetMode="External"/><Relationship Id="rId1923" Type="http://schemas.openxmlformats.org/officeDocument/2006/relationships/hyperlink" Target="http://online.zakon.kz/Document/?doc_id=36916195" TargetMode="External"/><Relationship Id="rId297" Type="http://schemas.openxmlformats.org/officeDocument/2006/relationships/hyperlink" Target="http://online.zakon.kz/Document/?doc_id=34512652" TargetMode="External"/><Relationship Id="rId2185" Type="http://schemas.openxmlformats.org/officeDocument/2006/relationships/hyperlink" Target="http://online.zakon.kz/Document/?doc_id=36648097" TargetMode="External"/><Relationship Id="rId157" Type="http://schemas.openxmlformats.org/officeDocument/2006/relationships/hyperlink" Target="http://online.zakon.kz/Document/?doc_id=39285382" TargetMode="External"/><Relationship Id="rId364" Type="http://schemas.openxmlformats.org/officeDocument/2006/relationships/hyperlink" Target="http://online.zakon.kz/Document/?doc_id=32214334" TargetMode="External"/><Relationship Id="rId2045" Type="http://schemas.openxmlformats.org/officeDocument/2006/relationships/hyperlink" Target="http://online.zakon.kz/Document/?doc_id=32303195" TargetMode="External"/><Relationship Id="rId571" Type="http://schemas.openxmlformats.org/officeDocument/2006/relationships/hyperlink" Target="http://online.zakon.kz/Document/?doc_id=39633001" TargetMode="External"/><Relationship Id="rId669" Type="http://schemas.openxmlformats.org/officeDocument/2006/relationships/hyperlink" Target="http://online.zakon.kz/Document/?doc_id=34604387" TargetMode="External"/><Relationship Id="rId876" Type="http://schemas.openxmlformats.org/officeDocument/2006/relationships/hyperlink" Target="http://online.zakon.kz/Document/?doc_id=38513282" TargetMode="External"/><Relationship Id="rId1299" Type="http://schemas.openxmlformats.org/officeDocument/2006/relationships/hyperlink" Target="http://online.zakon.kz/Document/?doc_id=39633001" TargetMode="External"/><Relationship Id="rId2252" Type="http://schemas.openxmlformats.org/officeDocument/2006/relationships/hyperlink" Target="http://online.zakon.kz/Document/?doc_id=36099057" TargetMode="External"/><Relationship Id="rId224" Type="http://schemas.openxmlformats.org/officeDocument/2006/relationships/hyperlink" Target="http://online.zakon.kz/Document/?doc_id=39633001" TargetMode="External"/><Relationship Id="rId431" Type="http://schemas.openxmlformats.org/officeDocument/2006/relationships/hyperlink" Target="http://online.zakon.kz/Document/?doc_id=39285382" TargetMode="External"/><Relationship Id="rId529" Type="http://schemas.openxmlformats.org/officeDocument/2006/relationships/hyperlink" Target="http://online.zakon.kz/Document/?doc_id=37693346" TargetMode="External"/><Relationship Id="rId736" Type="http://schemas.openxmlformats.org/officeDocument/2006/relationships/hyperlink" Target="http://online.zakon.kz/Document/?doc_id=39285382" TargetMode="External"/><Relationship Id="rId1061" Type="http://schemas.openxmlformats.org/officeDocument/2006/relationships/hyperlink" Target="http://online.zakon.kz/Document/?doc_id=37034046" TargetMode="External"/><Relationship Id="rId1159" Type="http://schemas.openxmlformats.org/officeDocument/2006/relationships/hyperlink" Target="http://online.zakon.kz/Document/?doc_id=32303195" TargetMode="External"/><Relationship Id="rId1366" Type="http://schemas.openxmlformats.org/officeDocument/2006/relationships/hyperlink" Target="http://online.zakon.kz/Document/?doc_id=38100860" TargetMode="External"/><Relationship Id="rId2112" Type="http://schemas.openxmlformats.org/officeDocument/2006/relationships/hyperlink" Target="http://online.zakon.kz/Document/?doc_id=34834235" TargetMode="External"/><Relationship Id="rId943" Type="http://schemas.openxmlformats.org/officeDocument/2006/relationships/hyperlink" Target="http://online.zakon.kz/Document/?doc_id=33635713" TargetMode="External"/><Relationship Id="rId1019" Type="http://schemas.openxmlformats.org/officeDocument/2006/relationships/hyperlink" Target="http://online.zakon.kz/Document/?doc_id=32816477" TargetMode="External"/><Relationship Id="rId1573" Type="http://schemas.openxmlformats.org/officeDocument/2006/relationships/hyperlink" Target="http://online.zakon.kz/Document/?doc_id=33090581" TargetMode="External"/><Relationship Id="rId1780" Type="http://schemas.openxmlformats.org/officeDocument/2006/relationships/hyperlink" Target="http://online.zakon.kz/Document/?doc_id=38448644" TargetMode="External"/><Relationship Id="rId1878" Type="http://schemas.openxmlformats.org/officeDocument/2006/relationships/hyperlink" Target="http://online.zakon.kz/Document/?doc_id=36916195" TargetMode="External"/><Relationship Id="rId72" Type="http://schemas.openxmlformats.org/officeDocument/2006/relationships/hyperlink" Target="http://online.zakon.kz/Document/?doc_id=33635713" TargetMode="External"/><Relationship Id="rId803" Type="http://schemas.openxmlformats.org/officeDocument/2006/relationships/hyperlink" Target="http://online.zakon.kz/Document/?doc_id=38513282" TargetMode="External"/><Relationship Id="rId1226" Type="http://schemas.openxmlformats.org/officeDocument/2006/relationships/hyperlink" Target="http://online.zakon.kz/Document/?doc_id=34853626" TargetMode="External"/><Relationship Id="rId1433" Type="http://schemas.openxmlformats.org/officeDocument/2006/relationships/hyperlink" Target="http://online.zakon.kz/Document/?doc_id=34331076" TargetMode="External"/><Relationship Id="rId1640" Type="http://schemas.openxmlformats.org/officeDocument/2006/relationships/hyperlink" Target="http://online.zakon.kz/Document/?doc_id=32816477" TargetMode="External"/><Relationship Id="rId1738" Type="http://schemas.openxmlformats.org/officeDocument/2006/relationships/hyperlink" Target="http://online.zakon.kz/Document/?doc_id=32303195" TargetMode="External"/><Relationship Id="rId1500" Type="http://schemas.openxmlformats.org/officeDocument/2006/relationships/hyperlink" Target="http://online.zakon.kz/Document/?doc_id=37034046" TargetMode="External"/><Relationship Id="rId1945" Type="http://schemas.openxmlformats.org/officeDocument/2006/relationships/hyperlink" Target="http://online.zakon.kz/Document/?doc_id=30364477" TargetMode="External"/><Relationship Id="rId1805" Type="http://schemas.openxmlformats.org/officeDocument/2006/relationships/hyperlink" Target="http://online.zakon.kz/Document/?doc_id=38708746" TargetMode="External"/><Relationship Id="rId179" Type="http://schemas.openxmlformats.org/officeDocument/2006/relationships/hyperlink" Target="http://online.zakon.kz/Document/?doc_id=37034046" TargetMode="External"/><Relationship Id="rId386" Type="http://schemas.openxmlformats.org/officeDocument/2006/relationships/hyperlink" Target="http://online.zakon.kz/Document/?doc_id=32303195" TargetMode="External"/><Relationship Id="rId593" Type="http://schemas.openxmlformats.org/officeDocument/2006/relationships/hyperlink" Target="http://online.zakon.kz/Document/?doc_id=33155332" TargetMode="External"/><Relationship Id="rId2067" Type="http://schemas.openxmlformats.org/officeDocument/2006/relationships/hyperlink" Target="http://online.zakon.kz/Document/?doc_id=35755725" TargetMode="External"/><Relationship Id="rId2274" Type="http://schemas.openxmlformats.org/officeDocument/2006/relationships/hyperlink" Target="http://online.zakon.kz/Document/?doc_id=39633001" TargetMode="External"/><Relationship Id="rId246" Type="http://schemas.openxmlformats.org/officeDocument/2006/relationships/hyperlink" Target="http://online.zakon.kz/Document/?doc_id=33155332" TargetMode="External"/><Relationship Id="rId453" Type="http://schemas.openxmlformats.org/officeDocument/2006/relationships/hyperlink" Target="http://online.zakon.kz/Document/?doc_id=39381020" TargetMode="External"/><Relationship Id="rId660" Type="http://schemas.openxmlformats.org/officeDocument/2006/relationships/hyperlink" Target="http://online.zakon.kz/Document/?doc_id=32806340" TargetMode="External"/><Relationship Id="rId898" Type="http://schemas.openxmlformats.org/officeDocument/2006/relationships/hyperlink" Target="http://online.zakon.kz/Document/?doc_id=33764306" TargetMode="External"/><Relationship Id="rId1083" Type="http://schemas.openxmlformats.org/officeDocument/2006/relationships/hyperlink" Target="http://online.zakon.kz/Document/?doc_id=33155332" TargetMode="External"/><Relationship Id="rId1290" Type="http://schemas.openxmlformats.org/officeDocument/2006/relationships/hyperlink" Target="http://online.zakon.kz/Document/?doc_id=39633001" TargetMode="External"/><Relationship Id="rId2134" Type="http://schemas.openxmlformats.org/officeDocument/2006/relationships/hyperlink" Target="http://online.zakon.kz/Document/?doc_id=36099057" TargetMode="External"/><Relationship Id="rId2341" Type="http://schemas.openxmlformats.org/officeDocument/2006/relationships/hyperlink" Target="http://online.zakon.kz/Document/?doc_id=34604387" TargetMode="External"/><Relationship Id="rId106" Type="http://schemas.openxmlformats.org/officeDocument/2006/relationships/hyperlink" Target="http://online.zakon.kz/Document/?doc_id=36648097" TargetMode="External"/><Relationship Id="rId313" Type="http://schemas.openxmlformats.org/officeDocument/2006/relationships/hyperlink" Target="http://online.zakon.kz/Document/?doc_id=35755725" TargetMode="External"/><Relationship Id="rId758" Type="http://schemas.openxmlformats.org/officeDocument/2006/relationships/hyperlink" Target="http://online.zakon.kz/Document/?doc_id=32303195" TargetMode="External"/><Relationship Id="rId965" Type="http://schemas.openxmlformats.org/officeDocument/2006/relationships/hyperlink" Target="http://online.zakon.kz/Document/?doc_id=38513282" TargetMode="External"/><Relationship Id="rId1150" Type="http://schemas.openxmlformats.org/officeDocument/2006/relationships/hyperlink" Target="http://online.zakon.kz/Document/?doc_id=39285382" TargetMode="External"/><Relationship Id="rId1388" Type="http://schemas.openxmlformats.org/officeDocument/2006/relationships/hyperlink" Target="http://online.zakon.kz/Document/?doc_id=32186315" TargetMode="External"/><Relationship Id="rId1595" Type="http://schemas.openxmlformats.org/officeDocument/2006/relationships/hyperlink" Target="http://online.zakon.kz/Document/?doc_id=32303195" TargetMode="External"/><Relationship Id="rId94" Type="http://schemas.openxmlformats.org/officeDocument/2006/relationships/hyperlink" Target="http://online.zakon.kz/Document/?doc_id=35755725" TargetMode="External"/><Relationship Id="rId520" Type="http://schemas.openxmlformats.org/officeDocument/2006/relationships/hyperlink" Target="http://online.zakon.kz/Document/?doc_id=38513282" TargetMode="External"/><Relationship Id="rId618" Type="http://schemas.openxmlformats.org/officeDocument/2006/relationships/hyperlink" Target="http://online.zakon.kz/Document/?doc_id=39466861" TargetMode="External"/><Relationship Id="rId825" Type="http://schemas.openxmlformats.org/officeDocument/2006/relationships/hyperlink" Target="http://online.zakon.kz/Document/?doc_id=35755725" TargetMode="External"/><Relationship Id="rId1248" Type="http://schemas.openxmlformats.org/officeDocument/2006/relationships/hyperlink" Target="http://online.zakon.kz/Document/?doc_id=38708746" TargetMode="External"/><Relationship Id="rId1455" Type="http://schemas.openxmlformats.org/officeDocument/2006/relationships/hyperlink" Target="http://online.zakon.kz/Document/?doc_id=38708746" TargetMode="External"/><Relationship Id="rId1662" Type="http://schemas.openxmlformats.org/officeDocument/2006/relationships/hyperlink" Target="http://online.zakon.kz/Document/?doc_id=38944941" TargetMode="External"/><Relationship Id="rId2201" Type="http://schemas.openxmlformats.org/officeDocument/2006/relationships/hyperlink" Target="http://online.zakon.kz/Document/?doc_id=34604387" TargetMode="External"/><Relationship Id="rId1010" Type="http://schemas.openxmlformats.org/officeDocument/2006/relationships/hyperlink" Target="http://online.zakon.kz/Document/?doc_id=34355829" TargetMode="External"/><Relationship Id="rId1108" Type="http://schemas.openxmlformats.org/officeDocument/2006/relationships/hyperlink" Target="http://online.zakon.kz/Document/?doc_id=32214334" TargetMode="External"/><Relationship Id="rId1315" Type="http://schemas.openxmlformats.org/officeDocument/2006/relationships/hyperlink" Target="http://online.zakon.kz/Document/?doc_id=34834235" TargetMode="External"/><Relationship Id="rId1967" Type="http://schemas.openxmlformats.org/officeDocument/2006/relationships/hyperlink" Target="http://online.zakon.kz/Document/?doc_id=34604387" TargetMode="External"/><Relationship Id="rId1522" Type="http://schemas.openxmlformats.org/officeDocument/2006/relationships/hyperlink" Target="http://online.zakon.kz/Document/?doc_id=32214334" TargetMode="External"/><Relationship Id="rId21" Type="http://schemas.openxmlformats.org/officeDocument/2006/relationships/hyperlink" Target="http://online.zakon.kz/Document/?doc_id=34853626" TargetMode="External"/><Relationship Id="rId2089" Type="http://schemas.openxmlformats.org/officeDocument/2006/relationships/hyperlink" Target="http://online.zakon.kz/Document/?doc_id=32186315" TargetMode="External"/><Relationship Id="rId2296" Type="http://schemas.openxmlformats.org/officeDocument/2006/relationships/hyperlink" Target="http://online.zakon.kz/Document/?doc_id=34853626" TargetMode="External"/><Relationship Id="rId268" Type="http://schemas.openxmlformats.org/officeDocument/2006/relationships/hyperlink" Target="http://online.zakon.kz/Document/?doc_id=32303195" TargetMode="External"/><Relationship Id="rId475" Type="http://schemas.openxmlformats.org/officeDocument/2006/relationships/hyperlink" Target="http://online.zakon.kz/Document/?doc_id=38107740" TargetMode="External"/><Relationship Id="rId682" Type="http://schemas.openxmlformats.org/officeDocument/2006/relationships/hyperlink" Target="http://online.zakon.kz/Document/?doc_id=1003931" TargetMode="External"/><Relationship Id="rId2156" Type="http://schemas.openxmlformats.org/officeDocument/2006/relationships/hyperlink" Target="http://online.zakon.kz/Document/?doc_id=34512652" TargetMode="External"/><Relationship Id="rId2363" Type="http://schemas.openxmlformats.org/officeDocument/2006/relationships/fontTable" Target="fontTable.xml"/><Relationship Id="rId128" Type="http://schemas.openxmlformats.org/officeDocument/2006/relationships/hyperlink" Target="http://online.zakon.kz/Document/?doc_id=34355829" TargetMode="External"/><Relationship Id="rId335" Type="http://schemas.openxmlformats.org/officeDocument/2006/relationships/hyperlink" Target="http://online.zakon.kz/Document/?doc_id=39285382" TargetMode="External"/><Relationship Id="rId542" Type="http://schemas.openxmlformats.org/officeDocument/2006/relationships/hyperlink" Target="http://online.zakon.kz/Document/?doc_id=37693346" TargetMode="External"/><Relationship Id="rId1172" Type="http://schemas.openxmlformats.org/officeDocument/2006/relationships/hyperlink" Target="http://online.zakon.kz/Document/?doc_id=30364477" TargetMode="External"/><Relationship Id="rId2016" Type="http://schemas.openxmlformats.org/officeDocument/2006/relationships/hyperlink" Target="http://online.zakon.kz/Document/?doc_id=33155332" TargetMode="External"/><Relationship Id="rId2223" Type="http://schemas.openxmlformats.org/officeDocument/2006/relationships/hyperlink" Target="http://online.zakon.kz/Document/?doc_id=32214334" TargetMode="External"/><Relationship Id="rId402" Type="http://schemas.openxmlformats.org/officeDocument/2006/relationships/hyperlink" Target="http://online.zakon.kz/Document/?doc_id=35755725" TargetMode="External"/><Relationship Id="rId1032" Type="http://schemas.openxmlformats.org/officeDocument/2006/relationships/hyperlink" Target="http://online.zakon.kz/Document/?doc_id=36916195" TargetMode="External"/><Relationship Id="rId1989" Type="http://schemas.openxmlformats.org/officeDocument/2006/relationships/hyperlink" Target="http://online.zakon.kz/Document/?doc_id=32214334" TargetMode="External"/><Relationship Id="rId1849" Type="http://schemas.openxmlformats.org/officeDocument/2006/relationships/hyperlink" Target="http://online.zakon.kz/Document/?doc_id=36916195" TargetMode="External"/><Relationship Id="rId192" Type="http://schemas.openxmlformats.org/officeDocument/2006/relationships/hyperlink" Target="http://online.zakon.kz/Document/?doc_id=34541537" TargetMode="External"/><Relationship Id="rId1709" Type="http://schemas.openxmlformats.org/officeDocument/2006/relationships/hyperlink" Target="http://online.zakon.kz/Document/?doc_id=35755725" TargetMode="External"/><Relationship Id="rId1916" Type="http://schemas.openxmlformats.org/officeDocument/2006/relationships/hyperlink" Target="http://online.zakon.kz/Document/?doc_id=37413474" TargetMode="External"/><Relationship Id="rId2080" Type="http://schemas.openxmlformats.org/officeDocument/2006/relationships/hyperlink" Target="http://online.zakon.kz/Document/?doc_id=32653387" TargetMode="External"/><Relationship Id="rId869" Type="http://schemas.openxmlformats.org/officeDocument/2006/relationships/hyperlink" Target="http://online.zakon.kz/Document/?doc_id=34604387" TargetMode="External"/><Relationship Id="rId1499" Type="http://schemas.openxmlformats.org/officeDocument/2006/relationships/hyperlink" Target="http://online.zakon.kz/Document/?doc_id=36916195" TargetMode="External"/><Relationship Id="rId729" Type="http://schemas.openxmlformats.org/officeDocument/2006/relationships/hyperlink" Target="http://online.zakon.kz/Document/?doc_id=33090581" TargetMode="External"/><Relationship Id="rId1359" Type="http://schemas.openxmlformats.org/officeDocument/2006/relationships/hyperlink" Target="http://online.zakon.kz/Document/?doc_id=34625098" TargetMode="External"/><Relationship Id="rId936" Type="http://schemas.openxmlformats.org/officeDocument/2006/relationships/hyperlink" Target="http://online.zakon.kz/Document/?doc_id=34604387" TargetMode="External"/><Relationship Id="rId1219" Type="http://schemas.openxmlformats.org/officeDocument/2006/relationships/hyperlink" Target="http://online.zakon.kz/Document/?doc_id=38100860" TargetMode="External"/><Relationship Id="rId1566" Type="http://schemas.openxmlformats.org/officeDocument/2006/relationships/hyperlink" Target="http://online.zakon.kz/Document/?doc_id=36916195" TargetMode="External"/><Relationship Id="rId1773" Type="http://schemas.openxmlformats.org/officeDocument/2006/relationships/hyperlink" Target="http://online.zakon.kz/Document/?doc_id=30402785" TargetMode="External"/><Relationship Id="rId1980" Type="http://schemas.openxmlformats.org/officeDocument/2006/relationships/hyperlink" Target="http://online.zakon.kz/Document/?doc_id=33155332" TargetMode="External"/><Relationship Id="rId65" Type="http://schemas.openxmlformats.org/officeDocument/2006/relationships/hyperlink" Target="http://online.zakon.kz/Document/?doc_id=36099057" TargetMode="External"/><Relationship Id="rId1426" Type="http://schemas.openxmlformats.org/officeDocument/2006/relationships/hyperlink" Target="http://online.zakon.kz/Document/?doc_id=37297024" TargetMode="External"/><Relationship Id="rId1633" Type="http://schemas.openxmlformats.org/officeDocument/2006/relationships/hyperlink" Target="http://online.zakon.kz/Document/?doc_id=33155332" TargetMode="External"/><Relationship Id="rId1840" Type="http://schemas.openxmlformats.org/officeDocument/2006/relationships/hyperlink" Target="http://online.zakon.kz/Document/?doc_id=38708746" TargetMode="External"/><Relationship Id="rId1700" Type="http://schemas.openxmlformats.org/officeDocument/2006/relationships/hyperlink" Target="http://online.zakon.kz/Document/?doc_id=37034046" TargetMode="External"/><Relationship Id="rId379" Type="http://schemas.openxmlformats.org/officeDocument/2006/relationships/hyperlink" Target="http://online.zakon.kz/Document/?doc_id=34834235" TargetMode="External"/><Relationship Id="rId586" Type="http://schemas.openxmlformats.org/officeDocument/2006/relationships/hyperlink" Target="http://online.zakon.kz/Document/?doc_id=33155332" TargetMode="External"/><Relationship Id="rId793" Type="http://schemas.openxmlformats.org/officeDocument/2006/relationships/hyperlink" Target="http://online.zakon.kz/Document/?doc_id=35755725" TargetMode="External"/><Relationship Id="rId2267" Type="http://schemas.openxmlformats.org/officeDocument/2006/relationships/hyperlink" Target="http://online.zakon.kz/Document/?doc_id=32214334" TargetMode="External"/><Relationship Id="rId239" Type="http://schemas.openxmlformats.org/officeDocument/2006/relationships/hyperlink" Target="http://online.zakon.kz/Document/?doc_id=32303195" TargetMode="External"/><Relationship Id="rId446" Type="http://schemas.openxmlformats.org/officeDocument/2006/relationships/hyperlink" Target="http://online.zakon.kz/Document/?doc_id=38100860" TargetMode="External"/><Relationship Id="rId653" Type="http://schemas.openxmlformats.org/officeDocument/2006/relationships/hyperlink" Target="http://online.zakon.kz/Document/?doc_id=39633001" TargetMode="External"/><Relationship Id="rId1076" Type="http://schemas.openxmlformats.org/officeDocument/2006/relationships/hyperlink" Target="http://online.zakon.kz/Document/?doc_id=33155332" TargetMode="External"/><Relationship Id="rId1283" Type="http://schemas.openxmlformats.org/officeDocument/2006/relationships/hyperlink" Target="http://online.zakon.kz/Document/?doc_id=34355829" TargetMode="External"/><Relationship Id="rId1490" Type="http://schemas.openxmlformats.org/officeDocument/2006/relationships/hyperlink" Target="http://online.zakon.kz/Document/?doc_id=34512652" TargetMode="External"/><Relationship Id="rId2127" Type="http://schemas.openxmlformats.org/officeDocument/2006/relationships/hyperlink" Target="http://online.zakon.kz/Document/?doc_id=32867885" TargetMode="External"/><Relationship Id="rId2334" Type="http://schemas.openxmlformats.org/officeDocument/2006/relationships/hyperlink" Target="http://online.zakon.kz/Document/?doc_id=36099057" TargetMode="External"/><Relationship Id="rId306" Type="http://schemas.openxmlformats.org/officeDocument/2006/relationships/hyperlink" Target="http://online.zakon.kz/Document/?doc_id=36648097" TargetMode="External"/><Relationship Id="rId860" Type="http://schemas.openxmlformats.org/officeDocument/2006/relationships/hyperlink" Target="http://online.zakon.kz/Document/?doc_id=33155332" TargetMode="External"/><Relationship Id="rId1143" Type="http://schemas.openxmlformats.org/officeDocument/2006/relationships/hyperlink" Target="http://online.zakon.kz/Document/?doc_id=37756888" TargetMode="External"/><Relationship Id="rId513" Type="http://schemas.openxmlformats.org/officeDocument/2006/relationships/hyperlink" Target="http://online.zakon.kz/Document/?doc_id=38213728" TargetMode="External"/><Relationship Id="rId720" Type="http://schemas.openxmlformats.org/officeDocument/2006/relationships/hyperlink" Target="http://online.zakon.kz/Document/?doc_id=35733394" TargetMode="External"/><Relationship Id="rId1350" Type="http://schemas.openxmlformats.org/officeDocument/2006/relationships/hyperlink" Target="http://online.zakon.kz/Document/?doc_id=33090581" TargetMode="External"/><Relationship Id="rId1003" Type="http://schemas.openxmlformats.org/officeDocument/2006/relationships/hyperlink" Target="http://online.zakon.kz/Document/?doc_id=33764306" TargetMode="External"/><Relationship Id="rId1210" Type="http://schemas.openxmlformats.org/officeDocument/2006/relationships/hyperlink" Target="http://online.zakon.kz/Document/?doc_id=33155332" TargetMode="External"/><Relationship Id="rId2191" Type="http://schemas.openxmlformats.org/officeDocument/2006/relationships/hyperlink" Target="http://online.zakon.kz/Document/?doc_id=34355829" TargetMode="External"/><Relationship Id="rId163" Type="http://schemas.openxmlformats.org/officeDocument/2006/relationships/hyperlink" Target="http://online.zakon.kz/Document/?doc_id=32303195" TargetMode="External"/><Relationship Id="rId370" Type="http://schemas.openxmlformats.org/officeDocument/2006/relationships/hyperlink" Target="http://online.zakon.kz/Document/?doc_id=33764306" TargetMode="External"/><Relationship Id="rId2051" Type="http://schemas.openxmlformats.org/officeDocument/2006/relationships/hyperlink" Target="http://online.zakon.kz/Document/?doc_id=37704720" TargetMode="External"/><Relationship Id="rId230" Type="http://schemas.openxmlformats.org/officeDocument/2006/relationships/hyperlink" Target="http://online.zakon.kz/Document/?doc_id=34355829" TargetMode="External"/><Relationship Id="rId1677" Type="http://schemas.openxmlformats.org/officeDocument/2006/relationships/hyperlink" Target="http://online.zakon.kz/Document/?doc_id=37034046" TargetMode="External"/><Relationship Id="rId1884" Type="http://schemas.openxmlformats.org/officeDocument/2006/relationships/hyperlink" Target="http://online.zakon.kz/Document/?doc_id=34695753" TargetMode="External"/><Relationship Id="rId907" Type="http://schemas.openxmlformats.org/officeDocument/2006/relationships/hyperlink" Target="http://online.zakon.kz/Document/?doc_id=39285382" TargetMode="External"/><Relationship Id="rId1537" Type="http://schemas.openxmlformats.org/officeDocument/2006/relationships/hyperlink" Target="http://online.zakon.kz/Document/?doc_id=35755725" TargetMode="External"/><Relationship Id="rId1744" Type="http://schemas.openxmlformats.org/officeDocument/2006/relationships/hyperlink" Target="http://online.zakon.kz/Document/?doc_id=32303195" TargetMode="External"/><Relationship Id="rId1951" Type="http://schemas.openxmlformats.org/officeDocument/2006/relationships/hyperlink" Target="http://online.zakon.kz/Document/?doc_id=30364477" TargetMode="External"/><Relationship Id="rId36" Type="http://schemas.openxmlformats.org/officeDocument/2006/relationships/hyperlink" Target="http://online.zakon.kz/Document/?doc_id=36916195" TargetMode="External"/><Relationship Id="rId1604" Type="http://schemas.openxmlformats.org/officeDocument/2006/relationships/hyperlink" Target="http://online.zakon.kz/Document/?doc_id=35755725" TargetMode="External"/><Relationship Id="rId1811" Type="http://schemas.openxmlformats.org/officeDocument/2006/relationships/hyperlink" Target="http://online.zakon.kz/Document/?doc_id=34972730" TargetMode="External"/><Relationship Id="rId697" Type="http://schemas.openxmlformats.org/officeDocument/2006/relationships/hyperlink" Target="http://online.zakon.kz/Document/?doc_id=36648097" TargetMode="External"/><Relationship Id="rId1187" Type="http://schemas.openxmlformats.org/officeDocument/2006/relationships/hyperlink" Target="http://online.zakon.kz/Document/?doc_id=36648097" TargetMode="External"/><Relationship Id="rId557" Type="http://schemas.openxmlformats.org/officeDocument/2006/relationships/hyperlink" Target="http://online.zakon.kz/Document/?doc_id=33090581" TargetMode="External"/><Relationship Id="rId764" Type="http://schemas.openxmlformats.org/officeDocument/2006/relationships/hyperlink" Target="http://online.zakon.kz/Document/?doc_id=32214334" TargetMode="External"/><Relationship Id="rId971" Type="http://schemas.openxmlformats.org/officeDocument/2006/relationships/hyperlink" Target="http://online.zakon.kz/Document/?doc_id=34355829" TargetMode="External"/><Relationship Id="rId1394" Type="http://schemas.openxmlformats.org/officeDocument/2006/relationships/hyperlink" Target="http://online.zakon.kz/Document/?doc_id=32303195" TargetMode="External"/><Relationship Id="rId2238" Type="http://schemas.openxmlformats.org/officeDocument/2006/relationships/hyperlink" Target="http://online.zakon.kz/Document/?doc_id=34853626" TargetMode="External"/><Relationship Id="rId417" Type="http://schemas.openxmlformats.org/officeDocument/2006/relationships/hyperlink" Target="http://online.zakon.kz/Document/?doc_id=32214334" TargetMode="External"/><Relationship Id="rId624" Type="http://schemas.openxmlformats.org/officeDocument/2006/relationships/hyperlink" Target="http://online.zakon.kz/Document/?doc_id=37158341" TargetMode="External"/><Relationship Id="rId831" Type="http://schemas.openxmlformats.org/officeDocument/2006/relationships/hyperlink" Target="http://online.zakon.kz/Document/?doc_id=37034046" TargetMode="External"/><Relationship Id="rId1047" Type="http://schemas.openxmlformats.org/officeDocument/2006/relationships/hyperlink" Target="http://online.zakon.kz/Document/?doc_id=38513282" TargetMode="External"/><Relationship Id="rId1254" Type="http://schemas.openxmlformats.org/officeDocument/2006/relationships/hyperlink" Target="http://online.zakon.kz/Document/?doc_id=35755725" TargetMode="External"/><Relationship Id="rId1461" Type="http://schemas.openxmlformats.org/officeDocument/2006/relationships/hyperlink" Target="http://online.zakon.kz/Document/?doc_id=30364477" TargetMode="External"/><Relationship Id="rId2305" Type="http://schemas.openxmlformats.org/officeDocument/2006/relationships/hyperlink" Target="http://online.zakon.kz/Document/?doc_id=36916195" TargetMode="External"/><Relationship Id="rId1114" Type="http://schemas.openxmlformats.org/officeDocument/2006/relationships/hyperlink" Target="http://online.zakon.kz/Document/?doc_id=33764306" TargetMode="External"/><Relationship Id="rId1321" Type="http://schemas.openxmlformats.org/officeDocument/2006/relationships/hyperlink" Target="http://online.zakon.kz/Document/?doc_id=34853626" TargetMode="External"/><Relationship Id="rId2095" Type="http://schemas.openxmlformats.org/officeDocument/2006/relationships/hyperlink" Target="http://online.zakon.kz/Document/?doc_id=32214334" TargetMode="External"/><Relationship Id="rId274" Type="http://schemas.openxmlformats.org/officeDocument/2006/relationships/hyperlink" Target="http://online.zakon.kz/Document/?doc_id=36648097" TargetMode="External"/><Relationship Id="rId481" Type="http://schemas.openxmlformats.org/officeDocument/2006/relationships/hyperlink" Target="http://online.zakon.kz/Document/?doc_id=35755725" TargetMode="External"/><Relationship Id="rId2162" Type="http://schemas.openxmlformats.org/officeDocument/2006/relationships/hyperlink" Target="http://online.zakon.kz/Document/?doc_id=34512652" TargetMode="External"/><Relationship Id="rId134" Type="http://schemas.openxmlformats.org/officeDocument/2006/relationships/hyperlink" Target="http://online.zakon.kz/Document/?doc_id=34355829" TargetMode="External"/><Relationship Id="rId341" Type="http://schemas.openxmlformats.org/officeDocument/2006/relationships/hyperlink" Target="http://online.zakon.kz/Document/?doc_id=31652219" TargetMode="External"/><Relationship Id="rId2022" Type="http://schemas.openxmlformats.org/officeDocument/2006/relationships/hyperlink" Target="http://online.zakon.kz/Document/?doc_id=33155332" TargetMode="External"/><Relationship Id="rId201" Type="http://schemas.openxmlformats.org/officeDocument/2006/relationships/hyperlink" Target="http://online.zakon.kz/Document/?doc_id=36141808" TargetMode="External"/><Relationship Id="rId1788" Type="http://schemas.openxmlformats.org/officeDocument/2006/relationships/hyperlink" Target="http://online.zakon.kz/Document/?doc_id=37034046" TargetMode="External"/><Relationship Id="rId1995" Type="http://schemas.openxmlformats.org/officeDocument/2006/relationships/hyperlink" Target="http://online.zakon.kz/Document/?doc_id=32214334" TargetMode="External"/><Relationship Id="rId1648" Type="http://schemas.openxmlformats.org/officeDocument/2006/relationships/hyperlink" Target="http://online.zakon.kz/Document/?doc_id=36916195" TargetMode="External"/><Relationship Id="rId1508" Type="http://schemas.openxmlformats.org/officeDocument/2006/relationships/hyperlink" Target="http://online.zakon.kz/Document/?doc_id=32303195" TargetMode="External"/><Relationship Id="rId1855" Type="http://schemas.openxmlformats.org/officeDocument/2006/relationships/hyperlink" Target="http://online.zakon.kz/Document/?doc_id=35755725" TargetMode="External"/><Relationship Id="rId1715" Type="http://schemas.openxmlformats.org/officeDocument/2006/relationships/hyperlink" Target="http://online.zakon.kz/Document/?doc_id=37120644" TargetMode="External"/><Relationship Id="rId1922" Type="http://schemas.openxmlformats.org/officeDocument/2006/relationships/hyperlink" Target="http://online.zakon.kz/Document/?doc_id=35133779" TargetMode="External"/><Relationship Id="rId668" Type="http://schemas.openxmlformats.org/officeDocument/2006/relationships/hyperlink" Target="http://online.zakon.kz/Document/?doc_id=31646692" TargetMode="External"/><Relationship Id="rId875" Type="http://schemas.openxmlformats.org/officeDocument/2006/relationships/hyperlink" Target="http://online.zakon.kz/Document/?doc_id=36648097" TargetMode="External"/><Relationship Id="rId1298" Type="http://schemas.openxmlformats.org/officeDocument/2006/relationships/hyperlink" Target="http://online.zakon.kz/Document/?doc_id=34853626" TargetMode="External"/><Relationship Id="rId2349" Type="http://schemas.openxmlformats.org/officeDocument/2006/relationships/hyperlink" Target="http://online.zakon.kz/Document/?doc_id=32186315" TargetMode="External"/><Relationship Id="rId528" Type="http://schemas.openxmlformats.org/officeDocument/2006/relationships/hyperlink" Target="http://online.zakon.kz/Document/?doc_id=37168790" TargetMode="External"/><Relationship Id="rId735" Type="http://schemas.openxmlformats.org/officeDocument/2006/relationships/hyperlink" Target="http://online.zakon.kz/Document/?doc_id=34512652" TargetMode="External"/><Relationship Id="rId942" Type="http://schemas.openxmlformats.org/officeDocument/2006/relationships/hyperlink" Target="http://online.zakon.kz/Document/?doc_id=33155332" TargetMode="External"/><Relationship Id="rId1158" Type="http://schemas.openxmlformats.org/officeDocument/2006/relationships/hyperlink" Target="http://online.zakon.kz/Document/?doc_id=38107740" TargetMode="External"/><Relationship Id="rId1365" Type="http://schemas.openxmlformats.org/officeDocument/2006/relationships/hyperlink" Target="http://online.zakon.kz/Document/?doc_id=36648097" TargetMode="External"/><Relationship Id="rId1572" Type="http://schemas.openxmlformats.org/officeDocument/2006/relationships/hyperlink" Target="http://online.zakon.kz/Document/?doc_id=32299448" TargetMode="External"/><Relationship Id="rId2209" Type="http://schemas.openxmlformats.org/officeDocument/2006/relationships/hyperlink" Target="http://online.zakon.kz/Document/?doc_id=36648097" TargetMode="External"/><Relationship Id="rId1018" Type="http://schemas.openxmlformats.org/officeDocument/2006/relationships/hyperlink" Target="http://online.zakon.kz/Document/?doc_id=35755725" TargetMode="External"/><Relationship Id="rId1225" Type="http://schemas.openxmlformats.org/officeDocument/2006/relationships/hyperlink" Target="http://online.zakon.kz/Document/?doc_id=38100860" TargetMode="External"/><Relationship Id="rId1432" Type="http://schemas.openxmlformats.org/officeDocument/2006/relationships/hyperlink" Target="http://online.zakon.kz/Document/?doc_id=33636750" TargetMode="External"/><Relationship Id="rId71" Type="http://schemas.openxmlformats.org/officeDocument/2006/relationships/hyperlink" Target="http://online.zakon.kz/Document/?doc_id=34512652" TargetMode="External"/><Relationship Id="rId802" Type="http://schemas.openxmlformats.org/officeDocument/2006/relationships/hyperlink" Target="http://online.zakon.kz/Document/?doc_id=36648097" TargetMode="External"/><Relationship Id="rId178" Type="http://schemas.openxmlformats.org/officeDocument/2006/relationships/hyperlink" Target="http://online.zakon.kz/Document/?doc_id=36916195" TargetMode="External"/><Relationship Id="rId385" Type="http://schemas.openxmlformats.org/officeDocument/2006/relationships/hyperlink" Target="http://online.zakon.kz/Document/?doc_id=33090581" TargetMode="External"/><Relationship Id="rId592" Type="http://schemas.openxmlformats.org/officeDocument/2006/relationships/hyperlink" Target="http://online.zakon.kz/Document/?doc_id=32214334" TargetMode="External"/><Relationship Id="rId2066" Type="http://schemas.openxmlformats.org/officeDocument/2006/relationships/hyperlink" Target="http://online.zakon.kz/Document/?doc_id=32303195" TargetMode="External"/><Relationship Id="rId2273" Type="http://schemas.openxmlformats.org/officeDocument/2006/relationships/hyperlink" Target="http://online.zakon.kz/Document/?doc_id=36916195" TargetMode="External"/><Relationship Id="rId245" Type="http://schemas.openxmlformats.org/officeDocument/2006/relationships/hyperlink" Target="http://online.zakon.kz/Document/?doc_id=32214334" TargetMode="External"/><Relationship Id="rId452" Type="http://schemas.openxmlformats.org/officeDocument/2006/relationships/hyperlink" Target="http://online.zakon.kz/Document/?doc_id=39381020" TargetMode="External"/><Relationship Id="rId1082" Type="http://schemas.openxmlformats.org/officeDocument/2006/relationships/hyperlink" Target="http://online.zakon.kz/Document/?doc_id=32214334" TargetMode="External"/><Relationship Id="rId2133" Type="http://schemas.openxmlformats.org/officeDocument/2006/relationships/hyperlink" Target="http://online.zakon.kz/Document/?doc_id=34604387" TargetMode="External"/><Relationship Id="rId2340" Type="http://schemas.openxmlformats.org/officeDocument/2006/relationships/hyperlink" Target="http://online.zakon.kz/Document/?doc_id=34853626" TargetMode="External"/><Relationship Id="rId105" Type="http://schemas.openxmlformats.org/officeDocument/2006/relationships/hyperlink" Target="http://online.zakon.kz/Document/?doc_id=34604387" TargetMode="External"/><Relationship Id="rId312" Type="http://schemas.openxmlformats.org/officeDocument/2006/relationships/hyperlink" Target="http://online.zakon.kz/Document/?doc_id=32303195" TargetMode="External"/><Relationship Id="rId2200" Type="http://schemas.openxmlformats.org/officeDocument/2006/relationships/hyperlink" Target="http://online.zakon.kz/Document/?doc_id=38708746" TargetMode="External"/><Relationship Id="rId1899" Type="http://schemas.openxmlformats.org/officeDocument/2006/relationships/hyperlink" Target="http://online.zakon.kz/Document/?doc_id=38107740" TargetMode="External"/><Relationship Id="rId1759" Type="http://schemas.openxmlformats.org/officeDocument/2006/relationships/hyperlink" Target="http://online.zakon.kz/Document/?doc_id=32816477" TargetMode="External"/><Relationship Id="rId1966" Type="http://schemas.openxmlformats.org/officeDocument/2006/relationships/hyperlink" Target="http://online.zakon.kz/Document/?doc_id=33764306" TargetMode="External"/><Relationship Id="rId1619" Type="http://schemas.openxmlformats.org/officeDocument/2006/relationships/hyperlink" Target="http://online.zakon.kz/Document/?doc_id=33155332" TargetMode="External"/><Relationship Id="rId1826" Type="http://schemas.openxmlformats.org/officeDocument/2006/relationships/hyperlink" Target="http://online.zakon.kz/Document/?doc_id=37034046" TargetMode="External"/><Relationship Id="rId779" Type="http://schemas.openxmlformats.org/officeDocument/2006/relationships/hyperlink" Target="http://online.zakon.kz/Document/?doc_id=39141617" TargetMode="External"/><Relationship Id="rId986" Type="http://schemas.openxmlformats.org/officeDocument/2006/relationships/hyperlink" Target="http://online.zakon.kz/Document/?doc_id=36648097" TargetMode="External"/><Relationship Id="rId639" Type="http://schemas.openxmlformats.org/officeDocument/2006/relationships/hyperlink" Target="http://online.zakon.kz/Document/?doc_id=39376880" TargetMode="External"/><Relationship Id="rId1269" Type="http://schemas.openxmlformats.org/officeDocument/2006/relationships/hyperlink" Target="http://online.zakon.kz/Document/?doc_id=32815084" TargetMode="External"/><Relationship Id="rId1476" Type="http://schemas.openxmlformats.org/officeDocument/2006/relationships/hyperlink" Target="http://online.zakon.kz/Document/?doc_id=32214334" TargetMode="External"/><Relationship Id="rId846" Type="http://schemas.openxmlformats.org/officeDocument/2006/relationships/hyperlink" Target="http://online.zakon.kz/Document/?doc_id=35755725" TargetMode="External"/><Relationship Id="rId1129" Type="http://schemas.openxmlformats.org/officeDocument/2006/relationships/hyperlink" Target="http://online.zakon.kz/Document/?doc_id=34512652" TargetMode="External"/><Relationship Id="rId1683" Type="http://schemas.openxmlformats.org/officeDocument/2006/relationships/hyperlink" Target="http://online.zakon.kz/Document/?doc_id=32653387" TargetMode="External"/><Relationship Id="rId1890" Type="http://schemas.openxmlformats.org/officeDocument/2006/relationships/hyperlink" Target="http://online.zakon.kz/Document/?doc_id=36916195" TargetMode="External"/><Relationship Id="rId706" Type="http://schemas.openxmlformats.org/officeDocument/2006/relationships/hyperlink" Target="http://online.zakon.kz/Document/?doc_id=32815084" TargetMode="External"/><Relationship Id="rId913" Type="http://schemas.openxmlformats.org/officeDocument/2006/relationships/hyperlink" Target="http://online.zakon.kz/Document/?doc_id=33899293" TargetMode="External"/><Relationship Id="rId1336" Type="http://schemas.openxmlformats.org/officeDocument/2006/relationships/hyperlink" Target="http://online.zakon.kz/Document/?doc_id=36648097" TargetMode="External"/><Relationship Id="rId1543" Type="http://schemas.openxmlformats.org/officeDocument/2006/relationships/hyperlink" Target="http://online.zakon.kz/Document/?doc_id=32303195" TargetMode="External"/><Relationship Id="rId1750" Type="http://schemas.openxmlformats.org/officeDocument/2006/relationships/hyperlink" Target="http://online.zakon.kz/Document/?doc_id=32303195" TargetMode="External"/><Relationship Id="rId42" Type="http://schemas.openxmlformats.org/officeDocument/2006/relationships/hyperlink" Target="http://online.zakon.kz/Document/?doc_id=36916195" TargetMode="External"/><Relationship Id="rId1403" Type="http://schemas.openxmlformats.org/officeDocument/2006/relationships/hyperlink" Target="http://online.zakon.kz/Document/?doc_id=35509389" TargetMode="External"/><Relationship Id="rId1610" Type="http://schemas.openxmlformats.org/officeDocument/2006/relationships/hyperlink" Target="http://online.zakon.kz/Document/?doc_id=32303195" TargetMode="External"/><Relationship Id="rId289" Type="http://schemas.openxmlformats.org/officeDocument/2006/relationships/hyperlink" Target="http://online.zakon.kz/Document/?doc_id=33155332" TargetMode="External"/><Relationship Id="rId496" Type="http://schemas.openxmlformats.org/officeDocument/2006/relationships/hyperlink" Target="http://online.zakon.kz/Document/?doc_id=39593207" TargetMode="External"/><Relationship Id="rId2177" Type="http://schemas.openxmlformats.org/officeDocument/2006/relationships/hyperlink" Target="http://online.zakon.kz/Document/?doc_id=34604387" TargetMode="External"/><Relationship Id="rId149" Type="http://schemas.openxmlformats.org/officeDocument/2006/relationships/hyperlink" Target="http://online.zakon.kz/Document/?doc_id=32303195" TargetMode="External"/><Relationship Id="rId356" Type="http://schemas.openxmlformats.org/officeDocument/2006/relationships/hyperlink" Target="http://online.zakon.kz/Document/?doc_id=34834235" TargetMode="External"/><Relationship Id="rId563" Type="http://schemas.openxmlformats.org/officeDocument/2006/relationships/hyperlink" Target="http://online.zakon.kz/Document/?doc_id=38708746" TargetMode="External"/><Relationship Id="rId770" Type="http://schemas.openxmlformats.org/officeDocument/2006/relationships/hyperlink" Target="http://online.zakon.kz/Document/?doc_id=36648097" TargetMode="External"/><Relationship Id="rId1193" Type="http://schemas.openxmlformats.org/officeDocument/2006/relationships/hyperlink" Target="http://online.zakon.kz/Document/?doc_id=34604387" TargetMode="External"/><Relationship Id="rId2037" Type="http://schemas.openxmlformats.org/officeDocument/2006/relationships/hyperlink" Target="http://online.zakon.kz/Document/?doc_id=32816477" TargetMode="External"/><Relationship Id="rId2244" Type="http://schemas.openxmlformats.org/officeDocument/2006/relationships/hyperlink" Target="http://online.zakon.kz/Document/?doc_id=35755725" TargetMode="External"/><Relationship Id="rId216" Type="http://schemas.openxmlformats.org/officeDocument/2006/relationships/hyperlink" Target="http://online.zakon.kz/Document/?doc_id=32214334" TargetMode="External"/><Relationship Id="rId423" Type="http://schemas.openxmlformats.org/officeDocument/2006/relationships/hyperlink" Target="http://online.zakon.kz/Document/?doc_id=39285382" TargetMode="External"/><Relationship Id="rId1053" Type="http://schemas.openxmlformats.org/officeDocument/2006/relationships/hyperlink" Target="http://online.zakon.kz/Document/?doc_id=33090581" TargetMode="External"/><Relationship Id="rId1260" Type="http://schemas.openxmlformats.org/officeDocument/2006/relationships/hyperlink" Target="http://online.zakon.kz/Document/?doc_id=35755725" TargetMode="External"/><Relationship Id="rId2104" Type="http://schemas.openxmlformats.org/officeDocument/2006/relationships/hyperlink" Target="http://online.zakon.kz/Document/?doc_id=35755725" TargetMode="External"/><Relationship Id="rId630" Type="http://schemas.openxmlformats.org/officeDocument/2006/relationships/hyperlink" Target="http://online.zakon.kz/Document/?doc_id=36966305" TargetMode="External"/><Relationship Id="rId2311" Type="http://schemas.openxmlformats.org/officeDocument/2006/relationships/hyperlink" Target="http://online.zakon.kz/Document/?doc_id=39381020" TargetMode="External"/><Relationship Id="rId1120" Type="http://schemas.openxmlformats.org/officeDocument/2006/relationships/hyperlink" Target="http://online.zakon.kz/Document/?doc_id=33090581" TargetMode="External"/><Relationship Id="rId1937" Type="http://schemas.openxmlformats.org/officeDocument/2006/relationships/hyperlink" Target="http://online.zakon.kz/Document/?doc_id=36916195" TargetMode="External"/><Relationship Id="rId280" Type="http://schemas.openxmlformats.org/officeDocument/2006/relationships/hyperlink" Target="http://online.zakon.kz/Document/?doc_id=32214334" TargetMode="External"/><Relationship Id="rId140" Type="http://schemas.openxmlformats.org/officeDocument/2006/relationships/hyperlink" Target="http://online.zakon.kz/Document/?doc_id=34355829" TargetMode="External"/><Relationship Id="rId6" Type="http://schemas.openxmlformats.org/officeDocument/2006/relationships/endnotes" Target="endnotes.xml"/><Relationship Id="rId957" Type="http://schemas.openxmlformats.org/officeDocument/2006/relationships/hyperlink" Target="http://online.zakon.kz/Document/?doc_id=32806340" TargetMode="External"/><Relationship Id="rId1587" Type="http://schemas.openxmlformats.org/officeDocument/2006/relationships/hyperlink" Target="http://online.zakon.kz/Document/?doc_id=32303195" TargetMode="External"/><Relationship Id="rId1794" Type="http://schemas.openxmlformats.org/officeDocument/2006/relationships/hyperlink" Target="http://online.zakon.kz/Document/?doc_id=37091048" TargetMode="External"/><Relationship Id="rId86" Type="http://schemas.openxmlformats.org/officeDocument/2006/relationships/hyperlink" Target="http://online.zakon.kz/Document/?doc_id=32303195" TargetMode="External"/><Relationship Id="rId817" Type="http://schemas.openxmlformats.org/officeDocument/2006/relationships/hyperlink" Target="http://online.zakon.kz/Document/?doc_id=35755725" TargetMode="External"/><Relationship Id="rId1447" Type="http://schemas.openxmlformats.org/officeDocument/2006/relationships/hyperlink" Target="http://online.zakon.kz/Document/?doc_id=36916195" TargetMode="External"/><Relationship Id="rId1654" Type="http://schemas.openxmlformats.org/officeDocument/2006/relationships/hyperlink" Target="http://online.zakon.kz/Document/?doc_id=37756888" TargetMode="External"/><Relationship Id="rId1861" Type="http://schemas.openxmlformats.org/officeDocument/2006/relationships/hyperlink" Target="http://online.zakon.kz/Document/?doc_id=349727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196875</Words>
  <Characters>1122188</Characters>
  <Application>Microsoft Office Word</Application>
  <DocSecurity>0</DocSecurity>
  <Lines>9351</Lines>
  <Paragraphs>2632</Paragraphs>
  <ScaleCrop>false</ScaleCrop>
  <Company/>
  <LinksUpToDate>false</LinksUpToDate>
  <CharactersWithSpaces>1316431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финансов Республики Казахстан от 4 декабря 2014 года № 540 «Об утверждении Правил исполнения бюджета и его кассового обслуживания» (с изменениями и дополнениями по состоянию на 09.01.2023 г.) (©Paragraph 2023)</dc:title>
  <dc:subject/>
  <dc:creator>Сергей М</dc:creator>
  <cp:keywords/>
  <dc:description/>
  <cp:lastModifiedBy>Сергей М</cp:lastModifiedBy>
  <cp:revision>2</cp:revision>
  <dcterms:created xsi:type="dcterms:W3CDTF">2023-01-13T07:29:00Z</dcterms:created>
  <dcterms:modified xsi:type="dcterms:W3CDTF">2023-01-13T07:29:00Z</dcterms:modified>
</cp:coreProperties>
</file>