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08" w:rsidRPr="00D65C92" w:rsidRDefault="00310408" w:rsidP="00310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C92">
        <w:rPr>
          <w:rFonts w:ascii="Times New Roman" w:hAnsi="Times New Roman" w:cs="Times New Roman"/>
          <w:b/>
          <w:sz w:val="24"/>
          <w:szCs w:val="24"/>
        </w:rPr>
        <w:t>ПРОЕКТЫ РЕШЕНИЙ</w:t>
      </w:r>
    </w:p>
    <w:p w:rsidR="00310408" w:rsidRPr="00D65C92" w:rsidRDefault="00310408" w:rsidP="00310408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65C92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заседания</w:t>
      </w:r>
    </w:p>
    <w:p w:rsidR="00310408" w:rsidRPr="00D65C92" w:rsidRDefault="00310408" w:rsidP="00310408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65C9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Учебно-методического объединения – Группы управления проектами </w:t>
      </w:r>
    </w:p>
    <w:p w:rsidR="00310408" w:rsidRPr="00D65C92" w:rsidRDefault="00310408" w:rsidP="00310408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C9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(УМО - ГУП)  по направлению </w:t>
      </w:r>
      <w:r w:rsidRPr="00D65C92">
        <w:rPr>
          <w:rFonts w:ascii="Times New Roman" w:hAnsi="Times New Roman" w:cs="Times New Roman"/>
          <w:b/>
          <w:bCs/>
          <w:sz w:val="24"/>
          <w:szCs w:val="24"/>
        </w:rPr>
        <w:t xml:space="preserve">«Искусство» </w:t>
      </w:r>
    </w:p>
    <w:p w:rsidR="00310408" w:rsidRPr="00D65C92" w:rsidRDefault="00310408" w:rsidP="00310408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Протокол № 4 </w:t>
      </w:r>
      <w:r w:rsidRPr="00D65C9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30</w:t>
      </w:r>
      <w:r w:rsidRPr="00D65C9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июня 2023 </w:t>
      </w:r>
      <w:r w:rsidRPr="00D65C92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D65C9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ода </w:t>
      </w:r>
    </w:p>
    <w:p w:rsidR="00310408" w:rsidRPr="00D65C92" w:rsidRDefault="00310408" w:rsidP="0031040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408" w:rsidRPr="00F60CF1" w:rsidRDefault="00310408" w:rsidP="00310408">
      <w:pPr>
        <w:pStyle w:val="Default"/>
        <w:rPr>
          <w:bCs/>
          <w:color w:val="auto"/>
          <w:lang w:val="ru-RU"/>
        </w:rPr>
      </w:pPr>
      <w:r w:rsidRPr="00D65C92">
        <w:rPr>
          <w:rFonts w:eastAsia="Times New Roman"/>
          <w:b/>
          <w:color w:val="auto"/>
          <w:lang w:val="ru-RU"/>
        </w:rPr>
        <w:t>По первому вопросу</w:t>
      </w:r>
      <w:r w:rsidRPr="00D65C92">
        <w:rPr>
          <w:rFonts w:eastAsia="Times New Roman"/>
          <w:color w:val="auto"/>
          <w:lang w:val="ru-RU"/>
        </w:rPr>
        <w:t>:</w:t>
      </w:r>
      <w:r w:rsidRPr="00310408">
        <w:rPr>
          <w:lang w:val="ru-RU"/>
        </w:rPr>
        <w:t xml:space="preserve"> </w:t>
      </w:r>
      <w:r w:rsidRPr="00F60CF1">
        <w:rPr>
          <w:color w:val="auto"/>
          <w:lang w:val="ru-RU"/>
        </w:rPr>
        <w:t>Анализ реализации образовательных программ по направлению «Искусство»: (методологическое обеспечение, квалификация ППС, оборудование)</w:t>
      </w:r>
    </w:p>
    <w:p w:rsidR="00310408" w:rsidRPr="00EA19E8" w:rsidRDefault="00310408" w:rsidP="00310408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ПРИНЯЛИ </w:t>
      </w:r>
      <w:r w:rsidRPr="00EA1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</w:t>
      </w:r>
      <w:r w:rsidRPr="00EA19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ЕНИЕ</w:t>
      </w:r>
      <w:r w:rsidRPr="00EA1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10408" w:rsidRPr="00EA19E8" w:rsidRDefault="00310408" w:rsidP="003104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19E8">
        <w:rPr>
          <w:rFonts w:ascii="Times New Roman" w:hAnsi="Times New Roman" w:cs="Times New Roman"/>
          <w:sz w:val="24"/>
          <w:szCs w:val="24"/>
        </w:rPr>
        <w:t>Принять к сведению доклад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Сеит-Акимовой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Ертаевой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Кауаповой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9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408" w:rsidRPr="00EA19E8" w:rsidRDefault="00310408" w:rsidP="003104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9E8">
        <w:rPr>
          <w:rFonts w:ascii="Times New Roman" w:hAnsi="Times New Roman" w:cs="Times New Roman"/>
          <w:sz w:val="24"/>
          <w:szCs w:val="24"/>
        </w:rPr>
        <w:t xml:space="preserve"> </w:t>
      </w:r>
      <w:r w:rsidRPr="00EA19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0408" w:rsidRPr="00EA19E8" w:rsidRDefault="00310408" w:rsidP="0031040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A19E8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второму вопросу: </w:t>
      </w:r>
      <w:r w:rsidRPr="00D65C92">
        <w:rPr>
          <w:rFonts w:ascii="Times New Roman" w:hAnsi="Times New Roman" w:cs="Times New Roman"/>
          <w:sz w:val="24"/>
          <w:szCs w:val="24"/>
          <w:lang w:val="kk-KZ"/>
        </w:rPr>
        <w:t>О состоянии и проблемах разработки профессиональных стандартов в области культуры и искусства в 2023 году</w:t>
      </w:r>
      <w:r w:rsidRPr="00EA19E8">
        <w:rPr>
          <w:rFonts w:ascii="Times New Roman" w:hAnsi="Times New Roman" w:cs="Times New Roman"/>
          <w:color w:val="7030A0"/>
          <w:sz w:val="24"/>
          <w:szCs w:val="24"/>
          <w:lang w:val="kk-KZ"/>
        </w:rPr>
        <w:t>.</w:t>
      </w:r>
    </w:p>
    <w:p w:rsidR="00310408" w:rsidRPr="00EA19E8" w:rsidRDefault="00310408" w:rsidP="003104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ПРИНЯЛИ </w:t>
      </w:r>
      <w:r w:rsidRPr="00EA1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</w:t>
      </w:r>
      <w:r w:rsidRPr="00EA19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ЕНИЕ</w:t>
      </w:r>
      <w:r w:rsidRPr="00EA1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10408" w:rsidRPr="005D3D0B" w:rsidRDefault="00310408" w:rsidP="00310408">
      <w:pPr>
        <w:spacing w:line="240" w:lineRule="auto"/>
        <w:ind w:firstLine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D3D0B">
        <w:rPr>
          <w:rFonts w:ascii="Times New Roman" w:hAnsi="Times New Roman" w:cs="Times New Roman"/>
          <w:strike/>
          <w:sz w:val="24"/>
          <w:szCs w:val="24"/>
        </w:rPr>
        <w:t xml:space="preserve">1. Принять к сведению доклады </w:t>
      </w:r>
      <w:proofErr w:type="spellStart"/>
      <w:r w:rsidRPr="005D3D0B">
        <w:rPr>
          <w:rFonts w:ascii="Times New Roman" w:hAnsi="Times New Roman" w:cs="Times New Roman"/>
          <w:strike/>
          <w:sz w:val="24"/>
          <w:szCs w:val="24"/>
        </w:rPr>
        <w:t>Гизатовой</w:t>
      </w:r>
      <w:proofErr w:type="spellEnd"/>
      <w:r w:rsidRPr="005D3D0B">
        <w:rPr>
          <w:rFonts w:ascii="Times New Roman" w:hAnsi="Times New Roman" w:cs="Times New Roman"/>
          <w:strike/>
          <w:sz w:val="24"/>
          <w:szCs w:val="24"/>
        </w:rPr>
        <w:t xml:space="preserve"> Г.Б., </w:t>
      </w:r>
      <w:proofErr w:type="spellStart"/>
      <w:r w:rsidRPr="005D3D0B">
        <w:rPr>
          <w:rFonts w:ascii="Times New Roman" w:hAnsi="Times New Roman" w:cs="Times New Roman"/>
          <w:strike/>
          <w:sz w:val="24"/>
          <w:szCs w:val="24"/>
        </w:rPr>
        <w:t>Есдаулетовой</w:t>
      </w:r>
      <w:proofErr w:type="spellEnd"/>
      <w:r w:rsidRPr="005D3D0B">
        <w:rPr>
          <w:rFonts w:ascii="Times New Roman" w:hAnsi="Times New Roman" w:cs="Times New Roman"/>
          <w:strike/>
          <w:sz w:val="24"/>
          <w:szCs w:val="24"/>
        </w:rPr>
        <w:t xml:space="preserve"> К.А., См</w:t>
      </w:r>
      <w:r w:rsidRPr="005D3D0B">
        <w:rPr>
          <w:rFonts w:ascii="Times New Roman" w:hAnsi="Times New Roman" w:cs="Times New Roman"/>
          <w:strike/>
          <w:sz w:val="24"/>
          <w:szCs w:val="24"/>
          <w:lang w:val="kk-KZ"/>
        </w:rPr>
        <w:t>е</w:t>
      </w:r>
      <w:proofErr w:type="spellStart"/>
      <w:r w:rsidRPr="005D3D0B">
        <w:rPr>
          <w:rFonts w:ascii="Times New Roman" w:hAnsi="Times New Roman" w:cs="Times New Roman"/>
          <w:strike/>
          <w:sz w:val="24"/>
          <w:szCs w:val="24"/>
        </w:rPr>
        <w:t>товой</w:t>
      </w:r>
      <w:proofErr w:type="spellEnd"/>
      <w:r w:rsidRPr="005D3D0B">
        <w:rPr>
          <w:rFonts w:ascii="Times New Roman" w:hAnsi="Times New Roman" w:cs="Times New Roman"/>
          <w:strike/>
          <w:sz w:val="24"/>
          <w:szCs w:val="24"/>
        </w:rPr>
        <w:t xml:space="preserve"> А.А.,</w:t>
      </w:r>
      <w:r w:rsidRPr="005D3D0B">
        <w:rPr>
          <w:rFonts w:ascii="Times New Roman" w:hAnsi="Times New Roman" w:cs="Times New Roman"/>
          <w:strike/>
          <w:sz w:val="24"/>
          <w:szCs w:val="24"/>
          <w:lang w:val="kk-KZ"/>
        </w:rPr>
        <w:t xml:space="preserve"> </w:t>
      </w:r>
      <w:proofErr w:type="spellStart"/>
      <w:r w:rsidRPr="005D3D0B">
        <w:rPr>
          <w:rFonts w:ascii="Times New Roman" w:hAnsi="Times New Roman" w:cs="Times New Roman"/>
          <w:strike/>
          <w:sz w:val="24"/>
          <w:szCs w:val="24"/>
        </w:rPr>
        <w:t>Кауаповой</w:t>
      </w:r>
      <w:proofErr w:type="spellEnd"/>
      <w:r w:rsidRPr="005D3D0B">
        <w:rPr>
          <w:rFonts w:ascii="Times New Roman" w:hAnsi="Times New Roman" w:cs="Times New Roman"/>
          <w:strike/>
          <w:sz w:val="24"/>
          <w:szCs w:val="24"/>
        </w:rPr>
        <w:t xml:space="preserve"> А. </w:t>
      </w:r>
    </w:p>
    <w:p w:rsidR="00310408" w:rsidRPr="005D3D0B" w:rsidRDefault="00310408" w:rsidP="00310408">
      <w:pPr>
        <w:spacing w:line="240" w:lineRule="auto"/>
        <w:ind w:firstLine="360"/>
        <w:jc w:val="both"/>
        <w:rPr>
          <w:rFonts w:ascii="Times New Roman" w:hAnsi="Times New Roman" w:cs="Times New Roman"/>
          <w:strike/>
          <w:color w:val="2C2D2E"/>
          <w:sz w:val="24"/>
          <w:szCs w:val="24"/>
        </w:rPr>
      </w:pPr>
      <w:r w:rsidRPr="005D3D0B">
        <w:rPr>
          <w:rFonts w:ascii="Times New Roman" w:hAnsi="Times New Roman" w:cs="Times New Roman"/>
          <w:strike/>
          <w:color w:val="2C2D2E"/>
          <w:sz w:val="24"/>
          <w:szCs w:val="24"/>
        </w:rPr>
        <w:t xml:space="preserve">2. Внести предложения по рекомендации  кандидатур отраслевых экспертов в рабочую группу по разработке Профессиональных стандартов из числа представителей ОВПО, осуществляющих подготовку специалистов по направлению «Искусство», представителей от работодателей, научных организаций и профессиональных союзов. </w:t>
      </w:r>
    </w:p>
    <w:p w:rsidR="00310408" w:rsidRPr="005D3D0B" w:rsidRDefault="00310408" w:rsidP="00310408">
      <w:pPr>
        <w:spacing w:line="240" w:lineRule="auto"/>
        <w:ind w:firstLine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D3D0B">
        <w:rPr>
          <w:rFonts w:ascii="Times New Roman" w:hAnsi="Times New Roman" w:cs="Times New Roman"/>
          <w:strike/>
          <w:sz w:val="24"/>
          <w:szCs w:val="24"/>
        </w:rPr>
        <w:t xml:space="preserve">3.Разработчикам Профессиональных стандартов инициировать включение профессий баянист, аккордеонист, исполнитель на </w:t>
      </w:r>
      <w:proofErr w:type="spellStart"/>
      <w:r w:rsidRPr="005D3D0B">
        <w:rPr>
          <w:rFonts w:ascii="Times New Roman" w:hAnsi="Times New Roman" w:cs="Times New Roman"/>
          <w:strike/>
          <w:sz w:val="24"/>
          <w:szCs w:val="24"/>
        </w:rPr>
        <w:t>шертере</w:t>
      </w:r>
      <w:proofErr w:type="spellEnd"/>
      <w:r w:rsidRPr="005D3D0B">
        <w:rPr>
          <w:rFonts w:ascii="Times New Roman" w:hAnsi="Times New Roman" w:cs="Times New Roman"/>
          <w:strike/>
          <w:sz w:val="24"/>
          <w:szCs w:val="24"/>
        </w:rPr>
        <w:t xml:space="preserve">, исполнитель на </w:t>
      </w:r>
      <w:proofErr w:type="spellStart"/>
      <w:r w:rsidRPr="005D3D0B">
        <w:rPr>
          <w:rFonts w:ascii="Times New Roman" w:hAnsi="Times New Roman" w:cs="Times New Roman"/>
          <w:strike/>
          <w:sz w:val="24"/>
          <w:szCs w:val="24"/>
        </w:rPr>
        <w:t>жетыгене</w:t>
      </w:r>
      <w:proofErr w:type="spellEnd"/>
      <w:r w:rsidRPr="005D3D0B">
        <w:rPr>
          <w:rFonts w:ascii="Times New Roman" w:hAnsi="Times New Roman" w:cs="Times New Roman"/>
          <w:strike/>
          <w:sz w:val="24"/>
          <w:szCs w:val="24"/>
        </w:rPr>
        <w:t>, искусствовед, театровед, киновед, художник по текстилю  в НКЗ РК.</w:t>
      </w:r>
    </w:p>
    <w:p w:rsidR="00310408" w:rsidRPr="005D3D0B" w:rsidRDefault="00310408" w:rsidP="00310408">
      <w:pPr>
        <w:pStyle w:val="a5"/>
        <w:shd w:val="clear" w:color="auto" w:fill="FFFFFF"/>
        <w:contextualSpacing/>
        <w:jc w:val="both"/>
        <w:rPr>
          <w:strike/>
        </w:rPr>
      </w:pPr>
      <w:r w:rsidRPr="005D3D0B">
        <w:rPr>
          <w:b/>
          <w:strike/>
        </w:rPr>
        <w:t>По третьему вопросу:</w:t>
      </w:r>
      <w:r w:rsidRPr="005D3D0B">
        <w:rPr>
          <w:strike/>
        </w:rPr>
        <w:t xml:space="preserve"> </w:t>
      </w:r>
    </w:p>
    <w:p w:rsidR="00310408" w:rsidRPr="005D3D0B" w:rsidRDefault="00310408" w:rsidP="00310408">
      <w:pPr>
        <w:pStyle w:val="a5"/>
        <w:shd w:val="clear" w:color="auto" w:fill="FFFFFF"/>
        <w:contextualSpacing/>
        <w:jc w:val="both"/>
        <w:rPr>
          <w:b/>
          <w:strike/>
        </w:rPr>
      </w:pPr>
      <w:r w:rsidRPr="005D3D0B">
        <w:rPr>
          <w:b/>
          <w:strike/>
          <w:lang w:val="kk-KZ"/>
        </w:rPr>
        <w:t xml:space="preserve">ПРИНЯЛИ </w:t>
      </w:r>
      <w:r w:rsidRPr="005D3D0B">
        <w:rPr>
          <w:b/>
          <w:strike/>
        </w:rPr>
        <w:t>РЕШИЛИ:</w:t>
      </w:r>
    </w:p>
    <w:p w:rsidR="00310408" w:rsidRPr="005D3D0B" w:rsidRDefault="00310408" w:rsidP="00310408">
      <w:pPr>
        <w:pStyle w:val="a5"/>
        <w:shd w:val="clear" w:color="auto" w:fill="FFFFFF"/>
        <w:contextualSpacing/>
        <w:jc w:val="both"/>
        <w:rPr>
          <w:strike/>
        </w:rPr>
      </w:pPr>
      <w:r w:rsidRPr="005D3D0B">
        <w:rPr>
          <w:b/>
          <w:strike/>
        </w:rPr>
        <w:t xml:space="preserve">1. </w:t>
      </w:r>
      <w:r w:rsidRPr="005D3D0B">
        <w:rPr>
          <w:strike/>
        </w:rPr>
        <w:t>Рекомендовать в печать с присвоением грифа УМО РУМС:</w:t>
      </w:r>
    </w:p>
    <w:p w:rsidR="00310408" w:rsidRPr="005D3D0B" w:rsidRDefault="00310408" w:rsidP="00310408">
      <w:pPr>
        <w:pStyle w:val="a5"/>
        <w:shd w:val="clear" w:color="auto" w:fill="FFFFFF"/>
        <w:contextualSpacing/>
        <w:jc w:val="both"/>
        <w:rPr>
          <w:strike/>
        </w:rPr>
      </w:pPr>
      <w:r w:rsidRPr="005D3D0B">
        <w:rPr>
          <w:strike/>
        </w:rPr>
        <w:t xml:space="preserve"> - Орган: строение и история от античности до XVIII века (2-е издание, дополненное) Учебное пособие. Составитель: </w:t>
      </w:r>
      <w:proofErr w:type="spellStart"/>
      <w:r w:rsidRPr="005D3D0B">
        <w:rPr>
          <w:strike/>
        </w:rPr>
        <w:t>Несипбаев</w:t>
      </w:r>
      <w:proofErr w:type="spellEnd"/>
      <w:r w:rsidRPr="005D3D0B">
        <w:rPr>
          <w:strike/>
        </w:rPr>
        <w:t xml:space="preserve"> А.Г.   (Казахская национальная консерватория им. </w:t>
      </w:r>
      <w:proofErr w:type="spellStart"/>
      <w:r w:rsidRPr="005D3D0B">
        <w:rPr>
          <w:strike/>
        </w:rPr>
        <w:t>Курмангазы</w:t>
      </w:r>
      <w:proofErr w:type="spellEnd"/>
      <w:r w:rsidRPr="005D3D0B">
        <w:rPr>
          <w:strike/>
        </w:rPr>
        <w:t>).</w:t>
      </w:r>
    </w:p>
    <w:p w:rsidR="00310408" w:rsidRPr="005D3D0B" w:rsidRDefault="00310408" w:rsidP="00310408">
      <w:pPr>
        <w:pStyle w:val="a5"/>
        <w:shd w:val="clear" w:color="auto" w:fill="FFFFFF"/>
        <w:contextualSpacing/>
        <w:jc w:val="both"/>
        <w:rPr>
          <w:strike/>
        </w:rPr>
      </w:pPr>
      <w:r w:rsidRPr="005D3D0B">
        <w:rPr>
          <w:strike/>
          <w:lang w:val="kk-KZ"/>
        </w:rPr>
        <w:t>-</w:t>
      </w:r>
      <w:r w:rsidRPr="005D3D0B">
        <w:rPr>
          <w:strike/>
        </w:rPr>
        <w:t xml:space="preserve"> Композиция </w:t>
      </w:r>
      <w:proofErr w:type="spellStart"/>
      <w:r w:rsidRPr="005D3D0B">
        <w:rPr>
          <w:strike/>
        </w:rPr>
        <w:t>дуэтно-классического</w:t>
      </w:r>
      <w:proofErr w:type="spellEnd"/>
      <w:r w:rsidRPr="005D3D0B">
        <w:rPr>
          <w:strike/>
        </w:rPr>
        <w:t xml:space="preserve"> танца. Учебное пособие. Автор: Сушков Д.В. (Казахская национальная академия искусств имени </w:t>
      </w:r>
      <w:proofErr w:type="spellStart"/>
      <w:r w:rsidRPr="005D3D0B">
        <w:rPr>
          <w:strike/>
        </w:rPr>
        <w:t>Темирбека</w:t>
      </w:r>
      <w:proofErr w:type="spellEnd"/>
      <w:r w:rsidRPr="005D3D0B">
        <w:rPr>
          <w:strike/>
        </w:rPr>
        <w:t xml:space="preserve"> </w:t>
      </w:r>
      <w:proofErr w:type="spellStart"/>
      <w:r w:rsidRPr="005D3D0B">
        <w:rPr>
          <w:strike/>
        </w:rPr>
        <w:t>Жургенова</w:t>
      </w:r>
      <w:proofErr w:type="spellEnd"/>
      <w:r w:rsidRPr="005D3D0B">
        <w:rPr>
          <w:strike/>
        </w:rPr>
        <w:t xml:space="preserve">) </w:t>
      </w:r>
    </w:p>
    <w:p w:rsidR="00310408" w:rsidRPr="00EA19E8" w:rsidRDefault="00310408" w:rsidP="00310408">
      <w:pPr>
        <w:pStyle w:val="a4"/>
        <w:ind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A19E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Заместитель председателя </w:t>
      </w:r>
    </w:p>
    <w:p w:rsidR="00310408" w:rsidRPr="00EA19E8" w:rsidRDefault="00310408" w:rsidP="00310408">
      <w:pPr>
        <w:pStyle w:val="a4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A19E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УМО-ГУП </w:t>
      </w:r>
      <w:r w:rsidRPr="00EA19E8">
        <w:rPr>
          <w:rFonts w:ascii="Times New Roman" w:hAnsi="Times New Roman" w:cs="Times New Roman"/>
          <w:b/>
          <w:sz w:val="24"/>
          <w:szCs w:val="24"/>
        </w:rPr>
        <w:t>по направлению</w:t>
      </w:r>
    </w:p>
    <w:p w:rsidR="00310408" w:rsidRPr="00EA19E8" w:rsidRDefault="00310408" w:rsidP="00310408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EA19E8">
        <w:rPr>
          <w:rFonts w:ascii="Times New Roman" w:hAnsi="Times New Roman" w:cs="Times New Roman"/>
          <w:b/>
          <w:sz w:val="24"/>
          <w:szCs w:val="24"/>
        </w:rPr>
        <w:t>«Искусство»,</w:t>
      </w:r>
    </w:p>
    <w:p w:rsidR="00310408" w:rsidRPr="00EA19E8" w:rsidRDefault="00310408" w:rsidP="00310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A19E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EA19E8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проректор по учебной и учебно-</w:t>
      </w:r>
    </w:p>
    <w:p w:rsidR="00310408" w:rsidRPr="00EA19E8" w:rsidRDefault="00310408" w:rsidP="00310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A19E8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  <w:t xml:space="preserve"> методической работе                                          Амирбеков Ш.А.  </w:t>
      </w:r>
      <w:r w:rsidRPr="00EA19E8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  <w:t xml:space="preserve">                          </w:t>
      </w:r>
      <w:r w:rsidRPr="00EA19E8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EA19E8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  <w:t xml:space="preserve">    </w:t>
      </w:r>
      <w:r w:rsidRPr="00EA19E8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EA19E8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310408" w:rsidRPr="00EA19E8" w:rsidRDefault="00310408" w:rsidP="00310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A19E8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  <w:t>Секретарь УМО-ГУП</w:t>
      </w:r>
    </w:p>
    <w:p w:rsidR="00310408" w:rsidRPr="00EA19E8" w:rsidRDefault="00310408" w:rsidP="00310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9E8">
        <w:rPr>
          <w:rFonts w:ascii="Times New Roman" w:hAnsi="Times New Roman" w:cs="Times New Roman"/>
          <w:b/>
          <w:sz w:val="24"/>
          <w:szCs w:val="24"/>
        </w:rPr>
        <w:t xml:space="preserve">     по направлению «Искусство»</w:t>
      </w:r>
      <w:r w:rsidRPr="00EA19E8">
        <w:rPr>
          <w:rFonts w:ascii="Times New Roman" w:hAnsi="Times New Roman" w:cs="Times New Roman"/>
          <w:b/>
          <w:sz w:val="24"/>
          <w:szCs w:val="24"/>
        </w:rPr>
        <w:tab/>
      </w:r>
      <w:r w:rsidRPr="00EA19E8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EA19E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Гизатова Г.Б. </w:t>
      </w:r>
    </w:p>
    <w:p w:rsidR="00310408" w:rsidRPr="00EA19E8" w:rsidRDefault="00310408" w:rsidP="00310408">
      <w:pPr>
        <w:rPr>
          <w:sz w:val="24"/>
          <w:szCs w:val="24"/>
        </w:rPr>
      </w:pPr>
    </w:p>
    <w:p w:rsidR="004F6D86" w:rsidRDefault="004F6D86"/>
    <w:sectPr w:rsidR="004F6D86" w:rsidSect="00ED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0B97"/>
    <w:multiLevelType w:val="hybridMultilevel"/>
    <w:tmpl w:val="56EC04DA"/>
    <w:lvl w:ilvl="0" w:tplc="BD40C4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408"/>
    <w:rsid w:val="00310408"/>
    <w:rsid w:val="004F6D86"/>
    <w:rsid w:val="005D3D0B"/>
    <w:rsid w:val="00D1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08"/>
    <w:pPr>
      <w:ind w:left="720"/>
      <w:contextualSpacing/>
    </w:pPr>
  </w:style>
  <w:style w:type="paragraph" w:styleId="a4">
    <w:name w:val="No Spacing"/>
    <w:uiPriority w:val="1"/>
    <w:qFormat/>
    <w:rsid w:val="0031040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1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0408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2023-06-30T03:20:00Z</dcterms:created>
  <dcterms:modified xsi:type="dcterms:W3CDTF">2023-07-03T04:49:00Z</dcterms:modified>
</cp:coreProperties>
</file>